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Vue.js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работа с элементами формы (select, input), методами (methods), вычисляемыми свойствами (computed) и слежением (watch),  шаблонами (template), событиями (events), а также с классами и стилями (css).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научиться создавать собственный шаблон (template), разобраться со слежением (watch), научиться динамически изменять классы стилей у объектов, а также начать знакомиться с событиями vue.js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на лабораторную работу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список используя тег &lt;select&gt;, для наполнения списка использовать предыдущую лабораторную работу №1 с породами собак. Для наглядности, можно использовать атрибут size, чтобы отобразить весь список, а не открывать частями. Для дальнейшей работы, потребуется также указать атрибут multiple.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Теперь, потребуется создать компонент Vue.component, который будет формировать тот же список, только по переданным ему параметрам.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 примеру, вот так будет выглядеть код в html страничке: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219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пример использования компонента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только список создан, требуется создать еще один список, в который необходимо передавать значения, выбранные в первом списке. При этом, следует использовать шаблон созданный ранее.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2925" cy="489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Отображение выбранных элементов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к предыдущему шаблону добавить возможность передачи заголовка над списком и возможность задавать классы CSS. Если заголовок или класс не был передан, использовать значения по умолчанию.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Примером может послужить: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https://vuejs.org/v2/guide/class-and-style.html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Однако, стоит прояснить, что начиная с пункта 2, подразумевается работа с шаблонами.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не всегда удобно взаимодействовать с “выпадающим” списком, давайте создадим свой шаблон, в котором в блоки поместим породы собак, т.е. 1 блок(div) - 1 порода собаки. Иными словами, создадим свой список. При клике на породу собаки “выбранная” таким образом порода выделяется в списке и заносится в другой для отображения.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выполнения 5 задания может выглядеть как на рисунке 3.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5876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Рис. 3 - Возможный внешний вид результата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результат наших списков может выглядеть подобным образом: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428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4 - Использование шаблона для списка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vuejs.org/v2/guide/class-and-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