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86"/>
        <w:gridCol w:w="6058"/>
        <w:tblGridChange w:id="0">
          <w:tblGrid>
            <w:gridCol w:w="2486"/>
            <w:gridCol w:w="605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SAGES Sistema de Administración y Gestión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Semana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Semana 3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05/06/2019</w:t>
            </w:r>
          </w:p>
        </w:tc>
      </w:tr>
    </w:tbl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Lista de distribución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1"/>
        <w:gridCol w:w="4343"/>
        <w:tblGridChange w:id="0">
          <w:tblGrid>
            <w:gridCol w:w="4201"/>
            <w:gridCol w:w="4343"/>
          </w:tblGrid>
        </w:tblGridChange>
      </w:tblGrid>
      <w:tr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Correo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Victoria Valdes R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victoria.valdes@inacapmail.cl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Victoria Fernandez Rojas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victoria.fernandez04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t xml:space="preserve">@inacapmail.cl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Juan Pablo Marín Valbuena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juan.marin17@inacapmail.cl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Laura Péndola Gambetta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laura.pendola@inacapmail.cl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Acta última revisión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60.0" w:type="dxa"/>
        <w:jc w:val="left"/>
        <w:tblInd w:w="-15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1005"/>
        <w:gridCol w:w="2310"/>
        <w:gridCol w:w="1650"/>
        <w:gridCol w:w="1380"/>
        <w:gridCol w:w="1350"/>
        <w:gridCol w:w="1215"/>
        <w:gridCol w:w="1215"/>
        <w:tblGridChange w:id="0">
          <w:tblGrid>
            <w:gridCol w:w="435"/>
            <w:gridCol w:w="1005"/>
            <w:gridCol w:w="2310"/>
            <w:gridCol w:w="1650"/>
            <w:gridCol w:w="1380"/>
            <w:gridCol w:w="1350"/>
            <w:gridCol w:w="1215"/>
            <w:gridCol w:w="1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 de discusión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Acuerdos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Compromiso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Compromiso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Casos de usos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Claridad y consistencia de los casos de usos de alto nivel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Diagramas de casos de usos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están claros  los casos de uso para comprender el proceso completo de d-lab.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fueron entregados.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deben completar los casos de uso de alto nivel asociado el id de requerimiento para clarificar el proceso.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debe decidir si trabajaremos con casos de uso o historias de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Laura Péndola - Victoria Fernández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29-05-2019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05-06-2019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Mockups de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Revisión de diseños de interfaces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Interfaces incompletas y sin detalle para orientar la programación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deben completar todas las interfaces restantes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deben incluir más detalles para orientar la programación de los mantenedores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debe realizar entrega de mantenedores programados, tanto funcional como diseño.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Laura Péndola - Juan Pablo Marín - Victoria Fernández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29-05-2019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05-06-2’19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Carta Gantt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Control de cumplimiento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Control de avances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Control de consistencia de fechas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Control de consistencia con EDT y Kanban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se registró cumplimiento de las tareas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Entregas retrasadas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Fechas erróneas y desactualizadas a los entregables por revisar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Información consistente pero retrasada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debe incluir porcentaje de avance  de tareas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deben actualizar fechas de entregables y re-planificar.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Victoria Fernández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29-05-2019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05-06-2’19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Kanban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Control de actualización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Kanban actualizado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Mantener actualización.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Laura Péndola - Victoria Fernández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29-05-2019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05-06-2’19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7" w:type="default"/>
          <w:pgSz w:h="15840" w:w="12240"/>
          <w:pgMar w:bottom="1418" w:top="2268" w:left="2268" w:right="1418" w:header="708" w:footer="708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Tablero Kanban del proyecto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-1371599</wp:posOffset>
            </wp:positionH>
            <wp:positionV relativeFrom="paragraph">
              <wp:posOffset>571500</wp:posOffset>
            </wp:positionV>
            <wp:extent cx="7584758" cy="7627428"/>
            <wp:effectExtent b="0" l="0" r="0" t="0"/>
            <wp:wrapTopAndBottom distB="114300" distT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4758" cy="76274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Artefactos de diseño:</w:t>
      </w:r>
    </w:p>
    <w:p w:rsidR="00000000" w:rsidDel="00000000" w:rsidP="00000000" w:rsidRDefault="00000000" w:rsidRPr="00000000" w14:paraId="00000068">
      <w:pPr>
        <w:pStyle w:val="Heading3"/>
        <w:rPr>
          <w:rFonts w:ascii="Arial" w:cs="Arial" w:eastAsia="Arial" w:hAnsi="Arial"/>
          <w:b w:val="1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color w:val="808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808080"/>
          <w:sz w:val="20"/>
          <w:szCs w:val="20"/>
          <w:rtl w:val="0"/>
        </w:rPr>
        <w:t xml:space="preserve">Login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color w:val="808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808080"/>
          <w:sz w:val="20"/>
          <w:szCs w:val="20"/>
        </w:rPr>
        <w:drawing>
          <wp:inline distB="19050" distT="19050" distL="19050" distR="19050">
            <wp:extent cx="5431790" cy="30734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color w:val="808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808080"/>
          <w:sz w:val="20"/>
          <w:szCs w:val="20"/>
          <w:rtl w:val="0"/>
        </w:rPr>
        <w:t xml:space="preserve">Admin Home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color w:val="808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808080"/>
          <w:sz w:val="20"/>
          <w:szCs w:val="20"/>
        </w:rPr>
        <w:drawing>
          <wp:inline distB="19050" distT="19050" distL="19050" distR="19050">
            <wp:extent cx="5431790" cy="30861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color w:val="808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808080"/>
          <w:sz w:val="20"/>
          <w:szCs w:val="20"/>
          <w:rtl w:val="0"/>
        </w:rPr>
        <w:t xml:space="preserve">Docente Home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color w:val="808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808080"/>
          <w:sz w:val="20"/>
          <w:szCs w:val="20"/>
        </w:rPr>
        <w:drawing>
          <wp:inline distB="19050" distT="19050" distL="19050" distR="19050">
            <wp:extent cx="5431790" cy="30734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color w:val="808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808080"/>
          <w:sz w:val="20"/>
          <w:szCs w:val="20"/>
          <w:rtl w:val="0"/>
        </w:rPr>
        <w:t xml:space="preserve">Cambio de Contraseña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color w:val="808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808080"/>
          <w:sz w:val="20"/>
          <w:szCs w:val="20"/>
        </w:rPr>
        <w:drawing>
          <wp:inline distB="19050" distT="19050" distL="19050" distR="19050">
            <wp:extent cx="5431790" cy="30734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color w:val="808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808080"/>
          <w:sz w:val="20"/>
          <w:szCs w:val="20"/>
          <w:rtl w:val="0"/>
        </w:rPr>
        <w:t xml:space="preserve">Calendario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color w:val="808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808080"/>
          <w:sz w:val="20"/>
          <w:szCs w:val="20"/>
        </w:rPr>
        <w:drawing>
          <wp:inline distB="19050" distT="19050" distL="19050" distR="19050">
            <wp:extent cx="5431790" cy="30861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color w:val="808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808080"/>
          <w:sz w:val="20"/>
          <w:szCs w:val="20"/>
          <w:rtl w:val="0"/>
        </w:rPr>
        <w:t xml:space="preserve">Reportes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color w:val="808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808080"/>
          <w:sz w:val="20"/>
          <w:szCs w:val="20"/>
        </w:rPr>
        <w:drawing>
          <wp:inline distB="19050" distT="19050" distL="19050" distR="19050">
            <wp:extent cx="5431790" cy="30861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color w:val="808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808080"/>
          <w:sz w:val="20"/>
          <w:szCs w:val="20"/>
          <w:rtl w:val="0"/>
        </w:rPr>
        <w:t xml:space="preserve">Solicitud Reservas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color w:val="808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808080"/>
          <w:sz w:val="20"/>
          <w:szCs w:val="20"/>
        </w:rPr>
        <w:drawing>
          <wp:inline distB="114300" distT="114300" distL="114300" distR="114300">
            <wp:extent cx="5431790" cy="30607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color w:val="808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808080"/>
          <w:sz w:val="20"/>
          <w:szCs w:val="20"/>
          <w:rtl w:val="0"/>
        </w:rPr>
        <w:t xml:space="preserve">Aprobación de reservas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color w:val="808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808080"/>
          <w:sz w:val="20"/>
          <w:szCs w:val="20"/>
        </w:rPr>
        <w:drawing>
          <wp:inline distB="19050" distT="19050" distL="19050" distR="19050">
            <wp:extent cx="5431790" cy="3086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color w:val="808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808080"/>
          <w:sz w:val="20"/>
          <w:szCs w:val="20"/>
        </w:rPr>
        <w:drawing>
          <wp:inline distB="114300" distT="114300" distL="114300" distR="114300">
            <wp:extent cx="5431790" cy="34036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Cambio de Contraseña.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431790" cy="13208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Selección de perfil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/>
        <w:drawing>
          <wp:inline distB="114300" distT="114300" distL="114300" distR="114300">
            <wp:extent cx="5431790" cy="21209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Ficha de revisión de calidad:</w:t>
      </w:r>
    </w:p>
    <w:p w:rsidR="00000000" w:rsidDel="00000000" w:rsidP="00000000" w:rsidRDefault="00000000" w:rsidRPr="00000000" w14:paraId="0000008A">
      <w:pPr>
        <w:pStyle w:val="Heading3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65"/>
        <w:gridCol w:w="2365"/>
        <w:gridCol w:w="2365"/>
        <w:gridCol w:w="2365"/>
        <w:tblGridChange w:id="0">
          <w:tblGrid>
            <w:gridCol w:w="2365"/>
            <w:gridCol w:w="2365"/>
            <w:gridCol w:w="2365"/>
            <w:gridCol w:w="236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Carta Gantt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Detalle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Corresponde al detalle de la planificación con fechas de inicio y término de los trabajos acordados.</w:t>
            </w:r>
          </w:p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 Revisión</w:t>
            </w:r>
          </w:p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integrante de equipo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Docente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Periodicidad de Control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Semanal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Información esperada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Universo de 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¿Carta Gantt contempla todas las actividades necesarias para cumplir el proyecto?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Especificidad de 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¿Carta Gantt es específica para orientar el cumplimiento de entregables?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Estimación de 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¿Las actividades fueron estimadas correctamente?</w:t>
              <w:br w:type="textWrapping"/>
              <w:t xml:space="preserve">¿Alguna de las tareas tardó más? </w:t>
            </w:r>
          </w:p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¿Alguna de las tareas requirió menos tiempo?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Cumplimiento de 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¿Las actividades están siendo cumplidas a la fecha?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Actualización de Gantt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¿La Gantt se encuentra actualizada a las actividades reales en curso y/o futuras?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Corrección de Gantt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¿La Gantt ha sido corregida? ¿Cuántas veces? ¿Por qué? ¿Existen correcciones pendientes?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65"/>
        <w:gridCol w:w="2365"/>
        <w:gridCol w:w="2365"/>
        <w:gridCol w:w="2365"/>
        <w:tblGridChange w:id="0">
          <w:tblGrid>
            <w:gridCol w:w="2365"/>
            <w:gridCol w:w="2365"/>
            <w:gridCol w:w="2365"/>
            <w:gridCol w:w="236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Casos de uso de alto nivel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Detalle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Corresponde a la descripción de los escenarios del flujo actual, como del nuevo proceso.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 Revisión</w:t>
            </w:r>
          </w:p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integrante de equipo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Docente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Periodicidad de Control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Única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Información esperada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Universo de casos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¿Están todos los casos descritos?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Claridad de los casos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¿Se entienden los casos de uso? ¿Clarifica los procesos? ¿Generan dudas con respecto al proceso? ¿Existen vacíos en la descripción de los casos?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 de casos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¿Se identificaron todos los aspectos importantes requeridos en la ficha de caso de uso de alto nivel? ¿La redacción es clara?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Identificación de responsables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¿Se identifican los usuarios afectados y responsable de cada caso de uso?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Casos TO BE - AS 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¿Se describen los casos de uso del proceso actual y del nuevo proceso (sistema propuesto?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Actualización de 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¿Los casos de uso están actualizados, en funciòn de todos los ùltimos antecedentes adquiridos? ¿Deben ser actualizados?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Correcciòn de 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¿Los casos de uso han sido corregidos? ¿Cuántas veces? ¿Por qué? ¿Deben corregirse?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65"/>
        <w:gridCol w:w="2365"/>
        <w:gridCol w:w="2365"/>
        <w:gridCol w:w="2365"/>
        <w:tblGridChange w:id="0">
          <w:tblGrid>
            <w:gridCol w:w="2365"/>
            <w:gridCol w:w="2365"/>
            <w:gridCol w:w="2365"/>
            <w:gridCol w:w="236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Diagramas UML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Detalle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Corresponde a los diagramas generados en UML de los casos de uso mencionados anteriormente.</w:t>
            </w:r>
          </w:p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 Revisión</w:t>
            </w:r>
          </w:p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integrante de equipo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Docente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Periodicidad de Control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Única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Información esperada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Universo de casos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¿Están diagramados todos los casos de uso de alto nivel?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Claridad de diagramas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¿Los diagramas son claros? ¿Facilitan la comprensión del proceso? ¿Genera dudas con respecto a la nueva propuesta?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Diagramas TO BE - AS 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¿Se diagraman todos los escenarios del modelo actual y el flujo propuesto?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Actualizaciòn de diagramas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¿Los diagramas se actualizan a medida que se corrigen los casos de uso? ¿Los diagramas se actualizan a medida que se obtiene nueva información?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Corrección de diagramas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¿Han sido corregidos los diagramas? ¿Cuántas correcciones se han realizado? ¿Por qué? ¿Hay correcciones pendientes?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widowControl w:val="0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65"/>
        <w:gridCol w:w="2365"/>
        <w:gridCol w:w="2365"/>
        <w:gridCol w:w="2365"/>
        <w:tblGridChange w:id="0">
          <w:tblGrid>
            <w:gridCol w:w="2365"/>
            <w:gridCol w:w="2365"/>
            <w:gridCol w:w="2365"/>
            <w:gridCol w:w="236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Diseño de Interfaces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Detalle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Corresponde a los diseños mockup de referencia de los módulos a crear en sistema.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 Revisión</w:t>
            </w:r>
          </w:p>
          <w:p w:rsidR="00000000" w:rsidDel="00000000" w:rsidP="00000000" w:rsidRDefault="00000000" w:rsidRPr="00000000" w14:paraId="0000014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integrante de equipo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Docente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Periodicidad de Control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Semanal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Información esperada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Diseño de interfaces según roles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¿Se crearon diseños segùn rol de acceso?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Diseño de interfaz docente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¿Se creó interfaz del portal de docente?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Diseño de interfaz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¿Se creò interfaz del portal de administrador?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Diseño de interfaz mantenedores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¿Se crearon diseños de mantenedores del sistema?</w:t>
            </w:r>
          </w:p>
          <w:p w:rsidR="00000000" w:rsidDel="00000000" w:rsidP="00000000" w:rsidRDefault="00000000" w:rsidRPr="00000000" w14:paraId="0000016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¿Se consideraron opciones de eliminaciòn?</w:t>
            </w:r>
          </w:p>
          <w:p w:rsidR="00000000" w:rsidDel="00000000" w:rsidP="00000000" w:rsidRDefault="00000000" w:rsidRPr="00000000" w14:paraId="0000016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¿Se consideraron opciones de modificaciòn?</w:t>
            </w:r>
          </w:p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¿Se consideraron opciones de ingresos?</w:t>
            </w:r>
          </w:p>
          <w:p w:rsidR="00000000" w:rsidDel="00000000" w:rsidP="00000000" w:rsidRDefault="00000000" w:rsidRPr="00000000" w14:paraId="0000016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¿Se diseñan mensajes de alerta?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Diseño de interfaz mantenedor insumos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¿Se creó interfaz de mantenedor de insumos?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Diseño de interfaz mantenedor maquinaria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¿Se creó interfaz de mantenedor de máquinas?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Diseño de interfaz solicitud de reservas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¿Se creó interfaz de solicitud de reservas?</w:t>
            </w:r>
          </w:p>
          <w:p w:rsidR="00000000" w:rsidDel="00000000" w:rsidP="00000000" w:rsidRDefault="00000000" w:rsidRPr="00000000" w14:paraId="0000017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¿Se consideran opciones de anulación? </w:t>
            </w:r>
          </w:p>
          <w:p w:rsidR="00000000" w:rsidDel="00000000" w:rsidP="00000000" w:rsidRDefault="00000000" w:rsidRPr="00000000" w14:paraId="0000017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¿Se incluyen mensajes de alerta?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Diseño de interfaz generación reportes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¿Se creò interfaz de generaciòn (resumen) de reportes?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Página</w:t>
            </w:r>
          </w:p>
          <w:p w:rsidR="00000000" w:rsidDel="00000000" w:rsidP="00000000" w:rsidRDefault="00000000" w:rsidRPr="00000000" w14:paraId="0000017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Detalle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Login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 Revisión</w:t>
            </w:r>
          </w:p>
          <w:p w:rsidR="00000000" w:rsidDel="00000000" w:rsidP="00000000" w:rsidRDefault="00000000" w:rsidRPr="00000000" w14:paraId="0000018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integrante de equipo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Periodicidad de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Semanal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Información esperada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Control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Autenticación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¿La página permite el acceso mediante credenciales?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¿La página notifica cuando alguna de las credenciales ingresadas no es correcta?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¿La página permite (efectivamente) recordar al usuario para la proxima visita?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¿Es posible iniciar sesión luego de cambio de contraseña (con la nueva contraseña)?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Redireccionamiento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¿La página redirecciona correctamente a la pantalla principal del usuario? (Docente: Inicio Docente. / Administrador: Inicio Administrador. / Admin-Docente: Selección de Perfil para trabajar)</w:t>
            </w:r>
          </w:p>
        </w:tc>
      </w:tr>
    </w:tbl>
    <w:p w:rsidR="00000000" w:rsidDel="00000000" w:rsidP="00000000" w:rsidRDefault="00000000" w:rsidRPr="00000000" w14:paraId="0000019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Página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Detalle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Cambio de Contraseña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 Revisión</w:t>
            </w:r>
          </w:p>
          <w:p w:rsidR="00000000" w:rsidDel="00000000" w:rsidP="00000000" w:rsidRDefault="00000000" w:rsidRPr="00000000" w14:paraId="0000019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integrante de equipo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Periodicidad de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Semanal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Información esperada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Control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Contraseña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¿La página reconoce la contraseña actual del usuario?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¿La página permite el cambio de contraseña?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Comunicación con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¿La página envía correo al usuario informando sobre el cambio de contraseña?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Alertas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caso de cambio exitoso, ¿La página notifica mediante alerta emergente sobre el cambio de contraseña?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caso de cambio fallido, ¿La página notifica mediante alerta emergente sobre el error?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las contraseñas no coindicen, ¿La página notifica al usuario?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Redireccionamiento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¿La página permite volver al incio de usuario?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¿Es posible cerrar sesión desde esta página?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¿La página cierra sesión luego del cambio de contraseña?</w:t>
            </w:r>
          </w:p>
        </w:tc>
      </w:tr>
    </w:tbl>
    <w:p w:rsidR="00000000" w:rsidDel="00000000" w:rsidP="00000000" w:rsidRDefault="00000000" w:rsidRPr="00000000" w14:paraId="000001B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Página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Detalle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Selección de Perfil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 Revisión</w:t>
            </w:r>
          </w:p>
          <w:p w:rsidR="00000000" w:rsidDel="00000000" w:rsidP="00000000" w:rsidRDefault="00000000" w:rsidRPr="00000000" w14:paraId="000001C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integrante de equipo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Periodicidad de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Semanal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Información esperada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Control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Acceso autorizado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¿La página se muestra solo a usuarios "Docentes-Administradores"?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Redireccionamiento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¿La selección de perfil a utilizar redirecciona correctamente al Inicio correspondiente?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¿Es posible cerrar sesión desde esta página?</w:t>
            </w:r>
          </w:p>
        </w:tc>
      </w:tr>
    </w:tbl>
    <w:p w:rsidR="00000000" w:rsidDel="00000000" w:rsidP="00000000" w:rsidRDefault="00000000" w:rsidRPr="00000000" w14:paraId="000001D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Página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Detalle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 Home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 Revisión</w:t>
            </w:r>
          </w:p>
          <w:p w:rsidR="00000000" w:rsidDel="00000000" w:rsidP="00000000" w:rsidRDefault="00000000" w:rsidRPr="00000000" w14:paraId="000001D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integrante de equipo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Periodicidad de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Semanal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Información esperada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Control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Opciones de administrador mostradas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Muestra Calendario.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Muestra Mantenedor de Usuarios.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Muestra Mantenedor de Salas.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Muestra Reportes.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Muestra Agenda.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Muestra Mantenedor de Insumos.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Muestra Mantenedor de Maquinarias,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Muestra Cambio de clave.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Muestra Salir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Redireccionamiento correcto de cada opción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Calendario.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Mantenedor de Usuarios.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Mantedor de Salas.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Reportes.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Mantenedor de Insumos.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Mantenedor de Maquinarias,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Cambio de clave.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Salir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Visualización: Los iconos e información visual son claros y explicativos.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Calendario.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Mantenedor de Usuarios.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Mantedor de Salas.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Reportes.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Mantenedor de Insumos.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Mantenedor de Maquinarias,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Cambio de clave.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Salir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Acceso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¿La página controla el acceso mediante el tipo de usuario de la sesión?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Alertas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¿La página notifica mediante alerta emergentes a los usuarios?</w:t>
            </w:r>
          </w:p>
        </w:tc>
      </w:tr>
    </w:tbl>
    <w:p w:rsidR="00000000" w:rsidDel="00000000" w:rsidP="00000000" w:rsidRDefault="00000000" w:rsidRPr="00000000" w14:paraId="0000021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Página</w:t>
            </w:r>
          </w:p>
          <w:p w:rsidR="00000000" w:rsidDel="00000000" w:rsidP="00000000" w:rsidRDefault="00000000" w:rsidRPr="00000000" w14:paraId="0000021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Detalle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Docente Home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 Revisión</w:t>
            </w:r>
          </w:p>
          <w:p w:rsidR="00000000" w:rsidDel="00000000" w:rsidP="00000000" w:rsidRDefault="00000000" w:rsidRPr="00000000" w14:paraId="0000022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integrante de equipo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Periodicidad de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Semanal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Información esperada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Control</w:t>
            </w:r>
          </w:p>
        </w:tc>
      </w:tr>
      <w:t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Opciones de administrador mostradas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Muestra Calendario.</w:t>
            </w:r>
          </w:p>
        </w:tc>
      </w:tr>
      <w:t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Muestra Agenda.</w:t>
            </w:r>
          </w:p>
        </w:tc>
      </w:tr>
      <w:t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Muestra Cambio de Contraseña</w:t>
            </w:r>
          </w:p>
        </w:tc>
      </w:tr>
      <w:t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Muestra Salir</w:t>
            </w:r>
          </w:p>
        </w:tc>
      </w:tr>
      <w:t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Redireccionamiento correcto de cada opción: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Calendario.</w:t>
            </w:r>
          </w:p>
        </w:tc>
      </w:tr>
      <w:t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Agenda.</w:t>
            </w:r>
          </w:p>
        </w:tc>
      </w:tr>
      <w:t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Cambio de Contraseña</w:t>
            </w:r>
          </w:p>
        </w:tc>
      </w:tr>
      <w:t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Salir</w:t>
            </w:r>
          </w:p>
        </w:tc>
      </w:tr>
      <w:t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Visualización: Los iconos e información visual son claros y explicativos.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Calendario.</w:t>
            </w:r>
          </w:p>
        </w:tc>
      </w:tr>
      <w:t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Agenda.</w:t>
            </w:r>
          </w:p>
        </w:tc>
      </w:tr>
      <w:t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Cambio de Contraseña</w:t>
            </w:r>
          </w:p>
        </w:tc>
      </w:tr>
      <w:t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Salir</w:t>
            </w:r>
          </w:p>
        </w:tc>
      </w:tr>
      <w:t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Acceso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¿La página controla el acceso mediante el tipo de usuario de la sesión?</w:t>
            </w:r>
          </w:p>
        </w:tc>
      </w:tr>
      <w:t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Alertas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¿La página notifica mediante alerta emergentes a los usuarios?</w:t>
            </w:r>
          </w:p>
        </w:tc>
      </w:tr>
    </w:tbl>
    <w:p w:rsidR="00000000" w:rsidDel="00000000" w:rsidP="00000000" w:rsidRDefault="00000000" w:rsidRPr="00000000" w14:paraId="0000024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Página</w:t>
            </w:r>
          </w:p>
          <w:p w:rsidR="00000000" w:rsidDel="00000000" w:rsidP="00000000" w:rsidRDefault="00000000" w:rsidRPr="00000000" w14:paraId="0000024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Detalle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Mantenedor de Usuarios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 Revisión</w:t>
            </w:r>
          </w:p>
          <w:p w:rsidR="00000000" w:rsidDel="00000000" w:rsidP="00000000" w:rsidRDefault="00000000" w:rsidRPr="00000000" w14:paraId="0000025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integrante de equipo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Periodicidad de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Semanal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Información esperada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Control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Visualización de datos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¿La página permite visualizar datos de usuarios registrados en el sistema?</w:t>
            </w:r>
          </w:p>
        </w:tc>
      </w:tr>
      <w:t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Mantención de usuarios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¿La página permite crear usuarios?</w:t>
            </w:r>
          </w:p>
        </w:tc>
      </w:tr>
      <w:t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¿La página permite modificar datos personales de usuario?</w:t>
            </w:r>
          </w:p>
        </w:tc>
      </w:tr>
      <w:t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¿La página permite cambiar el estado de un usuario?</w:t>
            </w:r>
          </w:p>
        </w:tc>
      </w:tr>
      <w:t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¿La página permite cambiar el tipo de perfil de un usuario?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Contraseña</w:t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¿La página genera una contraseña aleatoria para nuevos usuarios?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Comunicación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¿La página envía un correo a los nuevos usuarios, indicando contraseña y pasos a seguir?</w:t>
            </w:r>
          </w:p>
        </w:tc>
      </w:tr>
      <w:t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Acceso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¿La página controla el acceso mediante el tipo de usuario de la sesión?</w:t>
            </w:r>
          </w:p>
        </w:tc>
      </w:tr>
      <w:t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Alertas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¿La página notifica mediante alerta emergentes a los usuarios?</w:t>
            </w:r>
          </w:p>
        </w:tc>
      </w:tr>
    </w:tbl>
    <w:p w:rsidR="00000000" w:rsidDel="00000000" w:rsidP="00000000" w:rsidRDefault="00000000" w:rsidRPr="00000000" w14:paraId="0000026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Página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Detalle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Mantenedor de Insumos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 Revisión</w:t>
            </w:r>
          </w:p>
          <w:p w:rsidR="00000000" w:rsidDel="00000000" w:rsidP="00000000" w:rsidRDefault="00000000" w:rsidRPr="00000000" w14:paraId="0000027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integrante de equipo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6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Periodicidad de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Semanal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Información esperada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Control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¿La página permite visualizar datos de insumos registrados en el sistema?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Mantención de Insumos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¿La página permite crear insumos?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¿La página permite modificar datos de insumos?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¿La página permite aumentar o disminuir la cantidad registrada?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¿La página controla que no se pueda modificar la cantidad de un insumo dejándolo en negativo?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Acceso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¿La página controla el acceso mediante el tipo de usuario de la sesión?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Alertas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¿La página notifica mediante alerta emergentes a los usuarios?</w:t>
            </w:r>
          </w:p>
        </w:tc>
      </w:tr>
    </w:tbl>
    <w:p w:rsidR="00000000" w:rsidDel="00000000" w:rsidP="00000000" w:rsidRDefault="00000000" w:rsidRPr="00000000" w14:paraId="0000028C">
      <w:pPr>
        <w:spacing w:after="0" w:line="276" w:lineRule="auto"/>
        <w:rPr>
          <w:rFonts w:ascii="Arial" w:cs="Arial" w:eastAsia="Arial" w:hAnsi="Arial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type w:val="continuous"/>
      <w:pgSz w:h="15840" w:w="12240"/>
      <w:pgMar w:bottom="1418" w:top="2268" w:left="2268" w:right="1418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708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-1986914</wp:posOffset>
          </wp:positionH>
          <wp:positionV relativeFrom="paragraph">
            <wp:posOffset>0</wp:posOffset>
          </wp:positionV>
          <wp:extent cx="1861200" cy="24840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61200" cy="2484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7" Type="http://schemas.openxmlformats.org/officeDocument/2006/relationships/image" Target="media/image1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hyperlink" Target="mailto:victoria.valdes@inacapmail.cl" TargetMode="External"/><Relationship Id="rId18" Type="http://schemas.openxmlformats.org/officeDocument/2006/relationships/image" Target="media/image12.png"/><Relationship Id="rId7" Type="http://schemas.openxmlformats.org/officeDocument/2006/relationships/header" Target="header1.xml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