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TTD PROCESS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4: Test-Driven Development (TDD) Infographic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Idea:</w:t>
      </w:r>
      <w:r w:rsidDel="00000000" w:rsidR="00000000" w:rsidRPr="00000000">
        <w:rPr>
          <w:sz w:val="28"/>
          <w:szCs w:val="28"/>
          <w:rtl w:val="0"/>
        </w:rPr>
        <w:t xml:space="preserve"> Write tests before code.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Steps (Red-Green-Refactor):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Red: Write a failing test.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Green: Write minimal code to pass the test.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Refactor: Improve code without breaking tests.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Fewer Bugs: Thinking about tests early catches issues.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Better Design: Code becomes more modular and testable.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Confidence: Tests ensure code works and prevent regressions.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Living Documentation: Tests show how the code should behave.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Reliable Software: Consistent testing leads to stable applications.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Infographic Visuals: Use a cyclical diagram showing the Red-Green-Refactor steps with icons. Illustrate benefits with short text and corresponding icons (e.g., a bug icon crossed out for "Fewer Bugs").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