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CF14E" w14:textId="1982DE0F" w:rsidR="009A79D6" w:rsidRDefault="009A79D6" w:rsidP="00485F4C">
      <w:pPr>
        <w:pStyle w:val="Titre3"/>
        <w:spacing w:after="0"/>
        <w:ind w:left="-5"/>
        <w:jc w:val="center"/>
        <w:rPr>
          <w:sz w:val="32"/>
          <w:szCs w:val="32"/>
          <w:lang w:val="fr-FR"/>
        </w:rPr>
      </w:pPr>
      <w:r>
        <w:rPr>
          <w:b w:val="0"/>
          <w:noProof/>
          <w:sz w:val="34"/>
        </w:rPr>
        <w:drawing>
          <wp:anchor distT="0" distB="0" distL="114300" distR="114300" simplePos="0" relativeHeight="251659264" behindDoc="1" locked="0" layoutInCell="1" allowOverlap="1" wp14:anchorId="65B399FB" wp14:editId="19BF97B2">
            <wp:simplePos x="0" y="0"/>
            <wp:positionH relativeFrom="leftMargin">
              <wp:posOffset>3368040</wp:posOffset>
            </wp:positionH>
            <wp:positionV relativeFrom="paragraph">
              <wp:posOffset>0</wp:posOffset>
            </wp:positionV>
            <wp:extent cx="632460" cy="784225"/>
            <wp:effectExtent l="0" t="0" r="0" b="0"/>
            <wp:wrapTight wrapText="bothSides">
              <wp:wrapPolygon edited="0">
                <wp:start x="0" y="0"/>
                <wp:lineTo x="0" y="20988"/>
                <wp:lineTo x="20819" y="20988"/>
                <wp:lineTo x="2081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 cy="78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20B" w14:textId="317C968C" w:rsidR="009A79D6" w:rsidRDefault="009A79D6" w:rsidP="00485F4C">
      <w:pPr>
        <w:pStyle w:val="Titre3"/>
        <w:spacing w:after="0"/>
        <w:ind w:left="-5"/>
        <w:jc w:val="center"/>
        <w:rPr>
          <w:sz w:val="32"/>
          <w:szCs w:val="32"/>
          <w:lang w:val="fr-FR"/>
        </w:rPr>
      </w:pPr>
    </w:p>
    <w:p w14:paraId="0C1A1CB3" w14:textId="4C8D9A33" w:rsidR="00485F4C" w:rsidRDefault="00485F4C" w:rsidP="00485F4C">
      <w:pPr>
        <w:pStyle w:val="Titre3"/>
        <w:spacing w:after="0"/>
        <w:ind w:left="-5"/>
        <w:jc w:val="center"/>
        <w:rPr>
          <w:sz w:val="32"/>
          <w:szCs w:val="32"/>
          <w:lang w:val="fr-FR"/>
        </w:rPr>
      </w:pPr>
    </w:p>
    <w:p w14:paraId="6F616B92" w14:textId="77777777" w:rsidR="009A79D6" w:rsidRPr="009A79D6" w:rsidRDefault="009A79D6" w:rsidP="009A79D6">
      <w:pPr>
        <w:rPr>
          <w:lang w:val="fr-FR"/>
        </w:rPr>
      </w:pPr>
    </w:p>
    <w:p w14:paraId="304BE363" w14:textId="035511A3" w:rsidR="00485F4C" w:rsidRDefault="00485F4C" w:rsidP="00485F4C">
      <w:pPr>
        <w:pStyle w:val="Titre3"/>
        <w:spacing w:after="0"/>
        <w:ind w:left="-5"/>
        <w:jc w:val="center"/>
        <w:rPr>
          <w:sz w:val="32"/>
          <w:szCs w:val="32"/>
          <w:lang w:val="fr-FR"/>
        </w:rPr>
      </w:pPr>
      <w:r w:rsidRPr="00485F4C">
        <w:rPr>
          <w:sz w:val="32"/>
          <w:szCs w:val="32"/>
          <w:lang w:val="fr-FR"/>
        </w:rPr>
        <w:t>Institut Supérieur Des Langues Appliquées Et Informatiques De BEJA</w:t>
      </w:r>
    </w:p>
    <w:p w14:paraId="5FC519FB" w14:textId="3A226998" w:rsidR="00485F4C" w:rsidRDefault="00485F4C" w:rsidP="00485F4C">
      <w:pPr>
        <w:pStyle w:val="Titre3"/>
        <w:spacing w:after="0"/>
        <w:ind w:left="-5"/>
        <w:jc w:val="center"/>
        <w:rPr>
          <w:sz w:val="32"/>
          <w:szCs w:val="32"/>
          <w:lang w:val="fr-FR"/>
        </w:rPr>
      </w:pPr>
    </w:p>
    <w:p w14:paraId="5792E4B8" w14:textId="366B0B72" w:rsidR="00485F4C" w:rsidRPr="00485F4C" w:rsidRDefault="00485F4C" w:rsidP="0022511C">
      <w:pPr>
        <w:spacing w:line="360" w:lineRule="auto"/>
        <w:ind w:left="0" w:firstLine="0"/>
        <w:rPr>
          <w:lang w:val="fr-FR"/>
        </w:rPr>
      </w:pPr>
    </w:p>
    <w:p w14:paraId="0A666B4F" w14:textId="51A143F3" w:rsidR="00193771" w:rsidRDefault="0022511C" w:rsidP="0022511C">
      <w:pPr>
        <w:spacing w:after="0" w:line="360" w:lineRule="auto"/>
        <w:ind w:left="0" w:right="586" w:firstLine="0"/>
        <w:jc w:val="center"/>
        <w:rPr>
          <w:b/>
          <w:sz w:val="32"/>
          <w:lang w:val="fr-FR"/>
        </w:rPr>
      </w:pPr>
      <w:r>
        <w:rPr>
          <w:b/>
          <w:sz w:val="32"/>
          <w:lang w:val="fr-FR"/>
        </w:rPr>
        <w:t>License en Sciences Informatiques Spécialité en Génie Logiciel et Systèmes d’Information</w:t>
      </w:r>
    </w:p>
    <w:p w14:paraId="32B8A5AF" w14:textId="0175D004" w:rsidR="0022511C" w:rsidRPr="0022511C" w:rsidRDefault="0022511C" w:rsidP="0022511C">
      <w:pPr>
        <w:spacing w:after="0" w:line="360" w:lineRule="auto"/>
        <w:ind w:left="0" w:right="586" w:firstLine="0"/>
        <w:jc w:val="center"/>
        <w:rPr>
          <w:b/>
          <w:sz w:val="32"/>
          <w:lang w:val="fr-FR"/>
        </w:rPr>
      </w:pPr>
    </w:p>
    <w:p w14:paraId="25BBB11A" w14:textId="162F5DA4" w:rsidR="00193771" w:rsidRDefault="00193771" w:rsidP="00193771">
      <w:pPr>
        <w:spacing w:after="39" w:line="360" w:lineRule="auto"/>
        <w:ind w:left="389" w:firstLine="0"/>
        <w:jc w:val="center"/>
      </w:pPr>
      <w:r>
        <w:rPr>
          <w:rFonts w:ascii="Times New Roman" w:eastAsia="Times New Roman" w:hAnsi="Times New Roman" w:cs="Times New Roman"/>
          <w:b/>
          <w:sz w:val="44"/>
        </w:rPr>
        <w:t>Rapport de Stage : Projet de développement</w:t>
      </w:r>
    </w:p>
    <w:p w14:paraId="2C85FD4D" w14:textId="18BC30F3" w:rsidR="00193771" w:rsidRDefault="00193771" w:rsidP="00193771">
      <w:pPr>
        <w:spacing w:after="0" w:line="360" w:lineRule="auto"/>
        <w:ind w:left="0" w:right="951" w:firstLine="0"/>
        <w:jc w:val="center"/>
        <w:rPr>
          <w:rFonts w:ascii="Times New Roman" w:eastAsia="Times New Roman" w:hAnsi="Times New Roman" w:cs="Times New Roman"/>
          <w:b/>
          <w:sz w:val="44"/>
          <w:lang w:val="fr-FR"/>
        </w:rPr>
      </w:pPr>
      <w:r>
        <w:rPr>
          <w:rFonts w:ascii="Times New Roman" w:eastAsia="Times New Roman" w:hAnsi="Times New Roman" w:cs="Times New Roman"/>
          <w:b/>
          <w:sz w:val="44"/>
        </w:rPr>
        <w:t>Web</w:t>
      </w:r>
      <w:r>
        <w:rPr>
          <w:rFonts w:ascii="Times New Roman" w:eastAsia="Times New Roman" w:hAnsi="Times New Roman" w:cs="Times New Roman"/>
          <w:b/>
          <w:sz w:val="44"/>
          <w:lang w:val="fr-FR"/>
        </w:rPr>
        <w:t xml:space="preserve"> </w:t>
      </w:r>
    </w:p>
    <w:p w14:paraId="7466956B" w14:textId="23F59717" w:rsidR="0022511C" w:rsidRDefault="0022511C" w:rsidP="0022511C">
      <w:pPr>
        <w:spacing w:after="0" w:line="360" w:lineRule="auto"/>
        <w:ind w:right="586"/>
        <w:jc w:val="left"/>
        <w:rPr>
          <w:b/>
          <w:sz w:val="32"/>
        </w:rPr>
      </w:pPr>
      <w:r>
        <w:rPr>
          <w:b/>
          <w:sz w:val="32"/>
          <w:lang w:val="fr-FR"/>
        </w:rPr>
        <w:t xml:space="preserve">                        </w:t>
      </w:r>
      <w:r>
        <w:rPr>
          <w:b/>
          <w:sz w:val="32"/>
        </w:rPr>
        <w:t xml:space="preserve">Du </w:t>
      </w:r>
      <w:r>
        <w:rPr>
          <w:b/>
          <w:sz w:val="32"/>
          <w:lang w:val="fr-FR"/>
        </w:rPr>
        <w:t>01</w:t>
      </w:r>
      <w:r>
        <w:rPr>
          <w:b/>
          <w:sz w:val="32"/>
        </w:rPr>
        <w:t>/</w:t>
      </w:r>
      <w:r>
        <w:rPr>
          <w:b/>
          <w:sz w:val="32"/>
          <w:lang w:val="fr-FR"/>
        </w:rPr>
        <w:t>07</w:t>
      </w:r>
      <w:r>
        <w:rPr>
          <w:b/>
          <w:sz w:val="32"/>
        </w:rPr>
        <w:t>/</w:t>
      </w:r>
      <w:r>
        <w:rPr>
          <w:b/>
          <w:sz w:val="32"/>
          <w:lang w:val="fr-FR"/>
        </w:rPr>
        <w:t>2022</w:t>
      </w:r>
      <w:r>
        <w:rPr>
          <w:b/>
          <w:sz w:val="32"/>
        </w:rPr>
        <w:t xml:space="preserve"> au </w:t>
      </w:r>
      <w:r>
        <w:rPr>
          <w:b/>
          <w:sz w:val="32"/>
          <w:lang w:val="fr-FR"/>
        </w:rPr>
        <w:t>01</w:t>
      </w:r>
      <w:r>
        <w:rPr>
          <w:b/>
          <w:sz w:val="32"/>
        </w:rPr>
        <w:t>/08/20</w:t>
      </w:r>
      <w:r>
        <w:rPr>
          <w:b/>
          <w:sz w:val="32"/>
          <w:lang w:val="fr-FR"/>
        </w:rPr>
        <w:t>22</w:t>
      </w:r>
    </w:p>
    <w:p w14:paraId="06AEA117" w14:textId="77777777" w:rsidR="0022511C" w:rsidRPr="00193771" w:rsidRDefault="0022511C" w:rsidP="00193771">
      <w:pPr>
        <w:spacing w:after="0" w:line="360" w:lineRule="auto"/>
        <w:ind w:left="0" w:right="951" w:firstLine="0"/>
        <w:jc w:val="center"/>
        <w:rPr>
          <w:lang w:val="fr-FR"/>
        </w:rPr>
      </w:pPr>
    </w:p>
    <w:p w14:paraId="40AD737F" w14:textId="77777777" w:rsidR="00193771" w:rsidRDefault="00193771" w:rsidP="00193771">
      <w:pPr>
        <w:spacing w:after="0" w:line="360" w:lineRule="auto"/>
        <w:ind w:left="0" w:right="951" w:firstLine="0"/>
        <w:jc w:val="center"/>
      </w:pPr>
    </w:p>
    <w:p w14:paraId="0ECCF1F3" w14:textId="3BA62C2B" w:rsidR="00FE1788" w:rsidRDefault="008F2924" w:rsidP="00193771">
      <w:pPr>
        <w:spacing w:after="0" w:line="360" w:lineRule="auto"/>
        <w:ind w:left="2659" w:right="586" w:hanging="192"/>
        <w:jc w:val="left"/>
      </w:pPr>
      <w:r>
        <w:rPr>
          <w:b/>
          <w:sz w:val="36"/>
        </w:rPr>
        <w:t>Organisme d'accueil :</w:t>
      </w:r>
    </w:p>
    <w:p w14:paraId="676AB158" w14:textId="77777777" w:rsidR="00FE1788" w:rsidRDefault="008F2924">
      <w:pPr>
        <w:spacing w:after="835" w:line="259" w:lineRule="auto"/>
        <w:ind w:left="2690" w:right="0" w:firstLine="0"/>
        <w:jc w:val="left"/>
      </w:pPr>
      <w:r>
        <w:rPr>
          <w:noProof/>
        </w:rPr>
        <w:drawing>
          <wp:inline distT="0" distB="0" distL="0" distR="0" wp14:anchorId="0345ADFA" wp14:editId="73A186E0">
            <wp:extent cx="2095500" cy="1211580"/>
            <wp:effectExtent l="0" t="0" r="0"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2095500" cy="1211580"/>
                    </a:xfrm>
                    <a:prstGeom prst="rect">
                      <a:avLst/>
                    </a:prstGeom>
                  </pic:spPr>
                </pic:pic>
              </a:graphicData>
            </a:graphic>
          </wp:inline>
        </w:drawing>
      </w:r>
    </w:p>
    <w:p w14:paraId="4DD46FF8" w14:textId="77777777" w:rsidR="00485F4C" w:rsidRDefault="00485F4C">
      <w:pPr>
        <w:spacing w:after="43" w:line="263" w:lineRule="auto"/>
        <w:ind w:right="11"/>
        <w:jc w:val="center"/>
        <w:rPr>
          <w:b/>
          <w:sz w:val="30"/>
        </w:rPr>
      </w:pPr>
    </w:p>
    <w:p w14:paraId="2DD08660" w14:textId="77777777" w:rsidR="00485F4C" w:rsidRDefault="00485F4C">
      <w:pPr>
        <w:spacing w:after="43" w:line="263" w:lineRule="auto"/>
        <w:ind w:right="11"/>
        <w:jc w:val="center"/>
        <w:rPr>
          <w:b/>
          <w:sz w:val="30"/>
        </w:rPr>
      </w:pPr>
    </w:p>
    <w:p w14:paraId="3401EA6C" w14:textId="77777777" w:rsidR="009A79D6" w:rsidRDefault="009A79D6" w:rsidP="009A79D6">
      <w:pPr>
        <w:spacing w:after="43" w:line="263" w:lineRule="auto"/>
        <w:ind w:right="11"/>
        <w:jc w:val="center"/>
        <w:rPr>
          <w:b/>
          <w:sz w:val="30"/>
          <w:lang w:val="fr-FR"/>
        </w:rPr>
      </w:pPr>
      <w:r>
        <w:rPr>
          <w:b/>
          <w:sz w:val="30"/>
        </w:rPr>
        <w:t xml:space="preserve">Élaboré par : </w:t>
      </w:r>
      <w:r>
        <w:rPr>
          <w:b/>
          <w:sz w:val="30"/>
          <w:lang w:val="fr-FR"/>
        </w:rPr>
        <w:t>MHAMDI Saif Eddine</w:t>
      </w:r>
    </w:p>
    <w:p w14:paraId="488B0648" w14:textId="77777777" w:rsidR="009A79D6" w:rsidRPr="00485F4C" w:rsidRDefault="009A79D6" w:rsidP="009A79D6">
      <w:pPr>
        <w:spacing w:after="43" w:line="263" w:lineRule="auto"/>
        <w:ind w:right="11"/>
        <w:jc w:val="center"/>
        <w:rPr>
          <w:lang w:val="fr-FR"/>
        </w:rPr>
      </w:pPr>
    </w:p>
    <w:p w14:paraId="187CC8DB" w14:textId="77777777" w:rsidR="009A79D6" w:rsidRDefault="009A79D6" w:rsidP="009A79D6">
      <w:pPr>
        <w:spacing w:after="43" w:line="263" w:lineRule="auto"/>
        <w:ind w:right="0"/>
        <w:jc w:val="center"/>
        <w:rPr>
          <w:b/>
          <w:sz w:val="30"/>
          <w:lang w:val="fr-FR"/>
        </w:rPr>
      </w:pPr>
      <w:r>
        <w:rPr>
          <w:b/>
          <w:sz w:val="30"/>
        </w:rPr>
        <w:t xml:space="preserve">Encadré par : </w:t>
      </w:r>
      <w:r>
        <w:rPr>
          <w:b/>
          <w:sz w:val="30"/>
          <w:lang w:val="fr-FR"/>
        </w:rPr>
        <w:t>MOUEDHEN Mohamed Chams Eddine</w:t>
      </w:r>
    </w:p>
    <w:p w14:paraId="29A5ABFF" w14:textId="77777777" w:rsidR="009A79D6" w:rsidRDefault="009A79D6">
      <w:pPr>
        <w:spacing w:after="43" w:line="263" w:lineRule="auto"/>
        <w:ind w:right="11"/>
        <w:jc w:val="center"/>
        <w:rPr>
          <w:b/>
          <w:sz w:val="30"/>
        </w:rPr>
        <w:sectPr w:rsidR="009A79D6">
          <w:headerReference w:type="even" r:id="rId10"/>
          <w:footerReference w:type="even" r:id="rId11"/>
          <w:footerReference w:type="default" r:id="rId12"/>
          <w:headerReference w:type="first" r:id="rId13"/>
          <w:footerReference w:type="first" r:id="rId14"/>
          <w:pgSz w:w="11920" w:h="16840"/>
          <w:pgMar w:top="1450" w:right="1455" w:bottom="1664" w:left="1440" w:header="771" w:footer="757" w:gutter="0"/>
          <w:cols w:space="720"/>
        </w:sectPr>
      </w:pPr>
    </w:p>
    <w:p w14:paraId="47C6DAFB" w14:textId="45BAC85F" w:rsidR="00485F4C" w:rsidRDefault="00485F4C">
      <w:pPr>
        <w:spacing w:after="43" w:line="263" w:lineRule="auto"/>
        <w:ind w:right="11"/>
        <w:jc w:val="center"/>
        <w:rPr>
          <w:b/>
          <w:sz w:val="30"/>
        </w:rPr>
      </w:pPr>
    </w:p>
    <w:p w14:paraId="116F5496" w14:textId="770CBA6F" w:rsidR="00485F4C" w:rsidRDefault="00485F4C" w:rsidP="009A79D6">
      <w:pPr>
        <w:spacing w:after="43" w:line="263" w:lineRule="auto"/>
        <w:ind w:left="0" w:right="0" w:firstLine="0"/>
        <w:rPr>
          <w:b/>
          <w:sz w:val="30"/>
          <w:lang w:val="fr-FR"/>
        </w:rPr>
      </w:pPr>
    </w:p>
    <w:p w14:paraId="3E591A27" w14:textId="77777777" w:rsidR="00485F4C" w:rsidRPr="00485F4C" w:rsidRDefault="00485F4C">
      <w:pPr>
        <w:spacing w:after="43" w:line="263" w:lineRule="auto"/>
        <w:ind w:right="0"/>
        <w:jc w:val="center"/>
        <w:rPr>
          <w:lang w:val="fr-FR"/>
        </w:rPr>
      </w:pPr>
    </w:p>
    <w:p w14:paraId="1BF7EB38" w14:textId="77777777" w:rsidR="00FE1788" w:rsidRDefault="008F2924">
      <w:pPr>
        <w:spacing w:after="662" w:line="263" w:lineRule="auto"/>
        <w:ind w:right="0"/>
        <w:jc w:val="center"/>
      </w:pPr>
      <w:r>
        <w:rPr>
          <w:b/>
          <w:sz w:val="30"/>
        </w:rPr>
        <w:t>Table de matières</w:t>
      </w:r>
    </w:p>
    <w:sdt>
      <w:sdtPr>
        <w:rPr>
          <w:rFonts w:ascii="Arial" w:eastAsia="Arial" w:hAnsi="Arial" w:cs="Arial"/>
          <w:sz w:val="24"/>
        </w:rPr>
        <w:id w:val="-81758562"/>
        <w:docPartObj>
          <w:docPartGallery w:val="Table of Contents"/>
        </w:docPartObj>
      </w:sdtPr>
      <w:sdtContent>
        <w:p w14:paraId="11077CBE" w14:textId="77777777" w:rsidR="00FE1788" w:rsidRDefault="008F2924">
          <w:pPr>
            <w:pStyle w:val="TM1"/>
            <w:tabs>
              <w:tab w:val="right" w:pos="9025"/>
            </w:tabs>
          </w:pPr>
          <w:r>
            <w:fldChar w:fldCharType="begin"/>
          </w:r>
          <w:r>
            <w:instrText xml:space="preserve"> TOC \o "1-2" \h \z \u </w:instrText>
          </w:r>
          <w:r>
            <w:fldChar w:fldCharType="separate"/>
          </w:r>
          <w:hyperlink w:anchor="_Toc33188">
            <w:r>
              <w:rPr>
                <w:rFonts w:ascii="Arial" w:eastAsia="Arial" w:hAnsi="Arial" w:cs="Arial"/>
                <w:b/>
              </w:rPr>
              <w:t>Introduction générale</w:t>
            </w:r>
            <w:r>
              <w:tab/>
            </w:r>
            <w:r>
              <w:fldChar w:fldCharType="begin"/>
            </w:r>
            <w:r>
              <w:instrText>PAGEREF _Toc33188 \h</w:instrText>
            </w:r>
            <w:r>
              <w:fldChar w:fldCharType="separate"/>
            </w:r>
            <w:r>
              <w:rPr>
                <w:rFonts w:ascii="Arial" w:eastAsia="Arial" w:hAnsi="Arial" w:cs="Arial"/>
                <w:b/>
              </w:rPr>
              <w:t>4</w:t>
            </w:r>
            <w:r>
              <w:fldChar w:fldCharType="end"/>
            </w:r>
          </w:hyperlink>
        </w:p>
        <w:p w14:paraId="67493DBE" w14:textId="77777777" w:rsidR="00FE1788" w:rsidRDefault="00000000">
          <w:pPr>
            <w:pStyle w:val="TM1"/>
            <w:tabs>
              <w:tab w:val="right" w:pos="9025"/>
            </w:tabs>
          </w:pPr>
          <w:hyperlink w:anchor="_Toc33189">
            <w:r w:rsidR="008F2924">
              <w:rPr>
                <w:rFonts w:ascii="Arial" w:eastAsia="Arial" w:hAnsi="Arial" w:cs="Arial"/>
                <w:b/>
              </w:rPr>
              <w:t>Chapitre 1 : Présentation de l’organisme d’accueil et cadre du stage</w:t>
            </w:r>
            <w:r w:rsidR="008F2924">
              <w:tab/>
            </w:r>
            <w:r w:rsidR="008F2924">
              <w:fldChar w:fldCharType="begin"/>
            </w:r>
            <w:r w:rsidR="008F2924">
              <w:instrText>PAGEREF _Toc33189 \h</w:instrText>
            </w:r>
            <w:r w:rsidR="008F2924">
              <w:fldChar w:fldCharType="separate"/>
            </w:r>
            <w:r w:rsidR="008F2924">
              <w:rPr>
                <w:rFonts w:ascii="Arial" w:eastAsia="Arial" w:hAnsi="Arial" w:cs="Arial"/>
                <w:b/>
              </w:rPr>
              <w:t>5</w:t>
            </w:r>
            <w:r w:rsidR="008F2924">
              <w:fldChar w:fldCharType="end"/>
            </w:r>
          </w:hyperlink>
        </w:p>
        <w:p w14:paraId="7FD28F1E" w14:textId="77777777" w:rsidR="00FE1788" w:rsidRDefault="00000000">
          <w:pPr>
            <w:pStyle w:val="TM2"/>
            <w:tabs>
              <w:tab w:val="right" w:pos="9025"/>
            </w:tabs>
          </w:pPr>
          <w:hyperlink w:anchor="_Toc33190">
            <w:r w:rsidR="008F2924">
              <w:rPr>
                <w:rFonts w:ascii="Arial" w:eastAsia="Arial" w:hAnsi="Arial" w:cs="Arial"/>
                <w:b/>
              </w:rPr>
              <w:t>1.Cadre du stage</w:t>
            </w:r>
            <w:r w:rsidR="008F2924">
              <w:tab/>
            </w:r>
            <w:r w:rsidR="008F2924">
              <w:fldChar w:fldCharType="begin"/>
            </w:r>
            <w:r w:rsidR="008F2924">
              <w:instrText>PAGEREF _Toc33190 \h</w:instrText>
            </w:r>
            <w:r w:rsidR="008F2924">
              <w:fldChar w:fldCharType="separate"/>
            </w:r>
            <w:r w:rsidR="008F2924">
              <w:rPr>
                <w:rFonts w:ascii="Arial" w:eastAsia="Arial" w:hAnsi="Arial" w:cs="Arial"/>
                <w:b/>
              </w:rPr>
              <w:t>5</w:t>
            </w:r>
            <w:r w:rsidR="008F2924">
              <w:fldChar w:fldCharType="end"/>
            </w:r>
          </w:hyperlink>
        </w:p>
        <w:p w14:paraId="4BC95DB8" w14:textId="77777777" w:rsidR="00FE1788" w:rsidRDefault="00000000">
          <w:pPr>
            <w:pStyle w:val="TM2"/>
            <w:tabs>
              <w:tab w:val="right" w:pos="9025"/>
            </w:tabs>
          </w:pPr>
          <w:hyperlink w:anchor="_Toc33191">
            <w:r w:rsidR="008F2924">
              <w:rPr>
                <w:rFonts w:ascii="Arial" w:eastAsia="Arial" w:hAnsi="Arial" w:cs="Arial"/>
                <w:b/>
              </w:rPr>
              <w:t>2.Présentation de l’organisme d’acceuil</w:t>
            </w:r>
            <w:r w:rsidR="008F2924">
              <w:tab/>
            </w:r>
            <w:r w:rsidR="008F2924">
              <w:fldChar w:fldCharType="begin"/>
            </w:r>
            <w:r w:rsidR="008F2924">
              <w:instrText>PAGEREF _Toc33191 \h</w:instrText>
            </w:r>
            <w:r w:rsidR="008F2924">
              <w:fldChar w:fldCharType="separate"/>
            </w:r>
            <w:r w:rsidR="008F2924">
              <w:rPr>
                <w:rFonts w:ascii="Arial" w:eastAsia="Arial" w:hAnsi="Arial" w:cs="Arial"/>
                <w:b/>
              </w:rPr>
              <w:t>5</w:t>
            </w:r>
            <w:r w:rsidR="008F2924">
              <w:fldChar w:fldCharType="end"/>
            </w:r>
          </w:hyperlink>
        </w:p>
        <w:p w14:paraId="071D445F" w14:textId="77777777" w:rsidR="00FE1788" w:rsidRDefault="00000000">
          <w:pPr>
            <w:pStyle w:val="TM2"/>
            <w:tabs>
              <w:tab w:val="right" w:pos="9025"/>
            </w:tabs>
          </w:pPr>
          <w:hyperlink w:anchor="_Toc33192">
            <w:r w:rsidR="008F2924">
              <w:rPr>
                <w:rFonts w:ascii="Arial" w:eastAsia="Arial" w:hAnsi="Arial" w:cs="Arial"/>
                <w:b/>
              </w:rPr>
              <w:t>3.Déroulement du stage</w:t>
            </w:r>
            <w:r w:rsidR="008F2924">
              <w:tab/>
            </w:r>
            <w:r w:rsidR="008F2924">
              <w:fldChar w:fldCharType="begin"/>
            </w:r>
            <w:r w:rsidR="008F2924">
              <w:instrText>PAGEREF _Toc33192 \h</w:instrText>
            </w:r>
            <w:r w:rsidR="008F2924">
              <w:fldChar w:fldCharType="separate"/>
            </w:r>
            <w:r w:rsidR="008F2924">
              <w:rPr>
                <w:rFonts w:ascii="Arial" w:eastAsia="Arial" w:hAnsi="Arial" w:cs="Arial"/>
                <w:b/>
              </w:rPr>
              <w:t>6</w:t>
            </w:r>
            <w:r w:rsidR="008F2924">
              <w:fldChar w:fldCharType="end"/>
            </w:r>
          </w:hyperlink>
        </w:p>
        <w:p w14:paraId="08D4B2E7" w14:textId="77777777" w:rsidR="00FE1788" w:rsidRDefault="00000000">
          <w:pPr>
            <w:pStyle w:val="TM2"/>
            <w:tabs>
              <w:tab w:val="right" w:pos="9025"/>
            </w:tabs>
          </w:pPr>
          <w:hyperlink w:anchor="_Toc33193">
            <w:r w:rsidR="008F2924">
              <w:rPr>
                <w:rFonts w:ascii="Arial" w:eastAsia="Arial" w:hAnsi="Arial" w:cs="Arial"/>
                <w:b/>
              </w:rPr>
              <w:t>4.Sujet et cadre du projet</w:t>
            </w:r>
            <w:r w:rsidR="008F2924">
              <w:tab/>
            </w:r>
            <w:r w:rsidR="008F2924">
              <w:fldChar w:fldCharType="begin"/>
            </w:r>
            <w:r w:rsidR="008F2924">
              <w:instrText>PAGEREF _Toc33193 \h</w:instrText>
            </w:r>
            <w:r w:rsidR="008F2924">
              <w:fldChar w:fldCharType="separate"/>
            </w:r>
            <w:r w:rsidR="008F2924">
              <w:rPr>
                <w:rFonts w:ascii="Arial" w:eastAsia="Arial" w:hAnsi="Arial" w:cs="Arial"/>
                <w:b/>
              </w:rPr>
              <w:t>7</w:t>
            </w:r>
            <w:r w:rsidR="008F2924">
              <w:fldChar w:fldCharType="end"/>
            </w:r>
          </w:hyperlink>
        </w:p>
        <w:p w14:paraId="62DFF8D8" w14:textId="77777777" w:rsidR="00FE1788" w:rsidRDefault="00000000">
          <w:pPr>
            <w:pStyle w:val="TM2"/>
            <w:tabs>
              <w:tab w:val="right" w:pos="9025"/>
            </w:tabs>
          </w:pPr>
          <w:hyperlink w:anchor="_Toc33194">
            <w:r w:rsidR="008F2924">
              <w:rPr>
                <w:rFonts w:ascii="Arial" w:eastAsia="Arial" w:hAnsi="Arial" w:cs="Arial"/>
                <w:b/>
              </w:rPr>
              <w:t>5.Objectif à atteindre</w:t>
            </w:r>
            <w:r w:rsidR="008F2924">
              <w:tab/>
            </w:r>
            <w:r w:rsidR="008F2924">
              <w:fldChar w:fldCharType="begin"/>
            </w:r>
            <w:r w:rsidR="008F2924">
              <w:instrText>PAGEREF _Toc33194 \h</w:instrText>
            </w:r>
            <w:r w:rsidR="008F2924">
              <w:fldChar w:fldCharType="separate"/>
            </w:r>
            <w:r w:rsidR="008F2924">
              <w:rPr>
                <w:rFonts w:ascii="Arial" w:eastAsia="Arial" w:hAnsi="Arial" w:cs="Arial"/>
                <w:b/>
              </w:rPr>
              <w:t>7</w:t>
            </w:r>
            <w:r w:rsidR="008F2924">
              <w:fldChar w:fldCharType="end"/>
            </w:r>
          </w:hyperlink>
        </w:p>
        <w:p w14:paraId="455A67C3" w14:textId="77777777" w:rsidR="00FE1788" w:rsidRDefault="00000000">
          <w:pPr>
            <w:pStyle w:val="TM1"/>
            <w:tabs>
              <w:tab w:val="right" w:pos="9025"/>
            </w:tabs>
          </w:pPr>
          <w:hyperlink w:anchor="_Toc33195">
            <w:r w:rsidR="008F2924">
              <w:rPr>
                <w:rFonts w:ascii="Arial" w:eastAsia="Arial" w:hAnsi="Arial" w:cs="Arial"/>
                <w:b/>
              </w:rPr>
              <w:t>Chapitre 2 : Recherches et notions de bases</w:t>
            </w:r>
            <w:r w:rsidR="008F2924">
              <w:tab/>
            </w:r>
            <w:r w:rsidR="008F2924">
              <w:fldChar w:fldCharType="begin"/>
            </w:r>
            <w:r w:rsidR="008F2924">
              <w:instrText>PAGEREF _Toc33195 \h</w:instrText>
            </w:r>
            <w:r w:rsidR="008F2924">
              <w:fldChar w:fldCharType="separate"/>
            </w:r>
            <w:r w:rsidR="008F2924">
              <w:rPr>
                <w:rFonts w:ascii="Arial" w:eastAsia="Arial" w:hAnsi="Arial" w:cs="Arial"/>
                <w:b/>
              </w:rPr>
              <w:t>8</w:t>
            </w:r>
            <w:r w:rsidR="008F2924">
              <w:fldChar w:fldCharType="end"/>
            </w:r>
          </w:hyperlink>
        </w:p>
        <w:p w14:paraId="384B6FE5" w14:textId="77777777" w:rsidR="00FE1788" w:rsidRDefault="00000000">
          <w:pPr>
            <w:pStyle w:val="TM2"/>
            <w:tabs>
              <w:tab w:val="right" w:pos="9025"/>
            </w:tabs>
          </w:pPr>
          <w:hyperlink w:anchor="_Toc33196">
            <w:r w:rsidR="008F2924">
              <w:rPr>
                <w:rFonts w:ascii="Arial" w:eastAsia="Arial" w:hAnsi="Arial" w:cs="Arial"/>
                <w:b/>
              </w:rPr>
              <w:t>1. Notions de bases</w:t>
            </w:r>
            <w:r w:rsidR="008F2924">
              <w:tab/>
            </w:r>
            <w:r w:rsidR="008F2924">
              <w:fldChar w:fldCharType="begin"/>
            </w:r>
            <w:r w:rsidR="008F2924">
              <w:instrText>PAGEREF _Toc33196 \h</w:instrText>
            </w:r>
            <w:r w:rsidR="008F2924">
              <w:fldChar w:fldCharType="separate"/>
            </w:r>
            <w:r w:rsidR="008F2924">
              <w:rPr>
                <w:rFonts w:ascii="Arial" w:eastAsia="Arial" w:hAnsi="Arial" w:cs="Arial"/>
                <w:b/>
              </w:rPr>
              <w:t>8</w:t>
            </w:r>
            <w:r w:rsidR="008F2924">
              <w:fldChar w:fldCharType="end"/>
            </w:r>
          </w:hyperlink>
        </w:p>
        <w:p w14:paraId="411065AE" w14:textId="77777777" w:rsidR="00FE1788" w:rsidRDefault="00000000">
          <w:pPr>
            <w:pStyle w:val="TM2"/>
            <w:tabs>
              <w:tab w:val="right" w:pos="9025"/>
            </w:tabs>
          </w:pPr>
          <w:hyperlink w:anchor="_Toc33197">
            <w:r w:rsidR="008F2924">
              <w:rPr>
                <w:rFonts w:ascii="Arial" w:eastAsia="Arial" w:hAnsi="Arial" w:cs="Arial"/>
                <w:b/>
              </w:rPr>
              <w:t>2. Visualisation des données</w:t>
            </w:r>
            <w:r w:rsidR="008F2924">
              <w:tab/>
            </w:r>
            <w:r w:rsidR="008F2924">
              <w:fldChar w:fldCharType="begin"/>
            </w:r>
            <w:r w:rsidR="008F2924">
              <w:instrText>PAGEREF _Toc33197 \h</w:instrText>
            </w:r>
            <w:r w:rsidR="008F2924">
              <w:fldChar w:fldCharType="separate"/>
            </w:r>
            <w:r w:rsidR="008F2924">
              <w:rPr>
                <w:rFonts w:ascii="Arial" w:eastAsia="Arial" w:hAnsi="Arial" w:cs="Arial"/>
                <w:b/>
              </w:rPr>
              <w:t>9</w:t>
            </w:r>
            <w:r w:rsidR="008F2924">
              <w:fldChar w:fldCharType="end"/>
            </w:r>
          </w:hyperlink>
        </w:p>
        <w:p w14:paraId="2D19949C" w14:textId="77777777" w:rsidR="00FE1788" w:rsidRDefault="00000000">
          <w:pPr>
            <w:pStyle w:val="TM2"/>
            <w:tabs>
              <w:tab w:val="right" w:pos="9025"/>
            </w:tabs>
          </w:pPr>
          <w:hyperlink w:anchor="_Toc33198">
            <w:r w:rsidR="008F2924">
              <w:rPr>
                <w:rFonts w:ascii="Arial" w:eastAsia="Arial" w:hAnsi="Arial" w:cs="Arial"/>
                <w:b/>
              </w:rPr>
              <w:t>3. Bibliothèques et outils utilisés</w:t>
            </w:r>
            <w:r w:rsidR="008F2924">
              <w:tab/>
            </w:r>
            <w:r w:rsidR="008F2924">
              <w:fldChar w:fldCharType="begin"/>
            </w:r>
            <w:r w:rsidR="008F2924">
              <w:instrText>PAGEREF _Toc33198 \h</w:instrText>
            </w:r>
            <w:r w:rsidR="008F2924">
              <w:fldChar w:fldCharType="separate"/>
            </w:r>
            <w:r w:rsidR="008F2924">
              <w:rPr>
                <w:rFonts w:ascii="Arial" w:eastAsia="Arial" w:hAnsi="Arial" w:cs="Arial"/>
                <w:b/>
              </w:rPr>
              <w:t>10</w:t>
            </w:r>
            <w:r w:rsidR="008F2924">
              <w:fldChar w:fldCharType="end"/>
            </w:r>
          </w:hyperlink>
        </w:p>
        <w:p w14:paraId="4966FAB0" w14:textId="77777777" w:rsidR="00FE1788" w:rsidRDefault="00000000">
          <w:pPr>
            <w:pStyle w:val="TM1"/>
            <w:tabs>
              <w:tab w:val="right" w:pos="9025"/>
            </w:tabs>
          </w:pPr>
          <w:hyperlink w:anchor="_Toc33199">
            <w:r w:rsidR="008F2924">
              <w:rPr>
                <w:rFonts w:ascii="Arial" w:eastAsia="Arial" w:hAnsi="Arial" w:cs="Arial"/>
                <w:b/>
              </w:rPr>
              <w:t>Chapitre 3 : Réalisation et mise en œuvre</w:t>
            </w:r>
            <w:r w:rsidR="008F2924">
              <w:tab/>
            </w:r>
            <w:r w:rsidR="008F2924">
              <w:fldChar w:fldCharType="begin"/>
            </w:r>
            <w:r w:rsidR="008F2924">
              <w:instrText>PAGEREF _Toc33199 \h</w:instrText>
            </w:r>
            <w:r w:rsidR="008F2924">
              <w:fldChar w:fldCharType="separate"/>
            </w:r>
            <w:r w:rsidR="008F2924">
              <w:rPr>
                <w:rFonts w:ascii="Arial" w:eastAsia="Arial" w:hAnsi="Arial" w:cs="Arial"/>
                <w:b/>
              </w:rPr>
              <w:t>13</w:t>
            </w:r>
            <w:r w:rsidR="008F2924">
              <w:fldChar w:fldCharType="end"/>
            </w:r>
          </w:hyperlink>
        </w:p>
        <w:p w14:paraId="0EAC1FDC" w14:textId="77777777" w:rsidR="00FE1788" w:rsidRDefault="00000000">
          <w:pPr>
            <w:pStyle w:val="TM2"/>
            <w:tabs>
              <w:tab w:val="right" w:pos="9025"/>
            </w:tabs>
          </w:pPr>
          <w:hyperlink w:anchor="_Toc33200">
            <w:r w:rsidR="008F2924">
              <w:rPr>
                <w:rFonts w:ascii="Arial" w:eastAsia="Arial" w:hAnsi="Arial" w:cs="Arial"/>
                <w:b/>
              </w:rPr>
              <w:t>1.Langage et bibliothèque utilisé</w:t>
            </w:r>
            <w:r w:rsidR="008F2924">
              <w:tab/>
            </w:r>
            <w:r w:rsidR="008F2924">
              <w:fldChar w:fldCharType="begin"/>
            </w:r>
            <w:r w:rsidR="008F2924">
              <w:instrText>PAGEREF _Toc33200 \h</w:instrText>
            </w:r>
            <w:r w:rsidR="008F2924">
              <w:fldChar w:fldCharType="separate"/>
            </w:r>
            <w:r w:rsidR="008F2924">
              <w:rPr>
                <w:rFonts w:ascii="Arial" w:eastAsia="Arial" w:hAnsi="Arial" w:cs="Arial"/>
                <w:b/>
              </w:rPr>
              <w:t>13</w:t>
            </w:r>
            <w:r w:rsidR="008F2924">
              <w:fldChar w:fldCharType="end"/>
            </w:r>
          </w:hyperlink>
        </w:p>
        <w:p w14:paraId="7C4F004D" w14:textId="77777777" w:rsidR="00FE1788" w:rsidRDefault="00000000">
          <w:pPr>
            <w:pStyle w:val="TM2"/>
            <w:tabs>
              <w:tab w:val="right" w:pos="9025"/>
            </w:tabs>
          </w:pPr>
          <w:hyperlink w:anchor="_Toc33201">
            <w:r w:rsidR="008F2924">
              <w:rPr>
                <w:rFonts w:ascii="Arial" w:eastAsia="Arial" w:hAnsi="Arial" w:cs="Arial"/>
                <w:b/>
              </w:rPr>
              <w:t>2.Les compétences acquises</w:t>
            </w:r>
            <w:r w:rsidR="008F2924">
              <w:tab/>
            </w:r>
            <w:r w:rsidR="008F2924">
              <w:fldChar w:fldCharType="begin"/>
            </w:r>
            <w:r w:rsidR="008F2924">
              <w:instrText>PAGEREF _Toc33201 \h</w:instrText>
            </w:r>
            <w:r w:rsidR="008F2924">
              <w:fldChar w:fldCharType="separate"/>
            </w:r>
            <w:r w:rsidR="008F2924">
              <w:rPr>
                <w:rFonts w:ascii="Arial" w:eastAsia="Arial" w:hAnsi="Arial" w:cs="Arial"/>
                <w:b/>
              </w:rPr>
              <w:t>13</w:t>
            </w:r>
            <w:r w:rsidR="008F2924">
              <w:fldChar w:fldCharType="end"/>
            </w:r>
          </w:hyperlink>
        </w:p>
        <w:p w14:paraId="7DCB91D0" w14:textId="77777777" w:rsidR="00FE1788" w:rsidRDefault="00000000">
          <w:pPr>
            <w:pStyle w:val="TM2"/>
            <w:tabs>
              <w:tab w:val="right" w:pos="9025"/>
            </w:tabs>
          </w:pPr>
          <w:hyperlink w:anchor="_Toc33202">
            <w:r w:rsidR="008F2924">
              <w:rPr>
                <w:rFonts w:ascii="Arial" w:eastAsia="Arial" w:hAnsi="Arial" w:cs="Arial"/>
                <w:b/>
              </w:rPr>
              <w:t>3.Spécification des graphiques</w:t>
            </w:r>
            <w:r w:rsidR="008F2924">
              <w:tab/>
            </w:r>
            <w:r w:rsidR="008F2924">
              <w:fldChar w:fldCharType="begin"/>
            </w:r>
            <w:r w:rsidR="008F2924">
              <w:instrText>PAGEREF _Toc33202 \h</w:instrText>
            </w:r>
            <w:r w:rsidR="008F2924">
              <w:fldChar w:fldCharType="separate"/>
            </w:r>
            <w:r w:rsidR="008F2924">
              <w:rPr>
                <w:rFonts w:ascii="Arial" w:eastAsia="Arial" w:hAnsi="Arial" w:cs="Arial"/>
                <w:b/>
              </w:rPr>
              <w:t>14</w:t>
            </w:r>
            <w:r w:rsidR="008F2924">
              <w:fldChar w:fldCharType="end"/>
            </w:r>
          </w:hyperlink>
        </w:p>
        <w:p w14:paraId="05A5E4E8" w14:textId="77777777" w:rsidR="00FE1788" w:rsidRDefault="00000000">
          <w:pPr>
            <w:pStyle w:val="TM2"/>
            <w:tabs>
              <w:tab w:val="right" w:pos="9025"/>
            </w:tabs>
          </w:pPr>
          <w:hyperlink w:anchor="_Toc33203">
            <w:r w:rsidR="008F2924">
              <w:rPr>
                <w:rFonts w:ascii="Arial" w:eastAsia="Arial" w:hAnsi="Arial" w:cs="Arial"/>
                <w:b/>
              </w:rPr>
              <w:t>4.Implémentation</w:t>
            </w:r>
            <w:r w:rsidR="008F2924">
              <w:tab/>
            </w:r>
            <w:r w:rsidR="008F2924">
              <w:fldChar w:fldCharType="begin"/>
            </w:r>
            <w:r w:rsidR="008F2924">
              <w:instrText>PAGEREF _Toc33203 \h</w:instrText>
            </w:r>
            <w:r w:rsidR="008F2924">
              <w:fldChar w:fldCharType="separate"/>
            </w:r>
            <w:r w:rsidR="008F2924">
              <w:rPr>
                <w:rFonts w:ascii="Arial" w:eastAsia="Arial" w:hAnsi="Arial" w:cs="Arial"/>
                <w:b/>
              </w:rPr>
              <w:t>20</w:t>
            </w:r>
            <w:r w:rsidR="008F2924">
              <w:fldChar w:fldCharType="end"/>
            </w:r>
          </w:hyperlink>
        </w:p>
        <w:p w14:paraId="484B5400" w14:textId="77777777" w:rsidR="00FE1788" w:rsidRDefault="00000000">
          <w:pPr>
            <w:pStyle w:val="TM1"/>
            <w:tabs>
              <w:tab w:val="right" w:pos="9025"/>
            </w:tabs>
          </w:pPr>
          <w:hyperlink w:anchor="_Toc33204">
            <w:r w:rsidR="008F2924">
              <w:rPr>
                <w:rFonts w:ascii="Arial" w:eastAsia="Arial" w:hAnsi="Arial" w:cs="Arial"/>
                <w:b/>
              </w:rPr>
              <w:t>Chapitre 4 : Expérience et apports du stage</w:t>
            </w:r>
            <w:r w:rsidR="008F2924">
              <w:tab/>
            </w:r>
            <w:r w:rsidR="008F2924">
              <w:fldChar w:fldCharType="begin"/>
            </w:r>
            <w:r w:rsidR="008F2924">
              <w:instrText>PAGEREF _Toc33204 \h</w:instrText>
            </w:r>
            <w:r w:rsidR="008F2924">
              <w:fldChar w:fldCharType="separate"/>
            </w:r>
            <w:r w:rsidR="008F2924">
              <w:rPr>
                <w:rFonts w:ascii="Arial" w:eastAsia="Arial" w:hAnsi="Arial" w:cs="Arial"/>
                <w:b/>
              </w:rPr>
              <w:t>23</w:t>
            </w:r>
            <w:r w:rsidR="008F2924">
              <w:fldChar w:fldCharType="end"/>
            </w:r>
          </w:hyperlink>
        </w:p>
        <w:p w14:paraId="0CE254ED" w14:textId="77777777" w:rsidR="00FE1788" w:rsidRDefault="00000000">
          <w:pPr>
            <w:pStyle w:val="TM2"/>
            <w:tabs>
              <w:tab w:val="right" w:pos="9025"/>
            </w:tabs>
          </w:pPr>
          <w:hyperlink w:anchor="_Toc33205">
            <w:r w:rsidR="008F2924">
              <w:rPr>
                <w:rFonts w:ascii="Arial" w:eastAsia="Arial" w:hAnsi="Arial" w:cs="Arial"/>
                <w:b/>
              </w:rPr>
              <w:t>1.La vie en société</w:t>
            </w:r>
            <w:r w:rsidR="008F2924">
              <w:tab/>
            </w:r>
            <w:r w:rsidR="008F2924">
              <w:fldChar w:fldCharType="begin"/>
            </w:r>
            <w:r w:rsidR="008F2924">
              <w:instrText>PAGEREF _Toc33205 \h</w:instrText>
            </w:r>
            <w:r w:rsidR="008F2924">
              <w:fldChar w:fldCharType="separate"/>
            </w:r>
            <w:r w:rsidR="008F2924">
              <w:rPr>
                <w:rFonts w:ascii="Arial" w:eastAsia="Arial" w:hAnsi="Arial" w:cs="Arial"/>
                <w:b/>
              </w:rPr>
              <w:t>23</w:t>
            </w:r>
            <w:r w:rsidR="008F2924">
              <w:fldChar w:fldCharType="end"/>
            </w:r>
          </w:hyperlink>
        </w:p>
        <w:p w14:paraId="61E0C22A" w14:textId="77777777" w:rsidR="00FE1788" w:rsidRDefault="00000000">
          <w:pPr>
            <w:pStyle w:val="TM2"/>
            <w:tabs>
              <w:tab w:val="right" w:pos="9025"/>
            </w:tabs>
          </w:pPr>
          <w:hyperlink w:anchor="_Toc33206">
            <w:r w:rsidR="008F2924">
              <w:rPr>
                <w:rFonts w:ascii="Arial" w:eastAsia="Arial" w:hAnsi="Arial" w:cs="Arial"/>
                <w:b/>
              </w:rPr>
              <w:t>2.Impact du stage 24</w:t>
            </w:r>
            <w:r w:rsidR="008F2924">
              <w:tab/>
            </w:r>
            <w:r w:rsidR="008F2924">
              <w:fldChar w:fldCharType="begin"/>
            </w:r>
            <w:r w:rsidR="008F2924">
              <w:instrText>PAGEREF _Toc33206 \h</w:instrText>
            </w:r>
            <w:r>
              <w:fldChar w:fldCharType="separate"/>
            </w:r>
            <w:r w:rsidR="008F2924">
              <w:fldChar w:fldCharType="end"/>
            </w:r>
          </w:hyperlink>
        </w:p>
        <w:p w14:paraId="0685BCB3" w14:textId="77777777" w:rsidR="00FE1788" w:rsidRDefault="00000000">
          <w:pPr>
            <w:pStyle w:val="TM2"/>
            <w:tabs>
              <w:tab w:val="right" w:pos="9025"/>
            </w:tabs>
          </w:pPr>
          <w:hyperlink w:anchor="_Toc33207">
            <w:r w:rsidR="008F2924">
              <w:rPr>
                <w:rFonts w:ascii="Arial" w:eastAsia="Arial" w:hAnsi="Arial" w:cs="Arial"/>
                <w:b/>
              </w:rPr>
              <w:t>3.Connaissances développées</w:t>
            </w:r>
            <w:r w:rsidR="008F2924">
              <w:tab/>
            </w:r>
            <w:r w:rsidR="008F2924">
              <w:fldChar w:fldCharType="begin"/>
            </w:r>
            <w:r w:rsidR="008F2924">
              <w:instrText>PAGEREF _Toc33207 \h</w:instrText>
            </w:r>
            <w:r w:rsidR="008F2924">
              <w:fldChar w:fldCharType="separate"/>
            </w:r>
            <w:r w:rsidR="008F2924">
              <w:rPr>
                <w:rFonts w:ascii="Arial" w:eastAsia="Arial" w:hAnsi="Arial" w:cs="Arial"/>
                <w:b/>
              </w:rPr>
              <w:t>24</w:t>
            </w:r>
            <w:r w:rsidR="008F2924">
              <w:fldChar w:fldCharType="end"/>
            </w:r>
          </w:hyperlink>
        </w:p>
        <w:p w14:paraId="53A4C0AB" w14:textId="77777777" w:rsidR="00FE1788" w:rsidRDefault="00000000">
          <w:pPr>
            <w:pStyle w:val="TM1"/>
            <w:tabs>
              <w:tab w:val="right" w:pos="9025"/>
            </w:tabs>
          </w:pPr>
          <w:hyperlink w:anchor="_Toc33208">
            <w:r w:rsidR="008F2924">
              <w:rPr>
                <w:rFonts w:ascii="Arial" w:eastAsia="Arial" w:hAnsi="Arial" w:cs="Arial"/>
                <w:b/>
              </w:rPr>
              <w:t>Conclusion</w:t>
            </w:r>
            <w:r w:rsidR="008F2924">
              <w:tab/>
            </w:r>
            <w:r w:rsidR="008F2924">
              <w:fldChar w:fldCharType="begin"/>
            </w:r>
            <w:r w:rsidR="008F2924">
              <w:instrText>PAGEREF _Toc33208 \h</w:instrText>
            </w:r>
            <w:r w:rsidR="008F2924">
              <w:fldChar w:fldCharType="separate"/>
            </w:r>
            <w:r w:rsidR="008F2924">
              <w:rPr>
                <w:rFonts w:ascii="Arial" w:eastAsia="Arial" w:hAnsi="Arial" w:cs="Arial"/>
                <w:b/>
              </w:rPr>
              <w:t>25</w:t>
            </w:r>
            <w:r w:rsidR="008F2924">
              <w:fldChar w:fldCharType="end"/>
            </w:r>
          </w:hyperlink>
        </w:p>
        <w:p w14:paraId="72804F50" w14:textId="77777777" w:rsidR="00FE1788" w:rsidRDefault="008F2924">
          <w:r>
            <w:fldChar w:fldCharType="end"/>
          </w:r>
        </w:p>
      </w:sdtContent>
    </w:sdt>
    <w:p w14:paraId="74CF5EEA" w14:textId="51913A6D" w:rsidR="00485F4C" w:rsidRDefault="008F2924" w:rsidP="009A79D6">
      <w:pPr>
        <w:tabs>
          <w:tab w:val="right" w:pos="9025"/>
        </w:tabs>
        <w:spacing w:after="160" w:line="259" w:lineRule="auto"/>
        <w:ind w:left="0" w:right="0" w:firstLine="0"/>
        <w:jc w:val="left"/>
        <w:rPr>
          <w:b/>
          <w:sz w:val="22"/>
        </w:rPr>
      </w:pPr>
      <w:r>
        <w:rPr>
          <w:b/>
          <w:sz w:val="22"/>
        </w:rPr>
        <w:t>Références</w:t>
      </w:r>
      <w:r>
        <w:rPr>
          <w:b/>
          <w:sz w:val="22"/>
        </w:rPr>
        <w:tab/>
        <w:t>26</w:t>
      </w:r>
    </w:p>
    <w:p w14:paraId="4B7B54D8" w14:textId="77777777" w:rsidR="009A79D6" w:rsidRDefault="009A79D6" w:rsidP="009A79D6">
      <w:pPr>
        <w:tabs>
          <w:tab w:val="right" w:pos="9025"/>
        </w:tabs>
        <w:spacing w:after="160" w:line="259" w:lineRule="auto"/>
        <w:ind w:left="0" w:right="0" w:firstLine="0"/>
        <w:jc w:val="left"/>
      </w:pPr>
    </w:p>
    <w:p w14:paraId="09C32999" w14:textId="5D0A724A" w:rsidR="00485F4C" w:rsidRPr="009A79D6" w:rsidRDefault="00485F4C" w:rsidP="00485F4C">
      <w:pPr>
        <w:pStyle w:val="Titre1"/>
        <w:spacing w:after="555" w:line="259" w:lineRule="auto"/>
        <w:ind w:left="0" w:firstLine="0"/>
        <w:jc w:val="center"/>
        <w:rPr>
          <w:sz w:val="44"/>
          <w:szCs w:val="44"/>
        </w:rPr>
      </w:pPr>
      <w:r w:rsidRPr="009A79D6">
        <w:rPr>
          <w:sz w:val="44"/>
          <w:szCs w:val="44"/>
        </w:rPr>
        <w:lastRenderedPageBreak/>
        <w:t>Introduction générale</w:t>
      </w:r>
    </w:p>
    <w:p w14:paraId="333B9F31" w14:textId="77777777" w:rsidR="00193771" w:rsidRDefault="00193771" w:rsidP="00193771">
      <w:pPr>
        <w:ind w:left="5" w:right="14"/>
      </w:pPr>
    </w:p>
    <w:p w14:paraId="50A9211A" w14:textId="77777777" w:rsidR="00193771" w:rsidRPr="00193771" w:rsidRDefault="00193771" w:rsidP="00193771">
      <w:pPr>
        <w:ind w:left="5" w:right="14"/>
        <w:rPr>
          <w:sz w:val="36"/>
          <w:szCs w:val="36"/>
        </w:rPr>
      </w:pPr>
    </w:p>
    <w:p w14:paraId="27BBE645" w14:textId="7475C60B" w:rsidR="00193771" w:rsidRPr="00193771" w:rsidRDefault="00193771" w:rsidP="00193771">
      <w:pPr>
        <w:ind w:left="5" w:right="14"/>
        <w:rPr>
          <w:sz w:val="36"/>
          <w:szCs w:val="36"/>
          <w:lang w:val="fr-FR"/>
        </w:rPr>
      </w:pPr>
      <w:r w:rsidRPr="00193771">
        <w:rPr>
          <w:sz w:val="36"/>
          <w:szCs w:val="36"/>
        </w:rPr>
        <w:t xml:space="preserve">Afin de comprendre le monde de l’entreprise et de prendre part à un véritable projet informatique, j’ai réalisé un stage avec l’entreprise </w:t>
      </w:r>
      <w:r>
        <w:rPr>
          <w:sz w:val="36"/>
          <w:szCs w:val="36"/>
          <w:lang w:val="fr-FR"/>
        </w:rPr>
        <w:t>BFI Groupe</w:t>
      </w:r>
      <w:r w:rsidRPr="00193771">
        <w:rPr>
          <w:sz w:val="36"/>
          <w:szCs w:val="36"/>
        </w:rPr>
        <w:t>, stage d’une période d</w:t>
      </w:r>
      <w:r>
        <w:rPr>
          <w:sz w:val="36"/>
          <w:szCs w:val="36"/>
          <w:lang w:val="fr-FR"/>
        </w:rPr>
        <w:t>’un Mois</w:t>
      </w:r>
      <w:r w:rsidRPr="00193771">
        <w:rPr>
          <w:sz w:val="36"/>
          <w:szCs w:val="36"/>
        </w:rPr>
        <w:t xml:space="preserve">, celui-ci </w:t>
      </w:r>
      <w:r>
        <w:rPr>
          <w:sz w:val="36"/>
          <w:szCs w:val="36"/>
          <w:lang w:val="fr-FR"/>
        </w:rPr>
        <w:t>commence</w:t>
      </w:r>
      <w:r w:rsidRPr="00193771">
        <w:rPr>
          <w:sz w:val="36"/>
          <w:szCs w:val="36"/>
        </w:rPr>
        <w:t xml:space="preserve"> au</w:t>
      </w:r>
      <w:r>
        <w:rPr>
          <w:sz w:val="36"/>
          <w:szCs w:val="36"/>
          <w:lang w:val="fr-FR"/>
        </w:rPr>
        <w:t xml:space="preserve"> 01</w:t>
      </w:r>
      <w:r w:rsidRPr="00193771">
        <w:rPr>
          <w:sz w:val="36"/>
          <w:szCs w:val="36"/>
        </w:rPr>
        <w:t>/</w:t>
      </w:r>
      <w:r>
        <w:rPr>
          <w:sz w:val="36"/>
          <w:szCs w:val="36"/>
          <w:lang w:val="fr-FR"/>
        </w:rPr>
        <w:t>07</w:t>
      </w:r>
      <w:r w:rsidRPr="00193771">
        <w:rPr>
          <w:sz w:val="36"/>
          <w:szCs w:val="36"/>
        </w:rPr>
        <w:t xml:space="preserve"> et se </w:t>
      </w:r>
      <w:proofErr w:type="spellStart"/>
      <w:proofErr w:type="gramStart"/>
      <w:r w:rsidRPr="00193771">
        <w:rPr>
          <w:sz w:val="36"/>
          <w:szCs w:val="36"/>
        </w:rPr>
        <w:t>termin</w:t>
      </w:r>
      <w:proofErr w:type="spellEnd"/>
      <w:r>
        <w:rPr>
          <w:sz w:val="36"/>
          <w:szCs w:val="36"/>
          <w:lang w:val="fr-FR"/>
        </w:rPr>
        <w:t>e  01</w:t>
      </w:r>
      <w:proofErr w:type="gramEnd"/>
      <w:r w:rsidRPr="00193771">
        <w:rPr>
          <w:sz w:val="36"/>
          <w:szCs w:val="36"/>
        </w:rPr>
        <w:t>/</w:t>
      </w:r>
      <w:r>
        <w:rPr>
          <w:sz w:val="36"/>
          <w:szCs w:val="36"/>
          <w:lang w:val="fr-FR"/>
        </w:rPr>
        <w:t>08</w:t>
      </w:r>
      <w:r w:rsidRPr="00193771">
        <w:rPr>
          <w:sz w:val="36"/>
          <w:szCs w:val="36"/>
        </w:rPr>
        <w:t xml:space="preserve">.  </w:t>
      </w:r>
      <w:r>
        <w:rPr>
          <w:sz w:val="36"/>
          <w:szCs w:val="36"/>
          <w:lang w:val="fr-FR"/>
        </w:rPr>
        <w:t xml:space="preserve"> </w:t>
      </w:r>
    </w:p>
    <w:p w14:paraId="6E7D9DA2" w14:textId="301C6C03" w:rsidR="00193771" w:rsidRPr="00193771" w:rsidRDefault="00193771" w:rsidP="00193771">
      <w:pPr>
        <w:ind w:left="5" w:right="14"/>
        <w:rPr>
          <w:sz w:val="36"/>
          <w:szCs w:val="36"/>
        </w:rPr>
      </w:pPr>
      <w:r w:rsidRPr="00193771">
        <w:rPr>
          <w:sz w:val="36"/>
          <w:szCs w:val="36"/>
        </w:rPr>
        <w:t>Pendant ce stage, j’ai appris à travailler dans un environnement technique dans lequel j’ai pu mettre en application des concepts théoriques et pratiques acquis à l’</w:t>
      </w:r>
      <w:r>
        <w:rPr>
          <w:sz w:val="36"/>
          <w:szCs w:val="36"/>
          <w:lang w:val="fr-FR"/>
        </w:rPr>
        <w:t>ISLAIB</w:t>
      </w:r>
      <w:r w:rsidRPr="00193771">
        <w:rPr>
          <w:sz w:val="36"/>
          <w:szCs w:val="36"/>
        </w:rPr>
        <w:t xml:space="preserve">. </w:t>
      </w:r>
    </w:p>
    <w:p w14:paraId="6415555F" w14:textId="77777777" w:rsidR="00193771" w:rsidRPr="00193771" w:rsidRDefault="00193771" w:rsidP="00193771">
      <w:pPr>
        <w:spacing w:after="14" w:line="259" w:lineRule="auto"/>
        <w:ind w:firstLine="0"/>
        <w:rPr>
          <w:sz w:val="36"/>
          <w:szCs w:val="36"/>
        </w:rPr>
      </w:pPr>
      <w:r w:rsidRPr="00193771">
        <w:rPr>
          <w:sz w:val="36"/>
          <w:szCs w:val="36"/>
        </w:rPr>
        <w:t xml:space="preserve"> </w:t>
      </w:r>
    </w:p>
    <w:p w14:paraId="217911BA" w14:textId="77777777" w:rsidR="00193771" w:rsidRPr="00193771" w:rsidRDefault="00193771" w:rsidP="00193771">
      <w:pPr>
        <w:ind w:left="5" w:right="14"/>
        <w:rPr>
          <w:sz w:val="36"/>
          <w:szCs w:val="36"/>
        </w:rPr>
      </w:pPr>
      <w:r w:rsidRPr="00193771">
        <w:rPr>
          <w:sz w:val="36"/>
          <w:szCs w:val="36"/>
        </w:rPr>
        <w:t xml:space="preserve">Ce projet ayant pour but d’être également utilisé par d’autres entreprises, il me permet également de travailler sur un projet en respectant les contraintes et demandes émises par les potentiels clients. </w:t>
      </w:r>
    </w:p>
    <w:p w14:paraId="3CA9DBD8" w14:textId="77777777" w:rsidR="00193771" w:rsidRPr="00193771" w:rsidRDefault="00193771" w:rsidP="00193771">
      <w:pPr>
        <w:spacing w:after="14" w:line="259" w:lineRule="auto"/>
        <w:ind w:firstLine="0"/>
        <w:rPr>
          <w:sz w:val="36"/>
          <w:szCs w:val="36"/>
        </w:rPr>
      </w:pPr>
      <w:r w:rsidRPr="00193771">
        <w:rPr>
          <w:sz w:val="36"/>
          <w:szCs w:val="36"/>
        </w:rPr>
        <w:t xml:space="preserve"> </w:t>
      </w:r>
    </w:p>
    <w:p w14:paraId="31E000EA" w14:textId="798FE4ED" w:rsidR="009A79D6" w:rsidRDefault="009A79D6" w:rsidP="00193771">
      <w:pPr>
        <w:ind w:left="0" w:right="0" w:firstLine="0"/>
      </w:pPr>
    </w:p>
    <w:p w14:paraId="204E42B9" w14:textId="2FE68668" w:rsidR="009A79D6" w:rsidRDefault="009A79D6">
      <w:pPr>
        <w:ind w:left="-5" w:right="0"/>
      </w:pPr>
    </w:p>
    <w:p w14:paraId="39BF02B9" w14:textId="6FD83CDC" w:rsidR="00193771" w:rsidRDefault="00193771">
      <w:pPr>
        <w:ind w:left="-5" w:right="0"/>
      </w:pPr>
    </w:p>
    <w:p w14:paraId="55A3B2F7" w14:textId="04158F11" w:rsidR="00193771" w:rsidRDefault="00193771">
      <w:pPr>
        <w:ind w:left="-5" w:right="0"/>
      </w:pPr>
    </w:p>
    <w:p w14:paraId="4A1E30C7" w14:textId="03422594" w:rsidR="00193771" w:rsidRDefault="00193771">
      <w:pPr>
        <w:ind w:left="-5" w:right="0"/>
      </w:pPr>
    </w:p>
    <w:p w14:paraId="1BA845BB" w14:textId="2187DBCC" w:rsidR="00193771" w:rsidRDefault="00193771">
      <w:pPr>
        <w:ind w:left="-5" w:right="0"/>
      </w:pPr>
    </w:p>
    <w:p w14:paraId="7407E8D0" w14:textId="6E7B6D3E" w:rsidR="00193771" w:rsidRDefault="00193771">
      <w:pPr>
        <w:ind w:left="-5" w:right="0"/>
      </w:pPr>
    </w:p>
    <w:p w14:paraId="101AE321" w14:textId="0A052A65" w:rsidR="00193771" w:rsidRDefault="00193771">
      <w:pPr>
        <w:ind w:left="-5" w:right="0"/>
      </w:pPr>
    </w:p>
    <w:p w14:paraId="0338262F" w14:textId="77777777" w:rsidR="00193771" w:rsidRDefault="00193771">
      <w:pPr>
        <w:ind w:left="-5" w:right="0"/>
      </w:pPr>
    </w:p>
    <w:p w14:paraId="5DC779B0" w14:textId="77777777" w:rsidR="009A79D6" w:rsidRDefault="009A79D6">
      <w:pPr>
        <w:ind w:left="-5" w:right="0"/>
      </w:pPr>
    </w:p>
    <w:p w14:paraId="40CA9C74" w14:textId="77777777" w:rsidR="00485F4C" w:rsidRDefault="00485F4C">
      <w:pPr>
        <w:ind w:left="-5" w:right="0"/>
      </w:pPr>
    </w:p>
    <w:p w14:paraId="0A319E95" w14:textId="77777777" w:rsidR="00FE1788" w:rsidRPr="00193771" w:rsidRDefault="008F2924">
      <w:pPr>
        <w:pStyle w:val="Titre1"/>
        <w:spacing w:after="458"/>
        <w:ind w:left="-5"/>
        <w:rPr>
          <w:sz w:val="32"/>
          <w:szCs w:val="32"/>
        </w:rPr>
      </w:pPr>
      <w:bookmarkStart w:id="0" w:name="_Toc33189"/>
      <w:r w:rsidRPr="00193771">
        <w:rPr>
          <w:sz w:val="32"/>
          <w:szCs w:val="32"/>
        </w:rPr>
        <w:lastRenderedPageBreak/>
        <w:t>Chapitre 1 : Présentation de l’organisme d’accueil et cadre du stage</w:t>
      </w:r>
      <w:bookmarkEnd w:id="0"/>
    </w:p>
    <w:p w14:paraId="2C9D6823" w14:textId="77777777" w:rsidR="00FE1788" w:rsidRDefault="008F2924">
      <w:pPr>
        <w:spacing w:after="382"/>
        <w:ind w:left="-5" w:right="0"/>
      </w:pPr>
      <w:r>
        <w:t>Ce chapitre présente l’entreprise d'accueil et le cadre général du déroulement du stage ainsi qu’une brève présentation du projet traité.</w:t>
      </w:r>
    </w:p>
    <w:p w14:paraId="2DB0CE6C" w14:textId="77777777" w:rsidR="00FE1788" w:rsidRDefault="008F2924">
      <w:pPr>
        <w:pStyle w:val="Titre2"/>
        <w:ind w:left="-5"/>
      </w:pPr>
      <w:bookmarkStart w:id="1" w:name="_Toc33190"/>
      <w:r>
        <w:t>1.Cadre du stage</w:t>
      </w:r>
      <w:bookmarkEnd w:id="1"/>
    </w:p>
    <w:p w14:paraId="72EBD88D" w14:textId="6F8663FA" w:rsidR="00FE1788" w:rsidRDefault="008F2924">
      <w:pPr>
        <w:ind w:left="-5" w:right="0"/>
      </w:pPr>
      <w:r>
        <w:t xml:space="preserve">Dans le cadre de mon stage </w:t>
      </w:r>
      <w:r w:rsidR="00193771">
        <w:rPr>
          <w:lang w:val="fr-FR"/>
        </w:rPr>
        <w:t>d’été</w:t>
      </w:r>
      <w:r>
        <w:t xml:space="preserve"> de </w:t>
      </w:r>
      <w:r w:rsidR="003F44D7">
        <w:rPr>
          <w:lang w:val="fr-FR"/>
        </w:rPr>
        <w:t xml:space="preserve">l’institut supérieur des langues appliquées et informatiques de Béja </w:t>
      </w:r>
      <w:r>
        <w:t xml:space="preserve">au sein de l’entreprise BFI il m’a été demandé de </w:t>
      </w:r>
      <w:r w:rsidR="003F44D7">
        <w:rPr>
          <w:lang w:val="fr-FR"/>
        </w:rPr>
        <w:t xml:space="preserve">développer un site </w:t>
      </w:r>
      <w:proofErr w:type="gramStart"/>
      <w:r w:rsidR="003F44D7">
        <w:rPr>
          <w:lang w:val="fr-FR"/>
        </w:rPr>
        <w:t xml:space="preserve">WEB  </w:t>
      </w:r>
      <w:r>
        <w:t>.</w:t>
      </w:r>
      <w:proofErr w:type="gramEnd"/>
    </w:p>
    <w:p w14:paraId="5CDF98D3" w14:textId="3D58F43F" w:rsidR="00FE1788" w:rsidRDefault="008F2924">
      <w:pPr>
        <w:spacing w:after="387"/>
        <w:ind w:left="-5" w:right="0"/>
      </w:pPr>
      <w:r>
        <w:t xml:space="preserve">Ce stage est d’une durée de </w:t>
      </w:r>
      <w:r w:rsidR="003F44D7">
        <w:rPr>
          <w:lang w:val="fr-FR"/>
        </w:rPr>
        <w:t>4</w:t>
      </w:r>
      <w:r>
        <w:t xml:space="preserve"> semaines entre le </w:t>
      </w:r>
      <w:r w:rsidR="003F44D7">
        <w:rPr>
          <w:lang w:val="fr-FR"/>
        </w:rPr>
        <w:t>01</w:t>
      </w:r>
      <w:r>
        <w:t xml:space="preserve"> J</w:t>
      </w:r>
      <w:proofErr w:type="spellStart"/>
      <w:r w:rsidR="003F44D7">
        <w:rPr>
          <w:lang w:val="fr-FR"/>
        </w:rPr>
        <w:t>uillet</w:t>
      </w:r>
      <w:proofErr w:type="spellEnd"/>
      <w:r>
        <w:t xml:space="preserve"> 2022 et le </w:t>
      </w:r>
      <w:r w:rsidR="003F44D7">
        <w:rPr>
          <w:lang w:val="fr-FR"/>
        </w:rPr>
        <w:t>01</w:t>
      </w:r>
      <w:r>
        <w:t xml:space="preserve"> Août 2022.</w:t>
      </w:r>
    </w:p>
    <w:p w14:paraId="08F6BD62" w14:textId="77777777" w:rsidR="00FE1788" w:rsidRDefault="008F2924">
      <w:pPr>
        <w:pStyle w:val="Titre2"/>
        <w:ind w:left="-5"/>
      </w:pPr>
      <w:bookmarkStart w:id="2" w:name="_Toc33191"/>
      <w:r>
        <w:t>2.Présentation de l’organisme d’</w:t>
      </w:r>
      <w:proofErr w:type="spellStart"/>
      <w:r>
        <w:t>acceuil</w:t>
      </w:r>
      <w:bookmarkEnd w:id="2"/>
      <w:proofErr w:type="spellEnd"/>
    </w:p>
    <w:p w14:paraId="7CCC0D33" w14:textId="77777777" w:rsidR="00FE1788" w:rsidRDefault="008F2924">
      <w:pPr>
        <w:spacing w:after="491" w:line="259" w:lineRule="auto"/>
        <w:ind w:left="2690" w:right="0" w:firstLine="0"/>
        <w:jc w:val="left"/>
      </w:pPr>
      <w:r>
        <w:rPr>
          <w:noProof/>
        </w:rPr>
        <w:drawing>
          <wp:inline distT="0" distB="0" distL="0" distR="0" wp14:anchorId="02D3399C" wp14:editId="7C55BBCF">
            <wp:extent cx="2314575" cy="114300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9"/>
                    <a:stretch>
                      <a:fillRect/>
                    </a:stretch>
                  </pic:blipFill>
                  <pic:spPr>
                    <a:xfrm>
                      <a:off x="0" y="0"/>
                      <a:ext cx="2314575" cy="1143000"/>
                    </a:xfrm>
                    <a:prstGeom prst="rect">
                      <a:avLst/>
                    </a:prstGeom>
                  </pic:spPr>
                </pic:pic>
              </a:graphicData>
            </a:graphic>
          </wp:inline>
        </w:drawing>
      </w:r>
    </w:p>
    <w:p w14:paraId="3B234B00" w14:textId="77777777" w:rsidR="00FE1788" w:rsidRDefault="008F2924">
      <w:pPr>
        <w:spacing w:after="332"/>
        <w:ind w:left="-5" w:right="0"/>
      </w:pPr>
      <w:r>
        <w:t>BFI depuis plus de 28 ans est un groupe africain spécialisé dans l’édition et l’intégration de solutions logicielles destinées aux banques et institutions financières. Cette entreprise connue par ses compétences technologiques de haute qualité, son expertise métier, son accompagnement au changement, ses solutions innovantes et modulaires adaptées aux besoins spécifiques des clients se repose essentiellement sur le marché africain de la gestion bancaire. Elle occupe ainsi une place prépondérante avec une réputation de très haut calibre chez ses clients.</w:t>
      </w:r>
    </w:p>
    <w:p w14:paraId="54010103" w14:textId="77777777" w:rsidR="00FE1788" w:rsidRDefault="008F2924">
      <w:pPr>
        <w:spacing w:after="334"/>
        <w:ind w:left="-5" w:right="0"/>
      </w:pPr>
      <w:r>
        <w:t>L’entreprise BFI possède une multitude de solutions les plus connues sur le marché financier CARTHAGO :</w:t>
      </w:r>
    </w:p>
    <w:p w14:paraId="4590AAE7" w14:textId="77777777" w:rsidR="00FE1788" w:rsidRDefault="008F2924">
      <w:pPr>
        <w:numPr>
          <w:ilvl w:val="0"/>
          <w:numId w:val="1"/>
        </w:numPr>
        <w:ind w:right="0" w:hanging="360"/>
      </w:pPr>
      <w:r>
        <w:t>Instruction</w:t>
      </w:r>
    </w:p>
    <w:p w14:paraId="59F93F73" w14:textId="77777777" w:rsidR="00FE1788" w:rsidRDefault="008F2924">
      <w:pPr>
        <w:numPr>
          <w:ilvl w:val="0"/>
          <w:numId w:val="1"/>
        </w:numPr>
        <w:ind w:right="0" w:hanging="360"/>
      </w:pPr>
      <w:proofErr w:type="spellStart"/>
      <w:r>
        <w:t>Scoring</w:t>
      </w:r>
      <w:proofErr w:type="spellEnd"/>
      <w:r>
        <w:t>/Rating</w:t>
      </w:r>
    </w:p>
    <w:p w14:paraId="4A040F52" w14:textId="77777777" w:rsidR="00FE1788" w:rsidRDefault="008F2924">
      <w:pPr>
        <w:numPr>
          <w:ilvl w:val="0"/>
          <w:numId w:val="1"/>
        </w:numPr>
        <w:ind w:right="0" w:hanging="360"/>
      </w:pPr>
      <w:r>
        <w:t>Analyse financière</w:t>
      </w:r>
    </w:p>
    <w:p w14:paraId="18CC8FE3" w14:textId="77777777" w:rsidR="00FE1788" w:rsidRDefault="008F2924">
      <w:pPr>
        <w:numPr>
          <w:ilvl w:val="0"/>
          <w:numId w:val="1"/>
        </w:numPr>
        <w:ind w:right="0" w:hanging="360"/>
      </w:pPr>
      <w:r>
        <w:t>Digital</w:t>
      </w:r>
    </w:p>
    <w:p w14:paraId="7AB8BBCC" w14:textId="77777777" w:rsidR="00FE1788" w:rsidRDefault="008F2924">
      <w:pPr>
        <w:numPr>
          <w:ilvl w:val="0"/>
          <w:numId w:val="1"/>
        </w:numPr>
        <w:ind w:right="0" w:hanging="360"/>
      </w:pPr>
      <w:r>
        <w:t>Trade finance</w:t>
      </w:r>
    </w:p>
    <w:p w14:paraId="1C097420" w14:textId="77777777" w:rsidR="00FE1788" w:rsidRDefault="008F2924">
      <w:pPr>
        <w:numPr>
          <w:ilvl w:val="0"/>
          <w:numId w:val="1"/>
        </w:numPr>
        <w:ind w:right="0" w:hanging="360"/>
      </w:pPr>
      <w:r>
        <w:t>CDL</w:t>
      </w:r>
    </w:p>
    <w:p w14:paraId="31B8C292" w14:textId="77777777" w:rsidR="00FE1788" w:rsidRDefault="008F2924">
      <w:pPr>
        <w:numPr>
          <w:ilvl w:val="0"/>
          <w:numId w:val="1"/>
        </w:numPr>
        <w:ind w:right="0" w:hanging="360"/>
      </w:pPr>
      <w:r>
        <w:t>Recouvrement et contentieux</w:t>
      </w:r>
    </w:p>
    <w:p w14:paraId="180D37CE" w14:textId="77777777" w:rsidR="00FE1788" w:rsidRDefault="008F2924">
      <w:pPr>
        <w:numPr>
          <w:ilvl w:val="0"/>
          <w:numId w:val="1"/>
        </w:numPr>
        <w:ind w:right="0" w:hanging="360"/>
      </w:pPr>
      <w:r>
        <w:lastRenderedPageBreak/>
        <w:t>Trésorerie et ALM</w:t>
      </w:r>
    </w:p>
    <w:p w14:paraId="4E22885E" w14:textId="77777777" w:rsidR="00FE1788" w:rsidRDefault="008F2924">
      <w:pPr>
        <w:numPr>
          <w:ilvl w:val="0"/>
          <w:numId w:val="1"/>
        </w:numPr>
        <w:ind w:right="0" w:hanging="360"/>
      </w:pPr>
      <w:r>
        <w:t>Asset management</w:t>
      </w:r>
    </w:p>
    <w:p w14:paraId="1DD65046" w14:textId="77777777" w:rsidR="00FE1788" w:rsidRDefault="008F2924">
      <w:pPr>
        <w:numPr>
          <w:ilvl w:val="0"/>
          <w:numId w:val="1"/>
        </w:numPr>
        <w:ind w:right="0" w:hanging="360"/>
      </w:pPr>
      <w:proofErr w:type="spellStart"/>
      <w:r>
        <w:t>Titr</w:t>
      </w:r>
      <w:proofErr w:type="spellEnd"/>
      <w:r>
        <w:t xml:space="preserve"> intermédiaire</w:t>
      </w:r>
    </w:p>
    <w:p w14:paraId="41D243E7" w14:textId="77777777" w:rsidR="00FE1788" w:rsidRDefault="008F2924">
      <w:pPr>
        <w:numPr>
          <w:ilvl w:val="0"/>
          <w:numId w:val="1"/>
        </w:numPr>
        <w:spacing w:after="347"/>
        <w:ind w:right="0" w:hanging="360"/>
      </w:pPr>
      <w:r>
        <w:t>Titre conservateur</w:t>
      </w:r>
    </w:p>
    <w:p w14:paraId="3A83D0C8" w14:textId="77777777" w:rsidR="00FE1788" w:rsidRDefault="008F2924">
      <w:pPr>
        <w:spacing w:after="333"/>
        <w:ind w:left="-5" w:right="0"/>
      </w:pPr>
      <w:r>
        <w:t>Durant mon stage j’ai intégré l’équipe recherche et développement. Il s’agit bien d’un service d’innovation qui veille sur la création et l’évolution des solutions de l’entreprise.</w:t>
      </w:r>
    </w:p>
    <w:p w14:paraId="6DED56A7" w14:textId="77777777" w:rsidR="00FE1788" w:rsidRDefault="008F2924">
      <w:pPr>
        <w:spacing w:after="382"/>
        <w:ind w:left="-5" w:right="0"/>
      </w:pPr>
      <w:r>
        <w:t>L’entreprise BFI assure des valeurs fondamentales au sein de son équipe telles que la proximité, le dynamisme, la réactivité et l’engagement.</w:t>
      </w:r>
    </w:p>
    <w:p w14:paraId="4522483E" w14:textId="77777777" w:rsidR="00FE1788" w:rsidRDefault="008F2924">
      <w:pPr>
        <w:pStyle w:val="Titre2"/>
        <w:ind w:left="-5"/>
      </w:pPr>
      <w:bookmarkStart w:id="3" w:name="_Toc33192"/>
      <w:r>
        <w:t>3.Déroulement du stage</w:t>
      </w:r>
      <w:bookmarkEnd w:id="3"/>
    </w:p>
    <w:p w14:paraId="4F3A4ADD" w14:textId="3747DF9A" w:rsidR="00FE1788" w:rsidRDefault="008F2924">
      <w:pPr>
        <w:ind w:left="-5" w:right="0"/>
        <w:rPr>
          <w:lang w:val="fr-FR"/>
        </w:rPr>
      </w:pPr>
      <w:r>
        <w:t xml:space="preserve">Durant la période qui s’étale sur </w:t>
      </w:r>
      <w:r w:rsidR="003F44D7">
        <w:rPr>
          <w:lang w:val="fr-FR"/>
        </w:rPr>
        <w:t>4</w:t>
      </w:r>
      <w:r>
        <w:t xml:space="preserve"> semaines j’ai réussi à intégrer facilement l’équipe dans le but de réaliser une véritable immersion au sein de l’entreprise. Durant ce stage d</w:t>
      </w:r>
      <w:r w:rsidR="003F44D7">
        <w:rPr>
          <w:lang w:val="fr-FR"/>
        </w:rPr>
        <w:t xml:space="preserve">’été </w:t>
      </w:r>
      <w:r>
        <w:t>une polyvalence est vraiment requise, l’apprentissage de nouveaux outils ainsi que de nouvelles connaissances dans le domaine du</w:t>
      </w:r>
      <w:r w:rsidR="003F44D7">
        <w:rPr>
          <w:lang w:val="fr-FR"/>
        </w:rPr>
        <w:t xml:space="preserve"> Génie Logiciel Et Systèmes d’Information </w:t>
      </w:r>
      <w:r>
        <w:t xml:space="preserve">tout en employant mes connaissances et mes prérequis en matière </w:t>
      </w:r>
      <w:proofErr w:type="gramStart"/>
      <w:r>
        <w:t xml:space="preserve">d’étude </w:t>
      </w:r>
      <w:r w:rsidR="003F44D7">
        <w:rPr>
          <w:lang w:val="fr-FR"/>
        </w:rPr>
        <w:t>.</w:t>
      </w:r>
      <w:proofErr w:type="gramEnd"/>
    </w:p>
    <w:p w14:paraId="5B59DAFB" w14:textId="77777777" w:rsidR="003F44D7" w:rsidRPr="003F44D7" w:rsidRDefault="003F44D7">
      <w:pPr>
        <w:ind w:left="-5" w:right="0"/>
        <w:rPr>
          <w:lang w:val="fr-FR"/>
        </w:rPr>
      </w:pPr>
    </w:p>
    <w:p w14:paraId="7144EA1B" w14:textId="77777777" w:rsidR="00FE1788" w:rsidRDefault="008F2924">
      <w:pPr>
        <w:ind w:left="-5" w:right="0"/>
      </w:pPr>
      <w:r>
        <w:t>Ce stage m’a permis de me mettre dans la peau d’un ingénieur tout en employant un bagage de ma formation dans le but d'apprendre des nouvelles technologies et des nouveaux outils qui seront sans aucun doute très utiles pour ma vie professionnelle. Tout au long du stage des points quasiment journaliers et des réunions ont permis de garder une motivation élevée, une interaction assez fluide et intéressante avec tous les membres de l'équipe.</w:t>
      </w:r>
    </w:p>
    <w:p w14:paraId="7BD60B76" w14:textId="2132A654" w:rsidR="00FE1788" w:rsidRDefault="008F2924">
      <w:pPr>
        <w:spacing w:after="0"/>
        <w:ind w:left="0" w:right="0" w:firstLine="0"/>
        <w:jc w:val="left"/>
      </w:pPr>
      <w:r>
        <w:t>Ponctualité du travail, deadlines et délais, tout cela permet d'acquérir un certain professionnalisme et un degré d'organisation et surtout une intégration à la vie professionnelle.</w:t>
      </w:r>
    </w:p>
    <w:p w14:paraId="2F23A182" w14:textId="04F7CC86" w:rsidR="003F44D7" w:rsidRDefault="003F44D7">
      <w:pPr>
        <w:spacing w:after="0"/>
        <w:ind w:left="0" w:right="0" w:firstLine="0"/>
        <w:jc w:val="left"/>
      </w:pPr>
    </w:p>
    <w:p w14:paraId="316DF16B" w14:textId="77777777" w:rsidR="003F44D7" w:rsidRDefault="003F44D7">
      <w:pPr>
        <w:spacing w:after="0"/>
        <w:ind w:left="0" w:right="0" w:firstLine="0"/>
        <w:jc w:val="left"/>
      </w:pPr>
    </w:p>
    <w:p w14:paraId="3ECBE3CC" w14:textId="1C886155" w:rsidR="003F44D7" w:rsidRDefault="008F2924" w:rsidP="003F44D7">
      <w:pPr>
        <w:pStyle w:val="Titre2"/>
        <w:spacing w:after="36"/>
        <w:ind w:left="846" w:hanging="710"/>
      </w:pPr>
      <w:bookmarkStart w:id="4" w:name="_Toc33193"/>
      <w:r>
        <w:t>4.</w:t>
      </w:r>
      <w:bookmarkStart w:id="5" w:name="_Toc14934"/>
      <w:bookmarkEnd w:id="4"/>
      <w:r w:rsidR="003F44D7" w:rsidRPr="003F44D7">
        <w:rPr>
          <w:sz w:val="36"/>
        </w:rPr>
        <w:t xml:space="preserve"> </w:t>
      </w:r>
      <w:r w:rsidR="003F44D7" w:rsidRPr="003F44D7">
        <w:rPr>
          <w:sz w:val="32"/>
          <w:szCs w:val="32"/>
        </w:rPr>
        <w:t xml:space="preserve">Objectifs de stage </w:t>
      </w:r>
      <w:bookmarkEnd w:id="5"/>
    </w:p>
    <w:p w14:paraId="5D829F3B" w14:textId="2EEEDC5B" w:rsidR="00FE1788" w:rsidRDefault="00FE1788" w:rsidP="003F44D7">
      <w:pPr>
        <w:pStyle w:val="Titre2"/>
        <w:ind w:left="0" w:firstLine="0"/>
      </w:pPr>
    </w:p>
    <w:p w14:paraId="3B77374B" w14:textId="77777777" w:rsidR="003F44D7" w:rsidRDefault="003F44D7" w:rsidP="003F44D7">
      <w:pPr>
        <w:ind w:left="5" w:right="14"/>
      </w:pPr>
      <w:r>
        <w:t xml:space="preserve">De manière générale, le stage consiste à réaliser un projet qui respecte les exigences du maître de stage et donc de l’entreprise. Ainsi, il faut créer le projet depuis le début, imaginer le fonctionnement de celui-ci, le structurer et le programmer afin qu’il soit fonctionnel. </w:t>
      </w:r>
    </w:p>
    <w:p w14:paraId="32804E17" w14:textId="3AFADEB7" w:rsidR="00D20B7E" w:rsidRDefault="00D20B7E" w:rsidP="00D20B7E">
      <w:pPr>
        <w:ind w:left="5" w:right="14"/>
      </w:pPr>
      <w:bookmarkStart w:id="6" w:name="_Toc33194"/>
      <w:r>
        <w:lastRenderedPageBreak/>
        <w:t>Le stage présenté ici consiste à réaliser un prototype d’un service web, programmé en</w:t>
      </w:r>
      <w:r>
        <w:rPr>
          <w:lang w:val="fr-FR"/>
        </w:rPr>
        <w:t xml:space="preserve"> Spring Boot et </w:t>
      </w:r>
      <w:proofErr w:type="spellStart"/>
      <w:r>
        <w:rPr>
          <w:lang w:val="fr-FR"/>
        </w:rPr>
        <w:t>Angular</w:t>
      </w:r>
      <w:proofErr w:type="spellEnd"/>
      <w:r>
        <w:t xml:space="preserve"> avec une base de données MySQL ainsi </w:t>
      </w:r>
      <w:r>
        <w:rPr>
          <w:lang w:val="fr-FR"/>
        </w:rPr>
        <w:t xml:space="preserve">une </w:t>
      </w:r>
      <w:proofErr w:type="gramStart"/>
      <w:r>
        <w:rPr>
          <w:lang w:val="fr-FR"/>
        </w:rPr>
        <w:t xml:space="preserve">grande </w:t>
      </w:r>
      <w:r>
        <w:t xml:space="preserve"> parties</w:t>
      </w:r>
      <w:proofErr w:type="gramEnd"/>
      <w:r>
        <w:t xml:space="preserve"> de code en </w:t>
      </w:r>
      <w:r>
        <w:rPr>
          <w:lang w:val="fr-FR"/>
        </w:rPr>
        <w:t>Java</w:t>
      </w:r>
      <w:r>
        <w:t xml:space="preserve"> </w:t>
      </w:r>
    </w:p>
    <w:p w14:paraId="453EF469" w14:textId="1B33497F" w:rsidR="00D20B7E" w:rsidRDefault="00D20B7E" w:rsidP="00D20B7E">
      <w:pPr>
        <w:ind w:left="5" w:right="14"/>
      </w:pPr>
    </w:p>
    <w:p w14:paraId="16C5AE5E" w14:textId="77777777" w:rsidR="00D20B7E" w:rsidRPr="00943FEA" w:rsidRDefault="00D20B7E" w:rsidP="00D20B7E">
      <w:pPr>
        <w:ind w:left="5" w:right="14"/>
        <w:rPr>
          <w:lang w:val="fr-FR"/>
        </w:rPr>
      </w:pPr>
      <w:bookmarkStart w:id="7" w:name="_Hlk112600705"/>
      <w:r>
        <w:t xml:space="preserve">L’objectif est de réaliser un </w:t>
      </w:r>
      <w:r>
        <w:rPr>
          <w:lang w:val="fr-FR"/>
        </w:rPr>
        <w:t>CRUD</w:t>
      </w:r>
      <w:r>
        <w:t xml:space="preserve"> permettant à un site web de </w:t>
      </w:r>
      <w:r>
        <w:rPr>
          <w:lang w:val="fr-FR"/>
        </w:rPr>
        <w:t xml:space="preserve">connecter le </w:t>
      </w:r>
      <w:proofErr w:type="spellStart"/>
      <w:r>
        <w:rPr>
          <w:lang w:val="fr-FR"/>
        </w:rPr>
        <w:t>back-end</w:t>
      </w:r>
      <w:proofErr w:type="spellEnd"/>
      <w:r>
        <w:rPr>
          <w:lang w:val="fr-FR"/>
        </w:rPr>
        <w:t xml:space="preserve"> avec le </w:t>
      </w:r>
      <w:proofErr w:type="spellStart"/>
      <w:r>
        <w:rPr>
          <w:lang w:val="fr-FR"/>
        </w:rPr>
        <w:t>front-</w:t>
      </w:r>
      <w:proofErr w:type="gramStart"/>
      <w:r>
        <w:rPr>
          <w:lang w:val="fr-FR"/>
        </w:rPr>
        <w:t>end</w:t>
      </w:r>
      <w:proofErr w:type="spellEnd"/>
      <w:r>
        <w:rPr>
          <w:lang w:val="fr-FR"/>
        </w:rPr>
        <w:t xml:space="preserve"> </w:t>
      </w:r>
      <w:r>
        <w:t>,</w:t>
      </w:r>
      <w:proofErr w:type="gramEnd"/>
      <w:r>
        <w:t xml:space="preserve"> tel q</w:t>
      </w:r>
      <w:proofErr w:type="spellStart"/>
      <w:r>
        <w:rPr>
          <w:lang w:val="fr-FR"/>
        </w:rPr>
        <w:t>u’on</w:t>
      </w:r>
      <w:proofErr w:type="spellEnd"/>
      <w:r>
        <w:rPr>
          <w:lang w:val="fr-FR"/>
        </w:rPr>
        <w:t xml:space="preserve"> ajoute les informations d’un employée on peut l’observer l’ajout dans le Front</w:t>
      </w:r>
      <w:r>
        <w:t xml:space="preserve">, </w:t>
      </w:r>
      <w:r>
        <w:rPr>
          <w:lang w:val="fr-FR"/>
        </w:rPr>
        <w:t>ainsi qu’on peut aussi faire une mise à jour de ce employée et supprimer leur données</w:t>
      </w:r>
    </w:p>
    <w:bookmarkEnd w:id="7"/>
    <w:p w14:paraId="38BF1B80" w14:textId="77777777" w:rsidR="00D20B7E" w:rsidRDefault="00D20B7E" w:rsidP="00D20B7E">
      <w:pPr>
        <w:spacing w:after="14" w:line="259" w:lineRule="auto"/>
        <w:ind w:firstLine="0"/>
      </w:pPr>
      <w:r>
        <w:t xml:space="preserve"> </w:t>
      </w:r>
    </w:p>
    <w:p w14:paraId="19974F73" w14:textId="78964777" w:rsidR="00D20B7E" w:rsidRDefault="00D20B7E" w:rsidP="00D20B7E">
      <w:pPr>
        <w:ind w:left="5" w:right="14"/>
        <w:rPr>
          <w:lang w:val="fr-FR"/>
        </w:rPr>
      </w:pPr>
      <w:r>
        <w:t xml:space="preserve">Le dialogue entre </w:t>
      </w:r>
      <w:r>
        <w:rPr>
          <w:lang w:val="fr-FR"/>
        </w:rPr>
        <w:t xml:space="preserve">le </w:t>
      </w:r>
      <w:proofErr w:type="spellStart"/>
      <w:r>
        <w:rPr>
          <w:lang w:val="fr-FR"/>
        </w:rPr>
        <w:t>front-end</w:t>
      </w:r>
      <w:proofErr w:type="spellEnd"/>
      <w:r>
        <w:rPr>
          <w:lang w:val="fr-FR"/>
        </w:rPr>
        <w:t xml:space="preserve"> et le </w:t>
      </w:r>
      <w:proofErr w:type="spellStart"/>
      <w:r>
        <w:rPr>
          <w:lang w:val="fr-FR"/>
        </w:rPr>
        <w:t>back-end</w:t>
      </w:r>
      <w:proofErr w:type="spellEnd"/>
      <w:r>
        <w:t xml:space="preserve"> se fera à travers une API</w:t>
      </w:r>
      <w:r>
        <w:rPr>
          <w:lang w:val="fr-FR"/>
        </w:rPr>
        <w:t>.</w:t>
      </w:r>
    </w:p>
    <w:p w14:paraId="2074A9CD" w14:textId="77777777" w:rsidR="00F61B00" w:rsidRDefault="00F61B00" w:rsidP="00F61B00">
      <w:pPr>
        <w:ind w:left="5" w:right="14"/>
      </w:pPr>
      <w:r>
        <w:rPr>
          <w:lang w:val="fr-FR"/>
        </w:rPr>
        <w:t>Au cours du stage je</w:t>
      </w:r>
      <w:r>
        <w:t xml:space="preserve"> consiste à réaliser un site web de test, qui contiendra des </w:t>
      </w:r>
      <w:r>
        <w:rPr>
          <w:lang w:val="fr-FR"/>
        </w:rPr>
        <w:t>employées</w:t>
      </w:r>
      <w:r>
        <w:t xml:space="preserve">  </w:t>
      </w:r>
    </w:p>
    <w:p w14:paraId="384093D8" w14:textId="77777777" w:rsidR="00F61B00" w:rsidRDefault="00F61B00" w:rsidP="00D20B7E">
      <w:pPr>
        <w:ind w:left="5" w:right="14"/>
      </w:pPr>
    </w:p>
    <w:p w14:paraId="57245C21" w14:textId="64C2EC87" w:rsidR="00D20B7E" w:rsidRDefault="00D20B7E" w:rsidP="00F61B00">
      <w:pPr>
        <w:ind w:left="0" w:right="14" w:firstLine="0"/>
      </w:pPr>
    </w:p>
    <w:p w14:paraId="6A336688" w14:textId="3D9A7EAA" w:rsidR="00FE1788" w:rsidRDefault="008F2924" w:rsidP="00F61B00">
      <w:pPr>
        <w:pStyle w:val="Titre2"/>
        <w:ind w:left="846" w:hanging="710"/>
      </w:pPr>
      <w:r>
        <w:t>5.</w:t>
      </w:r>
      <w:bookmarkStart w:id="8" w:name="_Toc14935"/>
      <w:bookmarkEnd w:id="6"/>
      <w:r w:rsidR="00F61B00" w:rsidRPr="00F61B00">
        <w:rPr>
          <w:sz w:val="36"/>
        </w:rPr>
        <w:t xml:space="preserve"> </w:t>
      </w:r>
      <w:proofErr w:type="spellStart"/>
      <w:r w:rsidR="00F61B00">
        <w:rPr>
          <w:sz w:val="36"/>
        </w:rPr>
        <w:t>Etapes</w:t>
      </w:r>
      <w:proofErr w:type="spellEnd"/>
      <w:r w:rsidR="00F61B00">
        <w:rPr>
          <w:sz w:val="36"/>
        </w:rPr>
        <w:t xml:space="preserve"> du projet </w:t>
      </w:r>
      <w:bookmarkEnd w:id="8"/>
    </w:p>
    <w:p w14:paraId="621E8344" w14:textId="072D75F7" w:rsidR="00F61B00" w:rsidRDefault="00F61B00" w:rsidP="00F61B00">
      <w:pPr>
        <w:numPr>
          <w:ilvl w:val="0"/>
          <w:numId w:val="10"/>
        </w:numPr>
        <w:spacing w:line="295" w:lineRule="auto"/>
        <w:ind w:right="14" w:hanging="360"/>
        <w:jc w:val="left"/>
      </w:pPr>
      <w:r>
        <w:rPr>
          <w:lang w:val="fr-FR"/>
        </w:rPr>
        <w:t xml:space="preserve">L’ajout </w:t>
      </w:r>
      <w:proofErr w:type="gramStart"/>
      <w:r>
        <w:rPr>
          <w:lang w:val="fr-FR"/>
        </w:rPr>
        <w:t>d’un employée</w:t>
      </w:r>
      <w:proofErr w:type="gramEnd"/>
      <w:r>
        <w:t xml:space="preserve"> : </w:t>
      </w:r>
    </w:p>
    <w:p w14:paraId="2150B938" w14:textId="6A0A33E3" w:rsidR="00F61B00" w:rsidRDefault="00F61B00" w:rsidP="00F61B00">
      <w:pPr>
        <w:numPr>
          <w:ilvl w:val="1"/>
          <w:numId w:val="10"/>
        </w:numPr>
        <w:spacing w:line="295" w:lineRule="auto"/>
        <w:ind w:right="14" w:hanging="360"/>
        <w:jc w:val="left"/>
      </w:pPr>
      <w:r>
        <w:t xml:space="preserve">Réaliser le site avec </w:t>
      </w:r>
      <w:r>
        <w:rPr>
          <w:lang w:val="fr-FR"/>
        </w:rPr>
        <w:t xml:space="preserve">les informations </w:t>
      </w:r>
      <w:proofErr w:type="gramStart"/>
      <w:r>
        <w:rPr>
          <w:lang w:val="fr-FR"/>
        </w:rPr>
        <w:t>d’un employée</w:t>
      </w:r>
      <w:proofErr w:type="gramEnd"/>
      <w:r>
        <w:t xml:space="preserve"> </w:t>
      </w:r>
    </w:p>
    <w:p w14:paraId="29495F75" w14:textId="77777777" w:rsidR="00F61B00" w:rsidRDefault="00F61B00" w:rsidP="00F61B00">
      <w:pPr>
        <w:numPr>
          <w:ilvl w:val="1"/>
          <w:numId w:val="10"/>
        </w:numPr>
        <w:spacing w:line="295" w:lineRule="auto"/>
        <w:ind w:right="14" w:hanging="360"/>
        <w:jc w:val="left"/>
      </w:pPr>
      <w:r>
        <w:rPr>
          <w:lang w:val="fr-FR"/>
        </w:rPr>
        <w:t>Test avec Postman</w:t>
      </w:r>
    </w:p>
    <w:p w14:paraId="6CD9147F" w14:textId="5E21C29A" w:rsidR="00F61B00" w:rsidRDefault="00F61B00" w:rsidP="00F61B00">
      <w:pPr>
        <w:numPr>
          <w:ilvl w:val="1"/>
          <w:numId w:val="10"/>
        </w:numPr>
        <w:spacing w:line="295" w:lineRule="auto"/>
        <w:ind w:right="14" w:hanging="360"/>
        <w:jc w:val="left"/>
      </w:pPr>
      <w:r>
        <w:t xml:space="preserve">Affichage </w:t>
      </w:r>
      <w:r>
        <w:rPr>
          <w:lang w:val="fr-FR"/>
        </w:rPr>
        <w:t xml:space="preserve">de l’ajout des </w:t>
      </w:r>
      <w:r>
        <w:t xml:space="preserve">données de l’utilisateur </w:t>
      </w:r>
    </w:p>
    <w:p w14:paraId="5C7D9737" w14:textId="77777777" w:rsidR="00F61B00" w:rsidRDefault="00F61B00" w:rsidP="00F61B00">
      <w:pPr>
        <w:spacing w:after="37" w:line="259" w:lineRule="auto"/>
        <w:ind w:left="370" w:firstLine="0"/>
      </w:pPr>
      <w:r>
        <w:t xml:space="preserve"> </w:t>
      </w:r>
    </w:p>
    <w:p w14:paraId="591F0F4B" w14:textId="48EF83EB" w:rsidR="00F61B00" w:rsidRDefault="00F61B00" w:rsidP="00F61B00">
      <w:pPr>
        <w:numPr>
          <w:ilvl w:val="0"/>
          <w:numId w:val="10"/>
        </w:numPr>
        <w:spacing w:line="295" w:lineRule="auto"/>
        <w:ind w:right="14" w:hanging="360"/>
        <w:jc w:val="left"/>
      </w:pPr>
      <w:r>
        <w:rPr>
          <w:lang w:val="fr-FR"/>
        </w:rPr>
        <w:t xml:space="preserve">La suppression </w:t>
      </w:r>
      <w:proofErr w:type="gramStart"/>
      <w:r>
        <w:rPr>
          <w:lang w:val="fr-FR"/>
        </w:rPr>
        <w:t>d’un employée</w:t>
      </w:r>
      <w:proofErr w:type="gramEnd"/>
    </w:p>
    <w:p w14:paraId="179A82D2" w14:textId="4CBADDF0" w:rsidR="00F61B00" w:rsidRDefault="00F61B00" w:rsidP="00F61B00">
      <w:pPr>
        <w:numPr>
          <w:ilvl w:val="1"/>
          <w:numId w:val="10"/>
        </w:numPr>
        <w:spacing w:line="295" w:lineRule="auto"/>
        <w:ind w:right="14" w:hanging="360"/>
        <w:jc w:val="left"/>
      </w:pPr>
      <w:r>
        <w:t xml:space="preserve">Base de données  </w:t>
      </w:r>
    </w:p>
    <w:p w14:paraId="37E1190E" w14:textId="3923B0FB" w:rsidR="00F61B00" w:rsidRDefault="00F61B00" w:rsidP="00F61B00">
      <w:pPr>
        <w:numPr>
          <w:ilvl w:val="1"/>
          <w:numId w:val="10"/>
        </w:numPr>
        <w:spacing w:line="295" w:lineRule="auto"/>
        <w:ind w:right="14" w:hanging="360"/>
        <w:jc w:val="left"/>
      </w:pPr>
      <w:r>
        <w:rPr>
          <w:lang w:val="fr-FR"/>
        </w:rPr>
        <w:t>Test avec Postman</w:t>
      </w:r>
    </w:p>
    <w:p w14:paraId="1D996C36" w14:textId="091F46BF" w:rsidR="00F61B00" w:rsidRDefault="00F61B00" w:rsidP="00F61B00">
      <w:pPr>
        <w:numPr>
          <w:ilvl w:val="1"/>
          <w:numId w:val="10"/>
        </w:numPr>
        <w:spacing w:line="295" w:lineRule="auto"/>
        <w:ind w:right="14" w:hanging="360"/>
        <w:jc w:val="left"/>
      </w:pPr>
      <w:r>
        <w:t xml:space="preserve">Affichage </w:t>
      </w:r>
      <w:proofErr w:type="gramStart"/>
      <w:r>
        <w:rPr>
          <w:lang w:val="fr-FR"/>
        </w:rPr>
        <w:t>du suppression</w:t>
      </w:r>
      <w:proofErr w:type="gramEnd"/>
      <w:r>
        <w:rPr>
          <w:lang w:val="fr-FR"/>
        </w:rPr>
        <w:t xml:space="preserve"> des </w:t>
      </w:r>
      <w:r>
        <w:t xml:space="preserve">données de l’utilisateur </w:t>
      </w:r>
    </w:p>
    <w:p w14:paraId="21D916C1" w14:textId="29C6DA8B" w:rsidR="00F61B00" w:rsidRDefault="00F61B00" w:rsidP="00F61B00">
      <w:pPr>
        <w:spacing w:after="34" w:line="259" w:lineRule="auto"/>
        <w:ind w:left="370" w:firstLine="0"/>
      </w:pPr>
    </w:p>
    <w:p w14:paraId="204ABA5D" w14:textId="77777777" w:rsidR="00F61B00" w:rsidRDefault="00F61B00" w:rsidP="00F61B00">
      <w:pPr>
        <w:numPr>
          <w:ilvl w:val="0"/>
          <w:numId w:val="10"/>
        </w:numPr>
        <w:spacing w:after="67" w:line="295" w:lineRule="auto"/>
        <w:ind w:right="14" w:hanging="360"/>
        <w:jc w:val="left"/>
      </w:pPr>
      <w:r>
        <w:t xml:space="preserve">API  </w:t>
      </w:r>
    </w:p>
    <w:p w14:paraId="6DDC49DD" w14:textId="77777777" w:rsidR="00F61B00" w:rsidRDefault="00F61B00" w:rsidP="00F61B00">
      <w:pPr>
        <w:numPr>
          <w:ilvl w:val="1"/>
          <w:numId w:val="10"/>
        </w:numPr>
        <w:spacing w:line="295" w:lineRule="auto"/>
        <w:ind w:right="14" w:hanging="360"/>
        <w:jc w:val="left"/>
      </w:pPr>
      <w:r>
        <w:t xml:space="preserve">Création des fichiers de connections et configuration de l’API </w:t>
      </w:r>
    </w:p>
    <w:p w14:paraId="2CAD957D" w14:textId="13F84EC1" w:rsidR="00F61B00" w:rsidRPr="00F61B00" w:rsidRDefault="00F61B00" w:rsidP="00F61B00">
      <w:pPr>
        <w:numPr>
          <w:ilvl w:val="1"/>
          <w:numId w:val="10"/>
        </w:numPr>
        <w:spacing w:line="295" w:lineRule="auto"/>
        <w:ind w:right="14" w:hanging="360"/>
        <w:jc w:val="left"/>
      </w:pPr>
      <w:r>
        <w:rPr>
          <w:lang w:val="fr-FR"/>
        </w:rPr>
        <w:t>Test avec Postman</w:t>
      </w:r>
    </w:p>
    <w:p w14:paraId="37F1EBB3" w14:textId="56EC0499" w:rsidR="00F61B00" w:rsidRDefault="00F61B00" w:rsidP="00F61B00">
      <w:pPr>
        <w:spacing w:line="295" w:lineRule="auto"/>
        <w:ind w:left="370" w:right="14" w:firstLine="0"/>
        <w:jc w:val="left"/>
      </w:pPr>
    </w:p>
    <w:p w14:paraId="377941DE" w14:textId="77777777" w:rsidR="00F61B00" w:rsidRDefault="00F61B00" w:rsidP="00F61B00">
      <w:pPr>
        <w:spacing w:line="295" w:lineRule="auto"/>
        <w:ind w:left="370" w:right="14" w:firstLine="0"/>
        <w:jc w:val="left"/>
      </w:pPr>
    </w:p>
    <w:p w14:paraId="19316417" w14:textId="77777777" w:rsidR="00F61B00" w:rsidRDefault="00F61B00" w:rsidP="00F61B00">
      <w:pPr>
        <w:numPr>
          <w:ilvl w:val="0"/>
          <w:numId w:val="10"/>
        </w:numPr>
        <w:spacing w:line="295" w:lineRule="auto"/>
        <w:ind w:right="14" w:hanging="360"/>
        <w:jc w:val="left"/>
      </w:pPr>
      <w:r>
        <w:t xml:space="preserve">Dialogue </w:t>
      </w:r>
    </w:p>
    <w:p w14:paraId="16D98632" w14:textId="77777777" w:rsidR="00F61B00" w:rsidRDefault="00F61B00" w:rsidP="00F61B00">
      <w:pPr>
        <w:numPr>
          <w:ilvl w:val="1"/>
          <w:numId w:val="10"/>
        </w:numPr>
        <w:spacing w:line="295" w:lineRule="auto"/>
        <w:ind w:right="14" w:hanging="360"/>
        <w:jc w:val="left"/>
      </w:pPr>
      <w:r>
        <w:t xml:space="preserve">Mise en place API sur </w:t>
      </w:r>
      <w:r>
        <w:rPr>
          <w:lang w:val="fr-FR"/>
        </w:rPr>
        <w:t xml:space="preserve">le </w:t>
      </w:r>
      <w:proofErr w:type="spellStart"/>
      <w:r>
        <w:t>sit</w:t>
      </w:r>
      <w:proofErr w:type="spellEnd"/>
      <w:r>
        <w:rPr>
          <w:lang w:val="fr-FR"/>
        </w:rPr>
        <w:t>e</w:t>
      </w:r>
      <w:r>
        <w:t xml:space="preserve"> </w:t>
      </w:r>
    </w:p>
    <w:p w14:paraId="31FDFCB7" w14:textId="77777777" w:rsidR="00F61B00" w:rsidRDefault="00F61B00" w:rsidP="00F61B00">
      <w:pPr>
        <w:numPr>
          <w:ilvl w:val="1"/>
          <w:numId w:val="10"/>
        </w:numPr>
        <w:spacing w:line="295" w:lineRule="auto"/>
        <w:ind w:right="14" w:hanging="360"/>
        <w:jc w:val="left"/>
      </w:pPr>
      <w:r>
        <w:t xml:space="preserve">Gestion connexion </w:t>
      </w:r>
      <w:r>
        <w:rPr>
          <w:lang w:val="fr-FR"/>
        </w:rPr>
        <w:t xml:space="preserve">entre le </w:t>
      </w:r>
      <w:proofErr w:type="spellStart"/>
      <w:r>
        <w:rPr>
          <w:lang w:val="fr-FR"/>
        </w:rPr>
        <w:t>back-end</w:t>
      </w:r>
      <w:proofErr w:type="spellEnd"/>
      <w:r>
        <w:rPr>
          <w:lang w:val="fr-FR"/>
        </w:rPr>
        <w:t xml:space="preserve"> et le </w:t>
      </w:r>
      <w:proofErr w:type="spellStart"/>
      <w:r>
        <w:rPr>
          <w:lang w:val="fr-FR"/>
        </w:rPr>
        <w:t>front-end</w:t>
      </w:r>
      <w:proofErr w:type="spellEnd"/>
      <w:r>
        <w:t xml:space="preserve"> </w:t>
      </w:r>
    </w:p>
    <w:p w14:paraId="77D4B612" w14:textId="77777777" w:rsidR="00F61B00" w:rsidRDefault="00F61B00" w:rsidP="00F61B00">
      <w:pPr>
        <w:numPr>
          <w:ilvl w:val="1"/>
          <w:numId w:val="10"/>
        </w:numPr>
        <w:spacing w:line="295" w:lineRule="auto"/>
        <w:ind w:right="14" w:hanging="360"/>
        <w:jc w:val="left"/>
      </w:pPr>
      <w:proofErr w:type="spellStart"/>
      <w:r>
        <w:t>Etablissement</w:t>
      </w:r>
      <w:proofErr w:type="spellEnd"/>
      <w:r>
        <w:t xml:space="preserve"> fonction secondaire </w:t>
      </w:r>
    </w:p>
    <w:p w14:paraId="1AA3661F" w14:textId="77777777" w:rsidR="00F61B00" w:rsidRDefault="00F61B00" w:rsidP="00F61B00">
      <w:pPr>
        <w:spacing w:after="34" w:line="259" w:lineRule="auto"/>
        <w:ind w:left="370" w:firstLine="0"/>
      </w:pPr>
      <w:r>
        <w:t xml:space="preserve"> </w:t>
      </w:r>
    </w:p>
    <w:p w14:paraId="50F16BB6" w14:textId="6902CE5C" w:rsidR="00FE1788" w:rsidRDefault="008F2924">
      <w:pPr>
        <w:ind w:left="-5" w:right="0"/>
      </w:pPr>
      <w:r>
        <w:br w:type="page"/>
      </w:r>
    </w:p>
    <w:p w14:paraId="7DE075C7" w14:textId="261CBFE8" w:rsidR="00DC0B74" w:rsidRDefault="00DC0B74" w:rsidP="00DC0B74">
      <w:pPr>
        <w:pStyle w:val="Titre1"/>
        <w:ind w:left="406" w:hanging="411"/>
      </w:pPr>
      <w:bookmarkStart w:id="9" w:name="_Toc14936"/>
      <w:r>
        <w:rPr>
          <w:lang w:val="fr-FR"/>
        </w:rPr>
        <w:lastRenderedPageBreak/>
        <w:t xml:space="preserve">6. </w:t>
      </w:r>
      <w:r>
        <w:t xml:space="preserve">Suivi du projet </w:t>
      </w:r>
      <w:bookmarkEnd w:id="9"/>
    </w:p>
    <w:p w14:paraId="0DE1D80C" w14:textId="435E0AF1" w:rsidR="00FE1788" w:rsidRDefault="00DC0B74" w:rsidP="00DC0B74">
      <w:pPr>
        <w:spacing w:after="382"/>
        <w:ind w:left="0" w:right="0" w:firstLine="0"/>
      </w:pPr>
      <w:r>
        <w:rPr>
          <w:noProof/>
        </w:rPr>
        <w:drawing>
          <wp:anchor distT="0" distB="0" distL="114300" distR="114300" simplePos="0" relativeHeight="251660288" behindDoc="1" locked="0" layoutInCell="1" allowOverlap="1" wp14:anchorId="664F79F8" wp14:editId="72946E72">
            <wp:simplePos x="0" y="0"/>
            <wp:positionH relativeFrom="margin">
              <wp:align>left</wp:align>
            </wp:positionH>
            <wp:positionV relativeFrom="paragraph">
              <wp:posOffset>427990</wp:posOffset>
            </wp:positionV>
            <wp:extent cx="5798820" cy="1805940"/>
            <wp:effectExtent l="0" t="0" r="0" b="3810"/>
            <wp:wrapTight wrapText="bothSides">
              <wp:wrapPolygon edited="0">
                <wp:start x="1845" y="0"/>
                <wp:lineTo x="1774" y="228"/>
                <wp:lineTo x="1703" y="3646"/>
                <wp:lineTo x="1135" y="5696"/>
                <wp:lineTo x="993" y="6380"/>
                <wp:lineTo x="993" y="15949"/>
                <wp:lineTo x="10573" y="18228"/>
                <wp:lineTo x="15611" y="18228"/>
                <wp:lineTo x="15682" y="21418"/>
                <wp:lineTo x="19443" y="21418"/>
                <wp:lineTo x="19514" y="18228"/>
                <wp:lineTo x="19869" y="14582"/>
                <wp:lineTo x="20011" y="4557"/>
                <wp:lineTo x="18378" y="4329"/>
                <wp:lineTo x="5677" y="3646"/>
                <wp:lineTo x="5606" y="456"/>
                <wp:lineTo x="5535" y="0"/>
                <wp:lineTo x="184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82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4EB21" w14:textId="00C4FE74" w:rsidR="00FE1788" w:rsidRDefault="00FE1788">
      <w:pPr>
        <w:spacing w:after="530" w:line="259" w:lineRule="auto"/>
        <w:ind w:left="2705" w:right="0" w:firstLine="0"/>
        <w:jc w:val="left"/>
      </w:pPr>
    </w:p>
    <w:p w14:paraId="67E6996C" w14:textId="1498A4E5" w:rsidR="00DC0B74" w:rsidRDefault="00DC0B74">
      <w:pPr>
        <w:spacing w:after="530" w:line="259" w:lineRule="auto"/>
        <w:ind w:left="2705" w:right="0" w:firstLine="0"/>
        <w:jc w:val="left"/>
      </w:pPr>
    </w:p>
    <w:p w14:paraId="3EFAA4CE" w14:textId="77777777" w:rsidR="00DC0B74" w:rsidRDefault="00DC0B74">
      <w:pPr>
        <w:spacing w:after="530" w:line="259" w:lineRule="auto"/>
        <w:ind w:left="2705" w:right="0" w:firstLine="0"/>
        <w:jc w:val="left"/>
      </w:pPr>
    </w:p>
    <w:p w14:paraId="579A4F19" w14:textId="77777777" w:rsidR="00DC0B74" w:rsidRDefault="00DC0B74" w:rsidP="00DC0B74">
      <w:pPr>
        <w:spacing w:after="1766"/>
        <w:ind w:left="5" w:right="80"/>
      </w:pPr>
      <w:bookmarkStart w:id="10" w:name="_Toc33197"/>
    </w:p>
    <w:p w14:paraId="4B448147" w14:textId="37CEE2E0" w:rsidR="00DC0B74" w:rsidRDefault="00DC0B74" w:rsidP="00DC0B74">
      <w:pPr>
        <w:spacing w:after="1766"/>
        <w:ind w:left="5" w:right="80"/>
      </w:pPr>
      <w:r>
        <w:t xml:space="preserve">Ce schéma illustre, sous la forme d’une ligne du </w:t>
      </w:r>
      <w:proofErr w:type="gramStart"/>
      <w:r>
        <w:t>temps,</w:t>
      </w:r>
      <w:r>
        <w:rPr>
          <w:lang w:val="fr-FR"/>
        </w:rPr>
        <w:t>le</w:t>
      </w:r>
      <w:proofErr w:type="gramEnd"/>
      <w:r>
        <w:rPr>
          <w:lang w:val="fr-FR"/>
        </w:rPr>
        <w:t xml:space="preserve"> démarche de gestion de projet et</w:t>
      </w:r>
      <w:r>
        <w:t xml:space="preserve"> l’avancée du projet </w:t>
      </w:r>
    </w:p>
    <w:p w14:paraId="18FC76CA" w14:textId="636A5464" w:rsidR="00DC0B74" w:rsidRPr="00DC0B74" w:rsidRDefault="00DC0B74" w:rsidP="00DC0B74">
      <w:pPr>
        <w:spacing w:after="1766"/>
        <w:ind w:left="5" w:right="80"/>
        <w:rPr>
          <w:lang w:val="fr-FR"/>
        </w:rPr>
      </w:pPr>
    </w:p>
    <w:p w14:paraId="6330AA24" w14:textId="4229881A" w:rsidR="00DC0B74" w:rsidRDefault="00DC0B74" w:rsidP="00DC0B74">
      <w:pPr>
        <w:spacing w:after="1766"/>
        <w:ind w:left="5" w:right="80"/>
      </w:pPr>
    </w:p>
    <w:p w14:paraId="4E5724E3" w14:textId="77777777" w:rsidR="00DC0B74" w:rsidRDefault="00DC0B74" w:rsidP="00DC0B74">
      <w:pPr>
        <w:spacing w:after="1766"/>
        <w:ind w:left="5" w:right="80"/>
      </w:pPr>
    </w:p>
    <w:p w14:paraId="78433B4A" w14:textId="20B14F25" w:rsidR="00DC0B74" w:rsidRPr="00DC0B74" w:rsidRDefault="00DC0B74" w:rsidP="00DC0B74">
      <w:pPr>
        <w:pStyle w:val="Titre1"/>
        <w:ind w:left="405" w:hanging="410"/>
        <w:rPr>
          <w:sz w:val="36"/>
          <w:szCs w:val="36"/>
        </w:rPr>
      </w:pPr>
      <w:bookmarkStart w:id="11" w:name="_Toc33198"/>
      <w:bookmarkEnd w:id="10"/>
      <w:r w:rsidRPr="00DC0B74">
        <w:rPr>
          <w:sz w:val="36"/>
          <w:szCs w:val="36"/>
          <w:lang w:val="fr-FR"/>
        </w:rPr>
        <w:lastRenderedPageBreak/>
        <w:t xml:space="preserve">Chapitre 2 : </w:t>
      </w:r>
      <w:bookmarkStart w:id="12" w:name="_Toc14937"/>
      <w:bookmarkStart w:id="13" w:name="_Hlk112602116"/>
      <w:r w:rsidRPr="00DC0B74">
        <w:rPr>
          <w:sz w:val="36"/>
          <w:szCs w:val="36"/>
        </w:rPr>
        <w:t xml:space="preserve">Description du déroulement du stage </w:t>
      </w:r>
      <w:bookmarkEnd w:id="12"/>
      <w:bookmarkEnd w:id="13"/>
    </w:p>
    <w:bookmarkEnd w:id="11"/>
    <w:p w14:paraId="1DF5ED2A" w14:textId="77777777" w:rsidR="00DC0B74" w:rsidRPr="00DC0B74" w:rsidRDefault="00DC0B74" w:rsidP="00DC0B74">
      <w:pPr>
        <w:pStyle w:val="Titre2"/>
        <w:numPr>
          <w:ilvl w:val="0"/>
          <w:numId w:val="11"/>
        </w:numPr>
        <w:spacing w:after="468"/>
        <w:rPr>
          <w:sz w:val="36"/>
        </w:rPr>
      </w:pPr>
      <w:r>
        <w:rPr>
          <w:sz w:val="36"/>
        </w:rPr>
        <w:t xml:space="preserve">Site Web de </w:t>
      </w:r>
      <w:r>
        <w:rPr>
          <w:sz w:val="36"/>
          <w:lang w:val="fr-FR"/>
        </w:rPr>
        <w:t>test CRUD</w:t>
      </w:r>
    </w:p>
    <w:p w14:paraId="6C53BB66" w14:textId="77777777" w:rsidR="00DC0B74" w:rsidRDefault="00DC0B74" w:rsidP="00DC0B74">
      <w:pPr>
        <w:pStyle w:val="Titre3"/>
        <w:ind w:left="1078" w:hanging="809"/>
      </w:pPr>
      <w:r w:rsidRPr="00DC0B74">
        <w:rPr>
          <w:szCs w:val="28"/>
          <w:lang w:val="fr-FR"/>
        </w:rPr>
        <w:t>1.1</w:t>
      </w:r>
      <w:r w:rsidRPr="00DC0B74">
        <w:rPr>
          <w:szCs w:val="28"/>
        </w:rPr>
        <w:t xml:space="preserve"> </w:t>
      </w:r>
      <w:bookmarkStart w:id="14" w:name="_Toc14939"/>
      <w:r>
        <w:t xml:space="preserve">Réalisation du site </w:t>
      </w:r>
      <w:bookmarkEnd w:id="14"/>
    </w:p>
    <w:p w14:paraId="5D4A6136" w14:textId="3A22BBFC" w:rsidR="00DC0B74" w:rsidRDefault="00DC0B74" w:rsidP="00DC0B74">
      <w:pPr>
        <w:ind w:left="5" w:right="14"/>
        <w:rPr>
          <w:sz w:val="28"/>
          <w:szCs w:val="28"/>
          <w:lang w:val="fr-FR"/>
        </w:rPr>
      </w:pPr>
      <w:r w:rsidRPr="00DC0B74">
        <w:rPr>
          <w:sz w:val="28"/>
          <w:szCs w:val="28"/>
        </w:rPr>
        <w:t xml:space="preserve">Il faut mettre en place un site web </w:t>
      </w:r>
      <w:r w:rsidRPr="00DC0B74">
        <w:rPr>
          <w:sz w:val="28"/>
          <w:szCs w:val="28"/>
          <w:lang w:val="fr-FR"/>
        </w:rPr>
        <w:t xml:space="preserve">test du </w:t>
      </w:r>
      <w:proofErr w:type="gramStart"/>
      <w:r w:rsidRPr="00DC0B74">
        <w:rPr>
          <w:sz w:val="28"/>
          <w:szCs w:val="28"/>
          <w:lang w:val="fr-FR"/>
        </w:rPr>
        <w:t xml:space="preserve">CRUD </w:t>
      </w:r>
      <w:r w:rsidRPr="00DC0B74">
        <w:rPr>
          <w:sz w:val="28"/>
          <w:szCs w:val="28"/>
        </w:rPr>
        <w:t>,</w:t>
      </w:r>
      <w:proofErr w:type="gramEnd"/>
      <w:r w:rsidRPr="00DC0B74">
        <w:rPr>
          <w:sz w:val="28"/>
          <w:szCs w:val="28"/>
        </w:rPr>
        <w:t xml:space="preserve"> qui simulera </w:t>
      </w:r>
      <w:r w:rsidRPr="00DC0B74">
        <w:rPr>
          <w:sz w:val="28"/>
          <w:szCs w:val="28"/>
          <w:lang w:val="fr-FR"/>
        </w:rPr>
        <w:t>les données de d’un employée.</w:t>
      </w:r>
    </w:p>
    <w:p w14:paraId="61929321" w14:textId="77777777" w:rsidR="00DC0B74" w:rsidRPr="00DC0B74" w:rsidRDefault="00DC0B74" w:rsidP="00DC0B74">
      <w:pPr>
        <w:ind w:left="5" w:right="14"/>
        <w:rPr>
          <w:sz w:val="28"/>
          <w:szCs w:val="28"/>
          <w:lang w:val="fr-FR"/>
        </w:rPr>
      </w:pPr>
    </w:p>
    <w:p w14:paraId="0154E93F" w14:textId="133353DB" w:rsidR="00DC0B74" w:rsidRDefault="00DC0B74" w:rsidP="00DC0B74">
      <w:pPr>
        <w:spacing w:after="29"/>
        <w:ind w:left="5" w:right="14"/>
      </w:pPr>
      <w:r>
        <w:t xml:space="preserve">Ainsi, les articles du site de </w:t>
      </w:r>
      <w:r w:rsidR="00BB4ECD">
        <w:rPr>
          <w:lang w:val="fr-FR"/>
        </w:rPr>
        <w:t>test CRUD</w:t>
      </w:r>
      <w:r>
        <w:t xml:space="preserve"> sont contenus dans une base de données </w:t>
      </w:r>
    </w:p>
    <w:p w14:paraId="3184CE4F" w14:textId="7CFDC1C4" w:rsidR="00DC0B74" w:rsidRDefault="00DC0B74" w:rsidP="00DC0B74">
      <w:pPr>
        <w:ind w:left="5" w:right="14"/>
      </w:pPr>
      <w:proofErr w:type="gramStart"/>
      <w:r>
        <w:t>dans</w:t>
      </w:r>
      <w:proofErr w:type="gramEnd"/>
      <w:r>
        <w:t xml:space="preserve"> laquelle les informations de base d’un </w:t>
      </w:r>
      <w:r w:rsidR="00BB4ECD">
        <w:rPr>
          <w:lang w:val="fr-FR"/>
        </w:rPr>
        <w:t>employée</w:t>
      </w:r>
      <w:r>
        <w:t xml:space="preserve"> sont enregistrées : </w:t>
      </w:r>
      <w:r w:rsidR="00BB4ECD">
        <w:rPr>
          <w:lang w:val="fr-FR"/>
        </w:rPr>
        <w:t>nom</w:t>
      </w:r>
      <w:r>
        <w:t xml:space="preserve">, </w:t>
      </w:r>
      <w:r w:rsidR="00BB4ECD">
        <w:rPr>
          <w:lang w:val="fr-FR"/>
        </w:rPr>
        <w:t>prénom</w:t>
      </w:r>
      <w:r>
        <w:t xml:space="preserve">, </w:t>
      </w:r>
      <w:r w:rsidR="00BB4ECD">
        <w:rPr>
          <w:lang w:val="fr-FR"/>
        </w:rPr>
        <w:t xml:space="preserve">email, ainsi que </w:t>
      </w:r>
      <w:proofErr w:type="spellStart"/>
      <w:r w:rsidR="00BB4ECD">
        <w:rPr>
          <w:lang w:val="fr-FR"/>
        </w:rPr>
        <w:t>l’id</w:t>
      </w:r>
      <w:proofErr w:type="spellEnd"/>
      <w:r w:rsidR="00BB4ECD">
        <w:rPr>
          <w:lang w:val="fr-FR"/>
        </w:rPr>
        <w:t xml:space="preserve"> de l’employée</w:t>
      </w:r>
      <w:r>
        <w:t xml:space="preserve">. </w:t>
      </w:r>
    </w:p>
    <w:p w14:paraId="0FA1189D" w14:textId="63493C3A" w:rsidR="00DC0B74" w:rsidRPr="00DC0B74" w:rsidRDefault="00DC0B74" w:rsidP="00DC0B74">
      <w:pPr>
        <w:pStyle w:val="Titre2"/>
        <w:spacing w:after="468"/>
        <w:ind w:left="-15" w:firstLine="0"/>
        <w:rPr>
          <w:szCs w:val="28"/>
        </w:rPr>
      </w:pPr>
    </w:p>
    <w:p w14:paraId="5B956CB2" w14:textId="1C6E0DDE" w:rsidR="00FE1788" w:rsidRPr="005468D7" w:rsidRDefault="005468D7">
      <w:pPr>
        <w:pStyle w:val="Titre4"/>
        <w:ind w:left="-5"/>
        <w:rPr>
          <w:lang w:val="fr-FR"/>
        </w:rPr>
      </w:pPr>
      <w:r>
        <w:rPr>
          <w:lang w:val="fr-FR"/>
        </w:rPr>
        <w:t>1</w:t>
      </w:r>
      <w:r w:rsidRPr="005468D7">
        <w:t>.</w:t>
      </w:r>
      <w:r>
        <w:rPr>
          <w:lang w:val="fr-FR"/>
        </w:rPr>
        <w:t xml:space="preserve">2 </w:t>
      </w:r>
      <w:r w:rsidR="00D07DAF">
        <w:t>Langage et bibliothèque utilisé</w:t>
      </w:r>
    </w:p>
    <w:p w14:paraId="0E77DE4E" w14:textId="5E92C209" w:rsidR="00FE1788" w:rsidRDefault="005468D7">
      <w:pPr>
        <w:spacing w:after="333"/>
        <w:ind w:left="-5" w:right="0"/>
      </w:pPr>
      <w:proofErr w:type="spellStart"/>
      <w:r>
        <w:rPr>
          <w:b/>
          <w:lang w:val="fr-FR"/>
        </w:rPr>
        <w:t>Angular</w:t>
      </w:r>
      <w:proofErr w:type="spellEnd"/>
      <w:r w:rsidR="008F2924">
        <w:rPr>
          <w:b/>
        </w:rPr>
        <w:t xml:space="preserve"> : </w:t>
      </w:r>
      <w:proofErr w:type="spellStart"/>
      <w:r w:rsidRPr="005468D7">
        <w:t>Angular</w:t>
      </w:r>
      <w:proofErr w:type="spellEnd"/>
      <w:r w:rsidRPr="005468D7">
        <w:t xml:space="preserve"> est </w:t>
      </w:r>
      <w:proofErr w:type="gramStart"/>
      <w:r w:rsidRPr="005468D7">
        <w:t>un plate</w:t>
      </w:r>
      <w:r>
        <w:rPr>
          <w:lang w:val="fr-FR"/>
        </w:rPr>
        <w:t>-</w:t>
      </w:r>
      <w:r w:rsidRPr="005468D7">
        <w:t>forme</w:t>
      </w:r>
      <w:proofErr w:type="gramEnd"/>
      <w:r w:rsidRPr="005468D7">
        <w:t xml:space="preserve"> et un </w:t>
      </w:r>
      <w:proofErr w:type="spellStart"/>
      <w:r w:rsidRPr="005468D7">
        <w:t>framework</w:t>
      </w:r>
      <w:proofErr w:type="spellEnd"/>
      <w:r w:rsidRPr="005468D7">
        <w:t xml:space="preserve"> permettant de créer des applications clientes d'une seule page à l'aide de HTML et de </w:t>
      </w:r>
      <w:proofErr w:type="spellStart"/>
      <w:r w:rsidRPr="005468D7">
        <w:t>TypeScript</w:t>
      </w:r>
      <w:proofErr w:type="spellEnd"/>
      <w:r w:rsidRPr="005468D7">
        <w:t xml:space="preserve">. </w:t>
      </w:r>
      <w:proofErr w:type="spellStart"/>
      <w:r w:rsidRPr="005468D7">
        <w:t>Angular</w:t>
      </w:r>
      <w:proofErr w:type="spellEnd"/>
      <w:r w:rsidRPr="005468D7">
        <w:t xml:space="preserve"> est écrit en </w:t>
      </w:r>
      <w:proofErr w:type="spellStart"/>
      <w:r w:rsidRPr="005468D7">
        <w:t>TypeScript</w:t>
      </w:r>
      <w:proofErr w:type="spellEnd"/>
      <w:r w:rsidRPr="005468D7">
        <w:t xml:space="preserve">. Il implémente les fonctionnalités de base et facultatives sous la forme d'un ensemble de bibliothèques </w:t>
      </w:r>
      <w:proofErr w:type="spellStart"/>
      <w:r w:rsidRPr="005468D7">
        <w:t>TypeScript</w:t>
      </w:r>
      <w:proofErr w:type="spellEnd"/>
      <w:r w:rsidRPr="005468D7">
        <w:t xml:space="preserve"> que vous importez dans vos applications.</w:t>
      </w:r>
    </w:p>
    <w:p w14:paraId="02006D20" w14:textId="77777777" w:rsidR="005468D7" w:rsidRPr="005468D7" w:rsidRDefault="005468D7" w:rsidP="005468D7">
      <w:pPr>
        <w:pStyle w:val="NormalWeb"/>
        <w:shd w:val="clear" w:color="auto" w:fill="FFFFFF"/>
        <w:spacing w:before="0" w:beforeAutospacing="0" w:after="150" w:afterAutospacing="0" w:line="444" w:lineRule="atLeast"/>
        <w:rPr>
          <w:rFonts w:ascii="Poppins" w:hAnsi="Poppins" w:cs="Poppins"/>
          <w:sz w:val="21"/>
          <w:szCs w:val="21"/>
        </w:rPr>
      </w:pPr>
      <w:r>
        <w:rPr>
          <w:b/>
          <w:lang w:val="fr-FR"/>
        </w:rPr>
        <w:t xml:space="preserve">Spring </w:t>
      </w:r>
      <w:proofErr w:type="gramStart"/>
      <w:r>
        <w:rPr>
          <w:b/>
          <w:lang w:val="fr-FR"/>
        </w:rPr>
        <w:t xml:space="preserve">boot </w:t>
      </w:r>
      <w:r w:rsidR="008F2924">
        <w:rPr>
          <w:b/>
        </w:rPr>
        <w:t xml:space="preserve"> :</w:t>
      </w:r>
      <w:proofErr w:type="gramEnd"/>
      <w:r w:rsidR="008F2924">
        <w:rPr>
          <w:b/>
        </w:rPr>
        <w:t xml:space="preserve"> </w:t>
      </w:r>
      <w:r w:rsidRPr="005468D7">
        <w:rPr>
          <w:rFonts w:ascii="Poppins" w:hAnsi="Poppins" w:cs="Poppins"/>
          <w:sz w:val="21"/>
          <w:szCs w:val="21"/>
        </w:rPr>
        <w:t xml:space="preserve">Spring Boot est un </w:t>
      </w:r>
      <w:proofErr w:type="spellStart"/>
      <w:r w:rsidRPr="005468D7">
        <w:rPr>
          <w:rFonts w:ascii="Poppins" w:hAnsi="Poppins" w:cs="Poppins"/>
          <w:sz w:val="21"/>
          <w:szCs w:val="21"/>
        </w:rPr>
        <w:t>framework</w:t>
      </w:r>
      <w:proofErr w:type="spellEnd"/>
      <w:r w:rsidRPr="005468D7">
        <w:rPr>
          <w:rFonts w:ascii="Poppins" w:hAnsi="Poppins" w:cs="Poppins"/>
          <w:sz w:val="21"/>
          <w:szCs w:val="21"/>
        </w:rPr>
        <w:t xml:space="preserve"> développé par Pivotal en 2012 qui connaît depuis environ 4 ans, une explosion du nombre d’utilisateurs. C’est un point d’entrée unique vers tous les projets de la IO </w:t>
      </w:r>
      <w:proofErr w:type="spellStart"/>
      <w:r w:rsidRPr="005468D7">
        <w:rPr>
          <w:rFonts w:ascii="Poppins" w:hAnsi="Poppins" w:cs="Poppins"/>
          <w:sz w:val="21"/>
          <w:szCs w:val="21"/>
        </w:rPr>
        <w:t>Foundation</w:t>
      </w:r>
      <w:proofErr w:type="spellEnd"/>
      <w:r w:rsidRPr="005468D7">
        <w:rPr>
          <w:rFonts w:ascii="Poppins" w:hAnsi="Poppins" w:cs="Poppins"/>
          <w:sz w:val="21"/>
          <w:szCs w:val="21"/>
        </w:rPr>
        <w:t xml:space="preserve"> (batch, ligne de commande, </w:t>
      </w:r>
      <w:proofErr w:type="gramStart"/>
      <w:r w:rsidRPr="005468D7">
        <w:rPr>
          <w:rFonts w:ascii="Poppins" w:hAnsi="Poppins" w:cs="Poppins"/>
          <w:sz w:val="21"/>
          <w:szCs w:val="21"/>
        </w:rPr>
        <w:t>web..</w:t>
      </w:r>
      <w:proofErr w:type="gramEnd"/>
      <w:r w:rsidRPr="005468D7">
        <w:rPr>
          <w:rFonts w:ascii="Poppins" w:hAnsi="Poppins" w:cs="Poppins"/>
          <w:sz w:val="21"/>
          <w:szCs w:val="21"/>
        </w:rPr>
        <w:t>) que vous pourrez donc utiliser dans votre application.</w:t>
      </w:r>
    </w:p>
    <w:p w14:paraId="2798108F" w14:textId="3DD27D9B" w:rsidR="00FE1788" w:rsidRDefault="00FE1788" w:rsidP="005468D7">
      <w:pPr>
        <w:spacing w:after="333"/>
        <w:ind w:left="0" w:right="0" w:firstLine="0"/>
      </w:pPr>
    </w:p>
    <w:p w14:paraId="3833C38E" w14:textId="108721E7" w:rsidR="005468D7" w:rsidRDefault="005468D7" w:rsidP="005468D7">
      <w:pPr>
        <w:pStyle w:val="NormalWeb"/>
        <w:shd w:val="clear" w:color="auto" w:fill="FFFFFF"/>
        <w:spacing w:before="0" w:beforeAutospacing="0" w:after="0" w:afterAutospacing="0"/>
        <w:rPr>
          <w:rFonts w:ascii="Open Sans" w:hAnsi="Open Sans" w:cs="Open Sans"/>
          <w:color w:val="313131"/>
          <w:sz w:val="23"/>
          <w:szCs w:val="23"/>
        </w:rPr>
      </w:pPr>
      <w:r>
        <w:rPr>
          <w:b/>
          <w:lang w:val="fr-FR"/>
        </w:rPr>
        <w:t>Postman</w:t>
      </w:r>
      <w:r w:rsidR="008F2924">
        <w:rPr>
          <w:b/>
        </w:rPr>
        <w:t xml:space="preserve"> : </w:t>
      </w:r>
      <w:r>
        <w:rPr>
          <w:rFonts w:ascii="Open Sans" w:hAnsi="Open Sans" w:cs="Open Sans"/>
          <w:color w:val="313131"/>
          <w:sz w:val="23"/>
          <w:szCs w:val="23"/>
        </w:rPr>
        <w:t>Parmi les nombreuses solutions pour interroger ou tester webservices et API, </w:t>
      </w:r>
      <w:r w:rsidR="0022511C">
        <w:rPr>
          <w:rFonts w:ascii="Open Sans" w:eastAsia="Arial" w:hAnsi="Open Sans" w:cs="Open Sans"/>
          <w:color w:val="313131"/>
          <w:sz w:val="23"/>
          <w:szCs w:val="23"/>
          <w:lang w:val="fr-FR"/>
        </w:rPr>
        <w:t>Postman</w:t>
      </w:r>
      <w:r>
        <w:rPr>
          <w:rFonts w:ascii="Open Sans" w:hAnsi="Open Sans" w:cs="Open Sans"/>
          <w:color w:val="313131"/>
          <w:sz w:val="23"/>
          <w:szCs w:val="23"/>
        </w:rPr>
        <w:t> propose de nombreuses fonctionnalités, une prise en main rapide et une interface graphique agréable.</w:t>
      </w:r>
    </w:p>
    <w:p w14:paraId="34E1F3A1" w14:textId="77777777" w:rsidR="005468D7" w:rsidRDefault="005468D7" w:rsidP="005468D7">
      <w:pPr>
        <w:pStyle w:val="NormalWeb"/>
        <w:shd w:val="clear" w:color="auto" w:fill="FFFFFF"/>
        <w:spacing w:before="120" w:beforeAutospacing="0" w:after="120" w:afterAutospacing="0"/>
        <w:rPr>
          <w:rFonts w:ascii="Open Sans" w:hAnsi="Open Sans" w:cs="Open Sans"/>
          <w:color w:val="313131"/>
          <w:sz w:val="23"/>
          <w:szCs w:val="23"/>
        </w:rPr>
      </w:pPr>
      <w:r>
        <w:rPr>
          <w:rFonts w:ascii="Open Sans" w:hAnsi="Open Sans" w:cs="Open Sans"/>
          <w:color w:val="313131"/>
          <w:sz w:val="23"/>
          <w:szCs w:val="23"/>
        </w:rPr>
        <w:t>Postman existe sous la forme d’une App (Windows/</w:t>
      </w:r>
      <w:proofErr w:type="spellStart"/>
      <w:r>
        <w:rPr>
          <w:rFonts w:ascii="Open Sans" w:hAnsi="Open Sans" w:cs="Open Sans"/>
          <w:color w:val="313131"/>
          <w:sz w:val="23"/>
          <w:szCs w:val="23"/>
        </w:rPr>
        <w:t>MacOS</w:t>
      </w:r>
      <w:proofErr w:type="spellEnd"/>
      <w:r>
        <w:rPr>
          <w:rFonts w:ascii="Open Sans" w:hAnsi="Open Sans" w:cs="Open Sans"/>
          <w:color w:val="313131"/>
          <w:sz w:val="23"/>
          <w:szCs w:val="23"/>
        </w:rPr>
        <w:t>/Linux) et d’une Chrome App. Cependant les Chrome Apps vivant leurs derniers jours, il est recommandé d’utiliser la version desktop.</w:t>
      </w:r>
    </w:p>
    <w:p w14:paraId="5B4C478C" w14:textId="77777777" w:rsidR="005468D7" w:rsidRDefault="005468D7" w:rsidP="005468D7">
      <w:pPr>
        <w:pStyle w:val="NormalWeb"/>
        <w:shd w:val="clear" w:color="auto" w:fill="FFFFFF"/>
        <w:spacing w:before="120" w:beforeAutospacing="0" w:after="120" w:afterAutospacing="0"/>
        <w:rPr>
          <w:rFonts w:ascii="Open Sans" w:hAnsi="Open Sans" w:cs="Open Sans"/>
          <w:color w:val="313131"/>
          <w:sz w:val="23"/>
          <w:szCs w:val="23"/>
        </w:rPr>
      </w:pPr>
      <w:r>
        <w:rPr>
          <w:rFonts w:ascii="Open Sans" w:hAnsi="Open Sans" w:cs="Open Sans"/>
          <w:color w:val="313131"/>
          <w:sz w:val="23"/>
          <w:szCs w:val="23"/>
        </w:rPr>
        <w:t>Voici un rapide aperçu des possibilités de la version App gratuite.</w:t>
      </w:r>
    </w:p>
    <w:p w14:paraId="0FBFF699" w14:textId="18619A75" w:rsidR="00FE1788" w:rsidRDefault="00FE1788" w:rsidP="005468D7">
      <w:pPr>
        <w:spacing w:after="332"/>
        <w:ind w:left="-15" w:right="0" w:firstLine="0"/>
      </w:pPr>
    </w:p>
    <w:p w14:paraId="79CB5433" w14:textId="7262D746" w:rsidR="005468D7" w:rsidRPr="005468D7" w:rsidRDefault="005468D7" w:rsidP="005468D7">
      <w:pPr>
        <w:pStyle w:val="NormalWeb"/>
        <w:shd w:val="clear" w:color="auto" w:fill="FFFFFF"/>
        <w:spacing w:before="120" w:beforeAutospacing="0" w:after="120" w:afterAutospacing="0"/>
        <w:rPr>
          <w:rFonts w:ascii="Arial" w:hAnsi="Arial" w:cs="Arial"/>
          <w:color w:val="202122"/>
        </w:rPr>
      </w:pPr>
      <w:r w:rsidRPr="005468D7">
        <w:rPr>
          <w:b/>
          <w:lang w:val="fr-FR"/>
        </w:rPr>
        <w:lastRenderedPageBreak/>
        <w:t>PhpMyAdmin</w:t>
      </w:r>
      <w:r w:rsidRPr="005468D7">
        <w:rPr>
          <w:color w:val="202122"/>
        </w:rPr>
        <w:t xml:space="preserve"> </w:t>
      </w:r>
      <w:r w:rsidRPr="005468D7">
        <w:rPr>
          <w:rFonts w:ascii="Arial" w:hAnsi="Arial" w:cs="Arial"/>
          <w:color w:val="202122"/>
        </w:rPr>
        <w:t>Il s'agit de l'une des plus célèbres interfaces pour gérer une base de données </w:t>
      </w:r>
      <w:r w:rsidRPr="005468D7">
        <w:rPr>
          <w:rFonts w:eastAsia="Arial"/>
          <w:color w:val="202122"/>
          <w:lang w:val="fr-FR"/>
        </w:rPr>
        <w:t>MySQL</w:t>
      </w:r>
      <w:r w:rsidRPr="005468D7">
        <w:rPr>
          <w:rFonts w:ascii="Arial" w:hAnsi="Arial" w:cs="Arial"/>
          <w:color w:val="202122"/>
        </w:rPr>
        <w:t> sur un serveur </w:t>
      </w:r>
      <w:r w:rsidRPr="005468D7">
        <w:rPr>
          <w:rFonts w:eastAsia="Arial"/>
          <w:color w:val="202122"/>
          <w:lang w:val="fr-FR"/>
        </w:rPr>
        <w:t>PHP</w:t>
      </w:r>
      <w:r w:rsidRPr="005468D7">
        <w:rPr>
          <w:rFonts w:ascii="Arial" w:hAnsi="Arial" w:cs="Arial"/>
          <w:color w:val="202122"/>
        </w:rPr>
        <w:t>. De nombreux hébergeurs, gratuits comme payants, le proposent ce qui évite à l'utilisateur d'avoir à l'installer.</w:t>
      </w:r>
    </w:p>
    <w:p w14:paraId="09603BE2" w14:textId="03F4F394" w:rsidR="005468D7" w:rsidRDefault="005468D7" w:rsidP="005468D7">
      <w:pPr>
        <w:pStyle w:val="NormalWeb"/>
        <w:shd w:val="clear" w:color="auto" w:fill="FFFFFF"/>
        <w:spacing w:before="120" w:beforeAutospacing="0" w:after="120" w:afterAutospacing="0"/>
        <w:rPr>
          <w:rFonts w:ascii="Arial" w:hAnsi="Arial" w:cs="Arial"/>
          <w:color w:val="202122"/>
        </w:rPr>
      </w:pPr>
      <w:r w:rsidRPr="005468D7">
        <w:rPr>
          <w:rFonts w:ascii="Arial" w:hAnsi="Arial" w:cs="Arial"/>
          <w:color w:val="202122"/>
        </w:rPr>
        <w:t>Cette interface pratique permet d'exécuter, très facilement et sans grandes connaissances en bases de données, des requêtes comme les créations de table de données, insertions, mises à jour, suppressions et modifications de structure de la base de données, ainsi que l'attribution et la révocation de droits et l'import/export. Ce système permet de sauvegarder commodément une base de données sous forme de fichier .</w:t>
      </w:r>
      <w:proofErr w:type="spellStart"/>
      <w:r w:rsidRPr="005468D7">
        <w:rPr>
          <w:rFonts w:ascii="Arial" w:hAnsi="Arial" w:cs="Arial"/>
          <w:color w:val="202122"/>
        </w:rPr>
        <w:t>sql</w:t>
      </w:r>
      <w:proofErr w:type="spellEnd"/>
      <w:r w:rsidRPr="005468D7">
        <w:rPr>
          <w:rFonts w:ascii="Arial" w:hAnsi="Arial" w:cs="Arial"/>
          <w:color w:val="202122"/>
        </w:rPr>
        <w:t xml:space="preserve"> et d'y transférer ses données, même sans connaître SQL</w:t>
      </w:r>
    </w:p>
    <w:p w14:paraId="67311EE0" w14:textId="77777777" w:rsidR="005468D7" w:rsidRPr="005468D7" w:rsidRDefault="005468D7" w:rsidP="005468D7">
      <w:pPr>
        <w:pStyle w:val="NormalWeb"/>
        <w:shd w:val="clear" w:color="auto" w:fill="FFFFFF"/>
        <w:spacing w:before="120" w:beforeAutospacing="0" w:after="120" w:afterAutospacing="0"/>
        <w:rPr>
          <w:rFonts w:ascii="Arial" w:hAnsi="Arial" w:cs="Arial"/>
          <w:color w:val="202122"/>
        </w:rPr>
      </w:pPr>
    </w:p>
    <w:p w14:paraId="30008B76" w14:textId="6DC0AAED" w:rsidR="00FE1788" w:rsidRPr="005468D7" w:rsidRDefault="008F2924">
      <w:pPr>
        <w:pStyle w:val="Titre4"/>
        <w:spacing w:after="1" w:line="259" w:lineRule="auto"/>
        <w:ind w:left="-5"/>
        <w:rPr>
          <w:lang w:val="fr-FR"/>
        </w:rPr>
      </w:pPr>
      <w:r>
        <w:t xml:space="preserve">Comparaison entre les outils les plus utilisées dans le domaine </w:t>
      </w:r>
      <w:r w:rsidR="005468D7">
        <w:rPr>
          <w:lang w:val="fr-FR"/>
        </w:rPr>
        <w:t>de développement du site Web</w:t>
      </w:r>
    </w:p>
    <w:tbl>
      <w:tblPr>
        <w:tblStyle w:val="TableGrid"/>
        <w:tblW w:w="11500" w:type="dxa"/>
        <w:tblInd w:w="-1250" w:type="dxa"/>
        <w:tblCellMar>
          <w:top w:w="166" w:type="dxa"/>
          <w:left w:w="470" w:type="dxa"/>
          <w:right w:w="102" w:type="dxa"/>
        </w:tblCellMar>
        <w:tblLook w:val="04A0" w:firstRow="1" w:lastRow="0" w:firstColumn="1" w:lastColumn="0" w:noHBand="0" w:noVBand="1"/>
      </w:tblPr>
      <w:tblGrid>
        <w:gridCol w:w="4020"/>
        <w:gridCol w:w="3420"/>
        <w:gridCol w:w="4060"/>
      </w:tblGrid>
      <w:tr w:rsidR="00FE1788" w14:paraId="36DD0BB4" w14:textId="77777777">
        <w:trPr>
          <w:trHeight w:val="720"/>
        </w:trPr>
        <w:tc>
          <w:tcPr>
            <w:tcW w:w="4020" w:type="dxa"/>
            <w:tcBorders>
              <w:top w:val="single" w:sz="8" w:space="0" w:color="000000"/>
              <w:left w:val="single" w:sz="8" w:space="0" w:color="000000"/>
              <w:bottom w:val="single" w:sz="8" w:space="0" w:color="000000"/>
              <w:right w:val="single" w:sz="8" w:space="0" w:color="000000"/>
            </w:tcBorders>
          </w:tcPr>
          <w:p w14:paraId="1FF2F68D" w14:textId="59E3DFF3" w:rsidR="00FE1788" w:rsidRPr="005468D7" w:rsidRDefault="008F2924">
            <w:pPr>
              <w:spacing w:after="0" w:line="259" w:lineRule="auto"/>
              <w:ind w:left="0" w:right="358" w:firstLine="0"/>
              <w:jc w:val="center"/>
              <w:rPr>
                <w:lang w:val="fr-FR"/>
              </w:rPr>
            </w:pPr>
            <w:r>
              <w:rPr>
                <w:b/>
              </w:rPr>
              <w:t xml:space="preserve">Avantages de </w:t>
            </w:r>
            <w:proofErr w:type="spellStart"/>
            <w:r w:rsidR="005468D7">
              <w:rPr>
                <w:b/>
                <w:lang w:val="fr-FR"/>
              </w:rPr>
              <w:t>Angular</w:t>
            </w:r>
            <w:proofErr w:type="spellEnd"/>
          </w:p>
        </w:tc>
        <w:tc>
          <w:tcPr>
            <w:tcW w:w="3420" w:type="dxa"/>
            <w:tcBorders>
              <w:top w:val="single" w:sz="8" w:space="0" w:color="000000"/>
              <w:left w:val="single" w:sz="8" w:space="0" w:color="000000"/>
              <w:bottom w:val="single" w:sz="8" w:space="0" w:color="000000"/>
              <w:right w:val="single" w:sz="8" w:space="0" w:color="000000"/>
            </w:tcBorders>
          </w:tcPr>
          <w:p w14:paraId="46E93A0B" w14:textId="7CF51EB6" w:rsidR="00FE1788" w:rsidRPr="005468D7" w:rsidRDefault="008F2924">
            <w:pPr>
              <w:spacing w:after="0" w:line="259" w:lineRule="auto"/>
              <w:ind w:left="0" w:right="358" w:firstLine="0"/>
              <w:jc w:val="center"/>
              <w:rPr>
                <w:lang w:val="fr-FR"/>
              </w:rPr>
            </w:pPr>
            <w:r>
              <w:rPr>
                <w:b/>
              </w:rPr>
              <w:t xml:space="preserve">Avantages de </w:t>
            </w:r>
            <w:r w:rsidR="005468D7">
              <w:rPr>
                <w:b/>
                <w:lang w:val="fr-FR"/>
              </w:rPr>
              <w:t>Spring boot</w:t>
            </w:r>
          </w:p>
        </w:tc>
        <w:tc>
          <w:tcPr>
            <w:tcW w:w="4060" w:type="dxa"/>
            <w:tcBorders>
              <w:top w:val="single" w:sz="8" w:space="0" w:color="000000"/>
              <w:left w:val="single" w:sz="8" w:space="0" w:color="000000"/>
              <w:bottom w:val="single" w:sz="8" w:space="0" w:color="000000"/>
              <w:right w:val="single" w:sz="8" w:space="0" w:color="000000"/>
            </w:tcBorders>
          </w:tcPr>
          <w:p w14:paraId="7C648206" w14:textId="1815BEE7" w:rsidR="00FE1788" w:rsidRPr="005468D7" w:rsidRDefault="008F2924">
            <w:pPr>
              <w:spacing w:after="0" w:line="259" w:lineRule="auto"/>
              <w:ind w:left="0" w:right="368" w:firstLine="0"/>
              <w:jc w:val="center"/>
              <w:rPr>
                <w:lang w:val="fr-FR"/>
              </w:rPr>
            </w:pPr>
            <w:r>
              <w:rPr>
                <w:b/>
              </w:rPr>
              <w:t xml:space="preserve">Avantages de </w:t>
            </w:r>
            <w:r w:rsidR="005468D7">
              <w:rPr>
                <w:b/>
                <w:lang w:val="fr-FR"/>
              </w:rPr>
              <w:t>Postman</w:t>
            </w:r>
          </w:p>
        </w:tc>
      </w:tr>
      <w:tr w:rsidR="00FE1788" w14:paraId="5B84422E" w14:textId="77777777">
        <w:trPr>
          <w:trHeight w:val="4120"/>
        </w:trPr>
        <w:tc>
          <w:tcPr>
            <w:tcW w:w="4020" w:type="dxa"/>
            <w:tcBorders>
              <w:top w:val="single" w:sz="8" w:space="0" w:color="000000"/>
              <w:left w:val="single" w:sz="8" w:space="0" w:color="000000"/>
              <w:bottom w:val="single" w:sz="8" w:space="0" w:color="000000"/>
              <w:right w:val="single" w:sz="8" w:space="0" w:color="000000"/>
            </w:tcBorders>
            <w:vAlign w:val="center"/>
          </w:tcPr>
          <w:p w14:paraId="0CCF35EB" w14:textId="1568E743" w:rsidR="006F1004" w:rsidRDefault="006F1004">
            <w:pPr>
              <w:numPr>
                <w:ilvl w:val="0"/>
                <w:numId w:val="5"/>
              </w:numPr>
              <w:spacing w:after="121" w:line="259" w:lineRule="auto"/>
              <w:ind w:right="0" w:hanging="360"/>
              <w:jc w:val="left"/>
            </w:pPr>
            <w:r>
              <w:rPr>
                <w:lang w:val="fr-FR"/>
              </w:rPr>
              <w:t>C</w:t>
            </w:r>
            <w:proofErr w:type="spellStart"/>
            <w:r w:rsidRPr="006F1004">
              <w:t>ohérence</w:t>
            </w:r>
            <w:proofErr w:type="spellEnd"/>
            <w:r w:rsidRPr="006F1004">
              <w:t xml:space="preserve"> et réutilisabilité du code</w:t>
            </w:r>
          </w:p>
          <w:p w14:paraId="2E074B11" w14:textId="0894754D" w:rsidR="00FE1788" w:rsidRDefault="006F1004">
            <w:pPr>
              <w:numPr>
                <w:ilvl w:val="0"/>
                <w:numId w:val="5"/>
              </w:numPr>
              <w:spacing w:after="121" w:line="259" w:lineRule="auto"/>
              <w:ind w:right="0" w:hanging="360"/>
              <w:jc w:val="left"/>
            </w:pPr>
            <w:r>
              <w:t>F</w:t>
            </w:r>
            <w:r w:rsidRPr="006F1004">
              <w:t>acile à apprendre, à utiliser et</w:t>
            </w:r>
            <w:r>
              <w:rPr>
                <w:lang w:val="fr-FR"/>
              </w:rPr>
              <w:t xml:space="preserve"> tester</w:t>
            </w:r>
          </w:p>
          <w:p w14:paraId="52C917E2" w14:textId="77777777" w:rsidR="006F1004" w:rsidRDefault="006F1004">
            <w:pPr>
              <w:numPr>
                <w:ilvl w:val="0"/>
                <w:numId w:val="5"/>
              </w:numPr>
              <w:spacing w:after="14" w:line="346" w:lineRule="auto"/>
              <w:ind w:right="0" w:hanging="360"/>
              <w:jc w:val="left"/>
            </w:pPr>
            <w:proofErr w:type="gramStart"/>
            <w:r w:rsidRPr="006F1004">
              <w:t>liaison</w:t>
            </w:r>
            <w:proofErr w:type="gramEnd"/>
            <w:r w:rsidRPr="006F1004">
              <w:t xml:space="preserve"> de données bidirectionnelle</w:t>
            </w:r>
          </w:p>
          <w:p w14:paraId="2968BEC8" w14:textId="3AC5DB10" w:rsidR="00FE1788" w:rsidRDefault="006F1004">
            <w:pPr>
              <w:numPr>
                <w:ilvl w:val="0"/>
                <w:numId w:val="5"/>
              </w:numPr>
              <w:spacing w:after="0" w:line="259" w:lineRule="auto"/>
              <w:ind w:right="0" w:hanging="360"/>
              <w:jc w:val="left"/>
            </w:pPr>
            <w:proofErr w:type="gramStart"/>
            <w:r w:rsidRPr="006F1004">
              <w:t>intégration</w:t>
            </w:r>
            <w:proofErr w:type="gramEnd"/>
            <w:r w:rsidRPr="006F1004">
              <w:t xml:space="preserve"> transparente et productivité haut de gamme</w:t>
            </w:r>
          </w:p>
        </w:tc>
        <w:tc>
          <w:tcPr>
            <w:tcW w:w="3420" w:type="dxa"/>
            <w:tcBorders>
              <w:top w:val="single" w:sz="8" w:space="0" w:color="000000"/>
              <w:left w:val="single" w:sz="8" w:space="0" w:color="000000"/>
              <w:bottom w:val="single" w:sz="8" w:space="0" w:color="000000"/>
              <w:right w:val="single" w:sz="8" w:space="0" w:color="000000"/>
            </w:tcBorders>
          </w:tcPr>
          <w:p w14:paraId="1B9D7CF3" w14:textId="65915B80" w:rsidR="006F1004" w:rsidRDefault="006F1004" w:rsidP="006F1004">
            <w:pPr>
              <w:pStyle w:val="Paragraphedeliste"/>
              <w:numPr>
                <w:ilvl w:val="0"/>
                <w:numId w:val="5"/>
              </w:numPr>
              <w:jc w:val="left"/>
              <w:rPr>
                <w:lang w:val="fr-FR"/>
              </w:rPr>
            </w:pPr>
            <w:r>
              <w:rPr>
                <w:lang w:val="fr-FR"/>
              </w:rPr>
              <w:t xml:space="preserve">Optimisation de la gestion des dépendances </w:t>
            </w:r>
          </w:p>
          <w:p w14:paraId="14701DA3" w14:textId="68B54274" w:rsidR="006F1004" w:rsidRDefault="006F1004" w:rsidP="006F1004">
            <w:pPr>
              <w:pStyle w:val="Paragraphedeliste"/>
              <w:numPr>
                <w:ilvl w:val="0"/>
                <w:numId w:val="5"/>
              </w:numPr>
              <w:jc w:val="left"/>
              <w:rPr>
                <w:lang w:val="fr-FR"/>
              </w:rPr>
            </w:pPr>
            <w:r>
              <w:rPr>
                <w:lang w:val="fr-FR"/>
              </w:rPr>
              <w:t>L’autoconfiguration</w:t>
            </w:r>
          </w:p>
          <w:p w14:paraId="0CC34BF0" w14:textId="41B11CCF" w:rsidR="006F1004" w:rsidRDefault="006F1004" w:rsidP="006F1004">
            <w:pPr>
              <w:pStyle w:val="Paragraphedeliste"/>
              <w:numPr>
                <w:ilvl w:val="0"/>
                <w:numId w:val="5"/>
              </w:numPr>
              <w:jc w:val="left"/>
              <w:rPr>
                <w:lang w:val="fr-FR"/>
              </w:rPr>
            </w:pPr>
            <w:r>
              <w:rPr>
                <w:lang w:val="fr-FR"/>
              </w:rPr>
              <w:t>La gestion des propriétés</w:t>
            </w:r>
          </w:p>
          <w:p w14:paraId="42AB0B30" w14:textId="58A2FA73" w:rsidR="006F1004" w:rsidRPr="006F1004" w:rsidRDefault="006F1004" w:rsidP="006F1004">
            <w:pPr>
              <w:pStyle w:val="Paragraphedeliste"/>
              <w:numPr>
                <w:ilvl w:val="0"/>
                <w:numId w:val="5"/>
              </w:numPr>
              <w:jc w:val="left"/>
              <w:rPr>
                <w:lang w:val="fr-FR"/>
              </w:rPr>
            </w:pPr>
            <w:r>
              <w:rPr>
                <w:lang w:val="fr-FR"/>
              </w:rPr>
              <w:t>Le monitoring et la gestion du programme</w:t>
            </w:r>
          </w:p>
          <w:p w14:paraId="326BC71D" w14:textId="59C91EB9" w:rsidR="00FE1788" w:rsidRDefault="00FE1788">
            <w:pPr>
              <w:spacing w:after="0" w:line="259" w:lineRule="auto"/>
              <w:ind w:left="360" w:right="0" w:hanging="360"/>
              <w:jc w:val="left"/>
            </w:pPr>
          </w:p>
        </w:tc>
        <w:tc>
          <w:tcPr>
            <w:tcW w:w="4060" w:type="dxa"/>
            <w:tcBorders>
              <w:top w:val="single" w:sz="8" w:space="0" w:color="000000"/>
              <w:left w:val="single" w:sz="8" w:space="0" w:color="000000"/>
              <w:bottom w:val="single" w:sz="8" w:space="0" w:color="000000"/>
              <w:right w:val="single" w:sz="8" w:space="0" w:color="000000"/>
            </w:tcBorders>
          </w:tcPr>
          <w:p w14:paraId="526AD1B5" w14:textId="6CB279E2" w:rsidR="006F1004" w:rsidRPr="006F1004" w:rsidRDefault="006F1004">
            <w:pPr>
              <w:numPr>
                <w:ilvl w:val="0"/>
                <w:numId w:val="6"/>
              </w:numPr>
              <w:spacing w:after="121" w:line="259" w:lineRule="auto"/>
              <w:ind w:right="0" w:hanging="360"/>
              <w:jc w:val="left"/>
            </w:pPr>
            <w:r>
              <w:rPr>
                <w:color w:val="202124"/>
                <w:shd w:val="clear" w:color="auto" w:fill="FFFFFF"/>
              </w:rPr>
              <w:t>Automatisation</w:t>
            </w:r>
          </w:p>
          <w:p w14:paraId="547D3578" w14:textId="45FC5DCC" w:rsidR="00FB4918" w:rsidRPr="006F1004" w:rsidRDefault="006F1004" w:rsidP="00FB4918">
            <w:pPr>
              <w:numPr>
                <w:ilvl w:val="0"/>
                <w:numId w:val="6"/>
              </w:numPr>
              <w:spacing w:after="121" w:line="259" w:lineRule="auto"/>
              <w:ind w:right="0" w:hanging="360"/>
              <w:jc w:val="left"/>
            </w:pPr>
            <w:r>
              <w:rPr>
                <w:color w:val="202124"/>
                <w:shd w:val="clear" w:color="auto" w:fill="FFFFFF"/>
                <w:lang w:val="fr-FR"/>
              </w:rPr>
              <w:t>L</w:t>
            </w:r>
            <w:proofErr w:type="spellStart"/>
            <w:r>
              <w:rPr>
                <w:color w:val="202124"/>
                <w:shd w:val="clear" w:color="auto" w:fill="FFFFFF"/>
              </w:rPr>
              <w:t>ancement</w:t>
            </w:r>
            <w:proofErr w:type="spellEnd"/>
            <w:r>
              <w:rPr>
                <w:color w:val="202124"/>
                <w:shd w:val="clear" w:color="auto" w:fill="FFFFFF"/>
              </w:rPr>
              <w:t xml:space="preserve"> d’une série de requêtes HTTP</w:t>
            </w:r>
          </w:p>
          <w:p w14:paraId="641AD9A5" w14:textId="5893625A" w:rsidR="00FE1788" w:rsidRDefault="00FB4918">
            <w:pPr>
              <w:numPr>
                <w:ilvl w:val="0"/>
                <w:numId w:val="6"/>
              </w:numPr>
              <w:spacing w:after="121" w:line="259" w:lineRule="auto"/>
              <w:ind w:right="0" w:hanging="360"/>
              <w:jc w:val="left"/>
            </w:pPr>
            <w:proofErr w:type="spellStart"/>
            <w:r>
              <w:rPr>
                <w:color w:val="202124"/>
                <w:shd w:val="clear" w:color="auto" w:fill="FFFFFF"/>
              </w:rPr>
              <w:t>Lanceement</w:t>
            </w:r>
            <w:proofErr w:type="spellEnd"/>
            <w:r>
              <w:rPr>
                <w:color w:val="202124"/>
                <w:shd w:val="clear" w:color="auto" w:fill="FFFFFF"/>
              </w:rPr>
              <w:t xml:space="preserve"> </w:t>
            </w:r>
            <w:r>
              <w:rPr>
                <w:color w:val="202124"/>
                <w:shd w:val="clear" w:color="auto" w:fill="FFFFFF"/>
                <w:lang w:val="fr-FR"/>
              </w:rPr>
              <w:t>d’</w:t>
            </w:r>
            <w:r>
              <w:rPr>
                <w:color w:val="202124"/>
                <w:shd w:val="clear" w:color="auto" w:fill="FFFFFF"/>
              </w:rPr>
              <w:t>une série de requêtes http et de tester chacune d'entre elles</w:t>
            </w:r>
          </w:p>
          <w:p w14:paraId="5EBB8904" w14:textId="697B8116" w:rsidR="00FE1788" w:rsidRPr="00FB4918" w:rsidRDefault="00FB4918">
            <w:pPr>
              <w:numPr>
                <w:ilvl w:val="0"/>
                <w:numId w:val="6"/>
              </w:numPr>
              <w:spacing w:after="0" w:line="259" w:lineRule="auto"/>
              <w:ind w:right="0" w:hanging="360"/>
              <w:jc w:val="left"/>
            </w:pPr>
            <w:r>
              <w:rPr>
                <w:b/>
                <w:bCs/>
                <w:color w:val="202124"/>
                <w:shd w:val="clear" w:color="auto" w:fill="FFFFFF"/>
              </w:rPr>
              <w:t> </w:t>
            </w:r>
            <w:r>
              <w:rPr>
                <w:color w:val="202124"/>
                <w:shd w:val="clear" w:color="auto" w:fill="FFFFFF"/>
                <w:lang w:val="fr-FR"/>
              </w:rPr>
              <w:t>A</w:t>
            </w:r>
            <w:r w:rsidRPr="00FB4918">
              <w:rPr>
                <w:color w:val="202124"/>
                <w:shd w:val="clear" w:color="auto" w:fill="FFFFFF"/>
              </w:rPr>
              <w:t>voir une interface graphique pour manipuler votre API</w:t>
            </w:r>
          </w:p>
        </w:tc>
      </w:tr>
      <w:tr w:rsidR="00FE1788" w14:paraId="2BBE5D82" w14:textId="77777777">
        <w:trPr>
          <w:trHeight w:val="920"/>
        </w:trPr>
        <w:tc>
          <w:tcPr>
            <w:tcW w:w="4020" w:type="dxa"/>
            <w:tcBorders>
              <w:top w:val="single" w:sz="8" w:space="0" w:color="000000"/>
              <w:left w:val="single" w:sz="8" w:space="0" w:color="000000"/>
              <w:bottom w:val="single" w:sz="8" w:space="0" w:color="000000"/>
              <w:right w:val="single" w:sz="8" w:space="0" w:color="000000"/>
            </w:tcBorders>
          </w:tcPr>
          <w:p w14:paraId="7BEBD5D8" w14:textId="381A33E3" w:rsidR="00FE1788" w:rsidRPr="00FB4918" w:rsidRDefault="008F2924">
            <w:pPr>
              <w:spacing w:after="0" w:line="259" w:lineRule="auto"/>
              <w:ind w:left="0" w:right="225" w:firstLine="0"/>
              <w:jc w:val="center"/>
              <w:rPr>
                <w:lang w:val="fr-FR"/>
              </w:rPr>
            </w:pPr>
            <w:r>
              <w:rPr>
                <w:b/>
              </w:rPr>
              <w:t xml:space="preserve">Inconvénients de </w:t>
            </w:r>
            <w:proofErr w:type="spellStart"/>
            <w:r w:rsidR="00FB4918">
              <w:rPr>
                <w:b/>
                <w:lang w:val="fr-FR"/>
              </w:rPr>
              <w:t>Angular</w:t>
            </w:r>
            <w:proofErr w:type="spellEnd"/>
          </w:p>
        </w:tc>
        <w:tc>
          <w:tcPr>
            <w:tcW w:w="3420" w:type="dxa"/>
            <w:tcBorders>
              <w:top w:val="single" w:sz="8" w:space="0" w:color="000000"/>
              <w:left w:val="single" w:sz="8" w:space="0" w:color="000000"/>
              <w:bottom w:val="single" w:sz="8" w:space="0" w:color="000000"/>
              <w:right w:val="single" w:sz="8" w:space="0" w:color="000000"/>
            </w:tcBorders>
          </w:tcPr>
          <w:p w14:paraId="2177B855" w14:textId="63D73EBC" w:rsidR="00FE1788" w:rsidRPr="00FB4918" w:rsidRDefault="008F2924">
            <w:pPr>
              <w:spacing w:after="0" w:line="259" w:lineRule="auto"/>
              <w:ind w:left="125" w:right="0" w:firstLine="0"/>
              <w:jc w:val="left"/>
              <w:rPr>
                <w:lang w:val="fr-FR"/>
              </w:rPr>
            </w:pPr>
            <w:r>
              <w:rPr>
                <w:b/>
              </w:rPr>
              <w:t xml:space="preserve">Inconvénients de </w:t>
            </w:r>
            <w:r w:rsidR="00FB4918">
              <w:rPr>
                <w:b/>
                <w:lang w:val="fr-FR"/>
              </w:rPr>
              <w:t>Spring Boot</w:t>
            </w:r>
          </w:p>
        </w:tc>
        <w:tc>
          <w:tcPr>
            <w:tcW w:w="4060" w:type="dxa"/>
            <w:tcBorders>
              <w:top w:val="single" w:sz="8" w:space="0" w:color="000000"/>
              <w:left w:val="single" w:sz="8" w:space="0" w:color="000000"/>
              <w:bottom w:val="single" w:sz="8" w:space="0" w:color="000000"/>
              <w:right w:val="single" w:sz="8" w:space="0" w:color="000000"/>
            </w:tcBorders>
          </w:tcPr>
          <w:p w14:paraId="08E747E9" w14:textId="32CE6789" w:rsidR="00FE1788" w:rsidRPr="00FB4918" w:rsidRDefault="008F2924">
            <w:pPr>
              <w:spacing w:after="0" w:line="259" w:lineRule="auto"/>
              <w:ind w:left="266" w:right="0" w:firstLine="0"/>
              <w:jc w:val="left"/>
              <w:rPr>
                <w:lang w:val="fr-FR"/>
              </w:rPr>
            </w:pPr>
            <w:r>
              <w:rPr>
                <w:b/>
              </w:rPr>
              <w:t>Inconvénients de</w:t>
            </w:r>
            <w:r w:rsidR="00FB4918">
              <w:rPr>
                <w:b/>
                <w:lang w:val="fr-FR"/>
              </w:rPr>
              <w:t xml:space="preserve"> Postman</w:t>
            </w:r>
          </w:p>
        </w:tc>
      </w:tr>
      <w:tr w:rsidR="00FE1788" w14:paraId="0B1133D1" w14:textId="77777777" w:rsidTr="0084407C">
        <w:trPr>
          <w:trHeight w:val="2527"/>
        </w:trPr>
        <w:tc>
          <w:tcPr>
            <w:tcW w:w="4020" w:type="dxa"/>
            <w:tcBorders>
              <w:top w:val="single" w:sz="8" w:space="0" w:color="000000"/>
              <w:left w:val="single" w:sz="8" w:space="0" w:color="000000"/>
              <w:bottom w:val="single" w:sz="8" w:space="0" w:color="000000"/>
              <w:right w:val="single" w:sz="8" w:space="0" w:color="000000"/>
            </w:tcBorders>
          </w:tcPr>
          <w:p w14:paraId="41160FFB" w14:textId="584FE723" w:rsidR="00FE1788" w:rsidRDefault="008F2924">
            <w:pPr>
              <w:tabs>
                <w:tab w:val="center" w:pos="1341"/>
              </w:tabs>
              <w:spacing w:after="0" w:line="259" w:lineRule="auto"/>
              <w:ind w:left="0" w:right="0" w:firstLine="0"/>
              <w:jc w:val="left"/>
            </w:pPr>
            <w:r>
              <w:t>●</w:t>
            </w:r>
            <w:r>
              <w:tab/>
            </w:r>
            <w:r w:rsidR="0022511C">
              <w:rPr>
                <w:lang w:val="fr-FR"/>
              </w:rPr>
              <w:t xml:space="preserve"> V</w:t>
            </w:r>
            <w:proofErr w:type="spellStart"/>
            <w:r w:rsidR="0022511C" w:rsidRPr="0022511C">
              <w:rPr>
                <w:color w:val="202124"/>
                <w:shd w:val="clear" w:color="auto" w:fill="FFFFFF"/>
              </w:rPr>
              <w:t>olatilité</w:t>
            </w:r>
            <w:proofErr w:type="spellEnd"/>
            <w:r w:rsidR="0022511C" w:rsidRPr="0022511C">
              <w:rPr>
                <w:color w:val="202124"/>
                <w:shd w:val="clear" w:color="auto" w:fill="FFFFFF"/>
              </w:rPr>
              <w:t xml:space="preserve"> des </w:t>
            </w:r>
            <w:proofErr w:type="spellStart"/>
            <w:r w:rsidR="0022511C" w:rsidRPr="0022511C">
              <w:rPr>
                <w:color w:val="202124"/>
                <w:shd w:val="clear" w:color="auto" w:fill="FFFFFF"/>
              </w:rPr>
              <w:t>frameworks</w:t>
            </w:r>
            <w:proofErr w:type="spellEnd"/>
            <w:r w:rsidR="0022511C" w:rsidRPr="0022511C">
              <w:rPr>
                <w:color w:val="202124"/>
                <w:shd w:val="clear" w:color="auto" w:fill="FFFFFF"/>
              </w:rPr>
              <w:t xml:space="preserve"> JavaScript actuels</w:t>
            </w:r>
          </w:p>
        </w:tc>
        <w:tc>
          <w:tcPr>
            <w:tcW w:w="3420" w:type="dxa"/>
            <w:tcBorders>
              <w:top w:val="single" w:sz="8" w:space="0" w:color="000000"/>
              <w:left w:val="single" w:sz="8" w:space="0" w:color="000000"/>
              <w:bottom w:val="single" w:sz="8" w:space="0" w:color="000000"/>
              <w:right w:val="single" w:sz="8" w:space="0" w:color="000000"/>
            </w:tcBorders>
          </w:tcPr>
          <w:p w14:paraId="066FDC2A" w14:textId="5D9E3EA3" w:rsidR="00FE1788" w:rsidRDefault="008F2924" w:rsidP="0022511C">
            <w:pPr>
              <w:spacing w:after="0" w:line="259" w:lineRule="auto"/>
              <w:ind w:left="360" w:right="0" w:hanging="360"/>
              <w:jc w:val="left"/>
            </w:pPr>
            <w:r>
              <w:t xml:space="preserve">● </w:t>
            </w:r>
            <w:r w:rsidR="0022511C">
              <w:t>Ins</w:t>
            </w:r>
            <w:proofErr w:type="spellStart"/>
            <w:r w:rsidR="0022511C">
              <w:rPr>
                <w:lang w:val="fr-FR"/>
              </w:rPr>
              <w:t>tallation</w:t>
            </w:r>
            <w:proofErr w:type="spellEnd"/>
            <w:r w:rsidR="0022511C" w:rsidRPr="0022511C">
              <w:t xml:space="preserve"> nombreuses dépendances supplémentaires</w:t>
            </w:r>
          </w:p>
        </w:tc>
        <w:tc>
          <w:tcPr>
            <w:tcW w:w="4060" w:type="dxa"/>
            <w:tcBorders>
              <w:top w:val="single" w:sz="8" w:space="0" w:color="000000"/>
              <w:left w:val="single" w:sz="8" w:space="0" w:color="000000"/>
              <w:bottom w:val="single" w:sz="8" w:space="0" w:color="000000"/>
              <w:right w:val="single" w:sz="8" w:space="0" w:color="000000"/>
            </w:tcBorders>
          </w:tcPr>
          <w:p w14:paraId="0C5DF1C8" w14:textId="5E31F8C6" w:rsidR="00FE1788" w:rsidRPr="0022511C" w:rsidRDefault="008F2924">
            <w:pPr>
              <w:spacing w:after="0" w:line="259" w:lineRule="auto"/>
              <w:ind w:left="360" w:right="10" w:hanging="360"/>
              <w:rPr>
                <w:lang w:val="fr-FR"/>
              </w:rPr>
            </w:pPr>
            <w:r>
              <w:t xml:space="preserve">● </w:t>
            </w:r>
            <w:r w:rsidR="0022511C">
              <w:t>Les mon</w:t>
            </w:r>
            <w:proofErr w:type="spellStart"/>
            <w:r w:rsidR="0022511C">
              <w:rPr>
                <w:lang w:val="fr-FR"/>
              </w:rPr>
              <w:t>iteurs</w:t>
            </w:r>
            <w:proofErr w:type="spellEnd"/>
            <w:r w:rsidR="0022511C">
              <w:rPr>
                <w:lang w:val="fr-FR"/>
              </w:rPr>
              <w:t xml:space="preserve"> de Postman sont incapables de gérer les variables.</w:t>
            </w:r>
          </w:p>
        </w:tc>
      </w:tr>
    </w:tbl>
    <w:p w14:paraId="4E085F6F" w14:textId="77777777" w:rsidR="00D07DAF" w:rsidRDefault="00D07DAF">
      <w:pPr>
        <w:spacing w:after="386"/>
        <w:ind w:left="-5" w:right="0"/>
      </w:pPr>
    </w:p>
    <w:p w14:paraId="29F213E7" w14:textId="77777777" w:rsidR="00D07DAF" w:rsidRDefault="00D07DAF">
      <w:pPr>
        <w:spacing w:after="386"/>
        <w:ind w:left="-5" w:right="0"/>
      </w:pPr>
    </w:p>
    <w:p w14:paraId="5B272A47" w14:textId="77777777" w:rsidR="00D07DAF" w:rsidRDefault="00D07DAF">
      <w:pPr>
        <w:spacing w:after="386"/>
        <w:ind w:left="-5" w:right="0"/>
      </w:pPr>
    </w:p>
    <w:p w14:paraId="72F2E1B5" w14:textId="51CA7065" w:rsidR="00D07DAF" w:rsidRDefault="00D07DAF" w:rsidP="00D07DAF">
      <w:pPr>
        <w:pStyle w:val="Titre3"/>
        <w:ind w:left="1078" w:hanging="809"/>
      </w:pPr>
      <w:bookmarkStart w:id="15" w:name="_Toc14942"/>
      <w:r>
        <w:rPr>
          <w:lang w:val="fr-FR"/>
        </w:rPr>
        <w:t>2.</w:t>
      </w:r>
      <w:r>
        <w:t xml:space="preserve">Base de données </w:t>
      </w:r>
      <w:bookmarkEnd w:id="15"/>
    </w:p>
    <w:p w14:paraId="6A13AACB" w14:textId="4516AC54" w:rsidR="00D07DAF" w:rsidRDefault="00D07DAF" w:rsidP="00D07DAF">
      <w:pPr>
        <w:spacing w:after="39" w:line="259" w:lineRule="auto"/>
        <w:ind w:left="0" w:firstLine="0"/>
      </w:pPr>
      <w:bookmarkStart w:id="16" w:name="_Toc33199"/>
    </w:p>
    <w:p w14:paraId="3C44CA1B" w14:textId="513874E2" w:rsidR="00D07DAF" w:rsidRPr="00441FDE" w:rsidRDefault="00D07DAF" w:rsidP="00441FDE">
      <w:pPr>
        <w:spacing w:after="32"/>
        <w:ind w:left="-5" w:right="14" w:firstLine="0"/>
        <w:jc w:val="left"/>
        <w:rPr>
          <w:lang w:val="fr-FR"/>
        </w:rPr>
      </w:pPr>
      <w:r>
        <w:rPr>
          <w:lang w:val="fr-FR"/>
        </w:rPr>
        <w:t xml:space="preserve">L’employée doit remplir tous les </w:t>
      </w:r>
      <w:proofErr w:type="gramStart"/>
      <w:r>
        <w:rPr>
          <w:lang w:val="fr-FR"/>
        </w:rPr>
        <w:t>champs .</w:t>
      </w:r>
      <w:r>
        <w:t>Une</w:t>
      </w:r>
      <w:proofErr w:type="gramEnd"/>
      <w:r>
        <w:t xml:space="preserve"> fois </w:t>
      </w:r>
      <w:r>
        <w:rPr>
          <w:lang w:val="fr-FR"/>
        </w:rPr>
        <w:t>les champs sont remplis</w:t>
      </w:r>
      <w:r>
        <w:t xml:space="preserve">, </w:t>
      </w:r>
      <w:proofErr w:type="spellStart"/>
      <w:r>
        <w:rPr>
          <w:lang w:val="fr-FR"/>
        </w:rPr>
        <w:t>l’id</w:t>
      </w:r>
      <w:proofErr w:type="spellEnd"/>
      <w:r>
        <w:rPr>
          <w:lang w:val="fr-FR"/>
        </w:rPr>
        <w:t xml:space="preserve">, le nom, le prénom et </w:t>
      </w:r>
      <w:proofErr w:type="spellStart"/>
      <w:r>
        <w:rPr>
          <w:lang w:val="fr-FR"/>
        </w:rPr>
        <w:t>l’id</w:t>
      </w:r>
      <w:proofErr w:type="spellEnd"/>
      <w:r>
        <w:rPr>
          <w:lang w:val="fr-FR"/>
        </w:rPr>
        <w:t xml:space="preserve"> on le trouve enregistrer dans la base de données que l’on crée (</w:t>
      </w:r>
      <w:proofErr w:type="spellStart"/>
      <w:r>
        <w:rPr>
          <w:lang w:val="fr-FR"/>
        </w:rPr>
        <w:t>employee_management_system</w:t>
      </w:r>
      <w:proofErr w:type="spellEnd"/>
      <w:r>
        <w:rPr>
          <w:lang w:val="fr-FR"/>
        </w:rPr>
        <w:t>), après le remplir l’utilisateur peut gérer les informations .</w:t>
      </w:r>
    </w:p>
    <w:p w14:paraId="360A2F86" w14:textId="25DB2F84" w:rsidR="00D07DAF" w:rsidRDefault="00D07DAF" w:rsidP="00D07DAF">
      <w:pPr>
        <w:ind w:left="5" w:right="14"/>
        <w:jc w:val="left"/>
      </w:pPr>
      <w:r>
        <w:t xml:space="preserve">Celui-ci possède une base de données qui contient donc les données des utilisateurs enregistrées au sein de </w:t>
      </w:r>
      <w:r>
        <w:rPr>
          <w:lang w:val="fr-FR"/>
        </w:rPr>
        <w:t>PhpMyAdmin</w:t>
      </w:r>
      <w:r>
        <w:t xml:space="preserve">. </w:t>
      </w:r>
    </w:p>
    <w:p w14:paraId="3FCDE69F" w14:textId="599E7F61" w:rsidR="00D07DAF" w:rsidRDefault="00D07DAF" w:rsidP="00D07DAF">
      <w:pPr>
        <w:ind w:left="5" w:right="14"/>
        <w:jc w:val="left"/>
      </w:pPr>
      <w:r>
        <w:t xml:space="preserve">Elle contient également des informations concernant </w:t>
      </w:r>
      <w:r>
        <w:rPr>
          <w:lang w:val="fr-FR"/>
        </w:rPr>
        <w:t>les employées</w:t>
      </w:r>
      <w:r>
        <w:t xml:space="preserve"> sur </w:t>
      </w:r>
    </w:p>
    <w:p w14:paraId="59152B6A" w14:textId="7DE8D558" w:rsidR="00D07DAF" w:rsidRDefault="00D07DAF" w:rsidP="00D07DAF">
      <w:pPr>
        <w:ind w:left="5" w:right="14"/>
        <w:jc w:val="left"/>
      </w:pPr>
      <w:proofErr w:type="gramStart"/>
      <w:r>
        <w:t>lesquels</w:t>
      </w:r>
      <w:proofErr w:type="gramEnd"/>
      <w:r>
        <w:t xml:space="preserve"> </w:t>
      </w:r>
      <w:r>
        <w:rPr>
          <w:lang w:val="fr-FR"/>
        </w:rPr>
        <w:t>l’admin</w:t>
      </w:r>
      <w:r>
        <w:t xml:space="preserve"> peut</w:t>
      </w:r>
      <w:r>
        <w:rPr>
          <w:lang w:val="fr-FR"/>
        </w:rPr>
        <w:t xml:space="preserve"> supprimer ou mettre à jour les données de l’employée avec Postman</w:t>
      </w:r>
      <w:r w:rsidR="00A1591F">
        <w:rPr>
          <w:lang w:val="fr-FR"/>
        </w:rPr>
        <w:t>.</w:t>
      </w:r>
      <w:r>
        <w:t xml:space="preserve"> </w:t>
      </w:r>
    </w:p>
    <w:p w14:paraId="684D899A" w14:textId="77777777" w:rsidR="00441FDE" w:rsidRDefault="00441FDE" w:rsidP="00D07DAF">
      <w:pPr>
        <w:ind w:left="5" w:right="14"/>
        <w:jc w:val="left"/>
      </w:pPr>
    </w:p>
    <w:p w14:paraId="1FB3CFC9" w14:textId="26986306" w:rsidR="00EE71A9" w:rsidRDefault="00441FDE" w:rsidP="00441FDE">
      <w:pPr>
        <w:pStyle w:val="Titre2"/>
        <w:ind w:left="392" w:firstLine="0"/>
        <w:rPr>
          <w:sz w:val="32"/>
          <w:szCs w:val="32"/>
        </w:rPr>
      </w:pPr>
      <w:bookmarkStart w:id="17" w:name="_Toc14944"/>
      <w:r w:rsidRPr="00441FDE">
        <w:rPr>
          <w:sz w:val="32"/>
          <w:szCs w:val="32"/>
          <w:lang w:val="fr-FR"/>
        </w:rPr>
        <w:t>3.</w:t>
      </w:r>
      <w:r w:rsidR="00EE71A9" w:rsidRPr="00441FDE">
        <w:rPr>
          <w:sz w:val="32"/>
          <w:szCs w:val="32"/>
        </w:rPr>
        <w:t xml:space="preserve">API </w:t>
      </w:r>
      <w:bookmarkEnd w:id="17"/>
    </w:p>
    <w:p w14:paraId="3F1BB5D2" w14:textId="77777777" w:rsidR="0084407C" w:rsidRPr="0084407C" w:rsidRDefault="0084407C" w:rsidP="0084407C"/>
    <w:p w14:paraId="7FC739A2" w14:textId="1441BF7A" w:rsidR="0084407C" w:rsidRDefault="0084407C" w:rsidP="0084407C">
      <w:pPr>
        <w:spacing w:after="32"/>
        <w:ind w:left="5" w:right="14"/>
      </w:pPr>
      <w:r>
        <w:t xml:space="preserve">Le site doit installer une partie de code qui va permettre d’utiliser l’API et gérer son fonctionnement en fonction de la réponse de celle-ci. </w:t>
      </w:r>
    </w:p>
    <w:p w14:paraId="18FB03D9" w14:textId="77777777" w:rsidR="0084407C" w:rsidRDefault="0084407C" w:rsidP="0084407C">
      <w:pPr>
        <w:spacing w:after="38" w:line="259" w:lineRule="auto"/>
        <w:ind w:left="0" w:firstLine="0"/>
      </w:pPr>
      <w:r>
        <w:t xml:space="preserve"> </w:t>
      </w:r>
    </w:p>
    <w:p w14:paraId="70CF6961" w14:textId="516D2BC2" w:rsidR="0084407C" w:rsidRDefault="0084407C" w:rsidP="0084407C">
      <w:pPr>
        <w:ind w:left="5" w:right="14"/>
      </w:pPr>
      <w:r>
        <w:t xml:space="preserve">Cette portion de code est installée soit dans le Contrôleur du </w:t>
      </w:r>
      <w:proofErr w:type="gramStart"/>
      <w:r>
        <w:t>site ,</w:t>
      </w:r>
      <w:proofErr w:type="gramEnd"/>
      <w:r>
        <w:t xml:space="preserve"> soit dans un code Java. Pour déterminer dans quelle zone la portion de code sera installée, il faut faire attention au rôle de celle-ci. </w:t>
      </w:r>
    </w:p>
    <w:p w14:paraId="600AAE5D" w14:textId="4CDA2A1D" w:rsidR="0084407C" w:rsidRDefault="0084407C" w:rsidP="0084407C">
      <w:pPr>
        <w:spacing w:after="38" w:line="259" w:lineRule="auto"/>
        <w:ind w:left="0" w:firstLine="0"/>
      </w:pPr>
      <w:r>
        <w:t xml:space="preserve"> </w:t>
      </w:r>
    </w:p>
    <w:p w14:paraId="14D01701" w14:textId="0DEC7C65" w:rsidR="0084407C" w:rsidRPr="009C7548" w:rsidRDefault="0084407C" w:rsidP="0084407C">
      <w:pPr>
        <w:ind w:left="5" w:right="14"/>
        <w:rPr>
          <w:lang w:val="fr-FR"/>
        </w:rPr>
      </w:pPr>
      <w:r>
        <w:t>En effet, le code installé dans le contrôleur sera exécuté coté Serveur, et donc du côté du site, alors que le code qui est installé en Java sera quant à lui exécuté coté Client, et donc depuis l’ordinateur de l’utilisateur, sans passé par le site</w:t>
      </w:r>
      <w:r w:rsidR="009C7548">
        <w:rPr>
          <w:lang w:val="fr-FR"/>
        </w:rPr>
        <w:t>.</w:t>
      </w:r>
    </w:p>
    <w:p w14:paraId="0E0F4673" w14:textId="2E03BEC8" w:rsidR="0084407C" w:rsidRDefault="0084407C" w:rsidP="0084407C">
      <w:pPr>
        <w:spacing w:after="36" w:line="259" w:lineRule="auto"/>
        <w:ind w:left="0" w:firstLine="0"/>
      </w:pPr>
      <w:r>
        <w:t xml:space="preserve"> </w:t>
      </w:r>
    </w:p>
    <w:p w14:paraId="7B0E6F62" w14:textId="11D6190C" w:rsidR="0084407C" w:rsidRPr="009C7548" w:rsidRDefault="0084407C" w:rsidP="0084407C">
      <w:pPr>
        <w:ind w:left="5" w:right="14"/>
        <w:rPr>
          <w:lang w:val="fr-FR"/>
        </w:rPr>
      </w:pPr>
      <w:r>
        <w:t xml:space="preserve">Coté serveur, il s’agit principalement des fonctions permettant d’effectuer des </w:t>
      </w:r>
      <w:proofErr w:type="spellStart"/>
      <w:r>
        <w:t>requetes</w:t>
      </w:r>
      <w:proofErr w:type="spellEnd"/>
      <w:r>
        <w:t xml:space="preserve"> HTTP à l’API, afin de soit identifier le site de et récupérer le </w:t>
      </w:r>
      <w:proofErr w:type="spellStart"/>
      <w:r>
        <w:t>token</w:t>
      </w:r>
      <w:proofErr w:type="spellEnd"/>
      <w:r>
        <w:t xml:space="preserve"> de sécurité</w:t>
      </w:r>
      <w:r w:rsidR="009C7548">
        <w:rPr>
          <w:lang w:val="fr-FR"/>
        </w:rPr>
        <w:t>.</w:t>
      </w:r>
    </w:p>
    <w:p w14:paraId="2773FA8A" w14:textId="77777777" w:rsidR="00EE71A9" w:rsidRDefault="00EE71A9" w:rsidP="00D07DAF">
      <w:pPr>
        <w:ind w:left="5" w:right="14"/>
        <w:jc w:val="left"/>
      </w:pPr>
    </w:p>
    <w:p w14:paraId="3BCB83D7" w14:textId="4C2D95B4" w:rsidR="00EE71A9" w:rsidRDefault="00EE71A9" w:rsidP="00D07DAF">
      <w:pPr>
        <w:ind w:left="5" w:right="14"/>
        <w:jc w:val="left"/>
      </w:pPr>
    </w:p>
    <w:p w14:paraId="1C2F708E" w14:textId="700FC363" w:rsidR="00D07DAF" w:rsidRDefault="00D07DAF" w:rsidP="00D07DAF">
      <w:pPr>
        <w:spacing w:after="84" w:line="259" w:lineRule="auto"/>
        <w:ind w:left="0" w:firstLine="0"/>
      </w:pPr>
      <w:r>
        <w:lastRenderedPageBreak/>
        <w:t xml:space="preserve"> </w:t>
      </w:r>
      <w:r w:rsidR="00F01D55">
        <w:rPr>
          <w:noProof/>
          <w:lang w:val="fr-FR"/>
        </w:rPr>
        <w:drawing>
          <wp:inline distT="0" distB="0" distL="0" distR="0" wp14:anchorId="64C2E015" wp14:editId="231B7978">
            <wp:extent cx="5722620" cy="2552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27C7A228" w14:textId="75FC27A1" w:rsidR="00F01D55" w:rsidRDefault="00F01D55" w:rsidP="00D07DAF">
      <w:pPr>
        <w:spacing w:after="84" w:line="259" w:lineRule="auto"/>
        <w:ind w:left="0" w:firstLine="0"/>
      </w:pPr>
    </w:p>
    <w:p w14:paraId="6589508F" w14:textId="0634A8D1" w:rsidR="00F01D55" w:rsidRDefault="00F01D55" w:rsidP="00D07DAF">
      <w:pPr>
        <w:spacing w:after="84" w:line="259" w:lineRule="auto"/>
        <w:ind w:left="0" w:firstLine="0"/>
        <w:rPr>
          <w:lang w:val="fr-FR"/>
        </w:rPr>
      </w:pPr>
      <w:r>
        <w:rPr>
          <w:lang w:val="fr-FR"/>
        </w:rPr>
        <w:t xml:space="preserve">Le schéma précédent illustre le démarche du test de </w:t>
      </w:r>
      <w:proofErr w:type="gramStart"/>
      <w:r>
        <w:rPr>
          <w:lang w:val="fr-FR"/>
        </w:rPr>
        <w:t>CRUD .</w:t>
      </w:r>
      <w:proofErr w:type="gramEnd"/>
    </w:p>
    <w:p w14:paraId="2D3D0550" w14:textId="1901880F" w:rsidR="00F01D55" w:rsidRDefault="00F01D55" w:rsidP="00D07DAF">
      <w:pPr>
        <w:spacing w:after="84" w:line="259" w:lineRule="auto"/>
        <w:ind w:left="0" w:firstLine="0"/>
        <w:rPr>
          <w:lang w:val="fr-FR"/>
        </w:rPr>
      </w:pPr>
    </w:p>
    <w:p w14:paraId="6ACD718D" w14:textId="77777777" w:rsidR="00F01D55" w:rsidRPr="00F01D55" w:rsidRDefault="00F01D55" w:rsidP="00D07DAF">
      <w:pPr>
        <w:spacing w:after="84" w:line="259" w:lineRule="auto"/>
        <w:ind w:left="0" w:firstLine="0"/>
        <w:rPr>
          <w:lang w:val="fr-FR"/>
        </w:rPr>
      </w:pPr>
    </w:p>
    <w:p w14:paraId="3D39D03C" w14:textId="083333A3" w:rsidR="009C7548" w:rsidRDefault="009C7548" w:rsidP="009C7548">
      <w:pPr>
        <w:pStyle w:val="Titre3"/>
        <w:ind w:left="1078" w:hanging="809"/>
        <w:rPr>
          <w:lang w:val="fr-FR"/>
        </w:rPr>
      </w:pPr>
    </w:p>
    <w:p w14:paraId="22D59429" w14:textId="243F4684" w:rsidR="009C7548" w:rsidRDefault="009C7548" w:rsidP="009C7548">
      <w:pPr>
        <w:pStyle w:val="Titre3"/>
        <w:ind w:left="1078" w:hanging="809"/>
        <w:rPr>
          <w:lang w:val="fr-FR"/>
        </w:rPr>
      </w:pPr>
    </w:p>
    <w:p w14:paraId="73F1647B" w14:textId="6DF67439" w:rsidR="009C7548" w:rsidRDefault="009C7548" w:rsidP="009C7548">
      <w:pPr>
        <w:pStyle w:val="Titre3"/>
        <w:ind w:left="1078" w:hanging="809"/>
        <w:rPr>
          <w:lang w:val="fr-FR"/>
        </w:rPr>
      </w:pPr>
      <w:r>
        <w:rPr>
          <w:lang w:val="fr-FR"/>
        </w:rPr>
        <w:t xml:space="preserve">4.Affichage des données </w:t>
      </w:r>
    </w:p>
    <w:p w14:paraId="0EA8B806" w14:textId="77777777" w:rsidR="009C7548" w:rsidRPr="00EE71A9" w:rsidRDefault="009C7548" w:rsidP="009C7548">
      <w:pPr>
        <w:jc w:val="left"/>
        <w:rPr>
          <w:sz w:val="28"/>
          <w:szCs w:val="28"/>
          <w:lang w:val="fr-FR"/>
        </w:rPr>
      </w:pPr>
      <w:r w:rsidRPr="00EE71A9">
        <w:rPr>
          <w:sz w:val="28"/>
          <w:szCs w:val="28"/>
        </w:rPr>
        <w:t xml:space="preserve">Une fois </w:t>
      </w:r>
      <w:r w:rsidRPr="00EE71A9">
        <w:rPr>
          <w:sz w:val="28"/>
          <w:szCs w:val="28"/>
          <w:lang w:val="fr-FR"/>
        </w:rPr>
        <w:t>remplie</w:t>
      </w:r>
      <w:r w:rsidRPr="00EE71A9">
        <w:rPr>
          <w:sz w:val="28"/>
          <w:szCs w:val="28"/>
        </w:rPr>
        <w:t xml:space="preserve">, un utilisateur qui se dirige vers le site de </w:t>
      </w:r>
      <w:r w:rsidRPr="00EE71A9">
        <w:rPr>
          <w:sz w:val="28"/>
          <w:szCs w:val="28"/>
          <w:lang w:val="fr-FR"/>
        </w:rPr>
        <w:t>l’employée</w:t>
      </w:r>
      <w:r w:rsidRPr="00EE71A9">
        <w:rPr>
          <w:sz w:val="28"/>
          <w:szCs w:val="28"/>
        </w:rPr>
        <w:t xml:space="preserve"> verra alors les informations de base de son compte utilisateur : Nom du </w:t>
      </w:r>
      <w:r w:rsidRPr="00EE71A9">
        <w:rPr>
          <w:sz w:val="28"/>
          <w:szCs w:val="28"/>
          <w:lang w:val="fr-FR"/>
        </w:rPr>
        <w:t xml:space="preserve">l’employée, le Prénom de l’employée et ainsi que </w:t>
      </w:r>
      <w:proofErr w:type="gramStart"/>
      <w:r w:rsidRPr="00EE71A9">
        <w:rPr>
          <w:sz w:val="28"/>
          <w:szCs w:val="28"/>
          <w:lang w:val="fr-FR"/>
        </w:rPr>
        <w:t xml:space="preserve">l’email </w:t>
      </w:r>
      <w:r w:rsidRPr="00EE71A9">
        <w:rPr>
          <w:sz w:val="28"/>
          <w:szCs w:val="28"/>
        </w:rPr>
        <w:t>.</w:t>
      </w:r>
      <w:proofErr w:type="gramEnd"/>
      <w:r w:rsidRPr="00EE71A9">
        <w:rPr>
          <w:sz w:val="28"/>
          <w:szCs w:val="28"/>
        </w:rPr>
        <w:t xml:space="preserve"> </w:t>
      </w:r>
    </w:p>
    <w:p w14:paraId="6A860B1B" w14:textId="77777777" w:rsidR="009C7548" w:rsidRDefault="009C7548">
      <w:pPr>
        <w:pStyle w:val="Titre1"/>
        <w:spacing w:after="427" w:line="267" w:lineRule="auto"/>
        <w:ind w:left="-15" w:right="586" w:firstLine="0"/>
        <w:rPr>
          <w:sz w:val="32"/>
        </w:rPr>
      </w:pPr>
    </w:p>
    <w:p w14:paraId="45C34B01" w14:textId="77777777" w:rsidR="009C7548" w:rsidRDefault="009C7548">
      <w:pPr>
        <w:pStyle w:val="Titre1"/>
        <w:spacing w:after="427" w:line="267" w:lineRule="auto"/>
        <w:ind w:left="-15" w:right="586" w:firstLine="0"/>
        <w:rPr>
          <w:sz w:val="32"/>
        </w:rPr>
      </w:pPr>
    </w:p>
    <w:p w14:paraId="46883F4E" w14:textId="668A20B6" w:rsidR="009C7548" w:rsidRDefault="009C7548">
      <w:pPr>
        <w:pStyle w:val="Titre1"/>
        <w:spacing w:after="427" w:line="267" w:lineRule="auto"/>
        <w:ind w:left="-15" w:right="586" w:firstLine="0"/>
        <w:rPr>
          <w:sz w:val="32"/>
        </w:rPr>
      </w:pPr>
    </w:p>
    <w:p w14:paraId="5C15D4EF" w14:textId="4C96C777" w:rsidR="00F01D55" w:rsidRDefault="00F01D55" w:rsidP="00F01D55"/>
    <w:p w14:paraId="4F6EF69F" w14:textId="6EF81C28" w:rsidR="00F01D55" w:rsidRDefault="00F01D55" w:rsidP="00F01D55"/>
    <w:p w14:paraId="3F5D2809" w14:textId="73D5C4B2" w:rsidR="00F01D55" w:rsidRDefault="00F01D55" w:rsidP="00F01D55"/>
    <w:p w14:paraId="6AE7E24A" w14:textId="5CE11403" w:rsidR="00F01D55" w:rsidRDefault="00F01D55" w:rsidP="00F01D55"/>
    <w:p w14:paraId="41C99CEB" w14:textId="6E95B770" w:rsidR="00F01D55" w:rsidRDefault="00F01D55" w:rsidP="00F01D55"/>
    <w:p w14:paraId="00AB3C40" w14:textId="77777777" w:rsidR="00F01D55" w:rsidRPr="00F01D55" w:rsidRDefault="00F01D55" w:rsidP="00F01D55"/>
    <w:bookmarkEnd w:id="16"/>
    <w:p w14:paraId="01571FF9" w14:textId="77777777" w:rsidR="00F0595E" w:rsidRDefault="00F0595E">
      <w:pPr>
        <w:spacing w:after="382"/>
        <w:ind w:left="-5" w:right="0"/>
      </w:pPr>
    </w:p>
    <w:p w14:paraId="0EB33604" w14:textId="77777777" w:rsidR="00F0595E" w:rsidRPr="00F0595E" w:rsidRDefault="00F0595E" w:rsidP="00F0595E">
      <w:pPr>
        <w:pStyle w:val="Titre1"/>
        <w:spacing w:after="458"/>
        <w:ind w:left="-5"/>
        <w:rPr>
          <w:sz w:val="36"/>
          <w:szCs w:val="36"/>
        </w:rPr>
      </w:pPr>
      <w:r w:rsidRPr="00F0595E">
        <w:rPr>
          <w:sz w:val="36"/>
          <w:szCs w:val="36"/>
        </w:rPr>
        <w:lastRenderedPageBreak/>
        <w:t>Chapitre 4 : Expérience et apports du stage</w:t>
      </w:r>
    </w:p>
    <w:p w14:paraId="66B3222B" w14:textId="3D7EC55C" w:rsidR="00F0595E" w:rsidRDefault="00F0595E" w:rsidP="00F0595E">
      <w:pPr>
        <w:spacing w:after="382"/>
        <w:ind w:left="-5" w:right="0"/>
      </w:pPr>
      <w:r>
        <w:t>Ce chapitre représente principalement les compétences sociales acquises au sein de l’entreprise BFI durant la période de stage</w:t>
      </w:r>
    </w:p>
    <w:p w14:paraId="22BF1DCF" w14:textId="3D7EC55C" w:rsidR="00F0595E" w:rsidRDefault="00F0595E" w:rsidP="00F0595E">
      <w:pPr>
        <w:pStyle w:val="Titre2"/>
        <w:spacing w:after="378"/>
        <w:ind w:left="-5"/>
      </w:pPr>
      <w:r>
        <w:t>1.La vie en société</w:t>
      </w:r>
    </w:p>
    <w:p w14:paraId="73A05719" w14:textId="71FD83A7" w:rsidR="00F0595E" w:rsidRDefault="00F0595E" w:rsidP="00F0595E">
      <w:pPr>
        <w:spacing w:after="248"/>
        <w:ind w:left="-5" w:right="0"/>
        <w:jc w:val="left"/>
      </w:pPr>
      <w:r>
        <w:t>Mon stage chez BFI a été très instructif. Au cours de c</w:t>
      </w:r>
      <w:r>
        <w:rPr>
          <w:lang w:val="fr-FR"/>
        </w:rPr>
        <w:t>e</w:t>
      </w:r>
      <w:r>
        <w:t xml:space="preserve"> mois j’ai pu observer le fonctionnement de l’équipe ainsi que le déroulement du travail au sein de la société. Au-delà, de l’activité de chacun des services, j’ai pu apprendre comment s’articulent les différents départements d’une telle entreprise. Par ailleurs, les relations humaines entre les différents employés de la société, indépendamment de l’activité exercée par chacun d’eux, m’a appris sur le comportement à avoir en toute circonstance.</w:t>
      </w:r>
    </w:p>
    <w:p w14:paraId="693A4BAC" w14:textId="2CD26F93" w:rsidR="00F0595E" w:rsidRDefault="00F0595E" w:rsidP="00F0595E">
      <w:pPr>
        <w:spacing w:after="671"/>
        <w:ind w:left="-5" w:right="0"/>
        <w:jc w:val="left"/>
      </w:pPr>
      <w:r>
        <w:t>Au-delà du fonctionnement de l’entreprise, j’ai pu ressentir le pouvoir et l’importance du travail en équipe. Au travers de cette convivialité, j’ai pu comprendre que l’activité d’une société est plus performante dans une atmosphère chaleureuse et bienveillante.</w:t>
      </w:r>
    </w:p>
    <w:p w14:paraId="5E673836" w14:textId="77777777" w:rsidR="00F0595E" w:rsidRDefault="00F0595E" w:rsidP="00F0595E">
      <w:pPr>
        <w:spacing w:after="671"/>
        <w:ind w:left="0" w:right="0" w:firstLine="0"/>
        <w:jc w:val="left"/>
      </w:pPr>
    </w:p>
    <w:p w14:paraId="6A791EFC" w14:textId="77777777" w:rsidR="00F0595E" w:rsidRDefault="00F0595E" w:rsidP="00F0595E">
      <w:pPr>
        <w:pStyle w:val="Titre2"/>
        <w:spacing w:after="438"/>
        <w:ind w:left="-5"/>
      </w:pPr>
      <w:r>
        <w:t>2.Impact du stage</w:t>
      </w:r>
    </w:p>
    <w:p w14:paraId="43A695BE" w14:textId="77777777" w:rsidR="00F0595E" w:rsidRDefault="00F0595E" w:rsidP="00F0595E">
      <w:pPr>
        <w:ind w:left="-5" w:right="0"/>
      </w:pPr>
      <w:r>
        <w:t>Dans le but de déployer les connaissances académiques acquises durant l’année universitaire, le fait d'être intégré au sein d’une entreprise facilite l’application de ses connaissances.</w:t>
      </w:r>
    </w:p>
    <w:p w14:paraId="68CB7EF3" w14:textId="77777777" w:rsidR="00F0595E" w:rsidRDefault="00F0595E" w:rsidP="00F0595E">
      <w:pPr>
        <w:ind w:left="-5" w:right="0"/>
      </w:pPr>
      <w:r>
        <w:t xml:space="preserve">Assister à des </w:t>
      </w:r>
      <w:proofErr w:type="spellStart"/>
      <w:proofErr w:type="gramStart"/>
      <w:r>
        <w:t>réunions,visiter</w:t>
      </w:r>
      <w:proofErr w:type="spellEnd"/>
      <w:proofErr w:type="gramEnd"/>
      <w:r>
        <w:t xml:space="preserve"> quelques services et découvrir les aspects techniques et environnementaux de l’entreprise.</w:t>
      </w:r>
    </w:p>
    <w:p w14:paraId="61D223D1" w14:textId="77777777" w:rsidR="00F0595E" w:rsidRDefault="00F0595E" w:rsidP="00F0595E">
      <w:pPr>
        <w:spacing w:after="380"/>
        <w:ind w:left="-5" w:right="0"/>
      </w:pPr>
      <w:r>
        <w:t>L'opportunité de pouvoir visualiser les moyens disponibles et leurs façons de faire les choses permet d'avoir une nouvelle vision du monde professionnel et découvrir la gestion de travail au sein d'une équipe sérieuse et motivée.</w:t>
      </w:r>
    </w:p>
    <w:p w14:paraId="36DB2D6D" w14:textId="672BA5C8" w:rsidR="00F0595E" w:rsidRDefault="00F0595E" w:rsidP="00F0595E">
      <w:pPr>
        <w:spacing w:after="671"/>
        <w:ind w:left="-5" w:right="0"/>
        <w:jc w:val="left"/>
      </w:pPr>
    </w:p>
    <w:p w14:paraId="1083D6C1" w14:textId="77777777" w:rsidR="00F0595E" w:rsidRDefault="00F0595E" w:rsidP="00F0595E">
      <w:pPr>
        <w:spacing w:after="671"/>
        <w:ind w:left="-5" w:right="0"/>
        <w:jc w:val="left"/>
      </w:pPr>
    </w:p>
    <w:p w14:paraId="3F06C21A" w14:textId="77777777" w:rsidR="00F0595E" w:rsidRDefault="00F0595E" w:rsidP="00F0595E">
      <w:pPr>
        <w:spacing w:after="671"/>
        <w:ind w:left="-5" w:right="0"/>
        <w:jc w:val="left"/>
      </w:pPr>
    </w:p>
    <w:p w14:paraId="1915C7D8" w14:textId="77777777" w:rsidR="00F0595E" w:rsidRPr="00F0595E" w:rsidRDefault="00F0595E" w:rsidP="00F0595E"/>
    <w:p w14:paraId="101C24DE" w14:textId="77777777" w:rsidR="00F0595E" w:rsidRDefault="00F0595E">
      <w:pPr>
        <w:spacing w:after="382"/>
        <w:ind w:left="-5" w:right="0"/>
      </w:pPr>
    </w:p>
    <w:p w14:paraId="59E09AC5" w14:textId="77777777" w:rsidR="00F0595E" w:rsidRDefault="00F0595E">
      <w:pPr>
        <w:spacing w:after="382"/>
        <w:ind w:left="-5" w:right="0"/>
      </w:pPr>
    </w:p>
    <w:p w14:paraId="0EB3DCCA" w14:textId="77777777" w:rsidR="00F0595E" w:rsidRDefault="00F0595E">
      <w:pPr>
        <w:spacing w:after="382"/>
        <w:ind w:left="-5" w:right="0"/>
      </w:pPr>
    </w:p>
    <w:p w14:paraId="2BC37E88" w14:textId="189E5F1F" w:rsidR="00FE1788" w:rsidRDefault="008F2924">
      <w:pPr>
        <w:spacing w:after="382"/>
        <w:ind w:left="-5" w:right="0"/>
      </w:pPr>
      <w:r>
        <w:t xml:space="preserve">Nous nous intéressons dans ce chapitre au travail théorique et pratique de la solution </w:t>
      </w:r>
      <w:proofErr w:type="gramStart"/>
      <w:r>
        <w:t>ainsi</w:t>
      </w:r>
      <w:proofErr w:type="gramEnd"/>
      <w:r>
        <w:t xml:space="preserve"> qu'au langage et au bibliothèque utilisés.</w:t>
      </w:r>
    </w:p>
    <w:p w14:paraId="05D9F76F" w14:textId="77777777" w:rsidR="00FE1788" w:rsidRDefault="008F2924">
      <w:pPr>
        <w:pStyle w:val="Titre2"/>
        <w:ind w:left="-5"/>
      </w:pPr>
      <w:bookmarkStart w:id="18" w:name="_Toc33200"/>
      <w:r>
        <w:t>1.Langage et bibliothèque utilisé</w:t>
      </w:r>
      <w:bookmarkEnd w:id="18"/>
    </w:p>
    <w:p w14:paraId="15F61081" w14:textId="77777777" w:rsidR="00FE1788" w:rsidRDefault="008F2924">
      <w:pPr>
        <w:spacing w:after="339" w:line="275" w:lineRule="auto"/>
        <w:ind w:left="-5" w:right="-6"/>
      </w:pPr>
      <w:r>
        <w:rPr>
          <w:rFonts w:ascii="Calibri" w:eastAsia="Calibri" w:hAnsi="Calibri" w:cs="Calibri"/>
          <w:b/>
        </w:rPr>
        <w:t xml:space="preserve">JavaScript </w:t>
      </w:r>
      <w:r>
        <w:rPr>
          <w:rFonts w:ascii="Calibri" w:eastAsia="Calibri" w:hAnsi="Calibri" w:cs="Calibri"/>
        </w:rPr>
        <w:t xml:space="preserve">est un langage de script léger, orienté objet, principalement connu comme le langage de script des pages web. C'est un langage à objets utilisant le concept de </w:t>
      </w:r>
      <w:hyperlink r:id="rId17">
        <w:r>
          <w:rPr>
            <w:rFonts w:ascii="Calibri" w:eastAsia="Calibri" w:hAnsi="Calibri" w:cs="Calibri"/>
          </w:rPr>
          <w:t>prototype</w:t>
        </w:r>
      </w:hyperlink>
      <w:r>
        <w:rPr>
          <w:rFonts w:ascii="Calibri" w:eastAsia="Calibri" w:hAnsi="Calibri" w:cs="Calibri"/>
        </w:rPr>
        <w:t>, disposant d'un typage faible et dynamique qui permet de programmer suivant plusieurs paradigmes de programmation : fonctionnelle, impérative et orientée objet.</w:t>
      </w:r>
    </w:p>
    <w:p w14:paraId="1BE3DAAA" w14:textId="77777777" w:rsidR="00FE1788" w:rsidRDefault="008F2924">
      <w:pPr>
        <w:spacing w:after="10" w:line="275" w:lineRule="auto"/>
        <w:ind w:left="-5" w:right="-6"/>
      </w:pPr>
      <w:r>
        <w:rPr>
          <w:rFonts w:ascii="Calibri" w:eastAsia="Calibri" w:hAnsi="Calibri" w:cs="Calibri"/>
          <w:b/>
        </w:rPr>
        <w:t xml:space="preserve">Apache </w:t>
      </w:r>
      <w:proofErr w:type="spellStart"/>
      <w:r>
        <w:rPr>
          <w:rFonts w:ascii="Calibri" w:eastAsia="Calibri" w:hAnsi="Calibri" w:cs="Calibri"/>
          <w:b/>
        </w:rPr>
        <w:t>ECharts</w:t>
      </w:r>
      <w:proofErr w:type="spellEnd"/>
      <w:r>
        <w:rPr>
          <w:rFonts w:ascii="Calibri" w:eastAsia="Calibri" w:hAnsi="Calibri" w:cs="Calibri"/>
          <w:b/>
        </w:rPr>
        <w:t xml:space="preserve"> </w:t>
      </w:r>
      <w:r>
        <w:rPr>
          <w:rFonts w:ascii="Calibri" w:eastAsia="Calibri" w:hAnsi="Calibri" w:cs="Calibri"/>
        </w:rPr>
        <w:t>est un outil de visualisation JavaScript open source, qui peut s'exécuter facilement sur PC et appareils mobiles. Il est compatible avec la plupart des navigateurs Web modernes, par exemple : Chrome, Firefox, Safari, etc.</w:t>
      </w:r>
    </w:p>
    <w:p w14:paraId="0F486F46" w14:textId="77777777" w:rsidR="00FE1788" w:rsidRDefault="008F2924">
      <w:pPr>
        <w:spacing w:after="724" w:line="275" w:lineRule="auto"/>
        <w:ind w:left="-5" w:right="-6"/>
      </w:pPr>
      <w:proofErr w:type="spellStart"/>
      <w:r>
        <w:rPr>
          <w:rFonts w:ascii="Calibri" w:eastAsia="Calibri" w:hAnsi="Calibri" w:cs="Calibri"/>
        </w:rPr>
        <w:t>ECharts</w:t>
      </w:r>
      <w:proofErr w:type="spellEnd"/>
      <w:r>
        <w:rPr>
          <w:rFonts w:ascii="Calibri" w:eastAsia="Calibri" w:hAnsi="Calibri" w:cs="Calibri"/>
        </w:rPr>
        <w:t xml:space="preserve"> dépend de </w:t>
      </w:r>
      <w:hyperlink r:id="rId18">
        <w:proofErr w:type="spellStart"/>
        <w:r>
          <w:rPr>
            <w:rFonts w:ascii="Calibri" w:eastAsia="Calibri" w:hAnsi="Calibri" w:cs="Calibri"/>
            <w:i/>
          </w:rPr>
          <w:t>ZRender</w:t>
        </w:r>
        <w:proofErr w:type="spellEnd"/>
      </w:hyperlink>
      <w:r>
        <w:rPr>
          <w:rFonts w:ascii="Calibri" w:eastAsia="Calibri" w:hAnsi="Calibri" w:cs="Calibri"/>
        </w:rPr>
        <w:t>, un moteur de rendu graphique, pour créer des graphiques intuitifs, interactifs et hautement personnalisables.</w:t>
      </w:r>
    </w:p>
    <w:p w14:paraId="68E176CA" w14:textId="77777777" w:rsidR="00FE1788" w:rsidRDefault="008F2924">
      <w:pPr>
        <w:pStyle w:val="Titre2"/>
        <w:ind w:left="-5"/>
      </w:pPr>
      <w:bookmarkStart w:id="19" w:name="_Toc33201"/>
      <w:r>
        <w:t>2.Les compétences acquises</w:t>
      </w:r>
      <w:bookmarkEnd w:id="19"/>
    </w:p>
    <w:p w14:paraId="2C972396" w14:textId="77777777" w:rsidR="00FE1788" w:rsidRDefault="008F2924">
      <w:pPr>
        <w:pStyle w:val="Titre4"/>
        <w:ind w:left="-5"/>
      </w:pPr>
      <w:r>
        <w:t>Visualisation des données pour la Finance</w:t>
      </w:r>
    </w:p>
    <w:p w14:paraId="3D3D032A" w14:textId="77777777" w:rsidR="00FE1788" w:rsidRDefault="008F2924">
      <w:pPr>
        <w:spacing w:after="333"/>
        <w:ind w:left="-5" w:right="0"/>
      </w:pPr>
      <w:r>
        <w:t>A l’aide des outils de la visualisation des données l’entreprise sera en mesure de suivre la liquidité, la trésorerie, les budgets et les dépenses avec précision, facilement et visuellement, et d'automatiser des processus qui étaient souvent réalisés manuellement et avec des risques d'erreurs plus élevés.</w:t>
      </w:r>
    </w:p>
    <w:p w14:paraId="68AF3BA5" w14:textId="77777777" w:rsidR="00FE1788" w:rsidRDefault="008F2924">
      <w:pPr>
        <w:spacing w:after="333"/>
        <w:ind w:left="-5" w:right="0"/>
      </w:pPr>
      <w:r>
        <w:lastRenderedPageBreak/>
        <w:t>En définissant les bons indicateurs de performance financière pour l’entreprise, cette dernière sera en mesure de fixer des objectifs précieux qui se traduisent par la croissance et le succès. Bien qu'il existe de nombreux graphiques, une explication sera fournie pour chaque type et chaque résultat.</w:t>
      </w:r>
    </w:p>
    <w:p w14:paraId="25901D88" w14:textId="77777777" w:rsidR="00FE1788" w:rsidRDefault="008F2924">
      <w:pPr>
        <w:ind w:left="-5" w:right="0"/>
      </w:pPr>
      <w:r>
        <w:t xml:space="preserve">Les données, les informations et les mesures financières auront alors un sens. Les données seront donc divisées en catégories exploitables et présentées de manière intuitive et </w:t>
      </w:r>
      <w:proofErr w:type="spellStart"/>
      <w:r>
        <w:t>scannable</w:t>
      </w:r>
      <w:proofErr w:type="spellEnd"/>
      <w:r>
        <w:t>, quelle que soit la mesure</w:t>
      </w:r>
      <w:r>
        <w:rPr>
          <w:sz w:val="22"/>
        </w:rPr>
        <w:t>.</w:t>
      </w:r>
    </w:p>
    <w:p w14:paraId="44BFA6E5" w14:textId="5B4A5566" w:rsidR="00EE71A9" w:rsidRDefault="00EE71A9" w:rsidP="00F0595E">
      <w:pPr>
        <w:pStyle w:val="Titre3"/>
        <w:numPr>
          <w:ilvl w:val="0"/>
          <w:numId w:val="11"/>
        </w:numPr>
      </w:pPr>
      <w:bookmarkStart w:id="20" w:name="_Toc14943"/>
      <w:proofErr w:type="gramStart"/>
      <w:r>
        <w:t>Affichage données</w:t>
      </w:r>
      <w:proofErr w:type="gramEnd"/>
      <w:r>
        <w:t xml:space="preserve"> </w:t>
      </w:r>
      <w:bookmarkEnd w:id="20"/>
    </w:p>
    <w:p w14:paraId="1759637C" w14:textId="77777777" w:rsidR="00F0595E" w:rsidRPr="00F0595E" w:rsidRDefault="00F0595E" w:rsidP="00F0595E"/>
    <w:p w14:paraId="24C9B629" w14:textId="07728300" w:rsidR="00FE1788" w:rsidRDefault="00FE1788">
      <w:pPr>
        <w:pStyle w:val="Titre2"/>
        <w:ind w:left="-5"/>
      </w:pPr>
    </w:p>
    <w:p w14:paraId="695E0EDF" w14:textId="77777777" w:rsidR="00FE1788" w:rsidRDefault="008F2924">
      <w:pPr>
        <w:ind w:left="-5" w:right="0"/>
      </w:pPr>
      <w:r>
        <w:t xml:space="preserve">Les types de </w:t>
      </w:r>
      <w:proofErr w:type="gramStart"/>
      <w:r>
        <w:t>graphiques spécifique</w:t>
      </w:r>
      <w:proofErr w:type="gramEnd"/>
      <w:r>
        <w:t xml:space="preserve"> pour les données financières </w:t>
      </w:r>
      <w:hyperlink r:id="rId19">
        <w:r>
          <w:rPr>
            <w:b/>
            <w:sz w:val="18"/>
            <w:u w:val="single" w:color="000000"/>
          </w:rPr>
          <w:t>[2]</w:t>
        </w:r>
      </w:hyperlink>
      <w:r>
        <w:rPr>
          <w:b/>
          <w:sz w:val="18"/>
          <w:u w:val="single" w:color="000000"/>
        </w:rPr>
        <w:t xml:space="preserve"> </w:t>
      </w:r>
      <w:r>
        <w:t>:</w:t>
      </w:r>
    </w:p>
    <w:tbl>
      <w:tblPr>
        <w:tblStyle w:val="TableGrid"/>
        <w:tblW w:w="10820" w:type="dxa"/>
        <w:tblInd w:w="-890" w:type="dxa"/>
        <w:tblCellMar>
          <w:top w:w="150" w:type="dxa"/>
          <w:left w:w="110" w:type="dxa"/>
          <w:right w:w="100" w:type="dxa"/>
        </w:tblCellMar>
        <w:tblLook w:val="04A0" w:firstRow="1" w:lastRow="0" w:firstColumn="1" w:lastColumn="0" w:noHBand="0" w:noVBand="1"/>
      </w:tblPr>
      <w:tblGrid>
        <w:gridCol w:w="3720"/>
        <w:gridCol w:w="2640"/>
        <w:gridCol w:w="4460"/>
      </w:tblGrid>
      <w:tr w:rsidR="00FE1788" w14:paraId="4EFDC4FE" w14:textId="77777777">
        <w:trPr>
          <w:trHeight w:val="960"/>
        </w:trPr>
        <w:tc>
          <w:tcPr>
            <w:tcW w:w="3720" w:type="dxa"/>
            <w:tcBorders>
              <w:top w:val="single" w:sz="8" w:space="0" w:color="000000"/>
              <w:left w:val="single" w:sz="8" w:space="0" w:color="000000"/>
              <w:bottom w:val="single" w:sz="8" w:space="0" w:color="000000"/>
              <w:right w:val="single" w:sz="8" w:space="0" w:color="000000"/>
            </w:tcBorders>
          </w:tcPr>
          <w:p w14:paraId="586D61E5" w14:textId="77777777" w:rsidR="00FE1788" w:rsidRDefault="008F2924">
            <w:pPr>
              <w:spacing w:after="0" w:line="259" w:lineRule="auto"/>
              <w:ind w:left="0" w:right="0" w:firstLine="0"/>
              <w:jc w:val="center"/>
            </w:pPr>
            <w:r>
              <w:rPr>
                <w:b/>
              </w:rPr>
              <w:t>L’indicateur</w:t>
            </w:r>
          </w:p>
        </w:tc>
        <w:tc>
          <w:tcPr>
            <w:tcW w:w="2640" w:type="dxa"/>
            <w:tcBorders>
              <w:top w:val="single" w:sz="8" w:space="0" w:color="000000"/>
              <w:left w:val="single" w:sz="8" w:space="0" w:color="000000"/>
              <w:bottom w:val="single" w:sz="8" w:space="0" w:color="000000"/>
              <w:right w:val="single" w:sz="8" w:space="0" w:color="000000"/>
            </w:tcBorders>
          </w:tcPr>
          <w:p w14:paraId="775162B5" w14:textId="77777777" w:rsidR="00FE1788" w:rsidRDefault="008F2924">
            <w:pPr>
              <w:spacing w:after="0" w:line="259" w:lineRule="auto"/>
              <w:ind w:left="0" w:right="0" w:firstLine="0"/>
              <w:jc w:val="center"/>
            </w:pPr>
            <w:r>
              <w:rPr>
                <w:b/>
              </w:rPr>
              <w:t>Visualisation</w:t>
            </w:r>
          </w:p>
        </w:tc>
        <w:tc>
          <w:tcPr>
            <w:tcW w:w="4460" w:type="dxa"/>
            <w:tcBorders>
              <w:top w:val="single" w:sz="8" w:space="0" w:color="000000"/>
              <w:left w:val="single" w:sz="8" w:space="0" w:color="000000"/>
              <w:bottom w:val="single" w:sz="8" w:space="0" w:color="000000"/>
              <w:right w:val="single" w:sz="8" w:space="0" w:color="000000"/>
            </w:tcBorders>
          </w:tcPr>
          <w:p w14:paraId="0844B5C4" w14:textId="77777777" w:rsidR="00FE1788" w:rsidRDefault="008F2924">
            <w:pPr>
              <w:spacing w:after="0" w:line="259" w:lineRule="auto"/>
              <w:ind w:left="96" w:right="0" w:firstLine="0"/>
              <w:jc w:val="left"/>
            </w:pPr>
            <w:r>
              <w:rPr>
                <w:b/>
              </w:rPr>
              <w:t>La marge possible de configuration</w:t>
            </w:r>
          </w:p>
        </w:tc>
      </w:tr>
      <w:tr w:rsidR="00FE1788" w14:paraId="275023EC" w14:textId="77777777">
        <w:trPr>
          <w:trHeight w:val="720"/>
        </w:trPr>
        <w:tc>
          <w:tcPr>
            <w:tcW w:w="10820" w:type="dxa"/>
            <w:gridSpan w:val="3"/>
            <w:tcBorders>
              <w:top w:val="single" w:sz="8" w:space="0" w:color="000000"/>
              <w:left w:val="single" w:sz="8" w:space="0" w:color="000000"/>
              <w:bottom w:val="single" w:sz="8" w:space="0" w:color="000000"/>
              <w:right w:val="single" w:sz="8" w:space="0" w:color="000000"/>
            </w:tcBorders>
          </w:tcPr>
          <w:p w14:paraId="787B253A" w14:textId="77777777" w:rsidR="00FE1788" w:rsidRDefault="008F2924">
            <w:pPr>
              <w:spacing w:after="0" w:line="259" w:lineRule="auto"/>
              <w:ind w:left="62" w:right="0" w:firstLine="0"/>
              <w:jc w:val="center"/>
            </w:pPr>
            <w:r>
              <w:rPr>
                <w:b/>
              </w:rPr>
              <w:t xml:space="preserve">Type 1 : </w:t>
            </w:r>
            <w:r>
              <w:rPr>
                <w:b/>
                <w:i/>
              </w:rPr>
              <w:t>Gauge Chart</w:t>
            </w:r>
          </w:p>
        </w:tc>
      </w:tr>
      <w:tr w:rsidR="00FE1788" w14:paraId="0A4A241F" w14:textId="77777777">
        <w:trPr>
          <w:trHeight w:val="3500"/>
        </w:trPr>
        <w:tc>
          <w:tcPr>
            <w:tcW w:w="3720" w:type="dxa"/>
            <w:tcBorders>
              <w:top w:val="single" w:sz="8" w:space="0" w:color="000000"/>
              <w:left w:val="single" w:sz="8" w:space="0" w:color="000000"/>
              <w:bottom w:val="single" w:sz="8" w:space="0" w:color="000000"/>
              <w:right w:val="single" w:sz="8" w:space="0" w:color="000000"/>
            </w:tcBorders>
          </w:tcPr>
          <w:p w14:paraId="487EE655" w14:textId="77777777" w:rsidR="00FE1788" w:rsidRDefault="008F2924">
            <w:pPr>
              <w:spacing w:after="234" w:line="259" w:lineRule="auto"/>
              <w:ind w:left="0" w:right="0" w:firstLine="0"/>
              <w:jc w:val="center"/>
            </w:pPr>
            <w:r>
              <w:rPr>
                <w:b/>
              </w:rPr>
              <w:t>Marge bénéficiaire brute</w:t>
            </w:r>
          </w:p>
          <w:p w14:paraId="47571D4D" w14:textId="77777777" w:rsidR="00FE1788" w:rsidRDefault="008F2924">
            <w:pPr>
              <w:spacing w:after="0" w:line="259" w:lineRule="auto"/>
              <w:ind w:left="0" w:right="0" w:firstLine="89"/>
            </w:pPr>
            <w:r>
              <w:rPr>
                <w:rFonts w:ascii="Calibri" w:eastAsia="Calibri" w:hAnsi="Calibri" w:cs="Calibri"/>
              </w:rPr>
              <w:t>Indicateur de ce qui reste dans votre entreprise après que vous avez payé les coûts directs liés aux activités commerciales, qui peuvent comprendre la main-d’œuvre, les matériaux et d’autres coûts directs de production.</w:t>
            </w:r>
          </w:p>
        </w:tc>
        <w:tc>
          <w:tcPr>
            <w:tcW w:w="2640" w:type="dxa"/>
            <w:tcBorders>
              <w:top w:val="single" w:sz="8" w:space="0" w:color="000000"/>
              <w:left w:val="single" w:sz="8" w:space="0" w:color="000000"/>
              <w:bottom w:val="single" w:sz="8" w:space="0" w:color="000000"/>
              <w:right w:val="single" w:sz="8" w:space="0" w:color="000000"/>
            </w:tcBorders>
          </w:tcPr>
          <w:p w14:paraId="740BE551" w14:textId="77777777" w:rsidR="00FE1788" w:rsidRDefault="008F2924">
            <w:pPr>
              <w:spacing w:after="0" w:line="259" w:lineRule="auto"/>
              <w:ind w:left="158" w:right="0" w:firstLine="0"/>
              <w:jc w:val="left"/>
            </w:pPr>
            <w:r>
              <w:rPr>
                <w:noProof/>
              </w:rPr>
              <w:drawing>
                <wp:inline distT="0" distB="0" distL="0" distR="0" wp14:anchorId="7919F67E" wp14:editId="74122AFE">
                  <wp:extent cx="1343025" cy="1104900"/>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0"/>
                          <a:stretch>
                            <a:fillRect/>
                          </a:stretch>
                        </pic:blipFill>
                        <pic:spPr>
                          <a:xfrm>
                            <a:off x="0" y="0"/>
                            <a:ext cx="1343025" cy="1104900"/>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0769462C" w14:textId="77777777" w:rsidR="00FE1788" w:rsidRDefault="008F2924">
            <w:pPr>
              <w:numPr>
                <w:ilvl w:val="0"/>
                <w:numId w:val="7"/>
              </w:numPr>
              <w:spacing w:after="16" w:line="259" w:lineRule="auto"/>
              <w:ind w:right="0" w:hanging="360"/>
              <w:jc w:val="left"/>
            </w:pPr>
            <w:r>
              <w:t>Titre du graphique</w:t>
            </w:r>
          </w:p>
          <w:p w14:paraId="6CB5AF44" w14:textId="77777777" w:rsidR="00FE1788" w:rsidRDefault="008F2924">
            <w:pPr>
              <w:numPr>
                <w:ilvl w:val="0"/>
                <w:numId w:val="7"/>
              </w:numPr>
              <w:spacing w:after="16" w:line="259" w:lineRule="auto"/>
              <w:ind w:right="0" w:hanging="360"/>
              <w:jc w:val="left"/>
            </w:pPr>
            <w:r>
              <w:t>Pas</w:t>
            </w:r>
          </w:p>
          <w:p w14:paraId="1111C721" w14:textId="77777777" w:rsidR="00FE1788" w:rsidRDefault="008F2924">
            <w:pPr>
              <w:numPr>
                <w:ilvl w:val="0"/>
                <w:numId w:val="7"/>
              </w:numPr>
              <w:spacing w:after="16" w:line="259" w:lineRule="auto"/>
              <w:ind w:right="0" w:hanging="360"/>
              <w:jc w:val="left"/>
            </w:pPr>
            <w:r>
              <w:t>La marge de distribution</w:t>
            </w:r>
          </w:p>
          <w:p w14:paraId="7211078A" w14:textId="77777777" w:rsidR="00FE1788" w:rsidRDefault="008F2924">
            <w:pPr>
              <w:numPr>
                <w:ilvl w:val="0"/>
                <w:numId w:val="7"/>
              </w:numPr>
              <w:spacing w:after="16" w:line="259" w:lineRule="auto"/>
              <w:ind w:right="0" w:hanging="360"/>
              <w:jc w:val="left"/>
            </w:pPr>
            <w:r>
              <w:t>Le pourcentage %</w:t>
            </w:r>
          </w:p>
          <w:p w14:paraId="125B2F13" w14:textId="77777777" w:rsidR="00FE1788" w:rsidRDefault="008F2924">
            <w:pPr>
              <w:numPr>
                <w:ilvl w:val="0"/>
                <w:numId w:val="7"/>
              </w:numPr>
              <w:spacing w:after="16" w:line="259" w:lineRule="auto"/>
              <w:ind w:right="0" w:hanging="360"/>
              <w:jc w:val="left"/>
            </w:pPr>
            <w:r>
              <w:t>Les couleurs</w:t>
            </w:r>
          </w:p>
          <w:p w14:paraId="4F299BC8" w14:textId="77777777" w:rsidR="00FE1788" w:rsidRDefault="008F2924">
            <w:pPr>
              <w:numPr>
                <w:ilvl w:val="0"/>
                <w:numId w:val="7"/>
              </w:numPr>
              <w:spacing w:after="0" w:line="259" w:lineRule="auto"/>
              <w:ind w:right="0" w:hanging="360"/>
              <w:jc w:val="left"/>
            </w:pPr>
            <w:r>
              <w:t>Les informations par clic</w:t>
            </w:r>
          </w:p>
        </w:tc>
      </w:tr>
      <w:tr w:rsidR="00FE1788" w14:paraId="6758861F" w14:textId="77777777">
        <w:trPr>
          <w:trHeight w:val="5060"/>
        </w:trPr>
        <w:tc>
          <w:tcPr>
            <w:tcW w:w="3720" w:type="dxa"/>
            <w:tcBorders>
              <w:top w:val="single" w:sz="8" w:space="0" w:color="000000"/>
              <w:left w:val="single" w:sz="8" w:space="0" w:color="000000"/>
              <w:bottom w:val="single" w:sz="8" w:space="0" w:color="000000"/>
              <w:right w:val="single" w:sz="8" w:space="0" w:color="000000"/>
            </w:tcBorders>
          </w:tcPr>
          <w:p w14:paraId="59587248" w14:textId="77777777" w:rsidR="00FE1788" w:rsidRDefault="008F2924">
            <w:pPr>
              <w:spacing w:after="256" w:line="222" w:lineRule="auto"/>
              <w:ind w:left="0" w:right="0" w:firstLine="0"/>
              <w:jc w:val="center"/>
            </w:pPr>
            <w:r>
              <w:rPr>
                <w:b/>
              </w:rPr>
              <w:lastRenderedPageBreak/>
              <w:t>Marge bénéficiaire d'exploitation</w:t>
            </w:r>
          </w:p>
          <w:p w14:paraId="312516C3" w14:textId="77777777" w:rsidR="00FE1788" w:rsidRDefault="008F2924">
            <w:pPr>
              <w:spacing w:after="0" w:line="259" w:lineRule="auto"/>
              <w:ind w:left="0" w:right="0" w:firstLine="0"/>
            </w:pPr>
            <w:r>
              <w:rPr>
                <w:rFonts w:ascii="Calibri" w:eastAsia="Calibri" w:hAnsi="Calibri" w:cs="Calibri"/>
              </w:rPr>
              <w:t>Indicateur de la différence entre les revenus d’une entreprise et ses coûts et dépenses, à l’exclusion des revenus et des pertes provenant de sources autres que ses activités courantes (appelés postes extraordinaires ou ponctuels) et des déductions au titre du revenu, comme les intérêts et les impôts.</w:t>
            </w:r>
          </w:p>
        </w:tc>
        <w:tc>
          <w:tcPr>
            <w:tcW w:w="2640" w:type="dxa"/>
            <w:tcBorders>
              <w:top w:val="single" w:sz="8" w:space="0" w:color="000000"/>
              <w:left w:val="single" w:sz="8" w:space="0" w:color="000000"/>
              <w:bottom w:val="single" w:sz="8" w:space="0" w:color="000000"/>
              <w:right w:val="single" w:sz="8" w:space="0" w:color="000000"/>
            </w:tcBorders>
          </w:tcPr>
          <w:p w14:paraId="76E7122D" w14:textId="77777777" w:rsidR="00FE1788" w:rsidRDefault="008F2924">
            <w:pPr>
              <w:spacing w:after="0" w:line="259" w:lineRule="auto"/>
              <w:ind w:left="30" w:right="0" w:firstLine="0"/>
              <w:jc w:val="left"/>
            </w:pPr>
            <w:r>
              <w:rPr>
                <w:noProof/>
              </w:rPr>
              <w:drawing>
                <wp:inline distT="0" distB="0" distL="0" distR="0" wp14:anchorId="78084FC6" wp14:editId="71E968B8">
                  <wp:extent cx="1524000" cy="137160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21"/>
                          <a:stretch>
                            <a:fillRect/>
                          </a:stretch>
                        </pic:blipFill>
                        <pic:spPr>
                          <a:xfrm>
                            <a:off x="0" y="0"/>
                            <a:ext cx="1524000" cy="1371600"/>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19B1324D" w14:textId="77777777" w:rsidR="00FE1788" w:rsidRDefault="008F2924">
            <w:pPr>
              <w:numPr>
                <w:ilvl w:val="0"/>
                <w:numId w:val="8"/>
              </w:numPr>
              <w:spacing w:after="0" w:line="259" w:lineRule="auto"/>
              <w:ind w:right="0" w:hanging="360"/>
              <w:jc w:val="left"/>
            </w:pPr>
            <w:r>
              <w:t>Choix</w:t>
            </w:r>
            <w:r>
              <w:tab/>
              <w:t>des axes</w:t>
            </w:r>
            <w:r>
              <w:rPr>
                <w:noProof/>
              </w:rPr>
              <w:drawing>
                <wp:inline distT="0" distB="0" distL="0" distR="0" wp14:anchorId="22635C8C" wp14:editId="58E22A85">
                  <wp:extent cx="990600" cy="381000"/>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22"/>
                          <a:stretch>
                            <a:fillRect/>
                          </a:stretch>
                        </pic:blipFill>
                        <pic:spPr>
                          <a:xfrm>
                            <a:off x="0" y="0"/>
                            <a:ext cx="990600" cy="381000"/>
                          </a:xfrm>
                          <a:prstGeom prst="rect">
                            <a:avLst/>
                          </a:prstGeom>
                        </pic:spPr>
                      </pic:pic>
                    </a:graphicData>
                  </a:graphic>
                </wp:inline>
              </w:drawing>
            </w:r>
          </w:p>
          <w:p w14:paraId="3DE36174" w14:textId="77777777" w:rsidR="00FE1788" w:rsidRDefault="008F2924">
            <w:pPr>
              <w:spacing w:after="116" w:line="259" w:lineRule="auto"/>
              <w:ind w:left="750" w:right="0" w:firstLine="0"/>
              <w:jc w:val="left"/>
            </w:pPr>
            <w:r>
              <w:rPr>
                <w:noProof/>
              </w:rPr>
              <w:drawing>
                <wp:inline distT="0" distB="0" distL="0" distR="0" wp14:anchorId="77860AFA" wp14:editId="6C6010C7">
                  <wp:extent cx="1019175" cy="25717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23"/>
                          <a:stretch>
                            <a:fillRect/>
                          </a:stretch>
                        </pic:blipFill>
                        <pic:spPr>
                          <a:xfrm>
                            <a:off x="0" y="0"/>
                            <a:ext cx="1019175" cy="257175"/>
                          </a:xfrm>
                          <a:prstGeom prst="rect">
                            <a:avLst/>
                          </a:prstGeom>
                        </pic:spPr>
                      </pic:pic>
                    </a:graphicData>
                  </a:graphic>
                </wp:inline>
              </w:drawing>
            </w:r>
          </w:p>
          <w:p w14:paraId="571E82CB" w14:textId="77777777" w:rsidR="00FE1788" w:rsidRDefault="008F2924">
            <w:pPr>
              <w:numPr>
                <w:ilvl w:val="0"/>
                <w:numId w:val="8"/>
              </w:numPr>
              <w:spacing w:after="16" w:line="259" w:lineRule="auto"/>
              <w:ind w:right="0" w:hanging="360"/>
              <w:jc w:val="left"/>
            </w:pPr>
            <w:r>
              <w:t>Valeurs des axes</w:t>
            </w:r>
          </w:p>
          <w:p w14:paraId="488C95EA" w14:textId="77777777" w:rsidR="00FE1788" w:rsidRDefault="008F2924">
            <w:pPr>
              <w:numPr>
                <w:ilvl w:val="0"/>
                <w:numId w:val="8"/>
              </w:numPr>
              <w:spacing w:after="16" w:line="259" w:lineRule="auto"/>
              <w:ind w:right="0" w:hanging="360"/>
              <w:jc w:val="left"/>
            </w:pPr>
            <w:r>
              <w:t>Plage de valeurs</w:t>
            </w:r>
          </w:p>
          <w:p w14:paraId="546008A0" w14:textId="77777777" w:rsidR="00FE1788" w:rsidRDefault="008F2924">
            <w:pPr>
              <w:numPr>
                <w:ilvl w:val="0"/>
                <w:numId w:val="8"/>
              </w:numPr>
              <w:spacing w:after="16" w:line="259" w:lineRule="auto"/>
              <w:ind w:right="0" w:hanging="360"/>
              <w:jc w:val="left"/>
            </w:pPr>
            <w:r>
              <w:t>Couleurs adaptées</w:t>
            </w:r>
          </w:p>
          <w:p w14:paraId="0337BB12" w14:textId="77777777" w:rsidR="00FE1788" w:rsidRDefault="008F2924">
            <w:pPr>
              <w:numPr>
                <w:ilvl w:val="0"/>
                <w:numId w:val="8"/>
              </w:numPr>
              <w:spacing w:after="206" w:line="254" w:lineRule="auto"/>
              <w:ind w:right="0" w:hanging="360"/>
              <w:jc w:val="left"/>
            </w:pPr>
            <w:r>
              <w:t>Position de l'étiquette de données</w:t>
            </w:r>
          </w:p>
          <w:p w14:paraId="0C1045F5" w14:textId="77777777" w:rsidR="00FE1788" w:rsidRDefault="008F2924">
            <w:pPr>
              <w:spacing w:after="0" w:line="259" w:lineRule="auto"/>
              <w:ind w:left="750" w:right="0" w:firstLine="0"/>
              <w:jc w:val="left"/>
            </w:pPr>
            <w:r>
              <w:rPr>
                <w:noProof/>
              </w:rPr>
              <w:drawing>
                <wp:inline distT="0" distB="0" distL="0" distR="0" wp14:anchorId="3C709B27" wp14:editId="46FD008F">
                  <wp:extent cx="1114425" cy="762000"/>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24"/>
                          <a:stretch>
                            <a:fillRect/>
                          </a:stretch>
                        </pic:blipFill>
                        <pic:spPr>
                          <a:xfrm>
                            <a:off x="0" y="0"/>
                            <a:ext cx="1114425" cy="762000"/>
                          </a:xfrm>
                          <a:prstGeom prst="rect">
                            <a:avLst/>
                          </a:prstGeom>
                        </pic:spPr>
                      </pic:pic>
                    </a:graphicData>
                  </a:graphic>
                </wp:inline>
              </w:drawing>
            </w:r>
          </w:p>
        </w:tc>
      </w:tr>
    </w:tbl>
    <w:p w14:paraId="4A1E33FC" w14:textId="77777777" w:rsidR="00FE1788" w:rsidRDefault="00FE1788">
      <w:pPr>
        <w:spacing w:after="0" w:line="259" w:lineRule="auto"/>
        <w:ind w:left="-1440" w:right="3550" w:firstLine="0"/>
        <w:jc w:val="left"/>
      </w:pPr>
    </w:p>
    <w:tbl>
      <w:tblPr>
        <w:tblStyle w:val="TableGrid"/>
        <w:tblW w:w="10820" w:type="dxa"/>
        <w:tblInd w:w="-890" w:type="dxa"/>
        <w:tblCellMar>
          <w:top w:w="140" w:type="dxa"/>
        </w:tblCellMar>
        <w:tblLook w:val="04A0" w:firstRow="1" w:lastRow="0" w:firstColumn="1" w:lastColumn="0" w:noHBand="0" w:noVBand="1"/>
      </w:tblPr>
      <w:tblGrid>
        <w:gridCol w:w="3708"/>
        <w:gridCol w:w="2670"/>
        <w:gridCol w:w="827"/>
        <w:gridCol w:w="3615"/>
      </w:tblGrid>
      <w:tr w:rsidR="00FE1788" w14:paraId="71D8FAE1" w14:textId="77777777">
        <w:trPr>
          <w:trHeight w:val="2900"/>
        </w:trPr>
        <w:tc>
          <w:tcPr>
            <w:tcW w:w="3720" w:type="dxa"/>
            <w:tcBorders>
              <w:top w:val="single" w:sz="8" w:space="0" w:color="000000"/>
              <w:left w:val="single" w:sz="8" w:space="0" w:color="000000"/>
              <w:bottom w:val="single" w:sz="8" w:space="0" w:color="000000"/>
              <w:right w:val="single" w:sz="8" w:space="0" w:color="000000"/>
            </w:tcBorders>
          </w:tcPr>
          <w:p w14:paraId="03BD2836" w14:textId="77777777" w:rsidR="00FE1788" w:rsidRDefault="008F2924">
            <w:pPr>
              <w:spacing w:after="277" w:line="222" w:lineRule="auto"/>
              <w:ind w:left="56" w:right="46" w:firstLine="0"/>
              <w:jc w:val="center"/>
            </w:pPr>
            <w:r>
              <w:rPr>
                <w:b/>
              </w:rPr>
              <w:t>Ratio des charges d'exploitation</w:t>
            </w:r>
          </w:p>
          <w:p w14:paraId="0ABC550B" w14:textId="77777777" w:rsidR="00FE1788" w:rsidRDefault="008F2924">
            <w:pPr>
              <w:spacing w:after="228" w:line="240" w:lineRule="auto"/>
              <w:ind w:left="110" w:right="103" w:firstLine="0"/>
            </w:pPr>
            <w:r>
              <w:rPr>
                <w:rFonts w:ascii="Calibri" w:eastAsia="Calibri" w:hAnsi="Calibri" w:cs="Calibri"/>
              </w:rPr>
              <w:t>Mesure les coûts variables d’une exploitation par rapport à son revenu brut.</w:t>
            </w:r>
          </w:p>
          <w:p w14:paraId="76174E06" w14:textId="77777777" w:rsidR="00FE1788" w:rsidRDefault="008F2924">
            <w:pPr>
              <w:spacing w:after="0" w:line="259" w:lineRule="auto"/>
              <w:ind w:left="110" w:right="0" w:firstLine="0"/>
            </w:pPr>
            <w:r>
              <w:rPr>
                <w:rFonts w:ascii="Calibri" w:eastAsia="Calibri" w:hAnsi="Calibri" w:cs="Calibri"/>
                <w:b/>
              </w:rPr>
              <w:t>RCA = Dépenses d’exploitation</w:t>
            </w:r>
          </w:p>
          <w:p w14:paraId="771943DF" w14:textId="77777777" w:rsidR="00FE1788" w:rsidRDefault="008F2924">
            <w:pPr>
              <w:spacing w:after="0" w:line="259" w:lineRule="auto"/>
              <w:ind w:left="110" w:right="0" w:firstLine="0"/>
              <w:jc w:val="left"/>
            </w:pPr>
            <w:proofErr w:type="gramStart"/>
            <w:r>
              <w:rPr>
                <w:rFonts w:ascii="Calibri" w:eastAsia="Calibri" w:hAnsi="Calibri" w:cs="Calibri"/>
                <w:b/>
              </w:rPr>
              <w:t>totales</w:t>
            </w:r>
            <w:proofErr w:type="gramEnd"/>
            <w:r>
              <w:rPr>
                <w:rFonts w:ascii="Calibri" w:eastAsia="Calibri" w:hAnsi="Calibri" w:cs="Calibri"/>
                <w:b/>
              </w:rPr>
              <w:t xml:space="preserve"> / revenu brut</w:t>
            </w:r>
          </w:p>
        </w:tc>
        <w:tc>
          <w:tcPr>
            <w:tcW w:w="2640" w:type="dxa"/>
            <w:tcBorders>
              <w:top w:val="single" w:sz="8" w:space="0" w:color="000000"/>
              <w:left w:val="single" w:sz="8" w:space="0" w:color="000000"/>
              <w:bottom w:val="single" w:sz="8" w:space="0" w:color="000000"/>
              <w:right w:val="single" w:sz="8" w:space="0" w:color="000000"/>
            </w:tcBorders>
          </w:tcPr>
          <w:p w14:paraId="1F4DC06B" w14:textId="77777777" w:rsidR="00FE1788" w:rsidRDefault="008F2924">
            <w:pPr>
              <w:spacing w:after="0" w:line="259" w:lineRule="auto"/>
              <w:ind w:left="140" w:right="-5" w:firstLine="0"/>
              <w:jc w:val="left"/>
            </w:pPr>
            <w:r>
              <w:rPr>
                <w:noProof/>
              </w:rPr>
              <w:drawing>
                <wp:inline distT="0" distB="0" distL="0" distR="0" wp14:anchorId="730B3C2C" wp14:editId="1110561A">
                  <wp:extent cx="1594104" cy="1328928"/>
                  <wp:effectExtent l="0" t="0" r="0" b="0"/>
                  <wp:docPr id="32316" name="Picture 32316"/>
                  <wp:cNvGraphicFramePr/>
                  <a:graphic xmlns:a="http://schemas.openxmlformats.org/drawingml/2006/main">
                    <a:graphicData uri="http://schemas.openxmlformats.org/drawingml/2006/picture">
                      <pic:pic xmlns:pic="http://schemas.openxmlformats.org/drawingml/2006/picture">
                        <pic:nvPicPr>
                          <pic:cNvPr id="32316" name="Picture 32316"/>
                          <pic:cNvPicPr/>
                        </pic:nvPicPr>
                        <pic:blipFill>
                          <a:blip r:embed="rId25"/>
                          <a:stretch>
                            <a:fillRect/>
                          </a:stretch>
                        </pic:blipFill>
                        <pic:spPr>
                          <a:xfrm>
                            <a:off x="0" y="0"/>
                            <a:ext cx="1594104" cy="1328928"/>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04DB8CD6" w14:textId="77777777" w:rsidR="00FE1788" w:rsidRDefault="008F2924">
            <w:pPr>
              <w:spacing w:after="0" w:line="259" w:lineRule="auto"/>
              <w:ind w:left="255" w:right="0" w:firstLine="0"/>
              <w:jc w:val="center"/>
            </w:pPr>
            <w:r>
              <w:t>●</w:t>
            </w:r>
          </w:p>
          <w:p w14:paraId="75B6978D" w14:textId="77777777" w:rsidR="00FE1788" w:rsidRDefault="008F2924">
            <w:pPr>
              <w:spacing w:after="0" w:line="259" w:lineRule="auto"/>
              <w:ind w:left="255" w:right="0" w:firstLine="0"/>
              <w:jc w:val="center"/>
            </w:pPr>
            <w:r>
              <w:t>●</w:t>
            </w:r>
          </w:p>
          <w:p w14:paraId="78E0E3B2" w14:textId="77777777" w:rsidR="00FE1788" w:rsidRDefault="008F2924">
            <w:pPr>
              <w:spacing w:after="0" w:line="259" w:lineRule="auto"/>
              <w:ind w:left="255" w:right="0" w:firstLine="0"/>
              <w:jc w:val="center"/>
            </w:pPr>
            <w:r>
              <w:t>●</w:t>
            </w:r>
          </w:p>
          <w:p w14:paraId="668C1E05" w14:textId="77777777" w:rsidR="00FE1788" w:rsidRDefault="008F2924">
            <w:pPr>
              <w:spacing w:after="0" w:line="259" w:lineRule="auto"/>
              <w:ind w:left="255" w:right="0" w:firstLine="0"/>
              <w:jc w:val="center"/>
            </w:pPr>
            <w:r>
              <w:t>●</w:t>
            </w:r>
          </w:p>
          <w:p w14:paraId="2868977C" w14:textId="77777777" w:rsidR="00FE1788" w:rsidRDefault="008F2924">
            <w:pPr>
              <w:spacing w:after="0" w:line="259" w:lineRule="auto"/>
              <w:ind w:left="255" w:right="0" w:firstLine="0"/>
              <w:jc w:val="center"/>
            </w:pPr>
            <w:r>
              <w:t>●</w:t>
            </w:r>
          </w:p>
          <w:p w14:paraId="4F883894" w14:textId="77777777" w:rsidR="00FE1788" w:rsidRDefault="008F2924">
            <w:pPr>
              <w:spacing w:after="0" w:line="259" w:lineRule="auto"/>
              <w:ind w:left="255" w:right="0" w:firstLine="0"/>
              <w:jc w:val="center"/>
            </w:pPr>
            <w:r>
              <w:t>●</w:t>
            </w:r>
          </w:p>
        </w:tc>
        <w:tc>
          <w:tcPr>
            <w:tcW w:w="3630" w:type="dxa"/>
            <w:tcBorders>
              <w:top w:val="single" w:sz="8" w:space="0" w:color="000000"/>
              <w:left w:val="nil"/>
              <w:bottom w:val="single" w:sz="8" w:space="0" w:color="000000"/>
              <w:right w:val="single" w:sz="8" w:space="0" w:color="000000"/>
            </w:tcBorders>
          </w:tcPr>
          <w:p w14:paraId="37EF5903" w14:textId="77777777" w:rsidR="00FE1788" w:rsidRDefault="008F2924">
            <w:pPr>
              <w:spacing w:after="0" w:line="259" w:lineRule="auto"/>
              <w:ind w:left="0" w:right="0" w:firstLine="0"/>
              <w:jc w:val="left"/>
            </w:pPr>
            <w:r>
              <w:t>Titre du graphique</w:t>
            </w:r>
          </w:p>
          <w:p w14:paraId="74369A5C" w14:textId="77777777" w:rsidR="00FE1788" w:rsidRDefault="008F2924">
            <w:pPr>
              <w:spacing w:after="0" w:line="259" w:lineRule="auto"/>
              <w:ind w:left="0" w:right="0" w:firstLine="0"/>
              <w:jc w:val="left"/>
            </w:pPr>
            <w:r>
              <w:t>Pas</w:t>
            </w:r>
          </w:p>
          <w:p w14:paraId="6DCCA631" w14:textId="77777777" w:rsidR="00FE1788" w:rsidRDefault="008F2924">
            <w:pPr>
              <w:spacing w:after="0" w:line="259" w:lineRule="auto"/>
              <w:ind w:left="0" w:right="0" w:firstLine="0"/>
              <w:jc w:val="left"/>
            </w:pPr>
            <w:r>
              <w:t>Distribution des marges</w:t>
            </w:r>
          </w:p>
          <w:p w14:paraId="5F109FDB" w14:textId="77777777" w:rsidR="00FE1788" w:rsidRDefault="008F2924">
            <w:pPr>
              <w:spacing w:after="0" w:line="259" w:lineRule="auto"/>
              <w:ind w:left="0" w:right="0" w:firstLine="0"/>
              <w:jc w:val="left"/>
            </w:pPr>
            <w:r>
              <w:t>Pourcentage</w:t>
            </w:r>
          </w:p>
          <w:p w14:paraId="1BD190B8" w14:textId="77777777" w:rsidR="00FE1788" w:rsidRDefault="008F2924">
            <w:pPr>
              <w:spacing w:after="0" w:line="259" w:lineRule="auto"/>
              <w:ind w:left="0" w:right="0" w:firstLine="0"/>
              <w:jc w:val="left"/>
            </w:pPr>
            <w:r>
              <w:t>Couleurs adaptées</w:t>
            </w:r>
          </w:p>
          <w:p w14:paraId="51A9957F" w14:textId="77777777" w:rsidR="00FE1788" w:rsidRDefault="008F2924">
            <w:pPr>
              <w:spacing w:after="0" w:line="259" w:lineRule="auto"/>
              <w:ind w:left="0" w:right="0" w:firstLine="0"/>
              <w:jc w:val="left"/>
            </w:pPr>
            <w:r>
              <w:t>Informations pour chaque clic</w:t>
            </w:r>
          </w:p>
        </w:tc>
      </w:tr>
      <w:tr w:rsidR="00FE1788" w14:paraId="00D210B8" w14:textId="77777777">
        <w:trPr>
          <w:trHeight w:val="2900"/>
        </w:trPr>
        <w:tc>
          <w:tcPr>
            <w:tcW w:w="3720" w:type="dxa"/>
            <w:tcBorders>
              <w:top w:val="single" w:sz="8" w:space="0" w:color="000000"/>
              <w:left w:val="single" w:sz="8" w:space="0" w:color="000000"/>
              <w:bottom w:val="single" w:sz="8" w:space="0" w:color="000000"/>
              <w:right w:val="single" w:sz="8" w:space="0" w:color="000000"/>
            </w:tcBorders>
          </w:tcPr>
          <w:p w14:paraId="2C1D9076" w14:textId="77777777" w:rsidR="00FE1788" w:rsidRDefault="008F2924">
            <w:pPr>
              <w:spacing w:after="218" w:line="259" w:lineRule="auto"/>
              <w:ind w:right="0" w:firstLine="0"/>
              <w:jc w:val="center"/>
            </w:pPr>
            <w:r>
              <w:rPr>
                <w:b/>
              </w:rPr>
              <w:t>Valeur économique ajoutée</w:t>
            </w:r>
          </w:p>
          <w:p w14:paraId="053BC920" w14:textId="77777777" w:rsidR="00FE1788" w:rsidRDefault="008F2924">
            <w:pPr>
              <w:spacing w:after="0" w:line="259" w:lineRule="auto"/>
              <w:ind w:left="110" w:right="104" w:firstLine="0"/>
            </w:pPr>
            <w:r>
              <w:t>C’est une mesure qui révèle la performance financière d'une entreprise en fonction du revenu résiduel. Elle vise à définir la valeur qu'une entreprise génère avec l'aide des fonds investis.</w:t>
            </w:r>
          </w:p>
        </w:tc>
        <w:tc>
          <w:tcPr>
            <w:tcW w:w="2640" w:type="dxa"/>
            <w:tcBorders>
              <w:top w:val="single" w:sz="8" w:space="0" w:color="000000"/>
              <w:left w:val="single" w:sz="8" w:space="0" w:color="000000"/>
              <w:bottom w:val="single" w:sz="8" w:space="0" w:color="000000"/>
              <w:right w:val="single" w:sz="8" w:space="0" w:color="000000"/>
            </w:tcBorders>
          </w:tcPr>
          <w:p w14:paraId="619F8453" w14:textId="77777777" w:rsidR="00FE1788" w:rsidRDefault="008F2924">
            <w:pPr>
              <w:spacing w:after="0" w:line="259" w:lineRule="auto"/>
              <w:ind w:left="140" w:right="0" w:firstLine="0"/>
              <w:jc w:val="left"/>
            </w:pPr>
            <w:r>
              <w:rPr>
                <w:noProof/>
              </w:rPr>
              <w:drawing>
                <wp:inline distT="0" distB="0" distL="0" distR="0" wp14:anchorId="3AC3EF80" wp14:editId="09C7C2FE">
                  <wp:extent cx="1485900" cy="1343025"/>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26"/>
                          <a:stretch>
                            <a:fillRect/>
                          </a:stretch>
                        </pic:blipFill>
                        <pic:spPr>
                          <a:xfrm>
                            <a:off x="0" y="0"/>
                            <a:ext cx="1485900" cy="1343025"/>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3FA44ABB"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1CD3B4F6" w14:textId="77777777" w:rsidR="00FE1788" w:rsidRDefault="00FE1788">
            <w:pPr>
              <w:spacing w:after="160" w:line="259" w:lineRule="auto"/>
              <w:ind w:left="0" w:right="0" w:firstLine="0"/>
              <w:jc w:val="left"/>
            </w:pPr>
          </w:p>
        </w:tc>
      </w:tr>
      <w:tr w:rsidR="00FE1788" w14:paraId="3FE4C1EC" w14:textId="77777777">
        <w:trPr>
          <w:trHeight w:val="3860"/>
        </w:trPr>
        <w:tc>
          <w:tcPr>
            <w:tcW w:w="3720" w:type="dxa"/>
            <w:tcBorders>
              <w:top w:val="single" w:sz="8" w:space="0" w:color="000000"/>
              <w:left w:val="single" w:sz="8" w:space="0" w:color="000000"/>
              <w:bottom w:val="single" w:sz="8" w:space="0" w:color="000000"/>
              <w:right w:val="single" w:sz="8" w:space="0" w:color="000000"/>
            </w:tcBorders>
          </w:tcPr>
          <w:p w14:paraId="15D82409" w14:textId="77777777" w:rsidR="00FE1788" w:rsidRDefault="008F2924">
            <w:pPr>
              <w:spacing w:after="234" w:line="259" w:lineRule="auto"/>
              <w:ind w:left="77" w:right="0" w:firstLine="0"/>
              <w:jc w:val="center"/>
            </w:pPr>
            <w:r>
              <w:rPr>
                <w:b/>
              </w:rPr>
              <w:lastRenderedPageBreak/>
              <w:t>Marge bénéficiaire nette</w:t>
            </w:r>
          </w:p>
          <w:p w14:paraId="1FEB21CC" w14:textId="77777777" w:rsidR="00FE1788" w:rsidRDefault="008F2924">
            <w:pPr>
              <w:spacing w:after="0" w:line="259" w:lineRule="auto"/>
              <w:ind w:left="110" w:right="100" w:firstLine="0"/>
            </w:pPr>
            <w:r>
              <w:rPr>
                <w:rFonts w:ascii="Calibri" w:eastAsia="Calibri" w:hAnsi="Calibri" w:cs="Calibri"/>
              </w:rPr>
              <w:t>C’est un indicateur de rentabilité largement utilisé qui permet d’évaluer la santé financière de votre entreprise. Il s’agit du pourcentage du chiffre d’affaires qui reste après les charges d’exploitation, la dépréciation, l’amortissement, les frais d’intérêt et les impôts.</w:t>
            </w:r>
          </w:p>
        </w:tc>
        <w:tc>
          <w:tcPr>
            <w:tcW w:w="2640" w:type="dxa"/>
            <w:tcBorders>
              <w:top w:val="single" w:sz="8" w:space="0" w:color="000000"/>
              <w:left w:val="single" w:sz="8" w:space="0" w:color="000000"/>
              <w:bottom w:val="single" w:sz="8" w:space="0" w:color="000000"/>
              <w:right w:val="single" w:sz="8" w:space="0" w:color="000000"/>
            </w:tcBorders>
          </w:tcPr>
          <w:p w14:paraId="1A7C5AC1" w14:textId="77777777" w:rsidR="00FE1788" w:rsidRDefault="008F2924">
            <w:pPr>
              <w:spacing w:after="0" w:line="259" w:lineRule="auto"/>
              <w:ind w:left="140" w:right="0" w:firstLine="0"/>
              <w:jc w:val="left"/>
            </w:pPr>
            <w:r>
              <w:rPr>
                <w:noProof/>
              </w:rPr>
              <w:drawing>
                <wp:inline distT="0" distB="0" distL="0" distR="0" wp14:anchorId="4F90344F" wp14:editId="6A3390B7">
                  <wp:extent cx="1524000" cy="1343025"/>
                  <wp:effectExtent l="0" t="0" r="0" b="0"/>
                  <wp:docPr id="2628" name="Picture 2628"/>
                  <wp:cNvGraphicFramePr/>
                  <a:graphic xmlns:a="http://schemas.openxmlformats.org/drawingml/2006/main">
                    <a:graphicData uri="http://schemas.openxmlformats.org/drawingml/2006/picture">
                      <pic:pic xmlns:pic="http://schemas.openxmlformats.org/drawingml/2006/picture">
                        <pic:nvPicPr>
                          <pic:cNvPr id="2628" name="Picture 2628"/>
                          <pic:cNvPicPr/>
                        </pic:nvPicPr>
                        <pic:blipFill>
                          <a:blip r:embed="rId27"/>
                          <a:stretch>
                            <a:fillRect/>
                          </a:stretch>
                        </pic:blipFill>
                        <pic:spPr>
                          <a:xfrm>
                            <a:off x="0" y="0"/>
                            <a:ext cx="1524000" cy="1343025"/>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2FB24C75"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662BF862" w14:textId="77777777" w:rsidR="00FE1788" w:rsidRDefault="00FE1788">
            <w:pPr>
              <w:spacing w:after="160" w:line="259" w:lineRule="auto"/>
              <w:ind w:left="0" w:right="0" w:firstLine="0"/>
              <w:jc w:val="left"/>
            </w:pPr>
          </w:p>
        </w:tc>
      </w:tr>
      <w:tr w:rsidR="00FE1788" w14:paraId="27DE20B1" w14:textId="77777777">
        <w:trPr>
          <w:trHeight w:val="3000"/>
        </w:trPr>
        <w:tc>
          <w:tcPr>
            <w:tcW w:w="3720" w:type="dxa"/>
            <w:tcBorders>
              <w:top w:val="single" w:sz="8" w:space="0" w:color="000000"/>
              <w:left w:val="single" w:sz="8" w:space="0" w:color="000000"/>
              <w:bottom w:val="single" w:sz="8" w:space="0" w:color="000000"/>
              <w:right w:val="single" w:sz="8" w:space="0" w:color="000000"/>
            </w:tcBorders>
          </w:tcPr>
          <w:p w14:paraId="45F055B3" w14:textId="77777777" w:rsidR="00FE1788" w:rsidRDefault="008F2924">
            <w:pPr>
              <w:spacing w:after="218" w:line="259" w:lineRule="auto"/>
              <w:ind w:right="0" w:firstLine="0"/>
              <w:jc w:val="center"/>
            </w:pPr>
            <w:r>
              <w:rPr>
                <w:b/>
              </w:rPr>
              <w:t>Ratio des effectifs salariés</w:t>
            </w:r>
          </w:p>
          <w:p w14:paraId="30147B23" w14:textId="77777777" w:rsidR="00FE1788" w:rsidRDefault="008F2924">
            <w:pPr>
              <w:spacing w:after="0" w:line="259" w:lineRule="auto"/>
              <w:ind w:left="110" w:right="108" w:firstLine="0"/>
            </w:pPr>
            <w:r>
              <w:t>Il se calcule en faisant la division entre la moyenne des départs et des arrivées de salariés dans l'entreprise, par rapport à l'effectif présent en début de période. Généralement, il est calculé sur une base annuelle.</w:t>
            </w:r>
          </w:p>
        </w:tc>
        <w:tc>
          <w:tcPr>
            <w:tcW w:w="2640" w:type="dxa"/>
            <w:tcBorders>
              <w:top w:val="single" w:sz="8" w:space="0" w:color="000000"/>
              <w:left w:val="single" w:sz="8" w:space="0" w:color="000000"/>
              <w:bottom w:val="single" w:sz="8" w:space="0" w:color="000000"/>
              <w:right w:val="single" w:sz="8" w:space="0" w:color="000000"/>
            </w:tcBorders>
          </w:tcPr>
          <w:p w14:paraId="1CC4AFA7" w14:textId="77777777" w:rsidR="00FE1788" w:rsidRDefault="008F2924">
            <w:pPr>
              <w:spacing w:after="0" w:line="259" w:lineRule="auto"/>
              <w:ind w:left="140" w:right="0" w:firstLine="0"/>
              <w:jc w:val="left"/>
            </w:pPr>
            <w:r>
              <w:rPr>
                <w:noProof/>
              </w:rPr>
              <w:drawing>
                <wp:inline distT="0" distB="0" distL="0" distR="0" wp14:anchorId="5743AA66" wp14:editId="59ECF6CD">
                  <wp:extent cx="1466850" cy="1314450"/>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28"/>
                          <a:stretch>
                            <a:fillRect/>
                          </a:stretch>
                        </pic:blipFill>
                        <pic:spPr>
                          <a:xfrm>
                            <a:off x="0" y="0"/>
                            <a:ext cx="1466850" cy="131445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40936D83"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72DD1E3E" w14:textId="77777777" w:rsidR="00FE1788" w:rsidRDefault="00FE1788">
            <w:pPr>
              <w:spacing w:after="160" w:line="259" w:lineRule="auto"/>
              <w:ind w:left="0" w:right="0" w:firstLine="0"/>
              <w:jc w:val="left"/>
            </w:pPr>
          </w:p>
        </w:tc>
      </w:tr>
    </w:tbl>
    <w:p w14:paraId="0F98FCFF" w14:textId="77777777" w:rsidR="00FE1788" w:rsidRDefault="00FE1788">
      <w:pPr>
        <w:spacing w:after="0" w:line="259" w:lineRule="auto"/>
        <w:ind w:left="-1440" w:right="3640" w:firstLine="0"/>
        <w:jc w:val="left"/>
      </w:pPr>
    </w:p>
    <w:tbl>
      <w:tblPr>
        <w:tblStyle w:val="TableGrid"/>
        <w:tblW w:w="10820" w:type="dxa"/>
        <w:tblInd w:w="-890" w:type="dxa"/>
        <w:tblCellMar>
          <w:top w:w="140" w:type="dxa"/>
          <w:right w:w="25" w:type="dxa"/>
        </w:tblCellMar>
        <w:tblLook w:val="04A0" w:firstRow="1" w:lastRow="0" w:firstColumn="1" w:lastColumn="0" w:noHBand="0" w:noVBand="1"/>
      </w:tblPr>
      <w:tblGrid>
        <w:gridCol w:w="3720"/>
        <w:gridCol w:w="2640"/>
        <w:gridCol w:w="140"/>
        <w:gridCol w:w="4320"/>
      </w:tblGrid>
      <w:tr w:rsidR="00FE1788" w14:paraId="412398E4" w14:textId="77777777">
        <w:trPr>
          <w:trHeight w:val="3560"/>
        </w:trPr>
        <w:tc>
          <w:tcPr>
            <w:tcW w:w="3720" w:type="dxa"/>
            <w:tcBorders>
              <w:top w:val="single" w:sz="8" w:space="0" w:color="000000"/>
              <w:left w:val="single" w:sz="8" w:space="0" w:color="000000"/>
              <w:bottom w:val="single" w:sz="8" w:space="0" w:color="000000"/>
              <w:right w:val="single" w:sz="8" w:space="0" w:color="000000"/>
            </w:tcBorders>
          </w:tcPr>
          <w:p w14:paraId="7B2E7C2E" w14:textId="77777777" w:rsidR="00FE1788" w:rsidRDefault="008F2924">
            <w:pPr>
              <w:spacing w:after="218" w:line="259" w:lineRule="auto"/>
              <w:ind w:left="35" w:right="0" w:firstLine="0"/>
              <w:jc w:val="center"/>
            </w:pPr>
            <w:r>
              <w:rPr>
                <w:b/>
              </w:rPr>
              <w:t>Ratio rapide/Test acide</w:t>
            </w:r>
          </w:p>
          <w:p w14:paraId="415EDDBB" w14:textId="77777777" w:rsidR="00FE1788" w:rsidRDefault="008F2924">
            <w:pPr>
              <w:tabs>
                <w:tab w:val="center" w:pos="350"/>
                <w:tab w:val="center" w:pos="1215"/>
                <w:tab w:val="center" w:pos="2434"/>
                <w:tab w:val="center" w:pos="3551"/>
              </w:tabs>
              <w:spacing w:after="0" w:line="259" w:lineRule="auto"/>
              <w:ind w:left="0" w:right="0" w:firstLine="0"/>
              <w:jc w:val="left"/>
            </w:pPr>
            <w:r>
              <w:rPr>
                <w:rFonts w:ascii="Calibri" w:eastAsia="Calibri" w:hAnsi="Calibri" w:cs="Calibri"/>
                <w:sz w:val="22"/>
              </w:rPr>
              <w:tab/>
            </w:r>
            <w:r>
              <w:t>Aide</w:t>
            </w:r>
            <w:r>
              <w:tab/>
              <w:t>les</w:t>
            </w:r>
            <w:r>
              <w:tab/>
              <w:t>entreprises</w:t>
            </w:r>
            <w:r>
              <w:tab/>
              <w:t>à</w:t>
            </w:r>
          </w:p>
          <w:p w14:paraId="6F6D33DC" w14:textId="77777777" w:rsidR="00FE1788" w:rsidRDefault="008F2924">
            <w:pPr>
              <w:spacing w:after="0" w:line="259" w:lineRule="auto"/>
              <w:ind w:left="110" w:right="0" w:firstLine="0"/>
            </w:pPr>
            <w:proofErr w:type="gramStart"/>
            <w:r>
              <w:t>comprendre</w:t>
            </w:r>
            <w:proofErr w:type="gramEnd"/>
            <w:r>
              <w:t xml:space="preserve"> la santé de leurs liquidités à court terme.</w:t>
            </w:r>
          </w:p>
        </w:tc>
        <w:tc>
          <w:tcPr>
            <w:tcW w:w="2640" w:type="dxa"/>
            <w:tcBorders>
              <w:top w:val="single" w:sz="8" w:space="0" w:color="000000"/>
              <w:left w:val="single" w:sz="8" w:space="0" w:color="000000"/>
              <w:bottom w:val="single" w:sz="8" w:space="0" w:color="000000"/>
              <w:right w:val="single" w:sz="8" w:space="0" w:color="000000"/>
            </w:tcBorders>
          </w:tcPr>
          <w:p w14:paraId="4B6B7276" w14:textId="77777777" w:rsidR="00FE1788" w:rsidRDefault="008F2924">
            <w:pPr>
              <w:spacing w:after="0" w:line="259" w:lineRule="auto"/>
              <w:ind w:left="140" w:right="0" w:firstLine="0"/>
              <w:jc w:val="left"/>
            </w:pPr>
            <w:r>
              <w:rPr>
                <w:noProof/>
              </w:rPr>
              <w:drawing>
                <wp:inline distT="0" distB="0" distL="0" distR="0" wp14:anchorId="72C4F7F4" wp14:editId="0969318C">
                  <wp:extent cx="1533525" cy="1390650"/>
                  <wp:effectExtent l="0" t="0" r="0" b="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29"/>
                          <a:stretch>
                            <a:fillRect/>
                          </a:stretch>
                        </pic:blipFill>
                        <pic:spPr>
                          <a:xfrm>
                            <a:off x="0" y="0"/>
                            <a:ext cx="1533525" cy="1390650"/>
                          </a:xfrm>
                          <a:prstGeom prst="rect">
                            <a:avLst/>
                          </a:prstGeom>
                        </pic:spPr>
                      </pic:pic>
                    </a:graphicData>
                  </a:graphic>
                </wp:inline>
              </w:drawing>
            </w:r>
          </w:p>
        </w:tc>
        <w:tc>
          <w:tcPr>
            <w:tcW w:w="140" w:type="dxa"/>
            <w:tcBorders>
              <w:top w:val="single" w:sz="8" w:space="0" w:color="000000"/>
              <w:left w:val="single" w:sz="8" w:space="0" w:color="000000"/>
              <w:bottom w:val="single" w:sz="8" w:space="0" w:color="000000"/>
              <w:right w:val="nil"/>
            </w:tcBorders>
          </w:tcPr>
          <w:p w14:paraId="7412F64D" w14:textId="77777777" w:rsidR="00FE1788" w:rsidRDefault="00FE1788">
            <w:pPr>
              <w:spacing w:after="160" w:line="259" w:lineRule="auto"/>
              <w:ind w:left="0" w:right="0" w:firstLine="0"/>
              <w:jc w:val="left"/>
            </w:pPr>
          </w:p>
        </w:tc>
        <w:tc>
          <w:tcPr>
            <w:tcW w:w="4320" w:type="dxa"/>
            <w:tcBorders>
              <w:top w:val="single" w:sz="8" w:space="0" w:color="000000"/>
              <w:left w:val="nil"/>
              <w:bottom w:val="single" w:sz="8" w:space="0" w:color="000000"/>
              <w:right w:val="single" w:sz="8" w:space="0" w:color="000000"/>
            </w:tcBorders>
          </w:tcPr>
          <w:p w14:paraId="167FD539" w14:textId="77777777" w:rsidR="00FE1788" w:rsidRDefault="00FE1788">
            <w:pPr>
              <w:spacing w:after="160" w:line="259" w:lineRule="auto"/>
              <w:ind w:left="0" w:right="0" w:firstLine="0"/>
              <w:jc w:val="left"/>
            </w:pPr>
          </w:p>
        </w:tc>
      </w:tr>
      <w:tr w:rsidR="00FE1788" w14:paraId="42EEBE7C" w14:textId="77777777">
        <w:trPr>
          <w:trHeight w:val="720"/>
        </w:trPr>
        <w:tc>
          <w:tcPr>
            <w:tcW w:w="6500" w:type="dxa"/>
            <w:gridSpan w:val="3"/>
            <w:tcBorders>
              <w:top w:val="single" w:sz="8" w:space="0" w:color="000000"/>
              <w:left w:val="single" w:sz="8" w:space="0" w:color="000000"/>
              <w:bottom w:val="single" w:sz="8" w:space="0" w:color="000000"/>
              <w:right w:val="nil"/>
            </w:tcBorders>
          </w:tcPr>
          <w:p w14:paraId="0DAD2A9D" w14:textId="77777777" w:rsidR="00FE1788" w:rsidRDefault="008F2924">
            <w:pPr>
              <w:spacing w:after="0" w:line="259" w:lineRule="auto"/>
              <w:ind w:left="0" w:right="24" w:firstLine="0"/>
              <w:jc w:val="right"/>
            </w:pPr>
            <w:r>
              <w:rPr>
                <w:b/>
              </w:rPr>
              <w:t xml:space="preserve">Type 2 : </w:t>
            </w:r>
            <w:proofErr w:type="gramStart"/>
            <w:r>
              <w:rPr>
                <w:b/>
                <w:i/>
              </w:rPr>
              <w:t>Pie  Chart</w:t>
            </w:r>
            <w:proofErr w:type="gramEnd"/>
          </w:p>
        </w:tc>
        <w:tc>
          <w:tcPr>
            <w:tcW w:w="4320" w:type="dxa"/>
            <w:tcBorders>
              <w:top w:val="single" w:sz="8" w:space="0" w:color="000000"/>
              <w:left w:val="nil"/>
              <w:bottom w:val="single" w:sz="8" w:space="0" w:color="000000"/>
              <w:right w:val="single" w:sz="8" w:space="0" w:color="000000"/>
            </w:tcBorders>
          </w:tcPr>
          <w:p w14:paraId="47487CF6" w14:textId="77777777" w:rsidR="00FE1788" w:rsidRDefault="00FE1788">
            <w:pPr>
              <w:spacing w:after="160" w:line="259" w:lineRule="auto"/>
              <w:ind w:left="0" w:right="0" w:firstLine="0"/>
              <w:jc w:val="left"/>
            </w:pPr>
          </w:p>
        </w:tc>
      </w:tr>
      <w:tr w:rsidR="00FE1788" w14:paraId="4698D076" w14:textId="77777777">
        <w:trPr>
          <w:trHeight w:val="4200"/>
        </w:trPr>
        <w:tc>
          <w:tcPr>
            <w:tcW w:w="3720" w:type="dxa"/>
            <w:tcBorders>
              <w:top w:val="single" w:sz="8" w:space="0" w:color="000000"/>
              <w:left w:val="single" w:sz="8" w:space="0" w:color="000000"/>
              <w:bottom w:val="single" w:sz="8" w:space="0" w:color="000000"/>
              <w:right w:val="single" w:sz="8" w:space="0" w:color="000000"/>
            </w:tcBorders>
          </w:tcPr>
          <w:p w14:paraId="5C0E8212" w14:textId="77777777" w:rsidR="00FE1788" w:rsidRDefault="008F2924">
            <w:pPr>
              <w:spacing w:after="261" w:line="222" w:lineRule="auto"/>
              <w:ind w:left="0" w:right="0" w:firstLine="0"/>
              <w:jc w:val="center"/>
            </w:pPr>
            <w:r>
              <w:rPr>
                <w:b/>
              </w:rPr>
              <w:lastRenderedPageBreak/>
              <w:t>Ratio de rotation des comptes clients</w:t>
            </w:r>
          </w:p>
          <w:p w14:paraId="33A0E360" w14:textId="77777777" w:rsidR="00FE1788" w:rsidRDefault="008F2924">
            <w:pPr>
              <w:spacing w:after="0" w:line="259" w:lineRule="auto"/>
              <w:ind w:left="110" w:right="77" w:firstLine="0"/>
            </w:pPr>
            <w:r>
              <w:t>C’est le quotient obtenu en divisant le chiffre d'affaires net de la période considérée par le solde moyen des comptes clients pendant la période.</w:t>
            </w:r>
          </w:p>
        </w:tc>
        <w:tc>
          <w:tcPr>
            <w:tcW w:w="2640" w:type="dxa"/>
            <w:tcBorders>
              <w:top w:val="single" w:sz="8" w:space="0" w:color="000000"/>
              <w:left w:val="single" w:sz="8" w:space="0" w:color="000000"/>
              <w:bottom w:val="single" w:sz="8" w:space="0" w:color="000000"/>
              <w:right w:val="single" w:sz="8" w:space="0" w:color="000000"/>
            </w:tcBorders>
          </w:tcPr>
          <w:p w14:paraId="3E3FB6DD" w14:textId="77777777" w:rsidR="00FE1788" w:rsidRDefault="008F2924">
            <w:pPr>
              <w:spacing w:after="0" w:line="259" w:lineRule="auto"/>
              <w:ind w:left="140" w:right="0" w:firstLine="0"/>
              <w:jc w:val="left"/>
            </w:pPr>
            <w:r>
              <w:rPr>
                <w:noProof/>
              </w:rPr>
              <w:drawing>
                <wp:inline distT="0" distB="0" distL="0" distR="0" wp14:anchorId="239E7C89" wp14:editId="121C61D9">
                  <wp:extent cx="1571625" cy="1428750"/>
                  <wp:effectExtent l="0" t="0" r="0" b="0"/>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30"/>
                          <a:stretch>
                            <a:fillRect/>
                          </a:stretch>
                        </pic:blipFill>
                        <pic:spPr>
                          <a:xfrm>
                            <a:off x="0" y="0"/>
                            <a:ext cx="1571625" cy="1428750"/>
                          </a:xfrm>
                          <a:prstGeom prst="rect">
                            <a:avLst/>
                          </a:prstGeom>
                        </pic:spPr>
                      </pic:pic>
                    </a:graphicData>
                  </a:graphic>
                </wp:inline>
              </w:drawing>
            </w:r>
          </w:p>
        </w:tc>
        <w:tc>
          <w:tcPr>
            <w:tcW w:w="140" w:type="dxa"/>
            <w:tcBorders>
              <w:top w:val="single" w:sz="8" w:space="0" w:color="000000"/>
              <w:left w:val="single" w:sz="8" w:space="0" w:color="000000"/>
              <w:bottom w:val="single" w:sz="8" w:space="0" w:color="000000"/>
              <w:right w:val="nil"/>
            </w:tcBorders>
          </w:tcPr>
          <w:p w14:paraId="2D56FFB9" w14:textId="77777777" w:rsidR="00FE1788" w:rsidRDefault="00FE1788">
            <w:pPr>
              <w:spacing w:after="160" w:line="259" w:lineRule="auto"/>
              <w:ind w:left="0" w:right="0" w:firstLine="0"/>
              <w:jc w:val="left"/>
            </w:pPr>
          </w:p>
        </w:tc>
        <w:tc>
          <w:tcPr>
            <w:tcW w:w="4320" w:type="dxa"/>
            <w:tcBorders>
              <w:top w:val="single" w:sz="8" w:space="0" w:color="000000"/>
              <w:left w:val="nil"/>
              <w:bottom w:val="single" w:sz="8" w:space="0" w:color="000000"/>
              <w:right w:val="single" w:sz="8" w:space="0" w:color="000000"/>
            </w:tcBorders>
          </w:tcPr>
          <w:p w14:paraId="7D9D21F6" w14:textId="77777777" w:rsidR="00FE1788" w:rsidRDefault="008F2924">
            <w:pPr>
              <w:numPr>
                <w:ilvl w:val="0"/>
                <w:numId w:val="9"/>
              </w:numPr>
              <w:spacing w:after="16" w:line="259" w:lineRule="auto"/>
              <w:ind w:right="0" w:hanging="360"/>
              <w:jc w:val="left"/>
            </w:pPr>
            <w:r>
              <w:t>Titre du graphique</w:t>
            </w:r>
          </w:p>
          <w:p w14:paraId="102CDEB2" w14:textId="77777777" w:rsidR="00FE1788" w:rsidRDefault="008F2924">
            <w:pPr>
              <w:numPr>
                <w:ilvl w:val="0"/>
                <w:numId w:val="9"/>
              </w:numPr>
              <w:spacing w:after="0" w:line="254" w:lineRule="auto"/>
              <w:ind w:right="0" w:hanging="360"/>
              <w:jc w:val="left"/>
            </w:pPr>
            <w:r>
              <w:t>Distribution des informations et des pourcentages</w:t>
            </w:r>
          </w:p>
          <w:p w14:paraId="2467FDC0" w14:textId="77777777" w:rsidR="00FE1788" w:rsidRDefault="008F2924">
            <w:pPr>
              <w:tabs>
                <w:tab w:val="center" w:pos="402"/>
                <w:tab w:val="center" w:pos="1500"/>
              </w:tabs>
              <w:spacing w:after="21" w:line="259" w:lineRule="auto"/>
              <w:ind w:left="0" w:right="0" w:firstLine="0"/>
              <w:jc w:val="left"/>
            </w:pPr>
            <w:r>
              <w:rPr>
                <w:rFonts w:ascii="Calibri" w:eastAsia="Calibri" w:hAnsi="Calibri" w:cs="Calibri"/>
                <w:sz w:val="22"/>
              </w:rPr>
              <w:tab/>
            </w:r>
            <w:r>
              <w:t>●</w:t>
            </w:r>
            <w:r>
              <w:tab/>
            </w:r>
            <w:r>
              <w:rPr>
                <w:noProof/>
              </w:rPr>
              <w:drawing>
                <wp:inline distT="0" distB="0" distL="0" distR="0" wp14:anchorId="65E27FA5" wp14:editId="3D47D786">
                  <wp:extent cx="990600" cy="276225"/>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31"/>
                          <a:stretch>
                            <a:fillRect/>
                          </a:stretch>
                        </pic:blipFill>
                        <pic:spPr>
                          <a:xfrm>
                            <a:off x="0" y="0"/>
                            <a:ext cx="990600" cy="276225"/>
                          </a:xfrm>
                          <a:prstGeom prst="rect">
                            <a:avLst/>
                          </a:prstGeom>
                        </pic:spPr>
                      </pic:pic>
                    </a:graphicData>
                  </a:graphic>
                </wp:inline>
              </w:drawing>
            </w:r>
          </w:p>
          <w:p w14:paraId="447E733C" w14:textId="77777777" w:rsidR="00FE1788" w:rsidRDefault="008F2924">
            <w:pPr>
              <w:numPr>
                <w:ilvl w:val="0"/>
                <w:numId w:val="9"/>
              </w:numPr>
              <w:spacing w:after="16" w:line="259" w:lineRule="auto"/>
              <w:ind w:right="0" w:hanging="360"/>
              <w:jc w:val="left"/>
            </w:pPr>
            <w:r>
              <w:t>Choix de la couleur</w:t>
            </w:r>
          </w:p>
          <w:p w14:paraId="42179F63" w14:textId="77777777" w:rsidR="00FE1788" w:rsidRDefault="008F2924">
            <w:pPr>
              <w:numPr>
                <w:ilvl w:val="0"/>
                <w:numId w:val="9"/>
              </w:numPr>
              <w:spacing w:after="16" w:line="259" w:lineRule="auto"/>
              <w:ind w:right="0" w:hanging="360"/>
              <w:jc w:val="left"/>
            </w:pPr>
            <w:r>
              <w:t>Légende du graphique</w:t>
            </w:r>
          </w:p>
          <w:p w14:paraId="1F4A6399" w14:textId="77777777" w:rsidR="00FE1788" w:rsidRDefault="008F2924">
            <w:pPr>
              <w:numPr>
                <w:ilvl w:val="0"/>
                <w:numId w:val="9"/>
              </w:numPr>
              <w:spacing w:after="16" w:line="259" w:lineRule="auto"/>
              <w:ind w:right="0" w:hanging="360"/>
              <w:jc w:val="left"/>
            </w:pPr>
            <w:r>
              <w:t>Indicateurs au clic</w:t>
            </w:r>
          </w:p>
          <w:p w14:paraId="03DB94C4" w14:textId="77777777" w:rsidR="00FE1788" w:rsidRDefault="008F2924">
            <w:pPr>
              <w:numPr>
                <w:ilvl w:val="0"/>
                <w:numId w:val="9"/>
              </w:numPr>
              <w:spacing w:after="201" w:line="259" w:lineRule="auto"/>
              <w:ind w:right="0" w:hanging="360"/>
              <w:jc w:val="left"/>
            </w:pPr>
            <w:r>
              <w:t>Représentation 2D ou 3D</w:t>
            </w:r>
          </w:p>
          <w:p w14:paraId="19E6CED0" w14:textId="77777777" w:rsidR="00FE1788" w:rsidRDefault="008F2924">
            <w:pPr>
              <w:spacing w:after="0" w:line="259" w:lineRule="auto"/>
              <w:ind w:left="787" w:right="0" w:firstLine="0"/>
              <w:jc w:val="left"/>
            </w:pPr>
            <w:r>
              <w:rPr>
                <w:noProof/>
              </w:rPr>
              <w:drawing>
                <wp:inline distT="0" distB="0" distL="0" distR="0" wp14:anchorId="08240FD1" wp14:editId="6A7F7A1F">
                  <wp:extent cx="609600" cy="276225"/>
                  <wp:effectExtent l="0" t="0" r="0" b="0"/>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32"/>
                          <a:stretch>
                            <a:fillRect/>
                          </a:stretch>
                        </pic:blipFill>
                        <pic:spPr>
                          <a:xfrm>
                            <a:off x="0" y="0"/>
                            <a:ext cx="609600" cy="276225"/>
                          </a:xfrm>
                          <a:prstGeom prst="rect">
                            <a:avLst/>
                          </a:prstGeom>
                        </pic:spPr>
                      </pic:pic>
                    </a:graphicData>
                  </a:graphic>
                </wp:inline>
              </w:drawing>
            </w:r>
          </w:p>
        </w:tc>
      </w:tr>
      <w:tr w:rsidR="00FE1788" w14:paraId="2974DAFE" w14:textId="77777777">
        <w:trPr>
          <w:trHeight w:val="2920"/>
        </w:trPr>
        <w:tc>
          <w:tcPr>
            <w:tcW w:w="3720" w:type="dxa"/>
            <w:tcBorders>
              <w:top w:val="single" w:sz="8" w:space="0" w:color="000000"/>
              <w:left w:val="single" w:sz="8" w:space="0" w:color="000000"/>
              <w:bottom w:val="single" w:sz="8" w:space="0" w:color="000000"/>
              <w:right w:val="single" w:sz="8" w:space="0" w:color="000000"/>
            </w:tcBorders>
          </w:tcPr>
          <w:p w14:paraId="6F8222F8" w14:textId="77777777" w:rsidR="00FE1788" w:rsidRDefault="008F2924">
            <w:pPr>
              <w:spacing w:after="282" w:line="222" w:lineRule="auto"/>
              <w:ind w:left="0" w:right="0" w:firstLine="0"/>
              <w:jc w:val="center"/>
            </w:pPr>
            <w:r>
              <w:rPr>
                <w:b/>
              </w:rPr>
              <w:t>Répartition des coûts informatiques</w:t>
            </w:r>
          </w:p>
          <w:p w14:paraId="6E8477B5" w14:textId="77777777" w:rsidR="00FE1788" w:rsidRDefault="008F2924">
            <w:pPr>
              <w:spacing w:after="0" w:line="273" w:lineRule="auto"/>
              <w:ind w:left="110" w:right="0" w:firstLine="0"/>
            </w:pPr>
            <w:r>
              <w:t>Permet de gérer et communiquer les coûts, la</w:t>
            </w:r>
          </w:p>
          <w:p w14:paraId="6AF13F15" w14:textId="77777777" w:rsidR="00FE1788" w:rsidRDefault="008F2924">
            <w:pPr>
              <w:spacing w:after="0" w:line="259" w:lineRule="auto"/>
              <w:ind w:left="110" w:right="0" w:firstLine="0"/>
              <w:jc w:val="left"/>
            </w:pPr>
            <w:proofErr w:type="gramStart"/>
            <w:r>
              <w:t>qualité</w:t>
            </w:r>
            <w:proofErr w:type="gramEnd"/>
            <w:r>
              <w:t xml:space="preserve"> et la valeur des services informatiques.</w:t>
            </w:r>
          </w:p>
        </w:tc>
        <w:tc>
          <w:tcPr>
            <w:tcW w:w="2640" w:type="dxa"/>
            <w:tcBorders>
              <w:top w:val="single" w:sz="8" w:space="0" w:color="000000"/>
              <w:left w:val="single" w:sz="8" w:space="0" w:color="000000"/>
              <w:bottom w:val="single" w:sz="8" w:space="0" w:color="000000"/>
              <w:right w:val="single" w:sz="8" w:space="0" w:color="000000"/>
            </w:tcBorders>
          </w:tcPr>
          <w:p w14:paraId="440DEADC" w14:textId="77777777" w:rsidR="00FE1788" w:rsidRDefault="008F2924">
            <w:pPr>
              <w:spacing w:after="0" w:line="259" w:lineRule="auto"/>
              <w:ind w:left="140" w:right="0" w:firstLine="0"/>
              <w:jc w:val="left"/>
            </w:pPr>
            <w:r>
              <w:rPr>
                <w:noProof/>
              </w:rPr>
              <w:drawing>
                <wp:inline distT="0" distB="0" distL="0" distR="0" wp14:anchorId="377CF61E" wp14:editId="4FFAA43B">
                  <wp:extent cx="1524000" cy="1352550"/>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33"/>
                          <a:stretch>
                            <a:fillRect/>
                          </a:stretch>
                        </pic:blipFill>
                        <pic:spPr>
                          <a:xfrm>
                            <a:off x="0" y="0"/>
                            <a:ext cx="1524000" cy="1352550"/>
                          </a:xfrm>
                          <a:prstGeom prst="rect">
                            <a:avLst/>
                          </a:prstGeom>
                        </pic:spPr>
                      </pic:pic>
                    </a:graphicData>
                  </a:graphic>
                </wp:inline>
              </w:drawing>
            </w:r>
          </w:p>
        </w:tc>
        <w:tc>
          <w:tcPr>
            <w:tcW w:w="140" w:type="dxa"/>
            <w:tcBorders>
              <w:top w:val="single" w:sz="8" w:space="0" w:color="000000"/>
              <w:left w:val="single" w:sz="8" w:space="0" w:color="000000"/>
              <w:bottom w:val="single" w:sz="8" w:space="0" w:color="000000"/>
              <w:right w:val="nil"/>
            </w:tcBorders>
          </w:tcPr>
          <w:p w14:paraId="64F7D8DB" w14:textId="77777777" w:rsidR="00FE1788" w:rsidRDefault="00FE1788">
            <w:pPr>
              <w:spacing w:after="160" w:line="259" w:lineRule="auto"/>
              <w:ind w:left="0" w:right="0" w:firstLine="0"/>
              <w:jc w:val="left"/>
            </w:pPr>
          </w:p>
        </w:tc>
        <w:tc>
          <w:tcPr>
            <w:tcW w:w="4320" w:type="dxa"/>
            <w:tcBorders>
              <w:top w:val="single" w:sz="8" w:space="0" w:color="000000"/>
              <w:left w:val="nil"/>
              <w:bottom w:val="single" w:sz="8" w:space="0" w:color="000000"/>
              <w:right w:val="single" w:sz="8" w:space="0" w:color="000000"/>
            </w:tcBorders>
          </w:tcPr>
          <w:p w14:paraId="134728B8" w14:textId="77777777" w:rsidR="00FE1788" w:rsidRDefault="008F2924">
            <w:pPr>
              <w:spacing w:after="581" w:line="259" w:lineRule="auto"/>
              <w:ind w:left="0" w:right="0" w:firstLine="0"/>
              <w:jc w:val="left"/>
            </w:pPr>
            <w:r>
              <w:rPr>
                <w:noProof/>
              </w:rPr>
              <w:drawing>
                <wp:inline distT="0" distB="0" distL="0" distR="0" wp14:anchorId="5D7B4246" wp14:editId="5CAA6546">
                  <wp:extent cx="1581150" cy="219075"/>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34"/>
                          <a:stretch>
                            <a:fillRect/>
                          </a:stretch>
                        </pic:blipFill>
                        <pic:spPr>
                          <a:xfrm>
                            <a:off x="0" y="0"/>
                            <a:ext cx="1581150" cy="219075"/>
                          </a:xfrm>
                          <a:prstGeom prst="rect">
                            <a:avLst/>
                          </a:prstGeom>
                        </pic:spPr>
                      </pic:pic>
                    </a:graphicData>
                  </a:graphic>
                </wp:inline>
              </w:drawing>
            </w:r>
          </w:p>
          <w:p w14:paraId="2BF1E88C" w14:textId="77777777" w:rsidR="00FE1788" w:rsidRDefault="008F2924">
            <w:pPr>
              <w:tabs>
                <w:tab w:val="center" w:pos="402"/>
                <w:tab w:val="center" w:pos="1617"/>
              </w:tabs>
              <w:spacing w:after="206" w:line="259" w:lineRule="auto"/>
              <w:ind w:left="0" w:right="0" w:firstLine="0"/>
              <w:jc w:val="left"/>
            </w:pPr>
            <w:r>
              <w:rPr>
                <w:rFonts w:ascii="Calibri" w:eastAsia="Calibri" w:hAnsi="Calibri" w:cs="Calibri"/>
                <w:sz w:val="22"/>
              </w:rPr>
              <w:tab/>
            </w:r>
            <w:r>
              <w:t>●</w:t>
            </w:r>
            <w:r>
              <w:tab/>
              <w:t>Forme de la grille</w:t>
            </w:r>
          </w:p>
          <w:p w14:paraId="7A730432" w14:textId="77777777" w:rsidR="00FE1788" w:rsidRDefault="008F2924">
            <w:pPr>
              <w:spacing w:after="0" w:line="259" w:lineRule="auto"/>
              <w:ind w:left="67" w:right="0" w:firstLine="0"/>
              <w:jc w:val="left"/>
            </w:pPr>
            <w:r>
              <w:rPr>
                <w:noProof/>
              </w:rPr>
              <w:drawing>
                <wp:inline distT="0" distB="0" distL="0" distR="0" wp14:anchorId="0FFC1336" wp14:editId="5479BDDB">
                  <wp:extent cx="1619250" cy="123825"/>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35"/>
                          <a:stretch>
                            <a:fillRect/>
                          </a:stretch>
                        </pic:blipFill>
                        <pic:spPr>
                          <a:xfrm>
                            <a:off x="0" y="0"/>
                            <a:ext cx="1619250" cy="123825"/>
                          </a:xfrm>
                          <a:prstGeom prst="rect">
                            <a:avLst/>
                          </a:prstGeom>
                        </pic:spPr>
                      </pic:pic>
                    </a:graphicData>
                  </a:graphic>
                </wp:inline>
              </w:drawing>
            </w:r>
          </w:p>
        </w:tc>
      </w:tr>
    </w:tbl>
    <w:p w14:paraId="0301FA40" w14:textId="77777777" w:rsidR="00FE1788" w:rsidRDefault="00FE1788">
      <w:pPr>
        <w:spacing w:after="0" w:line="259" w:lineRule="auto"/>
        <w:ind w:left="-1440" w:right="3700" w:firstLine="0"/>
        <w:jc w:val="left"/>
      </w:pPr>
    </w:p>
    <w:tbl>
      <w:tblPr>
        <w:tblStyle w:val="TableGrid"/>
        <w:tblW w:w="10820" w:type="dxa"/>
        <w:tblInd w:w="-890" w:type="dxa"/>
        <w:tblCellMar>
          <w:top w:w="140" w:type="dxa"/>
          <w:right w:w="10" w:type="dxa"/>
        </w:tblCellMar>
        <w:tblLook w:val="04A0" w:firstRow="1" w:lastRow="0" w:firstColumn="1" w:lastColumn="0" w:noHBand="0" w:noVBand="1"/>
      </w:tblPr>
      <w:tblGrid>
        <w:gridCol w:w="3715"/>
        <w:gridCol w:w="2650"/>
        <w:gridCol w:w="828"/>
        <w:gridCol w:w="3627"/>
      </w:tblGrid>
      <w:tr w:rsidR="00FE1788" w14:paraId="5E7E63D2" w14:textId="77777777">
        <w:trPr>
          <w:trHeight w:val="2900"/>
        </w:trPr>
        <w:tc>
          <w:tcPr>
            <w:tcW w:w="3720" w:type="dxa"/>
            <w:tcBorders>
              <w:top w:val="single" w:sz="8" w:space="0" w:color="000000"/>
              <w:left w:val="single" w:sz="8" w:space="0" w:color="000000"/>
              <w:bottom w:val="single" w:sz="8" w:space="0" w:color="000000"/>
              <w:right w:val="single" w:sz="8" w:space="0" w:color="000000"/>
            </w:tcBorders>
          </w:tcPr>
          <w:p w14:paraId="7DEA10A9" w14:textId="77777777" w:rsidR="00FE1788" w:rsidRDefault="008F2924">
            <w:pPr>
              <w:spacing w:after="282" w:line="222" w:lineRule="auto"/>
              <w:ind w:left="0" w:right="0" w:firstLine="0"/>
              <w:jc w:val="center"/>
            </w:pPr>
            <w:r>
              <w:rPr>
                <w:b/>
              </w:rPr>
              <w:t>Réduction des coûts d'approvisionnement</w:t>
            </w:r>
          </w:p>
          <w:p w14:paraId="178E1212" w14:textId="77777777" w:rsidR="00FE1788" w:rsidRDefault="008F2924">
            <w:pPr>
              <w:spacing w:after="0" w:line="273" w:lineRule="auto"/>
              <w:ind w:left="110" w:right="90" w:firstLine="0"/>
            </w:pPr>
            <w:r>
              <w:t>C’est un indicateur simple et instantané d'augmenter les marges bénéficiaires sans</w:t>
            </w:r>
          </w:p>
          <w:p w14:paraId="4057EB85" w14:textId="77777777" w:rsidR="00FE1788" w:rsidRDefault="008F2924">
            <w:pPr>
              <w:spacing w:after="0" w:line="259" w:lineRule="auto"/>
              <w:ind w:left="110" w:right="0" w:firstLine="0"/>
            </w:pPr>
            <w:proofErr w:type="gramStart"/>
            <w:r>
              <w:t>sacrifier</w:t>
            </w:r>
            <w:proofErr w:type="gramEnd"/>
            <w:r>
              <w:t xml:space="preserve"> la qualité des produits offerts aux consommateurs.</w:t>
            </w:r>
          </w:p>
        </w:tc>
        <w:tc>
          <w:tcPr>
            <w:tcW w:w="2640" w:type="dxa"/>
            <w:tcBorders>
              <w:top w:val="single" w:sz="8" w:space="0" w:color="000000"/>
              <w:left w:val="single" w:sz="8" w:space="0" w:color="000000"/>
              <w:bottom w:val="single" w:sz="8" w:space="0" w:color="000000"/>
              <w:right w:val="single" w:sz="8" w:space="0" w:color="000000"/>
            </w:tcBorders>
          </w:tcPr>
          <w:p w14:paraId="07F322E3" w14:textId="77777777" w:rsidR="00FE1788" w:rsidRDefault="008F2924">
            <w:pPr>
              <w:spacing w:after="0" w:line="259" w:lineRule="auto"/>
              <w:ind w:left="140" w:right="0" w:firstLine="0"/>
              <w:jc w:val="left"/>
            </w:pPr>
            <w:r>
              <w:rPr>
                <w:noProof/>
              </w:rPr>
              <w:drawing>
                <wp:inline distT="0" distB="0" distL="0" distR="0" wp14:anchorId="5D756016" wp14:editId="7AF40A8C">
                  <wp:extent cx="1495425" cy="1352550"/>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6"/>
                          <a:stretch>
                            <a:fillRect/>
                          </a:stretch>
                        </pic:blipFill>
                        <pic:spPr>
                          <a:xfrm>
                            <a:off x="0" y="0"/>
                            <a:ext cx="1495425" cy="135255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158E2294"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08D13F84" w14:textId="77777777" w:rsidR="00FE1788" w:rsidRDefault="00FE1788">
            <w:pPr>
              <w:spacing w:after="160" w:line="259" w:lineRule="auto"/>
              <w:ind w:left="0" w:right="0" w:firstLine="0"/>
              <w:jc w:val="left"/>
            </w:pPr>
          </w:p>
        </w:tc>
      </w:tr>
      <w:tr w:rsidR="00FE1788" w14:paraId="67DFAC1B" w14:textId="77777777">
        <w:trPr>
          <w:trHeight w:val="3020"/>
        </w:trPr>
        <w:tc>
          <w:tcPr>
            <w:tcW w:w="3720" w:type="dxa"/>
            <w:tcBorders>
              <w:top w:val="single" w:sz="8" w:space="0" w:color="000000"/>
              <w:left w:val="single" w:sz="8" w:space="0" w:color="000000"/>
              <w:bottom w:val="single" w:sz="8" w:space="0" w:color="000000"/>
              <w:right w:val="single" w:sz="8" w:space="0" w:color="000000"/>
            </w:tcBorders>
          </w:tcPr>
          <w:p w14:paraId="31C86A53" w14:textId="77777777" w:rsidR="00FE1788" w:rsidRDefault="008F2924">
            <w:pPr>
              <w:spacing w:after="218" w:line="259" w:lineRule="auto"/>
              <w:ind w:left="20" w:right="0" w:firstLine="0"/>
              <w:jc w:val="center"/>
            </w:pPr>
            <w:r>
              <w:rPr>
                <w:b/>
              </w:rPr>
              <w:lastRenderedPageBreak/>
              <w:t>Coût par embauche</w:t>
            </w:r>
          </w:p>
          <w:p w14:paraId="70A3AF5E" w14:textId="77777777" w:rsidR="00FE1788" w:rsidRDefault="008F2924">
            <w:pPr>
              <w:spacing w:after="0" w:line="259" w:lineRule="auto"/>
              <w:ind w:left="110" w:right="97" w:firstLine="0"/>
            </w:pPr>
            <w:r>
              <w:t>Un indicateur de mesure du montant total d'argent déboursé par l'organisation pour recruter un nouvel employé.</w:t>
            </w:r>
          </w:p>
        </w:tc>
        <w:tc>
          <w:tcPr>
            <w:tcW w:w="2640" w:type="dxa"/>
            <w:tcBorders>
              <w:top w:val="single" w:sz="8" w:space="0" w:color="000000"/>
              <w:left w:val="single" w:sz="8" w:space="0" w:color="000000"/>
              <w:bottom w:val="single" w:sz="8" w:space="0" w:color="000000"/>
              <w:right w:val="single" w:sz="8" w:space="0" w:color="000000"/>
            </w:tcBorders>
          </w:tcPr>
          <w:p w14:paraId="528B9259" w14:textId="77777777" w:rsidR="00FE1788" w:rsidRDefault="008F2924">
            <w:pPr>
              <w:spacing w:after="0" w:line="259" w:lineRule="auto"/>
              <w:ind w:left="140" w:right="0" w:firstLine="0"/>
              <w:jc w:val="left"/>
            </w:pPr>
            <w:r>
              <w:rPr>
                <w:noProof/>
              </w:rPr>
              <w:drawing>
                <wp:inline distT="0" distB="0" distL="0" distR="0" wp14:anchorId="7F45A5E6" wp14:editId="2DFA714D">
                  <wp:extent cx="1581150" cy="1419225"/>
                  <wp:effectExtent l="0" t="0" r="0" b="0"/>
                  <wp:docPr id="2962" name="Picture 2962"/>
                  <wp:cNvGraphicFramePr/>
                  <a:graphic xmlns:a="http://schemas.openxmlformats.org/drawingml/2006/main">
                    <a:graphicData uri="http://schemas.openxmlformats.org/drawingml/2006/picture">
                      <pic:pic xmlns:pic="http://schemas.openxmlformats.org/drawingml/2006/picture">
                        <pic:nvPicPr>
                          <pic:cNvPr id="2962" name="Picture 2962"/>
                          <pic:cNvPicPr/>
                        </pic:nvPicPr>
                        <pic:blipFill>
                          <a:blip r:embed="rId37"/>
                          <a:stretch>
                            <a:fillRect/>
                          </a:stretch>
                        </pic:blipFill>
                        <pic:spPr>
                          <a:xfrm>
                            <a:off x="0" y="0"/>
                            <a:ext cx="1581150" cy="1419225"/>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4F7A3B12"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1F38FA1B" w14:textId="77777777" w:rsidR="00FE1788" w:rsidRDefault="00FE1788">
            <w:pPr>
              <w:spacing w:after="160" w:line="259" w:lineRule="auto"/>
              <w:ind w:left="0" w:right="0" w:firstLine="0"/>
              <w:jc w:val="left"/>
            </w:pPr>
          </w:p>
        </w:tc>
      </w:tr>
      <w:tr w:rsidR="00FE1788" w14:paraId="4EEF429E" w14:textId="77777777">
        <w:trPr>
          <w:trHeight w:val="720"/>
        </w:trPr>
        <w:tc>
          <w:tcPr>
            <w:tcW w:w="7190" w:type="dxa"/>
            <w:gridSpan w:val="3"/>
            <w:tcBorders>
              <w:top w:val="single" w:sz="8" w:space="0" w:color="000000"/>
              <w:left w:val="single" w:sz="8" w:space="0" w:color="000000"/>
              <w:bottom w:val="single" w:sz="8" w:space="0" w:color="000000"/>
              <w:right w:val="nil"/>
            </w:tcBorders>
          </w:tcPr>
          <w:p w14:paraId="0ADA80E5" w14:textId="77777777" w:rsidR="00FE1788" w:rsidRDefault="008F2924">
            <w:pPr>
              <w:spacing w:after="0" w:line="259" w:lineRule="auto"/>
              <w:ind w:left="0" w:right="743" w:firstLine="0"/>
              <w:jc w:val="right"/>
            </w:pPr>
            <w:r>
              <w:rPr>
                <w:b/>
              </w:rPr>
              <w:t xml:space="preserve">Type 3 : </w:t>
            </w:r>
            <w:r>
              <w:rPr>
                <w:b/>
                <w:i/>
              </w:rPr>
              <w:t>Bar Chart</w:t>
            </w:r>
          </w:p>
        </w:tc>
        <w:tc>
          <w:tcPr>
            <w:tcW w:w="3630" w:type="dxa"/>
            <w:tcBorders>
              <w:top w:val="single" w:sz="8" w:space="0" w:color="000000"/>
              <w:left w:val="nil"/>
              <w:bottom w:val="single" w:sz="8" w:space="0" w:color="000000"/>
              <w:right w:val="single" w:sz="8" w:space="0" w:color="000000"/>
            </w:tcBorders>
          </w:tcPr>
          <w:p w14:paraId="7B8F990B" w14:textId="77777777" w:rsidR="00FE1788" w:rsidRDefault="00FE1788">
            <w:pPr>
              <w:spacing w:after="160" w:line="259" w:lineRule="auto"/>
              <w:ind w:left="0" w:right="0" w:firstLine="0"/>
              <w:jc w:val="left"/>
            </w:pPr>
          </w:p>
        </w:tc>
      </w:tr>
      <w:tr w:rsidR="00FE1788" w14:paraId="5E564C91" w14:textId="77777777">
        <w:trPr>
          <w:trHeight w:val="3140"/>
        </w:trPr>
        <w:tc>
          <w:tcPr>
            <w:tcW w:w="3720" w:type="dxa"/>
            <w:tcBorders>
              <w:top w:val="single" w:sz="8" w:space="0" w:color="000000"/>
              <w:left w:val="single" w:sz="8" w:space="0" w:color="000000"/>
              <w:bottom w:val="single" w:sz="8" w:space="0" w:color="000000"/>
              <w:right w:val="single" w:sz="8" w:space="0" w:color="000000"/>
            </w:tcBorders>
          </w:tcPr>
          <w:p w14:paraId="4BDB788C" w14:textId="77777777" w:rsidR="00FE1788" w:rsidRDefault="008F2924">
            <w:pPr>
              <w:spacing w:after="218" w:line="259" w:lineRule="auto"/>
              <w:ind w:left="20" w:right="0" w:firstLine="0"/>
              <w:jc w:val="center"/>
            </w:pPr>
            <w:r>
              <w:rPr>
                <w:b/>
              </w:rPr>
              <w:t>Ratio actuel</w:t>
            </w:r>
          </w:p>
          <w:p w14:paraId="3DAC61D6" w14:textId="77777777" w:rsidR="00FE1788" w:rsidRDefault="008F2924">
            <w:pPr>
              <w:spacing w:after="0" w:line="259" w:lineRule="auto"/>
              <w:ind w:left="110" w:right="92" w:firstLine="0"/>
            </w:pPr>
            <w:r>
              <w:t>La capacité d'une entreprise à payer ses passifs courants ou à court terme (dettes et dettes) avec ses actifs courants ou à court terme, tels que la trésorerie, les stocks et les créances.</w:t>
            </w:r>
          </w:p>
        </w:tc>
        <w:tc>
          <w:tcPr>
            <w:tcW w:w="2640" w:type="dxa"/>
            <w:tcBorders>
              <w:top w:val="single" w:sz="8" w:space="0" w:color="000000"/>
              <w:left w:val="single" w:sz="8" w:space="0" w:color="000000"/>
              <w:bottom w:val="single" w:sz="8" w:space="0" w:color="000000"/>
              <w:right w:val="single" w:sz="8" w:space="0" w:color="000000"/>
            </w:tcBorders>
          </w:tcPr>
          <w:p w14:paraId="19321374" w14:textId="77777777" w:rsidR="00FE1788" w:rsidRDefault="008F2924">
            <w:pPr>
              <w:spacing w:after="0" w:line="259" w:lineRule="auto"/>
              <w:ind w:left="140" w:right="0" w:firstLine="0"/>
              <w:jc w:val="left"/>
            </w:pPr>
            <w:r>
              <w:rPr>
                <w:noProof/>
              </w:rPr>
              <w:drawing>
                <wp:inline distT="0" distB="0" distL="0" distR="0" wp14:anchorId="7BD95D7A" wp14:editId="5CE40E99">
                  <wp:extent cx="1524000" cy="1333500"/>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38"/>
                          <a:stretch>
                            <a:fillRect/>
                          </a:stretch>
                        </pic:blipFill>
                        <pic:spPr>
                          <a:xfrm>
                            <a:off x="0" y="0"/>
                            <a:ext cx="1524000" cy="133350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31211246" w14:textId="77777777" w:rsidR="00FE1788" w:rsidRDefault="008F2924">
            <w:pPr>
              <w:spacing w:after="0" w:line="259" w:lineRule="auto"/>
              <w:ind w:left="265" w:right="0" w:firstLine="0"/>
              <w:jc w:val="center"/>
            </w:pPr>
            <w:r>
              <w:t>●</w:t>
            </w:r>
          </w:p>
          <w:p w14:paraId="5CC6C5B2" w14:textId="77777777" w:rsidR="00FE1788" w:rsidRDefault="008F2924">
            <w:pPr>
              <w:spacing w:after="0" w:line="259" w:lineRule="auto"/>
              <w:ind w:left="265" w:right="0" w:firstLine="0"/>
              <w:jc w:val="center"/>
            </w:pPr>
            <w:r>
              <w:t>●</w:t>
            </w:r>
          </w:p>
          <w:p w14:paraId="509B1554" w14:textId="77777777" w:rsidR="00FE1788" w:rsidRDefault="008F2924">
            <w:pPr>
              <w:spacing w:after="0" w:line="259" w:lineRule="auto"/>
              <w:ind w:left="265" w:right="0" w:firstLine="0"/>
              <w:jc w:val="center"/>
            </w:pPr>
            <w:r>
              <w:t>●</w:t>
            </w:r>
          </w:p>
          <w:p w14:paraId="688E2549" w14:textId="77777777" w:rsidR="00FE1788" w:rsidRDefault="008F2924">
            <w:pPr>
              <w:spacing w:after="0" w:line="259" w:lineRule="auto"/>
              <w:ind w:left="265" w:right="0" w:firstLine="0"/>
              <w:jc w:val="center"/>
            </w:pPr>
            <w:r>
              <w:t>●</w:t>
            </w:r>
          </w:p>
          <w:p w14:paraId="30393F55" w14:textId="77777777" w:rsidR="00FE1788" w:rsidRDefault="008F2924">
            <w:pPr>
              <w:spacing w:after="0" w:line="259" w:lineRule="auto"/>
              <w:ind w:left="265" w:right="0" w:firstLine="0"/>
              <w:jc w:val="center"/>
            </w:pPr>
            <w:r>
              <w:t>●</w:t>
            </w:r>
          </w:p>
          <w:p w14:paraId="1F3F633E" w14:textId="77777777" w:rsidR="00FE1788" w:rsidRDefault="008F2924">
            <w:pPr>
              <w:spacing w:after="0" w:line="259" w:lineRule="auto"/>
              <w:ind w:left="265" w:right="0" w:firstLine="0"/>
              <w:jc w:val="center"/>
            </w:pPr>
            <w:r>
              <w:t>●</w:t>
            </w:r>
          </w:p>
        </w:tc>
        <w:tc>
          <w:tcPr>
            <w:tcW w:w="3630" w:type="dxa"/>
            <w:tcBorders>
              <w:top w:val="single" w:sz="8" w:space="0" w:color="000000"/>
              <w:left w:val="nil"/>
              <w:bottom w:val="single" w:sz="8" w:space="0" w:color="000000"/>
              <w:right w:val="single" w:sz="8" w:space="0" w:color="000000"/>
            </w:tcBorders>
          </w:tcPr>
          <w:p w14:paraId="5DCF0050" w14:textId="77777777" w:rsidR="00FE1788" w:rsidRDefault="008F2924">
            <w:pPr>
              <w:spacing w:after="0" w:line="259" w:lineRule="auto"/>
              <w:ind w:left="0" w:right="0" w:firstLine="0"/>
              <w:jc w:val="left"/>
            </w:pPr>
            <w:r>
              <w:t>Informations pour chaque barre</w:t>
            </w:r>
          </w:p>
          <w:p w14:paraId="694BDF24" w14:textId="77777777" w:rsidR="00FE1788" w:rsidRDefault="008F2924">
            <w:pPr>
              <w:spacing w:after="0" w:line="259" w:lineRule="auto"/>
              <w:ind w:left="0" w:right="0" w:firstLine="0"/>
              <w:jc w:val="left"/>
            </w:pPr>
            <w:r>
              <w:t>Couleurs adaptées</w:t>
            </w:r>
          </w:p>
          <w:p w14:paraId="1EBC5F5E" w14:textId="77777777" w:rsidR="00FE1788" w:rsidRDefault="008F2924">
            <w:pPr>
              <w:spacing w:after="0" w:line="259" w:lineRule="auto"/>
              <w:ind w:left="0" w:right="0" w:firstLine="0"/>
              <w:jc w:val="left"/>
            </w:pPr>
            <w:r>
              <w:t>Position et alignement</w:t>
            </w:r>
          </w:p>
          <w:p w14:paraId="3BA35338" w14:textId="77777777" w:rsidR="00FE1788" w:rsidRDefault="008F2924">
            <w:pPr>
              <w:spacing w:after="0" w:line="259" w:lineRule="auto"/>
              <w:ind w:left="0" w:right="0" w:firstLine="0"/>
              <w:jc w:val="left"/>
            </w:pPr>
            <w:r>
              <w:t>Distance</w:t>
            </w:r>
          </w:p>
          <w:p w14:paraId="03BC5C6C" w14:textId="77777777" w:rsidR="00FE1788" w:rsidRDefault="008F2924">
            <w:pPr>
              <w:spacing w:after="0" w:line="259" w:lineRule="auto"/>
              <w:ind w:left="0" w:right="0" w:firstLine="0"/>
              <w:jc w:val="left"/>
            </w:pPr>
            <w:proofErr w:type="spellStart"/>
            <w:r>
              <w:t>Oriotantion</w:t>
            </w:r>
            <w:proofErr w:type="spellEnd"/>
          </w:p>
          <w:p w14:paraId="6C323CE0" w14:textId="77777777" w:rsidR="00FE1788" w:rsidRDefault="008F2924">
            <w:pPr>
              <w:spacing w:after="0" w:line="259" w:lineRule="auto"/>
              <w:ind w:left="0" w:right="0" w:firstLine="0"/>
              <w:jc w:val="left"/>
            </w:pPr>
            <w:r>
              <w:t>Choix de la période</w:t>
            </w:r>
          </w:p>
        </w:tc>
      </w:tr>
      <w:tr w:rsidR="00FE1788" w14:paraId="2D003101" w14:textId="77777777">
        <w:trPr>
          <w:trHeight w:val="3060"/>
        </w:trPr>
        <w:tc>
          <w:tcPr>
            <w:tcW w:w="3720" w:type="dxa"/>
            <w:tcBorders>
              <w:top w:val="single" w:sz="8" w:space="0" w:color="000000"/>
              <w:left w:val="single" w:sz="8" w:space="0" w:color="000000"/>
              <w:bottom w:val="single" w:sz="8" w:space="0" w:color="000000"/>
              <w:right w:val="single" w:sz="8" w:space="0" w:color="000000"/>
            </w:tcBorders>
          </w:tcPr>
          <w:p w14:paraId="2FC445CC" w14:textId="77777777" w:rsidR="00FE1788" w:rsidRDefault="008F2924">
            <w:pPr>
              <w:spacing w:after="261" w:line="222" w:lineRule="auto"/>
              <w:ind w:left="0" w:right="0" w:firstLine="0"/>
              <w:jc w:val="center"/>
            </w:pPr>
            <w:r>
              <w:rPr>
                <w:b/>
              </w:rPr>
              <w:t>Ratio de rotation des comptes créditeurs</w:t>
            </w:r>
          </w:p>
          <w:p w14:paraId="17B664E6" w14:textId="77777777" w:rsidR="00FE1788" w:rsidRDefault="008F2924">
            <w:pPr>
              <w:spacing w:after="0" w:line="259" w:lineRule="auto"/>
              <w:ind w:left="110" w:right="94" w:firstLine="0"/>
            </w:pPr>
            <w:r>
              <w:t>Indique combien de fois par année, une entreprise paie ses fournisseurs.</w:t>
            </w:r>
          </w:p>
        </w:tc>
        <w:tc>
          <w:tcPr>
            <w:tcW w:w="2640" w:type="dxa"/>
            <w:tcBorders>
              <w:top w:val="single" w:sz="8" w:space="0" w:color="000000"/>
              <w:left w:val="single" w:sz="8" w:space="0" w:color="000000"/>
              <w:bottom w:val="single" w:sz="8" w:space="0" w:color="000000"/>
              <w:right w:val="single" w:sz="8" w:space="0" w:color="000000"/>
            </w:tcBorders>
          </w:tcPr>
          <w:p w14:paraId="4B499176" w14:textId="77777777" w:rsidR="00FE1788" w:rsidRDefault="008F2924">
            <w:pPr>
              <w:spacing w:after="0" w:line="259" w:lineRule="auto"/>
              <w:ind w:left="140" w:right="0" w:firstLine="0"/>
              <w:jc w:val="left"/>
            </w:pPr>
            <w:r>
              <w:rPr>
                <w:noProof/>
              </w:rPr>
              <w:drawing>
                <wp:inline distT="0" distB="0" distL="0" distR="0" wp14:anchorId="3410F865" wp14:editId="0A161B5A">
                  <wp:extent cx="1504950" cy="1438275"/>
                  <wp:effectExtent l="0" t="0" r="0" b="0"/>
                  <wp:docPr id="2966" name="Picture 2966"/>
                  <wp:cNvGraphicFramePr/>
                  <a:graphic xmlns:a="http://schemas.openxmlformats.org/drawingml/2006/main">
                    <a:graphicData uri="http://schemas.openxmlformats.org/drawingml/2006/picture">
                      <pic:pic xmlns:pic="http://schemas.openxmlformats.org/drawingml/2006/picture">
                        <pic:nvPicPr>
                          <pic:cNvPr id="2966" name="Picture 2966"/>
                          <pic:cNvPicPr/>
                        </pic:nvPicPr>
                        <pic:blipFill>
                          <a:blip r:embed="rId39"/>
                          <a:stretch>
                            <a:fillRect/>
                          </a:stretch>
                        </pic:blipFill>
                        <pic:spPr>
                          <a:xfrm>
                            <a:off x="0" y="0"/>
                            <a:ext cx="1504950" cy="1438275"/>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605E47C3" w14:textId="77777777" w:rsidR="00FE1788" w:rsidRDefault="008F2924">
            <w:pPr>
              <w:spacing w:after="0" w:line="259" w:lineRule="auto"/>
              <w:ind w:left="265" w:right="0" w:firstLine="0"/>
              <w:jc w:val="center"/>
            </w:pPr>
            <w:r>
              <w:t>●</w:t>
            </w:r>
          </w:p>
        </w:tc>
        <w:tc>
          <w:tcPr>
            <w:tcW w:w="3630" w:type="dxa"/>
            <w:tcBorders>
              <w:top w:val="single" w:sz="8" w:space="0" w:color="000000"/>
              <w:left w:val="nil"/>
              <w:bottom w:val="single" w:sz="8" w:space="0" w:color="000000"/>
              <w:right w:val="single" w:sz="8" w:space="0" w:color="000000"/>
            </w:tcBorders>
          </w:tcPr>
          <w:p w14:paraId="1BF3F343" w14:textId="77777777" w:rsidR="00FE1788" w:rsidRDefault="008F2924">
            <w:pPr>
              <w:spacing w:after="0" w:line="259" w:lineRule="auto"/>
              <w:ind w:left="0" w:right="0" w:firstLine="0"/>
              <w:jc w:val="left"/>
            </w:pPr>
            <w:r>
              <w:t>Attributs des styles de barres</w:t>
            </w:r>
          </w:p>
          <w:p w14:paraId="78C808A2" w14:textId="77777777" w:rsidR="00FE1788" w:rsidRDefault="008F2924">
            <w:pPr>
              <w:spacing w:after="0" w:line="259" w:lineRule="auto"/>
              <w:ind w:left="30" w:right="0" w:firstLine="0"/>
              <w:jc w:val="left"/>
            </w:pPr>
            <w:r>
              <w:rPr>
                <w:noProof/>
              </w:rPr>
              <w:drawing>
                <wp:inline distT="0" distB="0" distL="0" distR="0" wp14:anchorId="0D240B50" wp14:editId="3AD2B7B5">
                  <wp:extent cx="1762125" cy="581025"/>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40"/>
                          <a:stretch>
                            <a:fillRect/>
                          </a:stretch>
                        </pic:blipFill>
                        <pic:spPr>
                          <a:xfrm>
                            <a:off x="0" y="0"/>
                            <a:ext cx="1762125" cy="581025"/>
                          </a:xfrm>
                          <a:prstGeom prst="rect">
                            <a:avLst/>
                          </a:prstGeom>
                        </pic:spPr>
                      </pic:pic>
                    </a:graphicData>
                  </a:graphic>
                </wp:inline>
              </w:drawing>
            </w:r>
          </w:p>
        </w:tc>
      </w:tr>
    </w:tbl>
    <w:p w14:paraId="7B64BA78" w14:textId="77777777" w:rsidR="00FE1788" w:rsidRDefault="00FE1788">
      <w:pPr>
        <w:spacing w:after="0" w:line="259" w:lineRule="auto"/>
        <w:ind w:left="-1440" w:right="3655" w:firstLine="0"/>
        <w:jc w:val="left"/>
      </w:pPr>
    </w:p>
    <w:tbl>
      <w:tblPr>
        <w:tblStyle w:val="TableGrid"/>
        <w:tblW w:w="10820" w:type="dxa"/>
        <w:tblInd w:w="-890" w:type="dxa"/>
        <w:tblCellMar>
          <w:top w:w="140" w:type="dxa"/>
          <w:right w:w="100" w:type="dxa"/>
        </w:tblCellMar>
        <w:tblLook w:val="04A0" w:firstRow="1" w:lastRow="0" w:firstColumn="1" w:lastColumn="0" w:noHBand="0" w:noVBand="1"/>
      </w:tblPr>
      <w:tblGrid>
        <w:gridCol w:w="3720"/>
        <w:gridCol w:w="2640"/>
        <w:gridCol w:w="830"/>
        <w:gridCol w:w="3630"/>
      </w:tblGrid>
      <w:tr w:rsidR="00FE1788" w14:paraId="28135B5C" w14:textId="77777777">
        <w:trPr>
          <w:trHeight w:val="3240"/>
        </w:trPr>
        <w:tc>
          <w:tcPr>
            <w:tcW w:w="3720" w:type="dxa"/>
            <w:tcBorders>
              <w:top w:val="single" w:sz="8" w:space="0" w:color="000000"/>
              <w:left w:val="single" w:sz="8" w:space="0" w:color="000000"/>
              <w:bottom w:val="single" w:sz="8" w:space="0" w:color="000000"/>
              <w:right w:val="single" w:sz="8" w:space="0" w:color="000000"/>
            </w:tcBorders>
          </w:tcPr>
          <w:p w14:paraId="625275E4" w14:textId="77777777" w:rsidR="00FE1788" w:rsidRDefault="008F2924">
            <w:pPr>
              <w:spacing w:after="239" w:line="259" w:lineRule="auto"/>
              <w:ind w:left="177" w:right="0" w:firstLine="0"/>
              <w:jc w:val="center"/>
            </w:pPr>
            <w:r>
              <w:rPr>
                <w:b/>
              </w:rPr>
              <w:lastRenderedPageBreak/>
              <w:t>Rendement des actifs (ROA)</w:t>
            </w:r>
          </w:p>
          <w:p w14:paraId="1081A60A" w14:textId="77777777" w:rsidR="00FE1788" w:rsidRDefault="008F2924">
            <w:pPr>
              <w:spacing w:after="0" w:line="273" w:lineRule="auto"/>
              <w:ind w:left="110" w:firstLine="0"/>
            </w:pPr>
            <w:r>
              <w:t>Mesure le rapport entre le résultat net (outil permettant de savoir si l'entreprise est</w:t>
            </w:r>
          </w:p>
          <w:p w14:paraId="58CB8AEC" w14:textId="77777777" w:rsidR="00FE1788" w:rsidRDefault="008F2924">
            <w:pPr>
              <w:spacing w:after="0" w:line="259" w:lineRule="auto"/>
              <w:ind w:left="110" w:right="3" w:firstLine="0"/>
            </w:pPr>
            <w:proofErr w:type="gramStart"/>
            <w:r>
              <w:t>bénéficiaire</w:t>
            </w:r>
            <w:proofErr w:type="gramEnd"/>
            <w:r>
              <w:t xml:space="preserve"> ou déficitaire) et le total des actifs (ensemble des éléments générant des ressources).</w:t>
            </w:r>
          </w:p>
        </w:tc>
        <w:tc>
          <w:tcPr>
            <w:tcW w:w="2640" w:type="dxa"/>
            <w:tcBorders>
              <w:top w:val="single" w:sz="8" w:space="0" w:color="000000"/>
              <w:left w:val="single" w:sz="8" w:space="0" w:color="000000"/>
              <w:bottom w:val="single" w:sz="8" w:space="0" w:color="000000"/>
              <w:right w:val="single" w:sz="8" w:space="0" w:color="000000"/>
            </w:tcBorders>
          </w:tcPr>
          <w:p w14:paraId="139D6FE8" w14:textId="77777777" w:rsidR="00FE1788" w:rsidRDefault="008F2924">
            <w:pPr>
              <w:spacing w:after="0" w:line="259" w:lineRule="auto"/>
              <w:ind w:left="140" w:right="0" w:firstLine="0"/>
              <w:jc w:val="left"/>
            </w:pPr>
            <w:r>
              <w:rPr>
                <w:noProof/>
              </w:rPr>
              <w:drawing>
                <wp:inline distT="0" distB="0" distL="0" distR="0" wp14:anchorId="40DE64B5" wp14:editId="2ECA584F">
                  <wp:extent cx="1524000" cy="1466850"/>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41"/>
                          <a:stretch>
                            <a:fillRect/>
                          </a:stretch>
                        </pic:blipFill>
                        <pic:spPr>
                          <a:xfrm>
                            <a:off x="0" y="0"/>
                            <a:ext cx="1524000" cy="146685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19DAC78A" w14:textId="77777777" w:rsidR="00FE1788" w:rsidRDefault="008F2924">
            <w:pPr>
              <w:spacing w:after="0" w:line="259" w:lineRule="auto"/>
              <w:ind w:left="355" w:right="0" w:firstLine="0"/>
              <w:jc w:val="center"/>
            </w:pPr>
            <w:r>
              <w:t>●</w:t>
            </w:r>
          </w:p>
          <w:p w14:paraId="7925ABB5" w14:textId="77777777" w:rsidR="00FE1788" w:rsidRDefault="008F2924">
            <w:pPr>
              <w:spacing w:after="0" w:line="259" w:lineRule="auto"/>
              <w:ind w:left="355" w:right="0" w:firstLine="0"/>
              <w:jc w:val="center"/>
            </w:pPr>
            <w:r>
              <w:t>●</w:t>
            </w:r>
          </w:p>
          <w:p w14:paraId="35392FE6" w14:textId="77777777" w:rsidR="00FE1788" w:rsidRDefault="008F2924">
            <w:pPr>
              <w:spacing w:after="0" w:line="259" w:lineRule="auto"/>
              <w:ind w:left="355" w:right="0" w:firstLine="0"/>
              <w:jc w:val="center"/>
            </w:pPr>
            <w:r>
              <w:t>●</w:t>
            </w:r>
          </w:p>
          <w:p w14:paraId="6DEF48D1" w14:textId="77777777" w:rsidR="00FE1788" w:rsidRDefault="008F2924">
            <w:pPr>
              <w:spacing w:after="0" w:line="259" w:lineRule="auto"/>
              <w:ind w:left="355" w:right="0" w:firstLine="0"/>
              <w:jc w:val="center"/>
            </w:pPr>
            <w:r>
              <w:t>●</w:t>
            </w:r>
          </w:p>
          <w:p w14:paraId="0FC977F5" w14:textId="77777777" w:rsidR="00FE1788" w:rsidRDefault="008F2924">
            <w:pPr>
              <w:spacing w:after="0" w:line="259" w:lineRule="auto"/>
              <w:ind w:left="355" w:right="0" w:firstLine="0"/>
              <w:jc w:val="center"/>
            </w:pPr>
            <w:r>
              <w:t>●</w:t>
            </w:r>
          </w:p>
          <w:p w14:paraId="3F0BB990" w14:textId="77777777" w:rsidR="00FE1788" w:rsidRDefault="008F2924">
            <w:pPr>
              <w:spacing w:after="0" w:line="259" w:lineRule="auto"/>
              <w:ind w:left="355" w:right="0" w:firstLine="0"/>
              <w:jc w:val="center"/>
            </w:pPr>
            <w:r>
              <w:t>●</w:t>
            </w:r>
          </w:p>
          <w:p w14:paraId="3FDA8EB2" w14:textId="77777777" w:rsidR="00FE1788" w:rsidRDefault="008F2924">
            <w:pPr>
              <w:spacing w:after="0" w:line="259" w:lineRule="auto"/>
              <w:ind w:left="355" w:right="0" w:firstLine="0"/>
              <w:jc w:val="center"/>
            </w:pPr>
            <w:r>
              <w:t>●</w:t>
            </w:r>
          </w:p>
          <w:p w14:paraId="3EA12425" w14:textId="77777777" w:rsidR="00FE1788" w:rsidRDefault="008F2924">
            <w:pPr>
              <w:spacing w:after="0" w:line="259" w:lineRule="auto"/>
              <w:ind w:left="355" w:right="0" w:firstLine="0"/>
              <w:jc w:val="center"/>
            </w:pPr>
            <w:r>
              <w:t>●</w:t>
            </w:r>
          </w:p>
          <w:p w14:paraId="46F48558" w14:textId="77777777" w:rsidR="00FE1788" w:rsidRDefault="008F2924">
            <w:pPr>
              <w:spacing w:after="0" w:line="259" w:lineRule="auto"/>
              <w:ind w:left="355" w:right="0" w:firstLine="0"/>
              <w:jc w:val="center"/>
            </w:pPr>
            <w:r>
              <w:t>●</w:t>
            </w:r>
          </w:p>
        </w:tc>
        <w:tc>
          <w:tcPr>
            <w:tcW w:w="3630" w:type="dxa"/>
            <w:tcBorders>
              <w:top w:val="single" w:sz="8" w:space="0" w:color="000000"/>
              <w:left w:val="nil"/>
              <w:bottom w:val="single" w:sz="8" w:space="0" w:color="000000"/>
              <w:right w:val="single" w:sz="8" w:space="0" w:color="000000"/>
            </w:tcBorders>
          </w:tcPr>
          <w:p w14:paraId="2DAC5C02" w14:textId="77777777" w:rsidR="00FE1788" w:rsidRDefault="008F2924">
            <w:pPr>
              <w:spacing w:after="0" w:line="259" w:lineRule="auto"/>
              <w:ind w:left="0" w:right="0" w:firstLine="0"/>
              <w:jc w:val="left"/>
            </w:pPr>
            <w:r>
              <w:t>Titre du graphique</w:t>
            </w:r>
          </w:p>
          <w:p w14:paraId="485286CD" w14:textId="77777777" w:rsidR="00FE1788" w:rsidRDefault="008F2924">
            <w:pPr>
              <w:spacing w:after="0" w:line="259" w:lineRule="auto"/>
              <w:ind w:left="0" w:right="0" w:firstLine="0"/>
              <w:jc w:val="left"/>
            </w:pPr>
            <w:r>
              <w:t>Valeurs de l'axe</w:t>
            </w:r>
          </w:p>
          <w:p w14:paraId="210A4AA7" w14:textId="77777777" w:rsidR="00FE1788" w:rsidRDefault="008F2924">
            <w:pPr>
              <w:spacing w:after="0" w:line="259" w:lineRule="auto"/>
              <w:ind w:left="0" w:right="0" w:firstLine="0"/>
              <w:jc w:val="left"/>
            </w:pPr>
            <w:r>
              <w:t>Choix de la couleur</w:t>
            </w:r>
          </w:p>
          <w:p w14:paraId="22DEBCE4" w14:textId="77777777" w:rsidR="00FE1788" w:rsidRDefault="008F2924">
            <w:pPr>
              <w:spacing w:after="0" w:line="259" w:lineRule="auto"/>
              <w:ind w:left="0" w:right="0" w:firstLine="0"/>
              <w:jc w:val="left"/>
            </w:pPr>
            <w:r>
              <w:t>Légende du graphique</w:t>
            </w:r>
          </w:p>
          <w:p w14:paraId="56013099" w14:textId="77777777" w:rsidR="00FE1788" w:rsidRDefault="008F2924">
            <w:pPr>
              <w:spacing w:after="0" w:line="259" w:lineRule="auto"/>
              <w:ind w:left="0" w:right="0" w:firstLine="0"/>
              <w:jc w:val="left"/>
            </w:pPr>
            <w:r>
              <w:t>Indicateurs au clic</w:t>
            </w:r>
          </w:p>
          <w:p w14:paraId="06B23926" w14:textId="77777777" w:rsidR="00FE1788" w:rsidRDefault="008F2924">
            <w:pPr>
              <w:spacing w:after="0" w:line="259" w:lineRule="auto"/>
              <w:ind w:left="0" w:right="0" w:firstLine="0"/>
              <w:jc w:val="left"/>
            </w:pPr>
            <w:r>
              <w:t>Informations pour chaque barre</w:t>
            </w:r>
          </w:p>
          <w:p w14:paraId="7E4718EE" w14:textId="77777777" w:rsidR="00FE1788" w:rsidRDefault="008F2924">
            <w:pPr>
              <w:spacing w:after="0" w:line="259" w:lineRule="auto"/>
              <w:ind w:left="0" w:right="0" w:firstLine="0"/>
              <w:jc w:val="left"/>
            </w:pPr>
            <w:r>
              <w:t>Position et alignement</w:t>
            </w:r>
          </w:p>
          <w:p w14:paraId="08945029" w14:textId="77777777" w:rsidR="00FE1788" w:rsidRDefault="008F2924">
            <w:pPr>
              <w:spacing w:after="0" w:line="259" w:lineRule="auto"/>
              <w:ind w:left="0" w:right="0" w:firstLine="0"/>
              <w:jc w:val="left"/>
            </w:pPr>
            <w:r>
              <w:t>Orientation</w:t>
            </w:r>
          </w:p>
          <w:p w14:paraId="3CD3E560" w14:textId="77777777" w:rsidR="00FE1788" w:rsidRDefault="008F2924">
            <w:pPr>
              <w:spacing w:after="0" w:line="259" w:lineRule="auto"/>
              <w:ind w:left="0" w:right="0" w:firstLine="0"/>
              <w:jc w:val="left"/>
            </w:pPr>
            <w:r>
              <w:t>Période</w:t>
            </w:r>
          </w:p>
        </w:tc>
      </w:tr>
      <w:tr w:rsidR="00FE1788" w14:paraId="68148946" w14:textId="77777777">
        <w:trPr>
          <w:trHeight w:val="2980"/>
        </w:trPr>
        <w:tc>
          <w:tcPr>
            <w:tcW w:w="3720" w:type="dxa"/>
            <w:tcBorders>
              <w:top w:val="single" w:sz="8" w:space="0" w:color="000000"/>
              <w:left w:val="single" w:sz="8" w:space="0" w:color="000000"/>
              <w:bottom w:val="single" w:sz="8" w:space="0" w:color="000000"/>
              <w:right w:val="single" w:sz="8" w:space="0" w:color="000000"/>
            </w:tcBorders>
          </w:tcPr>
          <w:p w14:paraId="09A496D7" w14:textId="77777777" w:rsidR="00FE1788" w:rsidRDefault="008F2924">
            <w:pPr>
              <w:spacing w:after="282" w:line="222" w:lineRule="auto"/>
              <w:ind w:left="4" w:right="0" w:firstLine="0"/>
              <w:jc w:val="center"/>
            </w:pPr>
            <w:r>
              <w:rPr>
                <w:b/>
              </w:rPr>
              <w:t>Rendement des capitaux propres (ROE)</w:t>
            </w:r>
          </w:p>
          <w:p w14:paraId="0A3B7559" w14:textId="77777777" w:rsidR="00FE1788" w:rsidRDefault="008F2924">
            <w:pPr>
              <w:spacing w:after="0" w:line="259" w:lineRule="auto"/>
              <w:ind w:left="110" w:right="0" w:firstLine="0"/>
            </w:pPr>
            <w:r>
              <w:t>Mesure le rendement des actionnaires en retour de leur investissement dans votre entreprise.</w:t>
            </w:r>
          </w:p>
        </w:tc>
        <w:tc>
          <w:tcPr>
            <w:tcW w:w="2640" w:type="dxa"/>
            <w:tcBorders>
              <w:top w:val="single" w:sz="8" w:space="0" w:color="000000"/>
              <w:left w:val="single" w:sz="8" w:space="0" w:color="000000"/>
              <w:bottom w:val="single" w:sz="8" w:space="0" w:color="000000"/>
              <w:right w:val="single" w:sz="8" w:space="0" w:color="000000"/>
            </w:tcBorders>
          </w:tcPr>
          <w:p w14:paraId="26119680" w14:textId="77777777" w:rsidR="00FE1788" w:rsidRDefault="008F2924">
            <w:pPr>
              <w:spacing w:after="0" w:line="259" w:lineRule="auto"/>
              <w:ind w:left="230" w:right="0" w:firstLine="0"/>
              <w:jc w:val="left"/>
            </w:pPr>
            <w:r>
              <w:rPr>
                <w:noProof/>
              </w:rPr>
              <w:drawing>
                <wp:inline distT="0" distB="0" distL="0" distR="0" wp14:anchorId="23AA9F66" wp14:editId="63B1D795">
                  <wp:extent cx="1390650" cy="1238250"/>
                  <wp:effectExtent l="0" t="0" r="0" b="0"/>
                  <wp:docPr id="3129" name="Picture 3129"/>
                  <wp:cNvGraphicFramePr/>
                  <a:graphic xmlns:a="http://schemas.openxmlformats.org/drawingml/2006/main">
                    <a:graphicData uri="http://schemas.openxmlformats.org/drawingml/2006/picture">
                      <pic:pic xmlns:pic="http://schemas.openxmlformats.org/drawingml/2006/picture">
                        <pic:nvPicPr>
                          <pic:cNvPr id="3129" name="Picture 3129"/>
                          <pic:cNvPicPr/>
                        </pic:nvPicPr>
                        <pic:blipFill>
                          <a:blip r:embed="rId42"/>
                          <a:stretch>
                            <a:fillRect/>
                          </a:stretch>
                        </pic:blipFill>
                        <pic:spPr>
                          <a:xfrm>
                            <a:off x="0" y="0"/>
                            <a:ext cx="1390650" cy="123825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0BC764B3"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7B6EE357" w14:textId="77777777" w:rsidR="00FE1788" w:rsidRDefault="00FE1788">
            <w:pPr>
              <w:spacing w:after="160" w:line="259" w:lineRule="auto"/>
              <w:ind w:left="0" w:right="0" w:firstLine="0"/>
              <w:jc w:val="left"/>
            </w:pPr>
          </w:p>
        </w:tc>
      </w:tr>
      <w:tr w:rsidR="00FE1788" w14:paraId="750BA26F" w14:textId="77777777">
        <w:trPr>
          <w:trHeight w:val="2960"/>
        </w:trPr>
        <w:tc>
          <w:tcPr>
            <w:tcW w:w="3720" w:type="dxa"/>
            <w:tcBorders>
              <w:top w:val="single" w:sz="8" w:space="0" w:color="000000"/>
              <w:left w:val="single" w:sz="8" w:space="0" w:color="000000"/>
              <w:bottom w:val="single" w:sz="8" w:space="0" w:color="000000"/>
              <w:right w:val="single" w:sz="8" w:space="0" w:color="000000"/>
            </w:tcBorders>
          </w:tcPr>
          <w:p w14:paraId="76E32841" w14:textId="77777777" w:rsidR="00FE1788" w:rsidRDefault="008F2924">
            <w:pPr>
              <w:spacing w:after="282" w:line="222" w:lineRule="auto"/>
              <w:ind w:left="0" w:right="0" w:firstLine="0"/>
              <w:jc w:val="center"/>
            </w:pPr>
            <w:r>
              <w:rPr>
                <w:b/>
              </w:rPr>
              <w:t>Cycle de conversion des liquidités</w:t>
            </w:r>
          </w:p>
          <w:p w14:paraId="038C400D" w14:textId="77777777" w:rsidR="00FE1788" w:rsidRDefault="008F2924">
            <w:pPr>
              <w:spacing w:after="0" w:line="273" w:lineRule="auto"/>
              <w:ind w:left="110" w:right="0" w:firstLine="0"/>
            </w:pPr>
            <w:r>
              <w:t>C’est un indicateur de la rotation des stocks, la rotation des</w:t>
            </w:r>
          </w:p>
          <w:p w14:paraId="3681DEB5" w14:textId="77777777" w:rsidR="00FE1788" w:rsidRDefault="008F2924">
            <w:pPr>
              <w:spacing w:after="0" w:line="259" w:lineRule="auto"/>
              <w:ind w:left="110" w:right="0" w:firstLine="0"/>
              <w:jc w:val="left"/>
            </w:pPr>
            <w:proofErr w:type="gramStart"/>
            <w:r>
              <w:t>comptes</w:t>
            </w:r>
            <w:proofErr w:type="gramEnd"/>
            <w:r>
              <w:t xml:space="preserve"> clients et la rotation des comptes fournisseurs.</w:t>
            </w:r>
          </w:p>
        </w:tc>
        <w:tc>
          <w:tcPr>
            <w:tcW w:w="2640" w:type="dxa"/>
            <w:tcBorders>
              <w:top w:val="single" w:sz="8" w:space="0" w:color="000000"/>
              <w:left w:val="single" w:sz="8" w:space="0" w:color="000000"/>
              <w:bottom w:val="single" w:sz="8" w:space="0" w:color="000000"/>
              <w:right w:val="single" w:sz="8" w:space="0" w:color="000000"/>
            </w:tcBorders>
          </w:tcPr>
          <w:p w14:paraId="2F499122" w14:textId="77777777" w:rsidR="00FE1788" w:rsidRDefault="008F2924">
            <w:pPr>
              <w:spacing w:after="0" w:line="259" w:lineRule="auto"/>
              <w:ind w:left="140" w:right="0" w:firstLine="0"/>
              <w:jc w:val="left"/>
            </w:pPr>
            <w:r>
              <w:rPr>
                <w:noProof/>
              </w:rPr>
              <w:drawing>
                <wp:inline distT="0" distB="0" distL="0" distR="0" wp14:anchorId="38A84C91" wp14:editId="2B8E1D8F">
                  <wp:extent cx="1476375" cy="1314450"/>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43"/>
                          <a:stretch>
                            <a:fillRect/>
                          </a:stretch>
                        </pic:blipFill>
                        <pic:spPr>
                          <a:xfrm>
                            <a:off x="0" y="0"/>
                            <a:ext cx="1476375" cy="1314450"/>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345194DA"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38C83E52" w14:textId="77777777" w:rsidR="00FE1788" w:rsidRDefault="00FE1788">
            <w:pPr>
              <w:spacing w:after="160" w:line="259" w:lineRule="auto"/>
              <w:ind w:left="0" w:right="0" w:firstLine="0"/>
              <w:jc w:val="left"/>
            </w:pPr>
          </w:p>
        </w:tc>
      </w:tr>
      <w:tr w:rsidR="00FE1788" w14:paraId="65E808E0" w14:textId="77777777">
        <w:trPr>
          <w:trHeight w:val="2840"/>
        </w:trPr>
        <w:tc>
          <w:tcPr>
            <w:tcW w:w="3720" w:type="dxa"/>
            <w:tcBorders>
              <w:top w:val="single" w:sz="8" w:space="0" w:color="000000"/>
              <w:left w:val="single" w:sz="8" w:space="0" w:color="000000"/>
              <w:bottom w:val="single" w:sz="8" w:space="0" w:color="000000"/>
              <w:right w:val="single" w:sz="8" w:space="0" w:color="000000"/>
            </w:tcBorders>
          </w:tcPr>
          <w:p w14:paraId="5A636393" w14:textId="77777777" w:rsidR="00FE1788" w:rsidRDefault="008F2924">
            <w:pPr>
              <w:spacing w:after="218" w:line="259" w:lineRule="auto"/>
              <w:ind w:left="177" w:right="0" w:firstLine="0"/>
              <w:jc w:val="center"/>
            </w:pPr>
            <w:r>
              <w:rPr>
                <w:b/>
              </w:rPr>
              <w:t>Croissance du MRR</w:t>
            </w:r>
          </w:p>
          <w:p w14:paraId="31EFE3EE" w14:textId="77777777" w:rsidR="00FE1788" w:rsidRDefault="008F2924">
            <w:pPr>
              <w:spacing w:after="0" w:line="259" w:lineRule="auto"/>
              <w:ind w:left="110" w:right="0" w:firstLine="0"/>
            </w:pPr>
            <w:r>
              <w:t>Le revenu mensuel récurrent est le revenu qu'une entreprise peut espérer générer chaque mois.</w:t>
            </w:r>
          </w:p>
        </w:tc>
        <w:tc>
          <w:tcPr>
            <w:tcW w:w="2640" w:type="dxa"/>
            <w:tcBorders>
              <w:top w:val="single" w:sz="8" w:space="0" w:color="000000"/>
              <w:left w:val="single" w:sz="8" w:space="0" w:color="000000"/>
              <w:bottom w:val="single" w:sz="8" w:space="0" w:color="000000"/>
              <w:right w:val="single" w:sz="8" w:space="0" w:color="000000"/>
            </w:tcBorders>
          </w:tcPr>
          <w:p w14:paraId="5B080005" w14:textId="77777777" w:rsidR="00FE1788" w:rsidRDefault="008F2924">
            <w:pPr>
              <w:spacing w:after="0" w:line="259" w:lineRule="auto"/>
              <w:ind w:left="140" w:right="0" w:firstLine="0"/>
              <w:jc w:val="left"/>
            </w:pPr>
            <w:r>
              <w:rPr>
                <w:noProof/>
              </w:rPr>
              <w:drawing>
                <wp:inline distT="0" distB="0" distL="0" distR="0" wp14:anchorId="0610CA59" wp14:editId="4D2F722D">
                  <wp:extent cx="1466850" cy="1304925"/>
                  <wp:effectExtent l="0" t="0" r="0" b="0"/>
                  <wp:docPr id="3133" name="Picture 3133"/>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a:blip r:embed="rId44"/>
                          <a:stretch>
                            <a:fillRect/>
                          </a:stretch>
                        </pic:blipFill>
                        <pic:spPr>
                          <a:xfrm>
                            <a:off x="0" y="0"/>
                            <a:ext cx="1466850" cy="1304925"/>
                          </a:xfrm>
                          <a:prstGeom prst="rect">
                            <a:avLst/>
                          </a:prstGeom>
                        </pic:spPr>
                      </pic:pic>
                    </a:graphicData>
                  </a:graphic>
                </wp:inline>
              </w:drawing>
            </w:r>
          </w:p>
        </w:tc>
        <w:tc>
          <w:tcPr>
            <w:tcW w:w="830" w:type="dxa"/>
            <w:tcBorders>
              <w:top w:val="single" w:sz="8" w:space="0" w:color="000000"/>
              <w:left w:val="single" w:sz="8" w:space="0" w:color="000000"/>
              <w:bottom w:val="single" w:sz="8" w:space="0" w:color="000000"/>
              <w:right w:val="nil"/>
            </w:tcBorders>
          </w:tcPr>
          <w:p w14:paraId="5CF5A27F" w14:textId="77777777" w:rsidR="00FE1788" w:rsidRDefault="00FE1788">
            <w:pPr>
              <w:spacing w:after="160" w:line="259" w:lineRule="auto"/>
              <w:ind w:left="0" w:right="0" w:firstLine="0"/>
              <w:jc w:val="left"/>
            </w:pPr>
          </w:p>
        </w:tc>
        <w:tc>
          <w:tcPr>
            <w:tcW w:w="3630" w:type="dxa"/>
            <w:tcBorders>
              <w:top w:val="single" w:sz="8" w:space="0" w:color="000000"/>
              <w:left w:val="nil"/>
              <w:bottom w:val="single" w:sz="8" w:space="0" w:color="000000"/>
              <w:right w:val="single" w:sz="8" w:space="0" w:color="000000"/>
            </w:tcBorders>
          </w:tcPr>
          <w:p w14:paraId="5667C471" w14:textId="77777777" w:rsidR="00FE1788" w:rsidRDefault="00FE1788">
            <w:pPr>
              <w:spacing w:after="160" w:line="259" w:lineRule="auto"/>
              <w:ind w:left="0" w:right="0" w:firstLine="0"/>
              <w:jc w:val="left"/>
            </w:pPr>
          </w:p>
        </w:tc>
      </w:tr>
    </w:tbl>
    <w:p w14:paraId="11A973D0" w14:textId="77777777" w:rsidR="00FE1788" w:rsidRDefault="00FE1788">
      <w:pPr>
        <w:spacing w:after="0" w:line="259" w:lineRule="auto"/>
        <w:ind w:left="-1440" w:right="3790" w:firstLine="0"/>
        <w:jc w:val="left"/>
      </w:pPr>
    </w:p>
    <w:tbl>
      <w:tblPr>
        <w:tblStyle w:val="TableGrid"/>
        <w:tblW w:w="10820" w:type="dxa"/>
        <w:tblInd w:w="-890" w:type="dxa"/>
        <w:tblCellMar>
          <w:top w:w="140" w:type="dxa"/>
          <w:left w:w="110" w:type="dxa"/>
        </w:tblCellMar>
        <w:tblLook w:val="04A0" w:firstRow="1" w:lastRow="0" w:firstColumn="1" w:lastColumn="0" w:noHBand="0" w:noVBand="1"/>
      </w:tblPr>
      <w:tblGrid>
        <w:gridCol w:w="3717"/>
        <w:gridCol w:w="2650"/>
        <w:gridCol w:w="4453"/>
      </w:tblGrid>
      <w:tr w:rsidR="00FE1788" w14:paraId="1C60133A" w14:textId="77777777">
        <w:trPr>
          <w:trHeight w:val="3540"/>
        </w:trPr>
        <w:tc>
          <w:tcPr>
            <w:tcW w:w="3720" w:type="dxa"/>
            <w:tcBorders>
              <w:top w:val="single" w:sz="8" w:space="0" w:color="000000"/>
              <w:left w:val="single" w:sz="8" w:space="0" w:color="000000"/>
              <w:bottom w:val="single" w:sz="8" w:space="0" w:color="000000"/>
              <w:right w:val="single" w:sz="8" w:space="0" w:color="000000"/>
            </w:tcBorders>
          </w:tcPr>
          <w:p w14:paraId="2CCC9E66" w14:textId="77777777" w:rsidR="00FE1788" w:rsidRDefault="008F2924">
            <w:pPr>
              <w:spacing w:after="261" w:line="222" w:lineRule="auto"/>
              <w:ind w:left="0" w:right="73" w:firstLine="0"/>
              <w:jc w:val="center"/>
            </w:pPr>
            <w:r>
              <w:rPr>
                <w:b/>
              </w:rPr>
              <w:lastRenderedPageBreak/>
              <w:t>Flux de trésorerie d'exploitation</w:t>
            </w:r>
          </w:p>
          <w:p w14:paraId="40E56C7F" w14:textId="77777777" w:rsidR="00FE1788" w:rsidRDefault="008F2924">
            <w:pPr>
              <w:spacing w:after="0" w:line="259" w:lineRule="auto"/>
              <w:ind w:left="0" w:right="104" w:firstLine="0"/>
            </w:pPr>
            <w:r>
              <w:t>C’est un indicateur de la différence entre des encaissements (recettes) et des décaissements (dépenses).</w:t>
            </w:r>
          </w:p>
        </w:tc>
        <w:tc>
          <w:tcPr>
            <w:tcW w:w="2640" w:type="dxa"/>
            <w:tcBorders>
              <w:top w:val="single" w:sz="8" w:space="0" w:color="000000"/>
              <w:left w:val="single" w:sz="8" w:space="0" w:color="000000"/>
              <w:bottom w:val="single" w:sz="8" w:space="0" w:color="000000"/>
              <w:right w:val="single" w:sz="8" w:space="0" w:color="000000"/>
            </w:tcBorders>
          </w:tcPr>
          <w:p w14:paraId="3C801BE1" w14:textId="77777777" w:rsidR="00FE1788" w:rsidRDefault="008F2924">
            <w:pPr>
              <w:spacing w:after="0" w:line="259" w:lineRule="auto"/>
              <w:ind w:left="30" w:right="0" w:firstLine="0"/>
              <w:jc w:val="left"/>
            </w:pPr>
            <w:r>
              <w:rPr>
                <w:noProof/>
              </w:rPr>
              <w:drawing>
                <wp:inline distT="0" distB="0" distL="0" distR="0" wp14:anchorId="303C0AE1" wp14:editId="0A7A2E1C">
                  <wp:extent cx="1438275" cy="1266825"/>
                  <wp:effectExtent l="0" t="0" r="0" b="0"/>
                  <wp:docPr id="3269" name="Picture 3269"/>
                  <wp:cNvGraphicFramePr/>
                  <a:graphic xmlns:a="http://schemas.openxmlformats.org/drawingml/2006/main">
                    <a:graphicData uri="http://schemas.openxmlformats.org/drawingml/2006/picture">
                      <pic:pic xmlns:pic="http://schemas.openxmlformats.org/drawingml/2006/picture">
                        <pic:nvPicPr>
                          <pic:cNvPr id="3269" name="Picture 3269"/>
                          <pic:cNvPicPr/>
                        </pic:nvPicPr>
                        <pic:blipFill>
                          <a:blip r:embed="rId45"/>
                          <a:stretch>
                            <a:fillRect/>
                          </a:stretch>
                        </pic:blipFill>
                        <pic:spPr>
                          <a:xfrm>
                            <a:off x="0" y="0"/>
                            <a:ext cx="1438275" cy="1266825"/>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19BA551E" w14:textId="77777777" w:rsidR="00FE1788" w:rsidRDefault="00FE1788">
            <w:pPr>
              <w:spacing w:after="160" w:line="259" w:lineRule="auto"/>
              <w:ind w:left="0" w:right="0" w:firstLine="0"/>
              <w:jc w:val="left"/>
            </w:pPr>
          </w:p>
        </w:tc>
      </w:tr>
      <w:tr w:rsidR="00FE1788" w14:paraId="03A4CF79" w14:textId="77777777">
        <w:trPr>
          <w:trHeight w:val="720"/>
        </w:trPr>
        <w:tc>
          <w:tcPr>
            <w:tcW w:w="10820" w:type="dxa"/>
            <w:gridSpan w:val="3"/>
            <w:tcBorders>
              <w:top w:val="single" w:sz="8" w:space="0" w:color="000000"/>
              <w:left w:val="single" w:sz="8" w:space="0" w:color="000000"/>
              <w:bottom w:val="single" w:sz="8" w:space="0" w:color="000000"/>
              <w:right w:val="single" w:sz="8" w:space="0" w:color="000000"/>
            </w:tcBorders>
          </w:tcPr>
          <w:p w14:paraId="2CCE5BCF" w14:textId="77777777" w:rsidR="00FE1788" w:rsidRDefault="008F2924">
            <w:pPr>
              <w:spacing w:after="0" w:line="259" w:lineRule="auto"/>
              <w:ind w:left="0" w:right="105" w:firstLine="0"/>
              <w:jc w:val="center"/>
            </w:pPr>
            <w:r>
              <w:rPr>
                <w:b/>
              </w:rPr>
              <w:t xml:space="preserve">Type 4 : </w:t>
            </w:r>
            <w:r>
              <w:rPr>
                <w:b/>
                <w:i/>
              </w:rPr>
              <w:t>Line Chart</w:t>
            </w:r>
          </w:p>
        </w:tc>
      </w:tr>
      <w:tr w:rsidR="00FE1788" w14:paraId="4DAD15F0" w14:textId="77777777">
        <w:trPr>
          <w:trHeight w:val="2880"/>
        </w:trPr>
        <w:tc>
          <w:tcPr>
            <w:tcW w:w="3720" w:type="dxa"/>
            <w:tcBorders>
              <w:top w:val="single" w:sz="8" w:space="0" w:color="000000"/>
              <w:left w:val="single" w:sz="8" w:space="0" w:color="000000"/>
              <w:bottom w:val="single" w:sz="8" w:space="0" w:color="000000"/>
              <w:right w:val="single" w:sz="8" w:space="0" w:color="000000"/>
            </w:tcBorders>
          </w:tcPr>
          <w:p w14:paraId="64B7FC11" w14:textId="77777777" w:rsidR="00FE1788" w:rsidRDefault="008F2924">
            <w:pPr>
              <w:spacing w:after="261" w:line="222" w:lineRule="auto"/>
              <w:ind w:left="8" w:right="41" w:firstLine="0"/>
              <w:jc w:val="center"/>
            </w:pPr>
            <w:r>
              <w:rPr>
                <w:b/>
              </w:rPr>
              <w:t>Retour sur investissement de la marge brute (GMROI)</w:t>
            </w:r>
          </w:p>
          <w:p w14:paraId="014E1157" w14:textId="77777777" w:rsidR="00FE1788" w:rsidRDefault="008F2924">
            <w:pPr>
              <w:spacing w:after="0" w:line="259" w:lineRule="auto"/>
              <w:ind w:left="0" w:right="106" w:firstLine="0"/>
            </w:pPr>
            <w:r>
              <w:t>C’est une mesure de l'efficacité avec laquelle votre entreprise transforme les investissements en stocks en bénéfice brut.</w:t>
            </w:r>
          </w:p>
        </w:tc>
        <w:tc>
          <w:tcPr>
            <w:tcW w:w="2640" w:type="dxa"/>
            <w:tcBorders>
              <w:top w:val="single" w:sz="8" w:space="0" w:color="000000"/>
              <w:left w:val="single" w:sz="8" w:space="0" w:color="000000"/>
              <w:bottom w:val="single" w:sz="8" w:space="0" w:color="000000"/>
              <w:right w:val="single" w:sz="8" w:space="0" w:color="000000"/>
            </w:tcBorders>
          </w:tcPr>
          <w:p w14:paraId="2AFBDF12" w14:textId="77777777" w:rsidR="00FE1788" w:rsidRDefault="008F2924">
            <w:pPr>
              <w:spacing w:after="0" w:line="259" w:lineRule="auto"/>
              <w:ind w:left="30" w:right="0" w:firstLine="0"/>
              <w:jc w:val="left"/>
            </w:pPr>
            <w:r>
              <w:rPr>
                <w:noProof/>
              </w:rPr>
              <w:drawing>
                <wp:inline distT="0" distB="0" distL="0" distR="0" wp14:anchorId="0C47AFE2" wp14:editId="35331E0F">
                  <wp:extent cx="1476375" cy="1323975"/>
                  <wp:effectExtent l="0" t="0" r="0" b="0"/>
                  <wp:docPr id="3271" name="Picture 3271"/>
                  <wp:cNvGraphicFramePr/>
                  <a:graphic xmlns:a="http://schemas.openxmlformats.org/drawingml/2006/main">
                    <a:graphicData uri="http://schemas.openxmlformats.org/drawingml/2006/picture">
                      <pic:pic xmlns:pic="http://schemas.openxmlformats.org/drawingml/2006/picture">
                        <pic:nvPicPr>
                          <pic:cNvPr id="3271" name="Picture 3271"/>
                          <pic:cNvPicPr/>
                        </pic:nvPicPr>
                        <pic:blipFill>
                          <a:blip r:embed="rId46"/>
                          <a:stretch>
                            <a:fillRect/>
                          </a:stretch>
                        </pic:blipFill>
                        <pic:spPr>
                          <a:xfrm>
                            <a:off x="0" y="0"/>
                            <a:ext cx="1476375" cy="1323975"/>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1BA96C51" w14:textId="77777777" w:rsidR="00FE1788" w:rsidRDefault="00FE1788">
            <w:pPr>
              <w:spacing w:after="160" w:line="259" w:lineRule="auto"/>
              <w:ind w:left="0" w:right="0" w:firstLine="0"/>
              <w:jc w:val="left"/>
            </w:pPr>
          </w:p>
        </w:tc>
      </w:tr>
      <w:tr w:rsidR="00FE1788" w14:paraId="164DD6AD" w14:textId="77777777">
        <w:trPr>
          <w:trHeight w:val="3100"/>
        </w:trPr>
        <w:tc>
          <w:tcPr>
            <w:tcW w:w="3720" w:type="dxa"/>
            <w:tcBorders>
              <w:top w:val="single" w:sz="8" w:space="0" w:color="000000"/>
              <w:left w:val="single" w:sz="8" w:space="0" w:color="000000"/>
              <w:bottom w:val="single" w:sz="8" w:space="0" w:color="000000"/>
              <w:right w:val="single" w:sz="8" w:space="0" w:color="000000"/>
            </w:tcBorders>
          </w:tcPr>
          <w:p w14:paraId="042F645B" w14:textId="77777777" w:rsidR="00FE1788" w:rsidRDefault="008F2924">
            <w:pPr>
              <w:spacing w:after="218" w:line="259" w:lineRule="auto"/>
              <w:ind w:left="0" w:right="100" w:firstLine="0"/>
              <w:jc w:val="center"/>
            </w:pPr>
            <w:r>
              <w:rPr>
                <w:b/>
              </w:rPr>
              <w:t>Ratio de Berry</w:t>
            </w:r>
          </w:p>
          <w:p w14:paraId="2929AFDB" w14:textId="77777777" w:rsidR="00FE1788" w:rsidRDefault="008F2924">
            <w:pPr>
              <w:spacing w:after="0" w:line="259" w:lineRule="auto"/>
              <w:ind w:left="0" w:right="100" w:firstLine="0"/>
            </w:pPr>
            <w:r>
              <w:t>Compare le bénéfice brut d'une entreprise avec ses dépenses d'exploitation pour comprendre le montant du bénéfice d'une période spécifique.</w:t>
            </w:r>
          </w:p>
        </w:tc>
        <w:tc>
          <w:tcPr>
            <w:tcW w:w="2640" w:type="dxa"/>
            <w:tcBorders>
              <w:top w:val="single" w:sz="8" w:space="0" w:color="000000"/>
              <w:left w:val="single" w:sz="8" w:space="0" w:color="000000"/>
              <w:bottom w:val="single" w:sz="8" w:space="0" w:color="000000"/>
              <w:right w:val="single" w:sz="8" w:space="0" w:color="000000"/>
            </w:tcBorders>
          </w:tcPr>
          <w:p w14:paraId="3F4C3242" w14:textId="77777777" w:rsidR="00FE1788" w:rsidRDefault="008F2924">
            <w:pPr>
              <w:spacing w:after="0" w:line="259" w:lineRule="auto"/>
              <w:ind w:left="30" w:right="-5" w:firstLine="0"/>
              <w:jc w:val="left"/>
            </w:pPr>
            <w:r>
              <w:rPr>
                <w:noProof/>
              </w:rPr>
              <w:drawing>
                <wp:inline distT="0" distB="0" distL="0" distR="0" wp14:anchorId="0514FEB1" wp14:editId="117B8C98">
                  <wp:extent cx="1594104" cy="1481328"/>
                  <wp:effectExtent l="0" t="0" r="0" b="0"/>
                  <wp:docPr id="32329" name="Picture 32329"/>
                  <wp:cNvGraphicFramePr/>
                  <a:graphic xmlns:a="http://schemas.openxmlformats.org/drawingml/2006/main">
                    <a:graphicData uri="http://schemas.openxmlformats.org/drawingml/2006/picture">
                      <pic:pic xmlns:pic="http://schemas.openxmlformats.org/drawingml/2006/picture">
                        <pic:nvPicPr>
                          <pic:cNvPr id="32329" name="Picture 32329"/>
                          <pic:cNvPicPr/>
                        </pic:nvPicPr>
                        <pic:blipFill>
                          <a:blip r:embed="rId47"/>
                          <a:stretch>
                            <a:fillRect/>
                          </a:stretch>
                        </pic:blipFill>
                        <pic:spPr>
                          <a:xfrm>
                            <a:off x="0" y="0"/>
                            <a:ext cx="1594104" cy="1481328"/>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6930F5AD" w14:textId="77777777" w:rsidR="00FE1788" w:rsidRDefault="00FE1788">
            <w:pPr>
              <w:spacing w:after="160" w:line="259" w:lineRule="auto"/>
              <w:ind w:left="0" w:right="0" w:firstLine="0"/>
              <w:jc w:val="left"/>
            </w:pPr>
          </w:p>
        </w:tc>
      </w:tr>
      <w:tr w:rsidR="00FE1788" w14:paraId="1B87584F" w14:textId="77777777">
        <w:trPr>
          <w:trHeight w:val="2800"/>
        </w:trPr>
        <w:tc>
          <w:tcPr>
            <w:tcW w:w="3720" w:type="dxa"/>
            <w:tcBorders>
              <w:top w:val="single" w:sz="8" w:space="0" w:color="000000"/>
              <w:left w:val="single" w:sz="8" w:space="0" w:color="000000"/>
              <w:bottom w:val="single" w:sz="8" w:space="0" w:color="000000"/>
              <w:right w:val="single" w:sz="8" w:space="0" w:color="000000"/>
            </w:tcBorders>
          </w:tcPr>
          <w:p w14:paraId="433162BF" w14:textId="77777777" w:rsidR="00FE1788" w:rsidRDefault="008F2924">
            <w:pPr>
              <w:spacing w:after="218" w:line="259" w:lineRule="auto"/>
              <w:ind w:left="0" w:right="33" w:firstLine="0"/>
              <w:jc w:val="center"/>
            </w:pPr>
            <w:r>
              <w:rPr>
                <w:b/>
              </w:rPr>
              <w:lastRenderedPageBreak/>
              <w:t>Ratio P/E</w:t>
            </w:r>
          </w:p>
          <w:p w14:paraId="58A60031" w14:textId="77777777" w:rsidR="00FE1788" w:rsidRDefault="008F2924">
            <w:pPr>
              <w:spacing w:after="0" w:line="259" w:lineRule="auto"/>
              <w:ind w:left="0" w:right="107" w:firstLine="0"/>
            </w:pPr>
            <w:r>
              <w:t>Mesure la valeur d'une entreprise par rapport à ses concurrents.</w:t>
            </w:r>
          </w:p>
        </w:tc>
        <w:tc>
          <w:tcPr>
            <w:tcW w:w="2640" w:type="dxa"/>
            <w:tcBorders>
              <w:top w:val="single" w:sz="8" w:space="0" w:color="000000"/>
              <w:left w:val="single" w:sz="8" w:space="0" w:color="000000"/>
              <w:bottom w:val="single" w:sz="8" w:space="0" w:color="000000"/>
              <w:right w:val="single" w:sz="8" w:space="0" w:color="000000"/>
            </w:tcBorders>
          </w:tcPr>
          <w:p w14:paraId="73624A97" w14:textId="77777777" w:rsidR="00FE1788" w:rsidRDefault="008F2924">
            <w:pPr>
              <w:spacing w:after="0" w:line="259" w:lineRule="auto"/>
              <w:ind w:left="195" w:right="0" w:firstLine="0"/>
              <w:jc w:val="left"/>
            </w:pPr>
            <w:r>
              <w:rPr>
                <w:noProof/>
              </w:rPr>
              <w:drawing>
                <wp:inline distT="0" distB="0" distL="0" distR="0" wp14:anchorId="4BCD50DA" wp14:editId="1EA3866D">
                  <wp:extent cx="1295400" cy="1285875"/>
                  <wp:effectExtent l="0" t="0" r="0" b="0"/>
                  <wp:docPr id="3275" name="Picture 3275"/>
                  <wp:cNvGraphicFramePr/>
                  <a:graphic xmlns:a="http://schemas.openxmlformats.org/drawingml/2006/main">
                    <a:graphicData uri="http://schemas.openxmlformats.org/drawingml/2006/picture">
                      <pic:pic xmlns:pic="http://schemas.openxmlformats.org/drawingml/2006/picture">
                        <pic:nvPicPr>
                          <pic:cNvPr id="3275" name="Picture 3275"/>
                          <pic:cNvPicPr/>
                        </pic:nvPicPr>
                        <pic:blipFill>
                          <a:blip r:embed="rId48"/>
                          <a:stretch>
                            <a:fillRect/>
                          </a:stretch>
                        </pic:blipFill>
                        <pic:spPr>
                          <a:xfrm>
                            <a:off x="0" y="0"/>
                            <a:ext cx="1295400" cy="1285875"/>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1CD46730" w14:textId="77777777" w:rsidR="00FE1788" w:rsidRDefault="00FE1788">
            <w:pPr>
              <w:spacing w:after="160" w:line="259" w:lineRule="auto"/>
              <w:ind w:left="0" w:right="0" w:firstLine="0"/>
              <w:jc w:val="left"/>
            </w:pPr>
          </w:p>
        </w:tc>
      </w:tr>
      <w:tr w:rsidR="00FE1788" w14:paraId="201A0E29" w14:textId="77777777">
        <w:trPr>
          <w:trHeight w:val="2920"/>
        </w:trPr>
        <w:tc>
          <w:tcPr>
            <w:tcW w:w="3720" w:type="dxa"/>
            <w:tcBorders>
              <w:top w:val="single" w:sz="8" w:space="0" w:color="000000"/>
              <w:left w:val="single" w:sz="8" w:space="0" w:color="000000"/>
              <w:bottom w:val="single" w:sz="8" w:space="0" w:color="000000"/>
              <w:right w:val="single" w:sz="8" w:space="0" w:color="000000"/>
            </w:tcBorders>
          </w:tcPr>
          <w:p w14:paraId="32538732" w14:textId="77777777" w:rsidR="00FE1788" w:rsidRDefault="008F2924">
            <w:pPr>
              <w:spacing w:after="218" w:line="259" w:lineRule="auto"/>
              <w:ind w:left="0" w:right="60" w:firstLine="0"/>
              <w:jc w:val="center"/>
            </w:pPr>
            <w:r>
              <w:rPr>
                <w:b/>
              </w:rPr>
              <w:t>Fonds de roulement</w:t>
            </w:r>
          </w:p>
          <w:p w14:paraId="4976615B" w14:textId="77777777" w:rsidR="00FE1788" w:rsidRDefault="008F2924">
            <w:pPr>
              <w:spacing w:after="0" w:line="259" w:lineRule="auto"/>
              <w:ind w:left="0" w:right="64" w:firstLine="0"/>
            </w:pPr>
            <w:r>
              <w:t>C’est un indicateur de la somme dont dispose l'entreprise pour payer ses fournisseurs, ses employés et l'ensemble de ses charges de fonctionnement, en attendant d'être rémunérée par ses clients.</w:t>
            </w:r>
          </w:p>
        </w:tc>
        <w:tc>
          <w:tcPr>
            <w:tcW w:w="2640" w:type="dxa"/>
            <w:tcBorders>
              <w:top w:val="single" w:sz="8" w:space="0" w:color="000000"/>
              <w:left w:val="single" w:sz="8" w:space="0" w:color="000000"/>
              <w:bottom w:val="single" w:sz="8" w:space="0" w:color="000000"/>
              <w:right w:val="single" w:sz="8" w:space="0" w:color="000000"/>
            </w:tcBorders>
          </w:tcPr>
          <w:p w14:paraId="5D81B1E1" w14:textId="77777777" w:rsidR="00FE1788" w:rsidRDefault="008F2924">
            <w:pPr>
              <w:spacing w:after="0" w:line="259" w:lineRule="auto"/>
              <w:ind w:left="30" w:right="0" w:firstLine="0"/>
              <w:jc w:val="left"/>
            </w:pPr>
            <w:r>
              <w:rPr>
                <w:noProof/>
              </w:rPr>
              <w:drawing>
                <wp:inline distT="0" distB="0" distL="0" distR="0" wp14:anchorId="0268C52A" wp14:editId="08608D44">
                  <wp:extent cx="1562100" cy="1362075"/>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49"/>
                          <a:stretch>
                            <a:fillRect/>
                          </a:stretch>
                        </pic:blipFill>
                        <pic:spPr>
                          <a:xfrm>
                            <a:off x="0" y="0"/>
                            <a:ext cx="1562100" cy="1362075"/>
                          </a:xfrm>
                          <a:prstGeom prst="rect">
                            <a:avLst/>
                          </a:prstGeom>
                        </pic:spPr>
                      </pic:pic>
                    </a:graphicData>
                  </a:graphic>
                </wp:inline>
              </w:drawing>
            </w:r>
          </w:p>
        </w:tc>
        <w:tc>
          <w:tcPr>
            <w:tcW w:w="4460" w:type="dxa"/>
            <w:tcBorders>
              <w:top w:val="single" w:sz="8" w:space="0" w:color="000000"/>
              <w:left w:val="single" w:sz="8" w:space="0" w:color="000000"/>
              <w:bottom w:val="single" w:sz="8" w:space="0" w:color="000000"/>
              <w:right w:val="single" w:sz="8" w:space="0" w:color="000000"/>
            </w:tcBorders>
          </w:tcPr>
          <w:p w14:paraId="5391EC10" w14:textId="77777777" w:rsidR="00FE1788" w:rsidRDefault="00FE1788">
            <w:pPr>
              <w:spacing w:after="160" w:line="259" w:lineRule="auto"/>
              <w:ind w:left="0" w:right="0" w:firstLine="0"/>
              <w:jc w:val="left"/>
            </w:pPr>
          </w:p>
        </w:tc>
      </w:tr>
    </w:tbl>
    <w:p w14:paraId="229E0766" w14:textId="77777777" w:rsidR="00FE1788" w:rsidRDefault="008F2924">
      <w:pPr>
        <w:pStyle w:val="Titre2"/>
        <w:spacing w:after="438"/>
        <w:ind w:left="-5"/>
      </w:pPr>
      <w:bookmarkStart w:id="21" w:name="_Toc33203"/>
      <w:r>
        <w:t>4.Implémentation</w:t>
      </w:r>
      <w:bookmarkEnd w:id="21"/>
    </w:p>
    <w:p w14:paraId="238E98FE" w14:textId="77777777" w:rsidR="00FE1788" w:rsidRDefault="008F2924">
      <w:pPr>
        <w:ind w:left="-5" w:right="0"/>
      </w:pPr>
      <w:r>
        <w:t>À l'aide d'</w:t>
      </w:r>
      <w:proofErr w:type="spellStart"/>
      <w:r>
        <w:t>Echart</w:t>
      </w:r>
      <w:proofErr w:type="spellEnd"/>
      <w:r>
        <w:t xml:space="preserve"> nous avons réussi à réaliser des bouts de code préalablement configurés dans le but de les insérer et de les réutiliser dans des solutions déjà existantes afin de faciliter la tâche pour les développeurs.</w:t>
      </w:r>
    </w:p>
    <w:p w14:paraId="308FFFF2" w14:textId="77777777" w:rsidR="00FE1788" w:rsidRDefault="008F2924">
      <w:pPr>
        <w:ind w:left="-5" w:right="0"/>
      </w:pPr>
      <w:r>
        <w:t>Des fonctions prêtes à être utilisées et personnalisées peu importe l'échantillon de données à utiliser.</w:t>
      </w:r>
    </w:p>
    <w:p w14:paraId="1F5ABF2F" w14:textId="77777777" w:rsidR="00FE1788" w:rsidRDefault="008F2924">
      <w:pPr>
        <w:ind w:left="-5" w:right="0"/>
      </w:pPr>
      <w:r>
        <w:t>Nous avons mis en place des fonctions préalablement paramétrées contenant les graphiques de base. Ces fonctions peuvent être superposées dans le but de créer des visualisations complexes à usage multiple et avec un degré de paramétrage configurable.</w:t>
      </w:r>
    </w:p>
    <w:p w14:paraId="7765207F" w14:textId="77777777" w:rsidR="00FE1788" w:rsidRDefault="008F2924">
      <w:pPr>
        <w:ind w:left="-5" w:right="0"/>
      </w:pPr>
      <w:r>
        <w:t>Dans ce qui suit nous commençons l’exploitation des représentations par les diagrammes en forme de barre généralement connue sous le nom des histogrammes.</w:t>
      </w:r>
    </w:p>
    <w:p w14:paraId="7D9CB1B4" w14:textId="77777777" w:rsidR="00FE1788" w:rsidRDefault="008F2924">
      <w:pPr>
        <w:spacing w:after="61"/>
        <w:ind w:left="-5" w:right="0"/>
      </w:pPr>
      <w:r>
        <w:t xml:space="preserve">La </w:t>
      </w:r>
      <w:proofErr w:type="spellStart"/>
      <w:r>
        <w:t>configurabilité</w:t>
      </w:r>
      <w:proofErr w:type="spellEnd"/>
      <w:r>
        <w:t xml:space="preserve"> se limite actuellement sur la localisation du graphique, le titre ainsi que le sous-titre, les axes, le pas au niveau de l’affichage, le format des valeurs au niveau des axes et l'échantillon de données à représenter.</w:t>
      </w:r>
    </w:p>
    <w:p w14:paraId="7F5A331C" w14:textId="77777777" w:rsidR="00FE1788" w:rsidRDefault="008F2924">
      <w:pPr>
        <w:spacing w:after="0" w:line="259" w:lineRule="auto"/>
        <w:ind w:left="30" w:right="-35" w:firstLine="0"/>
        <w:jc w:val="left"/>
      </w:pPr>
      <w:r>
        <w:rPr>
          <w:noProof/>
        </w:rPr>
        <w:lastRenderedPageBreak/>
        <w:drawing>
          <wp:inline distT="0" distB="0" distL="0" distR="0" wp14:anchorId="7B18153C" wp14:editId="65F3A415">
            <wp:extent cx="5734050" cy="1495425"/>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50"/>
                    <a:stretch>
                      <a:fillRect/>
                    </a:stretch>
                  </pic:blipFill>
                  <pic:spPr>
                    <a:xfrm>
                      <a:off x="0" y="0"/>
                      <a:ext cx="5734050" cy="1495425"/>
                    </a:xfrm>
                    <a:prstGeom prst="rect">
                      <a:avLst/>
                    </a:prstGeom>
                  </pic:spPr>
                </pic:pic>
              </a:graphicData>
            </a:graphic>
          </wp:inline>
        </w:drawing>
      </w:r>
    </w:p>
    <w:p w14:paraId="4267A897" w14:textId="77777777" w:rsidR="00FE1788" w:rsidRDefault="008F2924">
      <w:pPr>
        <w:spacing w:after="67"/>
        <w:ind w:left="-5" w:right="0"/>
      </w:pPr>
      <w:r>
        <w:t>L'affichage de l’histogramme sera comme suit</w:t>
      </w:r>
    </w:p>
    <w:p w14:paraId="1DBB8698" w14:textId="77777777" w:rsidR="00FE1788" w:rsidRDefault="008F2924">
      <w:pPr>
        <w:spacing w:after="491" w:line="259" w:lineRule="auto"/>
        <w:ind w:left="30" w:right="-35" w:firstLine="0"/>
        <w:jc w:val="left"/>
      </w:pPr>
      <w:r>
        <w:rPr>
          <w:noProof/>
        </w:rPr>
        <w:drawing>
          <wp:inline distT="0" distB="0" distL="0" distR="0" wp14:anchorId="4EEAAFF1" wp14:editId="1C6C8320">
            <wp:extent cx="5734050" cy="1495425"/>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51"/>
                    <a:stretch>
                      <a:fillRect/>
                    </a:stretch>
                  </pic:blipFill>
                  <pic:spPr>
                    <a:xfrm>
                      <a:off x="0" y="0"/>
                      <a:ext cx="5734050" cy="1495425"/>
                    </a:xfrm>
                    <a:prstGeom prst="rect">
                      <a:avLst/>
                    </a:prstGeom>
                  </pic:spPr>
                </pic:pic>
              </a:graphicData>
            </a:graphic>
          </wp:inline>
        </w:drawing>
      </w:r>
    </w:p>
    <w:p w14:paraId="3E27319D" w14:textId="77777777" w:rsidR="00FE1788" w:rsidRDefault="008F2924">
      <w:pPr>
        <w:spacing w:after="61"/>
        <w:ind w:left="-5" w:right="0"/>
      </w:pPr>
      <w:r>
        <w:t>Nous nous intéressons en deuxième lieu à la représentation des courbes, au niveau de ce graphique la localisation, le titre ainsi que le sous-titre, les axes de représentation ainsi que l'échantillon des données sont les paramètres de base.</w:t>
      </w:r>
    </w:p>
    <w:p w14:paraId="00A716F3" w14:textId="77777777" w:rsidR="00FE1788" w:rsidRDefault="008F2924">
      <w:pPr>
        <w:spacing w:after="491" w:line="259" w:lineRule="auto"/>
        <w:ind w:left="30" w:right="-35" w:firstLine="0"/>
        <w:jc w:val="left"/>
      </w:pPr>
      <w:r>
        <w:rPr>
          <w:noProof/>
        </w:rPr>
        <w:drawing>
          <wp:inline distT="0" distB="0" distL="0" distR="0" wp14:anchorId="09EF1C8C" wp14:editId="3526E9FF">
            <wp:extent cx="5734050" cy="1219200"/>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52"/>
                    <a:stretch>
                      <a:fillRect/>
                    </a:stretch>
                  </pic:blipFill>
                  <pic:spPr>
                    <a:xfrm>
                      <a:off x="0" y="0"/>
                      <a:ext cx="5734050" cy="1219200"/>
                    </a:xfrm>
                    <a:prstGeom prst="rect">
                      <a:avLst/>
                    </a:prstGeom>
                  </pic:spPr>
                </pic:pic>
              </a:graphicData>
            </a:graphic>
          </wp:inline>
        </w:drawing>
      </w:r>
    </w:p>
    <w:p w14:paraId="2528239F" w14:textId="77777777" w:rsidR="00FE1788" w:rsidRDefault="008F2924">
      <w:pPr>
        <w:spacing w:after="67"/>
        <w:ind w:left="-5" w:right="0"/>
      </w:pPr>
      <w:r>
        <w:t>L’affichage d’une superposition des courbes sera comme suit</w:t>
      </w:r>
    </w:p>
    <w:p w14:paraId="0FEB5F36" w14:textId="77777777" w:rsidR="00FE1788" w:rsidRDefault="008F2924">
      <w:pPr>
        <w:spacing w:after="491" w:line="259" w:lineRule="auto"/>
        <w:ind w:left="30" w:right="-35" w:firstLine="0"/>
        <w:jc w:val="left"/>
      </w:pPr>
      <w:r>
        <w:rPr>
          <w:noProof/>
        </w:rPr>
        <w:drawing>
          <wp:inline distT="0" distB="0" distL="0" distR="0" wp14:anchorId="30EBABE3" wp14:editId="5C2DEB8B">
            <wp:extent cx="5734050" cy="1447800"/>
            <wp:effectExtent l="0" t="0" r="0" b="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53"/>
                    <a:stretch>
                      <a:fillRect/>
                    </a:stretch>
                  </pic:blipFill>
                  <pic:spPr>
                    <a:xfrm>
                      <a:off x="0" y="0"/>
                      <a:ext cx="5734050" cy="1447800"/>
                    </a:xfrm>
                    <a:prstGeom prst="rect">
                      <a:avLst/>
                    </a:prstGeom>
                  </pic:spPr>
                </pic:pic>
              </a:graphicData>
            </a:graphic>
          </wp:inline>
        </w:drawing>
      </w:r>
    </w:p>
    <w:p w14:paraId="53B04E6E" w14:textId="77777777" w:rsidR="00FE1788" w:rsidRDefault="008F2924">
      <w:pPr>
        <w:spacing w:after="60"/>
        <w:ind w:left="-5" w:right="0"/>
      </w:pPr>
      <w:r>
        <w:t xml:space="preserve">Nous passons maintenant au traitement des graphiques sous forme de camembert. Cette représentation nécessite naturellement la définition de la localisation de la </w:t>
      </w:r>
      <w:r>
        <w:lastRenderedPageBreak/>
        <w:t>représentation, le titre et le sous-titre, le rayon de la visualisation et l'échantillon de données.</w:t>
      </w:r>
    </w:p>
    <w:p w14:paraId="2DBDAFCF" w14:textId="77777777" w:rsidR="00FE1788" w:rsidRDefault="008F2924">
      <w:pPr>
        <w:spacing w:after="0" w:line="259" w:lineRule="auto"/>
        <w:ind w:left="30" w:right="-35" w:firstLine="0"/>
        <w:jc w:val="left"/>
      </w:pPr>
      <w:r>
        <w:rPr>
          <w:noProof/>
        </w:rPr>
        <w:drawing>
          <wp:inline distT="0" distB="0" distL="0" distR="0" wp14:anchorId="68B229A8" wp14:editId="15F4FD08">
            <wp:extent cx="5734050" cy="657225"/>
            <wp:effectExtent l="0" t="0" r="0" b="0"/>
            <wp:docPr id="3549" name="Picture 3549"/>
            <wp:cNvGraphicFramePr/>
            <a:graphic xmlns:a="http://schemas.openxmlformats.org/drawingml/2006/main">
              <a:graphicData uri="http://schemas.openxmlformats.org/drawingml/2006/picture">
                <pic:pic xmlns:pic="http://schemas.openxmlformats.org/drawingml/2006/picture">
                  <pic:nvPicPr>
                    <pic:cNvPr id="3549" name="Picture 3549"/>
                    <pic:cNvPicPr/>
                  </pic:nvPicPr>
                  <pic:blipFill>
                    <a:blip r:embed="rId54"/>
                    <a:stretch>
                      <a:fillRect/>
                    </a:stretch>
                  </pic:blipFill>
                  <pic:spPr>
                    <a:xfrm>
                      <a:off x="0" y="0"/>
                      <a:ext cx="5734050" cy="657225"/>
                    </a:xfrm>
                    <a:prstGeom prst="rect">
                      <a:avLst/>
                    </a:prstGeom>
                  </pic:spPr>
                </pic:pic>
              </a:graphicData>
            </a:graphic>
          </wp:inline>
        </w:drawing>
      </w:r>
    </w:p>
    <w:p w14:paraId="610E7243" w14:textId="77777777" w:rsidR="00FE1788" w:rsidRDefault="008F2924">
      <w:pPr>
        <w:spacing w:after="67"/>
        <w:ind w:left="-5" w:right="0"/>
      </w:pPr>
      <w:r>
        <w:t>L'affichage sera comme suit</w:t>
      </w:r>
    </w:p>
    <w:p w14:paraId="02425AEC" w14:textId="77777777" w:rsidR="00FE1788" w:rsidRDefault="008F2924">
      <w:pPr>
        <w:spacing w:after="491" w:line="259" w:lineRule="auto"/>
        <w:ind w:left="30" w:right="-35" w:firstLine="0"/>
        <w:jc w:val="left"/>
      </w:pPr>
      <w:r>
        <w:rPr>
          <w:noProof/>
        </w:rPr>
        <w:drawing>
          <wp:inline distT="0" distB="0" distL="0" distR="0" wp14:anchorId="729BDE11" wp14:editId="60A31AED">
            <wp:extent cx="5734050" cy="1209675"/>
            <wp:effectExtent l="0" t="0" r="0" b="0"/>
            <wp:docPr id="3599" name="Picture 3599"/>
            <wp:cNvGraphicFramePr/>
            <a:graphic xmlns:a="http://schemas.openxmlformats.org/drawingml/2006/main">
              <a:graphicData uri="http://schemas.openxmlformats.org/drawingml/2006/picture">
                <pic:pic xmlns:pic="http://schemas.openxmlformats.org/drawingml/2006/picture">
                  <pic:nvPicPr>
                    <pic:cNvPr id="3599" name="Picture 3599"/>
                    <pic:cNvPicPr/>
                  </pic:nvPicPr>
                  <pic:blipFill>
                    <a:blip r:embed="rId55"/>
                    <a:stretch>
                      <a:fillRect/>
                    </a:stretch>
                  </pic:blipFill>
                  <pic:spPr>
                    <a:xfrm>
                      <a:off x="0" y="0"/>
                      <a:ext cx="5734050" cy="1209675"/>
                    </a:xfrm>
                    <a:prstGeom prst="rect">
                      <a:avLst/>
                    </a:prstGeom>
                  </pic:spPr>
                </pic:pic>
              </a:graphicData>
            </a:graphic>
          </wp:inline>
        </w:drawing>
      </w:r>
    </w:p>
    <w:p w14:paraId="46A6B666" w14:textId="77777777" w:rsidR="00FE1788" w:rsidRDefault="008F2924">
      <w:pPr>
        <w:spacing w:after="60"/>
        <w:ind w:left="-5" w:right="0"/>
      </w:pPr>
      <w:r>
        <w:t>Enfin nous traitons un type de graphique assez fréquent dans le domaine de la visualisation financière : Les graphiques en jauge. Ce type de visualisation nécessite l’indication de la localisation de la représentation, le titre ainsi que le sous-titre, le minimum et le maximum de la marge ainsi que le pas d'avancement.</w:t>
      </w:r>
    </w:p>
    <w:p w14:paraId="04B03669" w14:textId="77777777" w:rsidR="00FE1788" w:rsidRDefault="008F2924">
      <w:pPr>
        <w:spacing w:after="491" w:line="259" w:lineRule="auto"/>
        <w:ind w:left="30" w:right="-35" w:firstLine="0"/>
        <w:jc w:val="left"/>
      </w:pPr>
      <w:r>
        <w:rPr>
          <w:noProof/>
        </w:rPr>
        <w:drawing>
          <wp:inline distT="0" distB="0" distL="0" distR="0" wp14:anchorId="6C4CCD89" wp14:editId="5975FFFF">
            <wp:extent cx="5734050" cy="609600"/>
            <wp:effectExtent l="0" t="0" r="0" b="0"/>
            <wp:docPr id="3601" name="Picture 3601"/>
            <wp:cNvGraphicFramePr/>
            <a:graphic xmlns:a="http://schemas.openxmlformats.org/drawingml/2006/main">
              <a:graphicData uri="http://schemas.openxmlformats.org/drawingml/2006/picture">
                <pic:pic xmlns:pic="http://schemas.openxmlformats.org/drawingml/2006/picture">
                  <pic:nvPicPr>
                    <pic:cNvPr id="3601" name="Picture 3601"/>
                    <pic:cNvPicPr/>
                  </pic:nvPicPr>
                  <pic:blipFill>
                    <a:blip r:embed="rId56"/>
                    <a:stretch>
                      <a:fillRect/>
                    </a:stretch>
                  </pic:blipFill>
                  <pic:spPr>
                    <a:xfrm>
                      <a:off x="0" y="0"/>
                      <a:ext cx="5734050" cy="609600"/>
                    </a:xfrm>
                    <a:prstGeom prst="rect">
                      <a:avLst/>
                    </a:prstGeom>
                  </pic:spPr>
                </pic:pic>
              </a:graphicData>
            </a:graphic>
          </wp:inline>
        </w:drawing>
      </w:r>
    </w:p>
    <w:p w14:paraId="77240BF8" w14:textId="77777777" w:rsidR="00FE1788" w:rsidRDefault="008F2924">
      <w:pPr>
        <w:spacing w:after="67"/>
        <w:ind w:left="-5" w:right="0"/>
      </w:pPr>
      <w:r>
        <w:t>L'affichage sera comme suit</w:t>
      </w:r>
    </w:p>
    <w:p w14:paraId="3CEC2147" w14:textId="77777777" w:rsidR="00FE1788" w:rsidRDefault="008F2924">
      <w:pPr>
        <w:spacing w:after="0" w:line="259" w:lineRule="auto"/>
        <w:ind w:left="30" w:right="-35" w:firstLine="0"/>
        <w:jc w:val="left"/>
      </w:pPr>
      <w:r>
        <w:rPr>
          <w:noProof/>
        </w:rPr>
        <w:drawing>
          <wp:inline distT="0" distB="0" distL="0" distR="0" wp14:anchorId="1EEAC3F6" wp14:editId="2F6C848B">
            <wp:extent cx="5734050" cy="1552575"/>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57"/>
                    <a:stretch>
                      <a:fillRect/>
                    </a:stretch>
                  </pic:blipFill>
                  <pic:spPr>
                    <a:xfrm>
                      <a:off x="0" y="0"/>
                      <a:ext cx="5734050" cy="1552575"/>
                    </a:xfrm>
                    <a:prstGeom prst="rect">
                      <a:avLst/>
                    </a:prstGeom>
                  </pic:spPr>
                </pic:pic>
              </a:graphicData>
            </a:graphic>
          </wp:inline>
        </w:drawing>
      </w:r>
    </w:p>
    <w:p w14:paraId="49C5881E" w14:textId="77777777" w:rsidR="00FE1788" w:rsidRDefault="008F2924">
      <w:pPr>
        <w:pStyle w:val="Titre1"/>
        <w:spacing w:after="458"/>
        <w:ind w:left="-5"/>
      </w:pPr>
      <w:bookmarkStart w:id="22" w:name="_Toc33204"/>
      <w:r>
        <w:t>Chapitre 4 : Expérience et apports du stage</w:t>
      </w:r>
      <w:bookmarkEnd w:id="22"/>
    </w:p>
    <w:p w14:paraId="3A03D33F" w14:textId="77777777" w:rsidR="00FE1788" w:rsidRDefault="008F2924">
      <w:pPr>
        <w:spacing w:after="667"/>
        <w:ind w:left="-5" w:right="0"/>
      </w:pPr>
      <w:r>
        <w:t>Ce chapitre représente principalement les compétences sociales acquises au sein de l’entreprise BFI durant la période de stage.</w:t>
      </w:r>
    </w:p>
    <w:p w14:paraId="3FCBE464" w14:textId="77777777" w:rsidR="00FE1788" w:rsidRDefault="008F2924">
      <w:pPr>
        <w:pStyle w:val="Titre2"/>
        <w:spacing w:after="378"/>
        <w:ind w:left="-5"/>
      </w:pPr>
      <w:bookmarkStart w:id="23" w:name="_Toc33205"/>
      <w:r>
        <w:lastRenderedPageBreak/>
        <w:t>1.La vie en société</w:t>
      </w:r>
      <w:bookmarkEnd w:id="23"/>
    </w:p>
    <w:p w14:paraId="0C059544" w14:textId="77777777" w:rsidR="00FE1788" w:rsidRDefault="008F2924">
      <w:pPr>
        <w:spacing w:after="248"/>
        <w:ind w:left="-5" w:right="0"/>
      </w:pPr>
      <w:r>
        <w:t>Mon stage chez BFI a été très instructif. Au cours de ces deux mois j’ai pu observer le fonctionnement de l’équipe ainsi que le déroulement du travail au sein de la société. Au-delà, de l’activité de chacun des services, j’ai pu apprendre comment s’articulent les différents départements d’une telle entreprise. Par ailleurs, les relations humaines entre les différents employés de la société, indépendamment de l’activité exercée par chacun d’eux, m’a appris sur le comportement à avoir en toute circonstance.</w:t>
      </w:r>
    </w:p>
    <w:p w14:paraId="4D3C0960" w14:textId="77777777" w:rsidR="00FE1788" w:rsidRDefault="008F2924">
      <w:pPr>
        <w:spacing w:after="671"/>
        <w:ind w:left="-5" w:right="0"/>
      </w:pPr>
      <w:r>
        <w:t>Au-delà du fonctionnement de l’entreprise, j’ai pu ressentir le pouvoir et l’importance du travail en équipe. Au travers de cette convivialité, j’ai pu comprendre que l’activité d’une société est plus performante dans une atmosphère chaleureuse et bienveillante.</w:t>
      </w:r>
    </w:p>
    <w:p w14:paraId="13408025" w14:textId="77777777" w:rsidR="00FE1788" w:rsidRDefault="008F2924">
      <w:pPr>
        <w:pStyle w:val="Titre2"/>
        <w:spacing w:after="438"/>
        <w:ind w:left="-5"/>
      </w:pPr>
      <w:bookmarkStart w:id="24" w:name="_Toc33206"/>
      <w:r>
        <w:t>2.Impact du stage</w:t>
      </w:r>
      <w:bookmarkEnd w:id="24"/>
    </w:p>
    <w:p w14:paraId="2C80BDDF" w14:textId="77777777" w:rsidR="00FE1788" w:rsidRDefault="008F2924">
      <w:pPr>
        <w:ind w:left="-5" w:right="0"/>
      </w:pPr>
      <w:r>
        <w:t>Dans le but de déployer les connaissances académiques acquises durant l’année universitaire, le fait d'être intégré au sein d’une entreprise facilite l’application de ses connaissances.</w:t>
      </w:r>
    </w:p>
    <w:p w14:paraId="6200D0DA" w14:textId="77777777" w:rsidR="00FE1788" w:rsidRDefault="008F2924">
      <w:pPr>
        <w:ind w:left="-5" w:right="0"/>
      </w:pPr>
      <w:r>
        <w:t xml:space="preserve">Assister à des </w:t>
      </w:r>
      <w:proofErr w:type="spellStart"/>
      <w:proofErr w:type="gramStart"/>
      <w:r>
        <w:t>réunions,visiter</w:t>
      </w:r>
      <w:proofErr w:type="spellEnd"/>
      <w:proofErr w:type="gramEnd"/>
      <w:r>
        <w:t xml:space="preserve"> quelques services et découvrir les aspects techniques et environnementaux de l’entreprise.</w:t>
      </w:r>
    </w:p>
    <w:p w14:paraId="545927EA" w14:textId="77777777" w:rsidR="00FE1788" w:rsidRDefault="008F2924">
      <w:pPr>
        <w:spacing w:after="380"/>
        <w:ind w:left="-5" w:right="0"/>
      </w:pPr>
      <w:r>
        <w:t>L'opportunité de pouvoir visualiser les moyens disponibles et leurs façons de faire les choses permet d'avoir une nouvelle vision du monde professionnel et découvrir la gestion de travail au sein d'une équipe sérieuse et motivée.</w:t>
      </w:r>
    </w:p>
    <w:p w14:paraId="7B5D2B59" w14:textId="77777777" w:rsidR="00FE1788" w:rsidRDefault="008F2924">
      <w:pPr>
        <w:pStyle w:val="Titre2"/>
        <w:spacing w:after="438"/>
        <w:ind w:left="-5"/>
      </w:pPr>
      <w:bookmarkStart w:id="25" w:name="_Toc33207"/>
      <w:r>
        <w:t>3.Connaissances développées</w:t>
      </w:r>
      <w:bookmarkEnd w:id="25"/>
    </w:p>
    <w:p w14:paraId="4054F263" w14:textId="77777777" w:rsidR="00FE1788" w:rsidRDefault="008F2924">
      <w:pPr>
        <w:ind w:left="-5" w:right="0"/>
      </w:pPr>
      <w:r>
        <w:t>Au cours de ce stage, j’ai eu l’opportunité de découvrir un certain volet du métier et comprendre de manière globale et parfois très spécifique les difficultés du milieu professionnel.</w:t>
      </w:r>
    </w:p>
    <w:p w14:paraId="15E39FF3" w14:textId="77777777" w:rsidR="00FE1788" w:rsidRDefault="008F2924">
      <w:pPr>
        <w:ind w:left="-5" w:right="0"/>
      </w:pPr>
      <w:r>
        <w:t>Pour une meilleure compréhension des tâches attribuées, il apparaît approprié de traiter en premier lieu les outils qui étaient mis à notre disposition ainsi que les parties de la solution déjà existante, puis de traiter de manière détaillée les tâches que nous avons pu effectuer.</w:t>
      </w:r>
    </w:p>
    <w:p w14:paraId="587BFAE7" w14:textId="77777777" w:rsidR="00FE1788" w:rsidRDefault="008F2924">
      <w:pPr>
        <w:ind w:left="-5" w:right="0"/>
      </w:pPr>
      <w:r>
        <w:t xml:space="preserve">En se basant sur la solution préalable et en utilisant les connaissances acquises durant les premières semaines du stage tel que les connaissances de base du langage Javascript, les différentes bibliothèques ainsi que les </w:t>
      </w:r>
      <w:proofErr w:type="spellStart"/>
      <w:r>
        <w:t>outiles</w:t>
      </w:r>
      <w:proofErr w:type="spellEnd"/>
      <w:r>
        <w:t>, nous avons su implémenter le reste de la solution et développer une partie du code réutilisable par les autres utilisateurs.</w:t>
      </w:r>
      <w:r>
        <w:br w:type="page"/>
      </w:r>
    </w:p>
    <w:p w14:paraId="275550A7" w14:textId="77777777" w:rsidR="00FE1788" w:rsidRDefault="008F2924">
      <w:pPr>
        <w:pStyle w:val="Titre1"/>
        <w:spacing w:after="401" w:line="263" w:lineRule="auto"/>
        <w:ind w:left="10"/>
        <w:jc w:val="center"/>
      </w:pPr>
      <w:bookmarkStart w:id="26" w:name="_Toc33208"/>
      <w:r>
        <w:rPr>
          <w:sz w:val="30"/>
        </w:rPr>
        <w:lastRenderedPageBreak/>
        <w:t>Conclusion</w:t>
      </w:r>
      <w:bookmarkEnd w:id="26"/>
    </w:p>
    <w:p w14:paraId="0F03DD41" w14:textId="77777777" w:rsidR="00FE1788" w:rsidRDefault="008F2924">
      <w:pPr>
        <w:spacing w:after="288"/>
        <w:ind w:left="-15" w:right="0" w:firstLine="720"/>
      </w:pPr>
      <w:r>
        <w:t>Ce projet a été mené dans le cadre de mon stage d’été en matière de visualisation des données. La première étape a été la recherche et la découverte de ce domaine, et la deuxième étape a été consacrée au développement de la solution.</w:t>
      </w:r>
    </w:p>
    <w:p w14:paraId="224BBE23" w14:textId="77777777" w:rsidR="00FE1788" w:rsidRDefault="008F2924">
      <w:pPr>
        <w:spacing w:after="265"/>
        <w:ind w:left="-5" w:right="0"/>
      </w:pPr>
      <w:r>
        <w:t>Au cours de ce stage, j’ai beaucoup appris. Les apports que j’ai tirés de cette expérience professionnelle au sein de BFI me seront vraiment utiles.</w:t>
      </w:r>
    </w:p>
    <w:p w14:paraId="4ECA0F0B" w14:textId="77777777" w:rsidR="00FE1788" w:rsidRDefault="008F2924">
      <w:pPr>
        <w:ind w:left="-5" w:right="0"/>
      </w:pPr>
      <w:r>
        <w:t>J’ai réalisé un stage très riche et intéressant avec une équipe active et professionnelle, une expérience inédite qui m'a rapporté plusieurs nouvelles connaissances et qui m'a permis d'appliquer mes connaissances académiques et de les enrichir tout en apportant un plus remarquable dans les relations du milieu professionnel.</w:t>
      </w:r>
      <w:r>
        <w:br w:type="page"/>
      </w:r>
    </w:p>
    <w:p w14:paraId="38AFFA07" w14:textId="77777777" w:rsidR="00FE1788" w:rsidRDefault="008F2924">
      <w:pPr>
        <w:spacing w:after="416" w:line="263" w:lineRule="auto"/>
        <w:ind w:right="0"/>
        <w:jc w:val="center"/>
      </w:pPr>
      <w:r>
        <w:rPr>
          <w:b/>
          <w:sz w:val="30"/>
        </w:rPr>
        <w:lastRenderedPageBreak/>
        <w:t>Références</w:t>
      </w:r>
    </w:p>
    <w:p w14:paraId="5217C0FF" w14:textId="77777777" w:rsidR="00FE1788" w:rsidRDefault="008F2924">
      <w:pPr>
        <w:numPr>
          <w:ilvl w:val="0"/>
          <w:numId w:val="4"/>
        </w:numPr>
        <w:spacing w:after="61" w:line="259" w:lineRule="auto"/>
        <w:ind w:right="0" w:hanging="334"/>
        <w:jc w:val="left"/>
      </w:pPr>
      <w:r>
        <w:t xml:space="preserve">: </w:t>
      </w:r>
      <w:hyperlink r:id="rId58">
        <w:r>
          <w:rPr>
            <w:color w:val="0000FF"/>
            <w:u w:val="single" w:color="0000FF"/>
          </w:rPr>
          <w:t>https://www.datapine.com/blog/financial-graphs-and-charts-examples/</w:t>
        </w:r>
      </w:hyperlink>
    </w:p>
    <w:p w14:paraId="7453EA66" w14:textId="77777777" w:rsidR="00FE1788" w:rsidRDefault="008F2924">
      <w:pPr>
        <w:numPr>
          <w:ilvl w:val="0"/>
          <w:numId w:val="4"/>
        </w:numPr>
        <w:spacing w:after="61" w:line="259" w:lineRule="auto"/>
        <w:ind w:right="0" w:hanging="334"/>
        <w:jc w:val="left"/>
      </w:pPr>
      <w:r>
        <w:t xml:space="preserve">: </w:t>
      </w:r>
      <w:hyperlink r:id="rId59">
        <w:r>
          <w:rPr>
            <w:color w:val="0000FF"/>
            <w:u w:val="single" w:color="0000FF"/>
          </w:rPr>
          <w:t>https://visme.co/blog/data-visualization-types/</w:t>
        </w:r>
      </w:hyperlink>
    </w:p>
    <w:p w14:paraId="52543D3F" w14:textId="77777777" w:rsidR="00FE1788" w:rsidRDefault="008F2924">
      <w:pPr>
        <w:numPr>
          <w:ilvl w:val="0"/>
          <w:numId w:val="4"/>
        </w:numPr>
        <w:spacing w:after="61" w:line="259" w:lineRule="auto"/>
        <w:ind w:right="0" w:hanging="334"/>
        <w:jc w:val="left"/>
      </w:pPr>
      <w:r>
        <w:t xml:space="preserve">: </w:t>
      </w:r>
      <w:hyperlink r:id="rId60">
        <w:r>
          <w:rPr>
            <w:color w:val="0000FF"/>
            <w:u w:val="single" w:color="0000FF"/>
          </w:rPr>
          <w:t>https://echarts.apache.org/examples/en/index.html</w:t>
        </w:r>
      </w:hyperlink>
    </w:p>
    <w:sectPr w:rsidR="00FE1788">
      <w:pgSz w:w="11920" w:h="16840"/>
      <w:pgMar w:top="1450" w:right="1455" w:bottom="1664" w:left="1440" w:header="771" w:footer="7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DBAE" w14:textId="77777777" w:rsidR="007E1516" w:rsidRDefault="007E1516">
      <w:pPr>
        <w:spacing w:after="0" w:line="240" w:lineRule="auto"/>
      </w:pPr>
      <w:r>
        <w:separator/>
      </w:r>
    </w:p>
  </w:endnote>
  <w:endnote w:type="continuationSeparator" w:id="0">
    <w:p w14:paraId="4F6AD89D" w14:textId="77777777" w:rsidR="007E1516" w:rsidRDefault="007E1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6035" w14:textId="77777777" w:rsidR="00FE1788" w:rsidRDefault="008F2924">
    <w:pPr>
      <w:spacing w:after="0" w:line="259" w:lineRule="auto"/>
      <w:ind w:left="0" w:right="0"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4CACC" w14:textId="77777777" w:rsidR="00FE1788" w:rsidRDefault="008F2924">
    <w:pPr>
      <w:spacing w:after="0" w:line="259" w:lineRule="auto"/>
      <w:ind w:left="0" w:right="0" w:firstLine="0"/>
      <w:jc w:val="left"/>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78F0" w14:textId="77777777" w:rsidR="00FE1788" w:rsidRDefault="008F2924">
    <w:pPr>
      <w:spacing w:after="0" w:line="259" w:lineRule="auto"/>
      <w:ind w:left="0" w:right="0" w:firstLine="0"/>
      <w:jc w:val="left"/>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89610" w14:textId="77777777" w:rsidR="007E1516" w:rsidRDefault="007E1516">
      <w:pPr>
        <w:spacing w:after="0" w:line="240" w:lineRule="auto"/>
      </w:pPr>
      <w:r>
        <w:separator/>
      </w:r>
    </w:p>
  </w:footnote>
  <w:footnote w:type="continuationSeparator" w:id="0">
    <w:p w14:paraId="1F75F352" w14:textId="77777777" w:rsidR="007E1516" w:rsidRDefault="007E15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4333B" w14:textId="77777777" w:rsidR="00FE1788" w:rsidRDefault="008F2924">
    <w:pPr>
      <w:spacing w:after="0" w:line="259" w:lineRule="auto"/>
      <w:ind w:left="0" w:right="66" w:firstLine="0"/>
      <w:jc w:val="right"/>
    </w:pPr>
    <w:r>
      <w:rPr>
        <w:sz w:val="22"/>
      </w:rPr>
      <w:t>2022/2023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7F536" w14:textId="77777777" w:rsidR="00FE1788" w:rsidRDefault="008F2924">
    <w:pPr>
      <w:spacing w:after="0" w:line="259" w:lineRule="auto"/>
      <w:ind w:left="0" w:right="66" w:firstLine="0"/>
      <w:jc w:val="right"/>
    </w:pPr>
    <w:r>
      <w:rPr>
        <w:sz w:val="22"/>
      </w:rPr>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71C"/>
    <w:multiLevelType w:val="hybridMultilevel"/>
    <w:tmpl w:val="9C3AC808"/>
    <w:lvl w:ilvl="0" w:tplc="EDA45A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9AFC56">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C026C6">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563BB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3A105A">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C61250">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94E3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4EF92">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7AAAE18">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58355E"/>
    <w:multiLevelType w:val="hybridMultilevel"/>
    <w:tmpl w:val="07661356"/>
    <w:lvl w:ilvl="0" w:tplc="49047F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7C2CF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00420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8E2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60407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276186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C8A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CCEC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CA99B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F94E5F"/>
    <w:multiLevelType w:val="hybridMultilevel"/>
    <w:tmpl w:val="D31674B4"/>
    <w:lvl w:ilvl="0" w:tplc="BD447396">
      <w:start w:val="1"/>
      <w:numFmt w:val="decimal"/>
      <w:lvlText w:val="[%1]"/>
      <w:lvlJc w:val="left"/>
      <w:pPr>
        <w:ind w:left="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BCAB88">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6E2A0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B83DA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A0D3E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EAB61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42E73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7A7F8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82D9B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317797"/>
    <w:multiLevelType w:val="hybridMultilevel"/>
    <w:tmpl w:val="87E84CDE"/>
    <w:lvl w:ilvl="0" w:tplc="BDF63862">
      <w:start w:val="3"/>
      <w:numFmt w:val="decimal"/>
      <w:lvlText w:val="%1."/>
      <w:lvlJc w:val="left"/>
      <w:pPr>
        <w:ind w:left="392" w:hanging="360"/>
      </w:pPr>
      <w:rPr>
        <w:rFonts w:hint="default"/>
        <w:sz w:val="36"/>
      </w:rPr>
    </w:lvl>
    <w:lvl w:ilvl="1" w:tplc="20000019" w:tentative="1">
      <w:start w:val="1"/>
      <w:numFmt w:val="lowerLetter"/>
      <w:lvlText w:val="%2."/>
      <w:lvlJc w:val="left"/>
      <w:pPr>
        <w:ind w:left="1112" w:hanging="360"/>
      </w:pPr>
    </w:lvl>
    <w:lvl w:ilvl="2" w:tplc="2000001B" w:tentative="1">
      <w:start w:val="1"/>
      <w:numFmt w:val="lowerRoman"/>
      <w:lvlText w:val="%3."/>
      <w:lvlJc w:val="right"/>
      <w:pPr>
        <w:ind w:left="1832" w:hanging="180"/>
      </w:pPr>
    </w:lvl>
    <w:lvl w:ilvl="3" w:tplc="2000000F" w:tentative="1">
      <w:start w:val="1"/>
      <w:numFmt w:val="decimal"/>
      <w:lvlText w:val="%4."/>
      <w:lvlJc w:val="left"/>
      <w:pPr>
        <w:ind w:left="2552" w:hanging="360"/>
      </w:pPr>
    </w:lvl>
    <w:lvl w:ilvl="4" w:tplc="20000019" w:tentative="1">
      <w:start w:val="1"/>
      <w:numFmt w:val="lowerLetter"/>
      <w:lvlText w:val="%5."/>
      <w:lvlJc w:val="left"/>
      <w:pPr>
        <w:ind w:left="3272" w:hanging="360"/>
      </w:pPr>
    </w:lvl>
    <w:lvl w:ilvl="5" w:tplc="2000001B" w:tentative="1">
      <w:start w:val="1"/>
      <w:numFmt w:val="lowerRoman"/>
      <w:lvlText w:val="%6."/>
      <w:lvlJc w:val="right"/>
      <w:pPr>
        <w:ind w:left="3992" w:hanging="180"/>
      </w:pPr>
    </w:lvl>
    <w:lvl w:ilvl="6" w:tplc="2000000F" w:tentative="1">
      <w:start w:val="1"/>
      <w:numFmt w:val="decimal"/>
      <w:lvlText w:val="%7."/>
      <w:lvlJc w:val="left"/>
      <w:pPr>
        <w:ind w:left="4712" w:hanging="360"/>
      </w:pPr>
    </w:lvl>
    <w:lvl w:ilvl="7" w:tplc="20000019" w:tentative="1">
      <w:start w:val="1"/>
      <w:numFmt w:val="lowerLetter"/>
      <w:lvlText w:val="%8."/>
      <w:lvlJc w:val="left"/>
      <w:pPr>
        <w:ind w:left="5432" w:hanging="360"/>
      </w:pPr>
    </w:lvl>
    <w:lvl w:ilvl="8" w:tplc="2000001B" w:tentative="1">
      <w:start w:val="1"/>
      <w:numFmt w:val="lowerRoman"/>
      <w:lvlText w:val="%9."/>
      <w:lvlJc w:val="right"/>
      <w:pPr>
        <w:ind w:left="6152" w:hanging="180"/>
      </w:pPr>
    </w:lvl>
  </w:abstractNum>
  <w:abstractNum w:abstractNumId="4" w15:restartNumberingAfterBreak="0">
    <w:nsid w:val="39C62A1A"/>
    <w:multiLevelType w:val="hybridMultilevel"/>
    <w:tmpl w:val="BBECD36A"/>
    <w:lvl w:ilvl="0" w:tplc="2F02B7AC">
      <w:start w:val="1"/>
      <w:numFmt w:val="lowerLetter"/>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1D4AB26">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DC29134">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8E8FD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87CBB5E">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9F496E4">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68575E">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54A6378">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8CCB52">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CFC5FB8"/>
    <w:multiLevelType w:val="hybridMultilevel"/>
    <w:tmpl w:val="D88CEC8A"/>
    <w:lvl w:ilvl="0" w:tplc="1BF606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10512C">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F8CA588">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2881F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E6D3E0">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EF6FC56">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A4B596">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B0E22C">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CA4AD0">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795D21"/>
    <w:multiLevelType w:val="hybridMultilevel"/>
    <w:tmpl w:val="EBDA938A"/>
    <w:lvl w:ilvl="0" w:tplc="89CA9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8423B2">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70AEBA">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AE0C8A8">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9CCE8C">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507C02">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76E49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0AD664">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04EF96">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904F10"/>
    <w:multiLevelType w:val="hybridMultilevel"/>
    <w:tmpl w:val="9FA892FE"/>
    <w:lvl w:ilvl="0" w:tplc="9488C0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ECDB54">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C2CDB4">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858FF66">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10264A">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7EB0BC">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36F7D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D6F2">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781950">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DED1B58"/>
    <w:multiLevelType w:val="hybridMultilevel"/>
    <w:tmpl w:val="44FAA124"/>
    <w:lvl w:ilvl="0" w:tplc="7E9EEC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8E6A2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60ADB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9C99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8A8F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D85AC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C26F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48C4F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7629B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211E09"/>
    <w:multiLevelType w:val="hybridMultilevel"/>
    <w:tmpl w:val="E9B20756"/>
    <w:lvl w:ilvl="0" w:tplc="AE9C34B2">
      <w:start w:val="1"/>
      <w:numFmt w:val="bullet"/>
      <w:lvlText w:val="●"/>
      <w:lvlJc w:val="left"/>
      <w:pPr>
        <w:ind w:left="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4602C0">
      <w:start w:val="1"/>
      <w:numFmt w:val="bullet"/>
      <w:lvlText w:val="o"/>
      <w:lvlJc w:val="left"/>
      <w:pPr>
        <w:ind w:left="1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A6669C6">
      <w:start w:val="1"/>
      <w:numFmt w:val="bullet"/>
      <w:lvlText w:val="▪"/>
      <w:lvlJc w:val="left"/>
      <w:pPr>
        <w:ind w:left="2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9280D4">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88B216">
      <w:start w:val="1"/>
      <w:numFmt w:val="bullet"/>
      <w:lvlText w:val="o"/>
      <w:lvlJc w:val="left"/>
      <w:pPr>
        <w:ind w:left="3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4865D4">
      <w:start w:val="1"/>
      <w:numFmt w:val="bullet"/>
      <w:lvlText w:val="▪"/>
      <w:lvlJc w:val="left"/>
      <w:pPr>
        <w:ind w:left="4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16D82E">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5AA058">
      <w:start w:val="1"/>
      <w:numFmt w:val="bullet"/>
      <w:lvlText w:val="o"/>
      <w:lvlJc w:val="left"/>
      <w:pPr>
        <w:ind w:left="5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24B0DE">
      <w:start w:val="1"/>
      <w:numFmt w:val="bullet"/>
      <w:lvlText w:val="▪"/>
      <w:lvlJc w:val="left"/>
      <w:pPr>
        <w:ind w:left="6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8805CB"/>
    <w:multiLevelType w:val="hybridMultilevel"/>
    <w:tmpl w:val="89249A60"/>
    <w:lvl w:ilvl="0" w:tplc="7CBCCB86">
      <w:start w:val="1"/>
      <w:numFmt w:val="decimal"/>
      <w:lvlText w:val="%1."/>
      <w:lvlJc w:val="left"/>
      <w:pPr>
        <w:ind w:left="345" w:hanging="360"/>
      </w:pPr>
      <w:rPr>
        <w:rFonts w:hint="default"/>
        <w:sz w:val="28"/>
      </w:rPr>
    </w:lvl>
    <w:lvl w:ilvl="1" w:tplc="20000019" w:tentative="1">
      <w:start w:val="1"/>
      <w:numFmt w:val="lowerLetter"/>
      <w:lvlText w:val="%2."/>
      <w:lvlJc w:val="left"/>
      <w:pPr>
        <w:ind w:left="1065" w:hanging="360"/>
      </w:pPr>
    </w:lvl>
    <w:lvl w:ilvl="2" w:tplc="2000001B" w:tentative="1">
      <w:start w:val="1"/>
      <w:numFmt w:val="lowerRoman"/>
      <w:lvlText w:val="%3."/>
      <w:lvlJc w:val="right"/>
      <w:pPr>
        <w:ind w:left="1785" w:hanging="180"/>
      </w:pPr>
    </w:lvl>
    <w:lvl w:ilvl="3" w:tplc="2000000F" w:tentative="1">
      <w:start w:val="1"/>
      <w:numFmt w:val="decimal"/>
      <w:lvlText w:val="%4."/>
      <w:lvlJc w:val="left"/>
      <w:pPr>
        <w:ind w:left="2505" w:hanging="360"/>
      </w:pPr>
    </w:lvl>
    <w:lvl w:ilvl="4" w:tplc="20000019" w:tentative="1">
      <w:start w:val="1"/>
      <w:numFmt w:val="lowerLetter"/>
      <w:lvlText w:val="%5."/>
      <w:lvlJc w:val="left"/>
      <w:pPr>
        <w:ind w:left="3225" w:hanging="360"/>
      </w:pPr>
    </w:lvl>
    <w:lvl w:ilvl="5" w:tplc="2000001B" w:tentative="1">
      <w:start w:val="1"/>
      <w:numFmt w:val="lowerRoman"/>
      <w:lvlText w:val="%6."/>
      <w:lvlJc w:val="right"/>
      <w:pPr>
        <w:ind w:left="3945" w:hanging="180"/>
      </w:pPr>
    </w:lvl>
    <w:lvl w:ilvl="6" w:tplc="2000000F" w:tentative="1">
      <w:start w:val="1"/>
      <w:numFmt w:val="decimal"/>
      <w:lvlText w:val="%7."/>
      <w:lvlJc w:val="left"/>
      <w:pPr>
        <w:ind w:left="4665" w:hanging="360"/>
      </w:pPr>
    </w:lvl>
    <w:lvl w:ilvl="7" w:tplc="20000019" w:tentative="1">
      <w:start w:val="1"/>
      <w:numFmt w:val="lowerLetter"/>
      <w:lvlText w:val="%8."/>
      <w:lvlJc w:val="left"/>
      <w:pPr>
        <w:ind w:left="5385" w:hanging="360"/>
      </w:pPr>
    </w:lvl>
    <w:lvl w:ilvl="8" w:tplc="2000001B" w:tentative="1">
      <w:start w:val="1"/>
      <w:numFmt w:val="lowerRoman"/>
      <w:lvlText w:val="%9."/>
      <w:lvlJc w:val="right"/>
      <w:pPr>
        <w:ind w:left="6105" w:hanging="180"/>
      </w:pPr>
    </w:lvl>
  </w:abstractNum>
  <w:abstractNum w:abstractNumId="11" w15:restartNumberingAfterBreak="0">
    <w:nsid w:val="76B30104"/>
    <w:multiLevelType w:val="hybridMultilevel"/>
    <w:tmpl w:val="51EE99D6"/>
    <w:lvl w:ilvl="0" w:tplc="5538AF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68C38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3AD2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8C85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1C084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6044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CB849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DED23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60E44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14592269">
    <w:abstractNumId w:val="1"/>
  </w:num>
  <w:num w:numId="2" w16cid:durableId="1261719046">
    <w:abstractNumId w:val="8"/>
  </w:num>
  <w:num w:numId="3" w16cid:durableId="1789154880">
    <w:abstractNumId w:val="11"/>
  </w:num>
  <w:num w:numId="4" w16cid:durableId="29426269">
    <w:abstractNumId w:val="2"/>
  </w:num>
  <w:num w:numId="5" w16cid:durableId="1759861834">
    <w:abstractNumId w:val="0"/>
  </w:num>
  <w:num w:numId="6" w16cid:durableId="1671181700">
    <w:abstractNumId w:val="5"/>
  </w:num>
  <w:num w:numId="7" w16cid:durableId="1641570675">
    <w:abstractNumId w:val="7"/>
  </w:num>
  <w:num w:numId="8" w16cid:durableId="102238277">
    <w:abstractNumId w:val="6"/>
  </w:num>
  <w:num w:numId="9" w16cid:durableId="500581653">
    <w:abstractNumId w:val="9"/>
  </w:num>
  <w:num w:numId="10" w16cid:durableId="1656641446">
    <w:abstractNumId w:val="4"/>
  </w:num>
  <w:num w:numId="11" w16cid:durableId="623267684">
    <w:abstractNumId w:val="10"/>
  </w:num>
  <w:num w:numId="12" w16cid:durableId="19705029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788"/>
    <w:rsid w:val="00193771"/>
    <w:rsid w:val="0022511C"/>
    <w:rsid w:val="003276DE"/>
    <w:rsid w:val="003F44D7"/>
    <w:rsid w:val="00441FDE"/>
    <w:rsid w:val="00485F4C"/>
    <w:rsid w:val="005468D7"/>
    <w:rsid w:val="005D503A"/>
    <w:rsid w:val="006F1004"/>
    <w:rsid w:val="007E1516"/>
    <w:rsid w:val="0084407C"/>
    <w:rsid w:val="008F2924"/>
    <w:rsid w:val="009A79D6"/>
    <w:rsid w:val="009C7548"/>
    <w:rsid w:val="00A1591F"/>
    <w:rsid w:val="00AC6D9D"/>
    <w:rsid w:val="00B2518A"/>
    <w:rsid w:val="00BB4ECD"/>
    <w:rsid w:val="00BC4AEC"/>
    <w:rsid w:val="00D07DAF"/>
    <w:rsid w:val="00D20B7E"/>
    <w:rsid w:val="00D22782"/>
    <w:rsid w:val="00DC0B74"/>
    <w:rsid w:val="00EE71A9"/>
    <w:rsid w:val="00F01D55"/>
    <w:rsid w:val="00F0595E"/>
    <w:rsid w:val="00F61B00"/>
    <w:rsid w:val="00FB4918"/>
    <w:rsid w:val="00FE1788"/>
  </w:rsids>
  <m:mathPr>
    <m:mathFont m:val="Cambria Math"/>
    <m:brkBin m:val="before"/>
    <m:brkBinSub m:val="--"/>
    <m:smallFrac m:val="0"/>
    <m:dispDef/>
    <m:lMargin m:val="0"/>
    <m:rMargin m:val="0"/>
    <m:defJc m:val="centerGroup"/>
    <m:wrapIndent m:val="1440"/>
    <m:intLim m:val="subSup"/>
    <m:naryLim m:val="undOvr"/>
  </m:mathPr>
  <w:themeFontLang w:val="fr-T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3B57E"/>
  <w15:docId w15:val="{8C924393-A60D-4311-8703-DD3FB6AB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TN" w:eastAsia="fr-T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3" w:lineRule="auto"/>
      <w:ind w:left="10" w:right="5" w:hanging="10"/>
      <w:jc w:val="both"/>
    </w:pPr>
    <w:rPr>
      <w:rFonts w:ascii="Arial" w:eastAsia="Arial" w:hAnsi="Arial" w:cs="Arial"/>
      <w:color w:val="000000"/>
      <w:sz w:val="24"/>
    </w:rPr>
  </w:style>
  <w:style w:type="paragraph" w:styleId="Titre1">
    <w:name w:val="heading 1"/>
    <w:next w:val="Normal"/>
    <w:link w:val="Titre1Car"/>
    <w:uiPriority w:val="9"/>
    <w:qFormat/>
    <w:pPr>
      <w:keepNext/>
      <w:keepLines/>
      <w:spacing w:after="136" w:line="265" w:lineRule="auto"/>
      <w:ind w:left="42" w:hanging="10"/>
      <w:outlineLvl w:val="0"/>
    </w:pPr>
    <w:rPr>
      <w:rFonts w:ascii="Arial" w:eastAsia="Arial" w:hAnsi="Arial" w:cs="Arial"/>
      <w:b/>
      <w:color w:val="000000"/>
      <w:sz w:val="28"/>
    </w:rPr>
  </w:style>
  <w:style w:type="paragraph" w:styleId="Titre2">
    <w:name w:val="heading 2"/>
    <w:next w:val="Normal"/>
    <w:link w:val="Titre2Car"/>
    <w:uiPriority w:val="9"/>
    <w:unhideWhenUsed/>
    <w:qFormat/>
    <w:pPr>
      <w:keepNext/>
      <w:keepLines/>
      <w:spacing w:after="136" w:line="265" w:lineRule="auto"/>
      <w:ind w:left="42" w:hanging="10"/>
      <w:outlineLvl w:val="1"/>
    </w:pPr>
    <w:rPr>
      <w:rFonts w:ascii="Arial" w:eastAsia="Arial" w:hAnsi="Arial" w:cs="Arial"/>
      <w:b/>
      <w:color w:val="000000"/>
      <w:sz w:val="28"/>
    </w:rPr>
  </w:style>
  <w:style w:type="paragraph" w:styleId="Titre3">
    <w:name w:val="heading 3"/>
    <w:next w:val="Normal"/>
    <w:link w:val="Titre3Car"/>
    <w:uiPriority w:val="9"/>
    <w:unhideWhenUsed/>
    <w:qFormat/>
    <w:pPr>
      <w:keepNext/>
      <w:keepLines/>
      <w:spacing w:after="136" w:line="265" w:lineRule="auto"/>
      <w:ind w:left="42" w:hanging="10"/>
      <w:outlineLvl w:val="2"/>
    </w:pPr>
    <w:rPr>
      <w:rFonts w:ascii="Arial" w:eastAsia="Arial" w:hAnsi="Arial" w:cs="Arial"/>
      <w:b/>
      <w:color w:val="000000"/>
      <w:sz w:val="28"/>
    </w:rPr>
  </w:style>
  <w:style w:type="paragraph" w:styleId="Titre4">
    <w:name w:val="heading 4"/>
    <w:next w:val="Normal"/>
    <w:link w:val="Titre4Car"/>
    <w:uiPriority w:val="9"/>
    <w:unhideWhenUsed/>
    <w:qFormat/>
    <w:pPr>
      <w:keepNext/>
      <w:keepLines/>
      <w:spacing w:after="378" w:line="264" w:lineRule="auto"/>
      <w:ind w:left="370" w:hanging="10"/>
      <w:outlineLvl w:val="3"/>
    </w:pPr>
    <w:rPr>
      <w:rFonts w:ascii="Arial" w:eastAsia="Arial" w:hAnsi="Arial" w:cs="Arial"/>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Arial" w:eastAsia="Arial" w:hAnsi="Arial" w:cs="Arial"/>
      <w:b/>
      <w:color w:val="000000"/>
      <w:sz w:val="24"/>
    </w:rPr>
  </w:style>
  <w:style w:type="character" w:customStyle="1" w:styleId="Titre3Car">
    <w:name w:val="Titre 3 Car"/>
    <w:link w:val="Titre3"/>
    <w:rPr>
      <w:rFonts w:ascii="Arial" w:eastAsia="Arial" w:hAnsi="Arial" w:cs="Arial"/>
      <w:b/>
      <w:color w:val="000000"/>
      <w:sz w:val="28"/>
    </w:rPr>
  </w:style>
  <w:style w:type="character" w:customStyle="1" w:styleId="Titre1Car">
    <w:name w:val="Titre 1 Car"/>
    <w:link w:val="Titre1"/>
    <w:rPr>
      <w:rFonts w:ascii="Arial" w:eastAsia="Arial" w:hAnsi="Arial" w:cs="Arial"/>
      <w:b/>
      <w:color w:val="000000"/>
      <w:sz w:val="28"/>
    </w:rPr>
  </w:style>
  <w:style w:type="character" w:customStyle="1" w:styleId="Titre2Car">
    <w:name w:val="Titre 2 Car"/>
    <w:link w:val="Titre2"/>
    <w:rPr>
      <w:rFonts w:ascii="Arial" w:eastAsia="Arial" w:hAnsi="Arial" w:cs="Arial"/>
      <w:b/>
      <w:color w:val="000000"/>
      <w:sz w:val="28"/>
    </w:rPr>
  </w:style>
  <w:style w:type="paragraph" w:styleId="TM1">
    <w:name w:val="toc 1"/>
    <w:hidden/>
    <w:pPr>
      <w:ind w:left="15" w:right="15"/>
    </w:pPr>
    <w:rPr>
      <w:rFonts w:ascii="Calibri" w:eastAsia="Calibri" w:hAnsi="Calibri" w:cs="Calibri"/>
      <w:color w:val="000000"/>
    </w:rPr>
  </w:style>
  <w:style w:type="paragraph" w:styleId="TM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D22782"/>
    <w:pPr>
      <w:tabs>
        <w:tab w:val="center" w:pos="4536"/>
        <w:tab w:val="right" w:pos="9072"/>
      </w:tabs>
      <w:spacing w:after="0" w:line="240" w:lineRule="auto"/>
    </w:pPr>
  </w:style>
  <w:style w:type="character" w:customStyle="1" w:styleId="En-tteCar">
    <w:name w:val="En-tête Car"/>
    <w:basedOn w:val="Policepardfaut"/>
    <w:link w:val="En-tte"/>
    <w:uiPriority w:val="99"/>
    <w:rsid w:val="00D22782"/>
    <w:rPr>
      <w:rFonts w:ascii="Arial" w:eastAsia="Arial" w:hAnsi="Arial" w:cs="Arial"/>
      <w:color w:val="000000"/>
      <w:sz w:val="24"/>
    </w:rPr>
  </w:style>
  <w:style w:type="paragraph" w:styleId="NormalWeb">
    <w:name w:val="Normal (Web)"/>
    <w:basedOn w:val="Normal"/>
    <w:uiPriority w:val="99"/>
    <w:unhideWhenUsed/>
    <w:rsid w:val="005468D7"/>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Lienhypertexte">
    <w:name w:val="Hyperlink"/>
    <w:basedOn w:val="Policepardfaut"/>
    <w:uiPriority w:val="99"/>
    <w:semiHidden/>
    <w:unhideWhenUsed/>
    <w:rsid w:val="005468D7"/>
    <w:rPr>
      <w:color w:val="0000FF"/>
      <w:u w:val="single"/>
    </w:rPr>
  </w:style>
  <w:style w:type="paragraph" w:styleId="Paragraphedeliste">
    <w:name w:val="List Paragraph"/>
    <w:basedOn w:val="Normal"/>
    <w:uiPriority w:val="34"/>
    <w:qFormat/>
    <w:rsid w:val="006F1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52659">
      <w:bodyDiv w:val="1"/>
      <w:marLeft w:val="0"/>
      <w:marRight w:val="0"/>
      <w:marTop w:val="0"/>
      <w:marBottom w:val="0"/>
      <w:divBdr>
        <w:top w:val="none" w:sz="0" w:space="0" w:color="auto"/>
        <w:left w:val="none" w:sz="0" w:space="0" w:color="auto"/>
        <w:bottom w:val="none" w:sz="0" w:space="0" w:color="auto"/>
        <w:right w:val="none" w:sz="0" w:space="0" w:color="auto"/>
      </w:divBdr>
    </w:div>
    <w:div w:id="623467795">
      <w:bodyDiv w:val="1"/>
      <w:marLeft w:val="0"/>
      <w:marRight w:val="0"/>
      <w:marTop w:val="0"/>
      <w:marBottom w:val="0"/>
      <w:divBdr>
        <w:top w:val="none" w:sz="0" w:space="0" w:color="auto"/>
        <w:left w:val="none" w:sz="0" w:space="0" w:color="auto"/>
        <w:bottom w:val="none" w:sz="0" w:space="0" w:color="auto"/>
        <w:right w:val="none" w:sz="0" w:space="0" w:color="auto"/>
      </w:divBdr>
    </w:div>
    <w:div w:id="714043458">
      <w:bodyDiv w:val="1"/>
      <w:marLeft w:val="0"/>
      <w:marRight w:val="0"/>
      <w:marTop w:val="0"/>
      <w:marBottom w:val="0"/>
      <w:divBdr>
        <w:top w:val="none" w:sz="0" w:space="0" w:color="auto"/>
        <w:left w:val="none" w:sz="0" w:space="0" w:color="auto"/>
        <w:bottom w:val="none" w:sz="0" w:space="0" w:color="auto"/>
        <w:right w:val="none" w:sz="0" w:space="0" w:color="auto"/>
      </w:divBdr>
    </w:div>
    <w:div w:id="1024818477">
      <w:bodyDiv w:val="1"/>
      <w:marLeft w:val="0"/>
      <w:marRight w:val="0"/>
      <w:marTop w:val="0"/>
      <w:marBottom w:val="0"/>
      <w:divBdr>
        <w:top w:val="none" w:sz="0" w:space="0" w:color="auto"/>
        <w:left w:val="none" w:sz="0" w:space="0" w:color="auto"/>
        <w:bottom w:val="none" w:sz="0" w:space="0" w:color="auto"/>
        <w:right w:val="none" w:sz="0" w:space="0" w:color="auto"/>
      </w:divBdr>
    </w:div>
    <w:div w:id="1626159927">
      <w:bodyDiv w:val="1"/>
      <w:marLeft w:val="0"/>
      <w:marRight w:val="0"/>
      <w:marTop w:val="0"/>
      <w:marBottom w:val="0"/>
      <w:divBdr>
        <w:top w:val="none" w:sz="0" w:space="0" w:color="auto"/>
        <w:left w:val="none" w:sz="0" w:space="0" w:color="auto"/>
        <w:bottom w:val="none" w:sz="0" w:space="0" w:color="auto"/>
        <w:right w:val="none" w:sz="0" w:space="0" w:color="auto"/>
      </w:divBdr>
    </w:div>
    <w:div w:id="2018576789">
      <w:bodyDiv w:val="1"/>
      <w:marLeft w:val="0"/>
      <w:marRight w:val="0"/>
      <w:marTop w:val="0"/>
      <w:marBottom w:val="0"/>
      <w:divBdr>
        <w:top w:val="none" w:sz="0" w:space="0" w:color="auto"/>
        <w:left w:val="none" w:sz="0" w:space="0" w:color="auto"/>
        <w:bottom w:val="none" w:sz="0" w:space="0" w:color="auto"/>
        <w:right w:val="none" w:sz="0" w:space="0" w:color="auto"/>
      </w:divBdr>
    </w:div>
    <w:div w:id="208918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ecomfe/zrender" TargetMode="External"/><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pn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hyperlink" Target="https://www.datapine.com/blog/financial-graphs-and-charts-exampl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datapine.com/blog/financial-graphs-and-charts-examples/" TargetMode="External"/><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hyperlink" Target="https://echarts.apache.org/examples/en/index.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fr.wikipedia.org/wiki/Programmation_orient%C3%A9e_prototype" TargetMode="Externa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hyperlink" Target="https://visme.co/blog/data-visualization-typ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2780A-641B-4D6E-8627-BB442F83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26</Pages>
  <Words>3914</Words>
  <Characters>22313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RAPPORT STAGE D'ÉTÉ  4émé(F)</vt:lpstr>
    </vt:vector>
  </TitlesOfParts>
  <Company/>
  <LinksUpToDate>false</LinksUpToDate>
  <CharactersWithSpaces>26175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STAGE D'ÉTÉ  4émé(F)</dc:title>
  <dc:subject/>
  <dc:creator>saif mhamdi</dc:creator>
  <cp:keywords/>
  <cp:lastModifiedBy>saif mhamdi</cp:lastModifiedBy>
  <cp:revision>14</cp:revision>
  <dcterms:created xsi:type="dcterms:W3CDTF">2022-08-27T18:01:00Z</dcterms:created>
  <dcterms:modified xsi:type="dcterms:W3CDTF">2022-08-28T23:23:00Z</dcterms:modified>
</cp:coreProperties>
</file>