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FICHE PLAY STORE / APP STORE — FRANÇAIS</w:t>
      </w:r>
    </w:p>
    <w:p>
      <w:pPr>
        <w:spacing w:after="60"/>
      </w:pPr>
      <w:r>
        <w:rPr>
          <w:rFonts w:ascii="DM Sans" w:cs="DM Sans" w:eastAsia="DM Sans" w:hAnsi="DM Sans"/>
          <w:i/>
          <w:iCs/>
          <w:color w:val="666666"/>
          <w:sz w:val="20"/>
          <w:szCs w:val="20"/>
        </w:rPr>
        <w:t xml:space="preserve">Mon Coach Civique — Application mobile par NEXITUS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Nom de l’application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DM Sans" w:cs="DM Sans" w:eastAsia="DM Sans" w:hAnsi="DM Sans"/>
                <w:sz w:val="22"/>
                <w:szCs w:val="22"/>
              </w:rPr>
              <w:t xml:space="preserve">Mon Coach Civique</w:t>
            </w:r>
          </w:p>
        </w:tc>
      </w:tr>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Éditeur</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DM Sans" w:cs="DM Sans" w:eastAsia="DM Sans" w:hAnsi="DM Sans"/>
                <w:sz w:val="22"/>
                <w:szCs w:val="22"/>
              </w:rPr>
              <w:t xml:space="preserve">NEXITUS — Montigny-le-Bretonneux (RCS Versailles)</w:t>
            </w:r>
          </w:p>
        </w:tc>
      </w:tr>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Catégorie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DM Sans" w:cs="DM Sans" w:eastAsia="DM Sans" w:hAnsi="DM Sans"/>
                <w:sz w:val="22"/>
                <w:szCs w:val="22"/>
              </w:rPr>
              <w:t xml:space="preserve">Éducation</w:t>
            </w:r>
          </w:p>
        </w:tc>
      </w:tr>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Contact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DM Sans" w:cs="DM Sans" w:eastAsia="DM Sans" w:hAnsi="DM Sans"/>
                <w:sz w:val="22"/>
                <w:szCs w:val="22"/>
              </w:rPr>
              <w:t xml:space="preserve">contact@moncoachcivique.fr</w:t>
            </w:r>
          </w:p>
        </w:tc>
      </w:tr>
    </w:tbl>
    <w:p>
      <w:pPr>
        <w:pBdr>
          <w:bottom w:val="single" w:color="1B2A4A" w:sz="2"/>
        </w:pBdr>
        <w:spacing w:after="150" w:before="300"/>
      </w:pPr>
      <w:r>
        <w:rPr>
          <w:rFonts w:ascii="DM Serif Display" w:cs="DM Serif Display" w:eastAsia="DM Serif Display" w:hAnsi="DM Serif Display"/>
          <w:b/>
          <w:bCs/>
          <w:color w:val="1B2A4A"/>
          <w:sz w:val="26"/>
          <w:szCs w:val="26"/>
        </w:rPr>
        <w:t xml:space="preserve">Titre sur le Store</w:t>
      </w:r>
    </w:p>
    <w:p>
      <w:pPr>
        <w:spacing w:after="120"/>
      </w:pPr>
      <w:r>
        <w:rPr>
          <w:rFonts w:ascii="DM Sans" w:cs="DM Sans" w:eastAsia="DM Sans" w:hAnsi="DM Sans"/>
          <w:sz w:val="22"/>
          <w:szCs w:val="22"/>
        </w:rPr>
        <w:t xml:space="preserve">Mon Coach Civique – Préparez l’examen civique 2026</w:t>
      </w:r>
    </w:p>
    <w:p>
      <w:pPr>
        <w:pBdr>
          <w:bottom w:val="single" w:color="1B2A4A" w:sz="2"/>
        </w:pBdr>
        <w:spacing w:after="150" w:before="300"/>
      </w:pPr>
      <w:r>
        <w:rPr>
          <w:rFonts w:ascii="DM Serif Display" w:cs="DM Serif Display" w:eastAsia="DM Serif Display" w:hAnsi="DM Serif Display"/>
          <w:b/>
          <w:bCs/>
          <w:color w:val="1B2A4A"/>
          <w:sz w:val="26"/>
          <w:szCs w:val="26"/>
        </w:rPr>
        <w:t xml:space="preserve">Description courte (80 caractères max)</w:t>
      </w:r>
    </w:p>
    <w:p>
      <w:pPr>
        <w:spacing w:after="120"/>
      </w:pPr>
      <w:r>
        <w:rPr>
          <w:rFonts w:ascii="DM Sans" w:cs="DM Sans" w:eastAsia="DM Sans" w:hAnsi="DM Sans"/>
          <w:sz w:val="22"/>
          <w:szCs w:val="22"/>
        </w:rPr>
        <w:t xml:space="preserve">Quiz, fiches et examens blancs pour réussir l’examen civique obligatoire. Essai gratuit.</w:t>
      </w:r>
    </w:p>
    <w:p>
      <w:pPr>
        <w:pBdr>
          <w:bottom w:val="single" w:color="1B2A4A" w:sz="2"/>
        </w:pBdr>
        <w:spacing w:after="150" w:before="300"/>
      </w:pPr>
      <w:r>
        <w:rPr>
          <w:rFonts w:ascii="DM Serif Display" w:cs="DM Serif Display" w:eastAsia="DM Serif Display" w:hAnsi="DM Serif Display"/>
          <w:b/>
          <w:bCs/>
          <w:color w:val="1B2A4A"/>
          <w:sz w:val="26"/>
          <w:szCs w:val="26"/>
        </w:rPr>
        <w:t xml:space="preserve">Description complète</w:t>
      </w:r>
    </w:p>
    <w:p>
      <w:pPr>
        <w:shd w:fill="FFF3CD" w:val="clear"/>
        <w:spacing w:after="200" w:before="200"/>
        <w:ind w:left="200" w:right="200"/>
      </w:pPr>
      <w:r>
        <w:rPr>
          <w:sz w:val="24"/>
          <w:szCs w:val="24"/>
        </w:rPr>
        <w:t xml:space="preserve">⚠️ </w:t>
      </w:r>
      <w:r>
        <w:rPr>
          <w:rFonts w:ascii="DM Sans" w:cs="DM Sans" w:eastAsia="DM Sans" w:hAnsi="DM Sans"/>
          <w:b/>
          <w:bCs/>
          <w:color w:val="856404"/>
          <w:sz w:val="22"/>
          <w:szCs w:val="22"/>
        </w:rPr>
        <w:t xml:space="preserve">AVERTISSEMENT : Mon Coach Civique est une application indépendante à vocation pédagogique, développée et éditée par NEXITUS. Elle n’est ni affiliée, ni approuvée, ni endossée par le gouvernement français ou toute administration publique.</w:t>
      </w:r>
    </w:p>
    <w:p>
      <w:pPr>
        <w:spacing w:after="120"/>
      </w:pPr>
      <w:r>
        <w:rPr>
          <w:rFonts w:ascii="DM Sans" w:cs="DM Sans" w:eastAsia="DM Sans" w:hAnsi="DM Sans"/>
          <w:sz w:val="22"/>
          <w:szCs w:val="22"/>
        </w:rPr>
        <w:t xml:space="preserve">Depuis le 1er janvier 2026, l’examen civique est obligatoire pour obtenir la naturalisation française, la carte de résident ou la première carte de séjour pluriannuelle. L’épreuve comprend 40 questions à choix multiples sur tablette, avec un seuil de réussite fixé à 80 % (32/40) en 45 minutes.</w:t>
      </w:r>
    </w:p>
    <w:p>
      <w:pPr>
        <w:spacing w:after="120"/>
      </w:pPr>
      <w:r>
        <w:rPr>
          <w:rFonts w:ascii="DM Sans" w:cs="DM Sans" w:eastAsia="DM Sans" w:hAnsi="DM Sans"/>
          <w:sz w:val="22"/>
          <w:szCs w:val="22"/>
        </w:rPr>
        <w:t xml:space="preserve">Mon Coach Civique vous offre une méthode complète et structurée pour maîtriser les 5 thématiques officielles du programme et réussir dès votre premier passage.</w:t>
      </w:r>
    </w:p>
    <w:p>
      <w:pPr>
        <w:spacing w:after="100" w:before="200"/>
      </w:pPr>
      <w:r>
        <w:rPr>
          <w:rFonts w:ascii="DM Sans" w:cs="DM Sans" w:eastAsia="DM Sans" w:hAnsi="DM Sans"/>
          <w:b/>
          <w:bCs/>
          <w:color w:val="E63946"/>
          <w:sz w:val="24"/>
          <w:szCs w:val="24"/>
        </w:rPr>
        <w:t xml:space="preserve">QUI EST CONCERNÉ ?</w:t>
      </w:r>
    </w:p>
    <w:p>
      <w:pPr>
        <w:pStyle w:val="ListParagraph"/>
        <w:numPr>
          <w:ilvl w:val="0"/>
          <w:numId w:val="2"/>
        </w:numPr>
        <w:spacing w:after="60"/>
      </w:pPr>
      <w:r>
        <w:rPr>
          <w:rFonts w:ascii="DM Sans" w:cs="DM Sans" w:eastAsia="DM Sans" w:hAnsi="DM Sans"/>
          <w:sz w:val="22"/>
          <w:szCs w:val="22"/>
        </w:rPr>
        <w:t xml:space="preserve">Candidats à la naturalisation française (par décret ou par mariage)</w:t>
      </w:r>
    </w:p>
    <w:p>
      <w:pPr>
        <w:pStyle w:val="ListParagraph"/>
        <w:numPr>
          <w:ilvl w:val="0"/>
          <w:numId w:val="2"/>
        </w:numPr>
        <w:spacing w:after="60"/>
      </w:pPr>
      <w:r>
        <w:rPr>
          <w:rFonts w:ascii="DM Sans" w:cs="DM Sans" w:eastAsia="DM Sans" w:hAnsi="DM Sans"/>
          <w:sz w:val="22"/>
          <w:szCs w:val="22"/>
        </w:rPr>
        <w:t xml:space="preserve">Demandeurs de première carte de résident (10 ans)</w:t>
      </w:r>
    </w:p>
    <w:p>
      <w:pPr>
        <w:pStyle w:val="ListParagraph"/>
        <w:numPr>
          <w:ilvl w:val="0"/>
          <w:numId w:val="2"/>
        </w:numPr>
        <w:spacing w:after="60"/>
      </w:pPr>
      <w:r>
        <w:rPr>
          <w:rFonts w:ascii="DM Sans" w:cs="DM Sans" w:eastAsia="DM Sans" w:hAnsi="DM Sans"/>
          <w:sz w:val="22"/>
          <w:szCs w:val="22"/>
        </w:rPr>
        <w:t xml:space="preserve">Demandeurs de première carte de séjour pluriannuelle (CSP)</w:t>
      </w:r>
    </w:p>
    <w:p>
      <w:pPr>
        <w:pStyle w:val="ListParagraph"/>
        <w:numPr>
          <w:ilvl w:val="0"/>
          <w:numId w:val="2"/>
        </w:numPr>
        <w:spacing w:after="60"/>
      </w:pPr>
      <w:r>
        <w:rPr>
          <w:rFonts w:ascii="DM Sans" w:cs="DM Sans" w:eastAsia="DM Sans" w:hAnsi="DM Sans"/>
          <w:sz w:val="22"/>
          <w:szCs w:val="22"/>
        </w:rPr>
        <w:t xml:space="preserve">Candidats à l’entretien d’assimilation en préfecture</w:t>
      </w:r>
    </w:p>
    <w:p>
      <w:pPr>
        <w:spacing w:after="100" w:before="200"/>
      </w:pPr>
      <w:r>
        <w:rPr>
          <w:rFonts w:ascii="DM Sans" w:cs="DM Sans" w:eastAsia="DM Sans" w:hAnsi="DM Sans"/>
          <w:b/>
          <w:bCs/>
          <w:color w:val="E63946"/>
          <w:sz w:val="24"/>
          <w:szCs w:val="24"/>
        </w:rPr>
        <w:t xml:space="preserve">LES 5 THÉMATIQUES OFFICIELLES COUVERTES</w:t>
      </w:r>
    </w:p>
    <w:p>
      <w:pPr>
        <w:pStyle w:val="ListParagraph"/>
        <w:numPr>
          <w:ilvl w:val="0"/>
          <w:numId w:val="2"/>
        </w:numPr>
        <w:spacing w:after="60"/>
      </w:pPr>
      <w:r>
        <w:rPr>
          <w:rFonts w:ascii="DM Sans" w:cs="DM Sans" w:eastAsia="DM Sans" w:hAnsi="DM Sans"/>
          <w:sz w:val="22"/>
          <w:szCs w:val="22"/>
        </w:rPr>
        <w:t xml:space="preserve">Principes et valeurs de la République (devise, symboles, laïcité)</w:t>
      </w:r>
    </w:p>
    <w:p>
      <w:pPr>
        <w:pStyle w:val="ListParagraph"/>
        <w:numPr>
          <w:ilvl w:val="0"/>
          <w:numId w:val="2"/>
        </w:numPr>
        <w:spacing w:after="60"/>
      </w:pPr>
      <w:r>
        <w:rPr>
          <w:rFonts w:ascii="DM Sans" w:cs="DM Sans" w:eastAsia="DM Sans" w:hAnsi="DM Sans"/>
          <w:sz w:val="22"/>
          <w:szCs w:val="22"/>
        </w:rPr>
        <w:t xml:space="preserve">Système institutionnel et politique (séparation des pouvoirs, élections, Constitution)</w:t>
      </w:r>
    </w:p>
    <w:p>
      <w:pPr>
        <w:pStyle w:val="ListParagraph"/>
        <w:numPr>
          <w:ilvl w:val="0"/>
          <w:numId w:val="2"/>
        </w:numPr>
        <w:spacing w:after="60"/>
      </w:pPr>
      <w:r>
        <w:rPr>
          <w:rFonts w:ascii="DM Sans" w:cs="DM Sans" w:eastAsia="DM Sans" w:hAnsi="DM Sans"/>
          <w:sz w:val="22"/>
          <w:szCs w:val="22"/>
        </w:rPr>
        <w:t xml:space="preserve">Droits et devoirs (libertés fondamentales, égalité femmes-hommes, obligations civiques)</w:t>
      </w:r>
    </w:p>
    <w:p>
      <w:pPr>
        <w:pStyle w:val="ListParagraph"/>
        <w:numPr>
          <w:ilvl w:val="0"/>
          <w:numId w:val="2"/>
        </w:numPr>
        <w:spacing w:after="60"/>
      </w:pPr>
      <w:r>
        <w:rPr>
          <w:rFonts w:ascii="DM Sans" w:cs="DM Sans" w:eastAsia="DM Sans" w:hAnsi="DM Sans"/>
          <w:sz w:val="22"/>
          <w:szCs w:val="22"/>
        </w:rPr>
        <w:t xml:space="preserve">Histoire, géographie et culture française (Révolution, grandes dates, patrimoine, francophonie)</w:t>
      </w:r>
    </w:p>
    <w:p>
      <w:pPr>
        <w:pStyle w:val="ListParagraph"/>
        <w:numPr>
          <w:ilvl w:val="0"/>
          <w:numId w:val="2"/>
        </w:numPr>
        <w:spacing w:after="60"/>
      </w:pPr>
      <w:r>
        <w:rPr>
          <w:rFonts w:ascii="DM Sans" w:cs="DM Sans" w:eastAsia="DM Sans" w:hAnsi="DM Sans"/>
          <w:sz w:val="22"/>
          <w:szCs w:val="22"/>
        </w:rPr>
        <w:t xml:space="preserve">Vivre dans la société française (démarches administratives, santé, éducation, travail, logement)</w:t>
      </w:r>
    </w:p>
    <w:p>
      <w:pPr>
        <w:spacing w:after="100" w:before="200"/>
      </w:pPr>
      <w:r>
        <w:rPr>
          <w:rFonts w:ascii="DM Sans" w:cs="DM Sans" w:eastAsia="DM Sans" w:hAnsi="DM Sans"/>
          <w:b/>
          <w:bCs/>
          <w:color w:val="E63946"/>
          <w:sz w:val="24"/>
          <w:szCs w:val="24"/>
        </w:rPr>
        <w:t xml:space="preserve">FONCTIONNALITÉS</w:t>
      </w:r>
    </w:p>
    <w:p>
      <w:pPr>
        <w:spacing w:after="120"/>
      </w:pPr>
      <w:r>
        <w:rPr>
          <w:rFonts w:ascii="DM Sans" w:cs="DM Sans" w:eastAsia="DM Sans" w:hAnsi="DM Sans"/>
          <w:b/>
          <w:bCs/>
          <w:sz w:val="22"/>
          <w:szCs w:val="22"/>
        </w:rPr>
        <w:t xml:space="preserve">🎯 Quiz interactifs par thème</w:t>
      </w:r>
    </w:p>
    <w:p>
      <w:pPr>
        <w:spacing w:after="120"/>
      </w:pPr>
      <w:r>
        <w:rPr>
          <w:rFonts w:ascii="DM Sans" w:cs="DM Sans" w:eastAsia="DM Sans" w:hAnsi="DM Sans"/>
          <w:sz w:val="22"/>
          <w:szCs w:val="22"/>
        </w:rPr>
        <w:t xml:space="preserve">Des centaines de questions à choix multiples couvrant l’intégralité du référentiel officiel. Entraînez-vous thème par thème pour consolider vos connaissances de manière progressive.</w:t>
      </w:r>
    </w:p>
    <w:p>
      <w:pPr>
        <w:spacing w:after="120"/>
      </w:pPr>
      <w:r>
        <w:rPr>
          <w:rFonts w:ascii="DM Sans" w:cs="DM Sans" w:eastAsia="DM Sans" w:hAnsi="DM Sans"/>
          <w:b/>
          <w:bCs/>
          <w:sz w:val="22"/>
          <w:szCs w:val="22"/>
        </w:rPr>
        <w:t xml:space="preserve">📝 Mode Examen Blanc</w:t>
      </w:r>
    </w:p>
    <w:p>
      <w:pPr>
        <w:spacing w:after="120"/>
      </w:pPr>
      <w:r>
        <w:rPr>
          <w:rFonts w:ascii="DM Sans" w:cs="DM Sans" w:eastAsia="DM Sans" w:hAnsi="DM Sans"/>
          <w:sz w:val="22"/>
          <w:szCs w:val="22"/>
        </w:rPr>
        <w:t xml:space="preserve">Simulation complète en conditions réelles : 40 questions en 45 minutes, avec score détaillé, chronomètre et résultats par thématique. Idéal pour évaluer votre niveau avant le jour J.</w:t>
      </w:r>
    </w:p>
    <w:p>
      <w:pPr>
        <w:spacing w:after="120"/>
      </w:pPr>
      <w:r>
        <w:rPr>
          <w:rFonts w:ascii="DM Sans" w:cs="DM Sans" w:eastAsia="DM Sans" w:hAnsi="DM Sans"/>
          <w:b/>
          <w:bCs/>
          <w:sz w:val="22"/>
          <w:szCs w:val="22"/>
        </w:rPr>
        <w:t xml:space="preserve">📊 Suivi de progression personnalisé</w:t>
      </w:r>
    </w:p>
    <w:p>
      <w:pPr>
        <w:spacing w:after="120"/>
      </w:pPr>
      <w:r>
        <w:rPr>
          <w:rFonts w:ascii="DM Sans" w:cs="DM Sans" w:eastAsia="DM Sans" w:hAnsi="DM Sans"/>
          <w:sz w:val="22"/>
          <w:szCs w:val="22"/>
        </w:rPr>
        <w:t xml:space="preserve">Statistiques détaillées par thème et par session. Identifiez vos points forts et vos lacunes pour orienter efficacement vos révisions.</w:t>
      </w:r>
    </w:p>
    <w:p>
      <w:pPr>
        <w:spacing w:after="120"/>
      </w:pPr>
      <w:r>
        <w:rPr>
          <w:rFonts w:ascii="DM Sans" w:cs="DM Sans" w:eastAsia="DM Sans" w:hAnsi="DM Sans"/>
          <w:b/>
          <w:bCs/>
          <w:sz w:val="22"/>
          <w:szCs w:val="22"/>
        </w:rPr>
        <w:t xml:space="preserve">📖 Fiches de révision complètes</w:t>
      </w:r>
    </w:p>
    <w:p>
      <w:pPr>
        <w:spacing w:after="120"/>
      </w:pPr>
      <w:r>
        <w:rPr>
          <w:rFonts w:ascii="DM Sans" w:cs="DM Sans" w:eastAsia="DM Sans" w:hAnsi="DM Sans"/>
          <w:sz w:val="22"/>
          <w:szCs w:val="22"/>
        </w:rPr>
        <w:t xml:space="preserve">Leçons claires et synthétiques organisées par thème. Chaque fiche est conçue pour être facile à lire et à mémoriser, en complément des quiz.</w:t>
      </w:r>
    </w:p>
    <w:p>
      <w:pPr>
        <w:spacing w:after="120"/>
      </w:pPr>
      <w:r>
        <w:rPr>
          <w:rFonts w:ascii="DM Sans" w:cs="DM Sans" w:eastAsia="DM Sans" w:hAnsi="DM Sans"/>
          <w:b/>
          <w:bCs/>
          <w:sz w:val="22"/>
          <w:szCs w:val="22"/>
        </w:rPr>
        <w:t xml:space="preserve">💡 Explications détaillées</w:t>
      </w:r>
    </w:p>
    <w:p>
      <w:pPr>
        <w:spacing w:after="120"/>
      </w:pPr>
      <w:r>
        <w:rPr>
          <w:rFonts w:ascii="DM Sans" w:cs="DM Sans" w:eastAsia="DM Sans" w:hAnsi="DM Sans"/>
          <w:sz w:val="22"/>
          <w:szCs w:val="22"/>
        </w:rPr>
        <w:t xml:space="preserve">Chaque réponse — bonne ou mauvaise — est accompagnée d’une explication pédagogique pour comprendre vos erreurs et progresser rapidement.</w:t>
      </w:r>
    </w:p>
    <w:p>
      <w:pPr>
        <w:spacing w:after="120"/>
      </w:pPr>
      <w:r>
        <w:rPr>
          <w:rFonts w:ascii="DM Sans" w:cs="DM Sans" w:eastAsia="DM Sans" w:hAnsi="DM Sans"/>
          <w:b/>
          <w:bCs/>
          <w:sz w:val="22"/>
          <w:szCs w:val="22"/>
        </w:rPr>
        <w:t xml:space="preserve">🔔 Questions de mise en situation</w:t>
      </w:r>
    </w:p>
    <w:p>
      <w:pPr>
        <w:spacing w:after="120"/>
      </w:pPr>
      <w:r>
        <w:rPr>
          <w:rFonts w:ascii="DM Sans" w:cs="DM Sans" w:eastAsia="DM Sans" w:hAnsi="DM Sans"/>
          <w:sz w:val="22"/>
          <w:szCs w:val="22"/>
        </w:rPr>
        <w:t xml:space="preserve">Préparez-vous aux 12 questions de mise en situation de l’examen : des scénarios concrets qui évaluent votre compréhension des valeurs républicaines appliquées au quotidien.</w:t>
      </w:r>
    </w:p>
    <w:p>
      <w:pPr>
        <w:spacing w:after="100" w:before="200"/>
      </w:pPr>
      <w:r>
        <w:rPr>
          <w:rFonts w:ascii="DM Sans" w:cs="DM Sans" w:eastAsia="DM Sans" w:hAnsi="DM Sans"/>
          <w:b/>
          <w:bCs/>
          <w:color w:val="E63946"/>
          <w:sz w:val="24"/>
          <w:szCs w:val="24"/>
        </w:rPr>
        <w:t xml:space="preserve">POURQUOI CHOISIR MON COACH CIVIQUE ?</w:t>
      </w:r>
    </w:p>
    <w:p>
      <w:pPr>
        <w:pStyle w:val="ListParagraph"/>
        <w:numPr>
          <w:ilvl w:val="0"/>
          <w:numId w:val="2"/>
        </w:numPr>
        <w:spacing w:after="60"/>
      </w:pPr>
      <w:r>
        <w:rPr>
          <w:rFonts w:ascii="DM Sans" w:cs="DM Sans" w:eastAsia="DM Sans" w:hAnsi="DM Sans"/>
          <w:sz w:val="22"/>
          <w:szCs w:val="22"/>
        </w:rPr>
        <w:t xml:space="preserve">Contenu aligné sur le référentiel officiel (arrêté du 10 octobre 2025)</w:t>
      </w:r>
    </w:p>
    <w:p>
      <w:pPr>
        <w:pStyle w:val="ListParagraph"/>
        <w:numPr>
          <w:ilvl w:val="0"/>
          <w:numId w:val="2"/>
        </w:numPr>
        <w:spacing w:after="60"/>
      </w:pPr>
      <w:r>
        <w:rPr>
          <w:rFonts w:ascii="DM Sans" w:cs="DM Sans" w:eastAsia="DM Sans" w:hAnsi="DM Sans"/>
          <w:sz w:val="22"/>
          <w:szCs w:val="22"/>
        </w:rPr>
        <w:t xml:space="preserve">Mise à jour régulière selon les évolutions législatives</w:t>
      </w:r>
    </w:p>
    <w:p>
      <w:pPr>
        <w:pStyle w:val="ListParagraph"/>
        <w:numPr>
          <w:ilvl w:val="0"/>
          <w:numId w:val="2"/>
        </w:numPr>
        <w:spacing w:after="60"/>
      </w:pPr>
      <w:r>
        <w:rPr>
          <w:rFonts w:ascii="DM Sans" w:cs="DM Sans" w:eastAsia="DM Sans" w:hAnsi="DM Sans"/>
          <w:sz w:val="22"/>
          <w:szCs w:val="22"/>
        </w:rPr>
        <w:t xml:space="preserve">Interface intuitive, adaptée au mobile et à la tablette</w:t>
      </w:r>
    </w:p>
    <w:p>
      <w:pPr>
        <w:pStyle w:val="ListParagraph"/>
        <w:numPr>
          <w:ilvl w:val="0"/>
          <w:numId w:val="2"/>
        </w:numPr>
        <w:spacing w:after="60"/>
      </w:pPr>
      <w:r>
        <w:rPr>
          <w:rFonts w:ascii="DM Sans" w:cs="DM Sans" w:eastAsia="DM Sans" w:hAnsi="DM Sans"/>
          <w:sz w:val="22"/>
          <w:szCs w:val="22"/>
        </w:rPr>
        <w:t xml:space="preserve">Essai gratuit pour découvrir l’application avant de s’engager</w:t>
      </w:r>
    </w:p>
    <w:p>
      <w:pPr>
        <w:pStyle w:val="ListParagraph"/>
        <w:numPr>
          <w:ilvl w:val="0"/>
          <w:numId w:val="2"/>
        </w:numPr>
        <w:spacing w:after="60"/>
      </w:pPr>
      <w:r>
        <w:rPr>
          <w:rFonts w:ascii="DM Sans" w:cs="DM Sans" w:eastAsia="DM Sans" w:hAnsi="DM Sans"/>
          <w:sz w:val="22"/>
          <w:szCs w:val="22"/>
        </w:rPr>
        <w:t xml:space="preserve">Support client réactif en français</w:t>
      </w:r>
    </w:p>
    <w:p>
      <w:pPr>
        <w:spacing w:after="100" w:before="200"/>
      </w:pPr>
      <w:r>
        <w:rPr>
          <w:rFonts w:ascii="DM Sans" w:cs="DM Sans" w:eastAsia="DM Sans" w:hAnsi="DM Sans"/>
          <w:b/>
          <w:bCs/>
          <w:color w:val="E63946"/>
          <w:sz w:val="24"/>
          <w:szCs w:val="24"/>
        </w:rPr>
        <w:t xml:space="preserve">SOURCES OFFICIELLES</w:t>
      </w:r>
    </w:p>
    <w:p>
      <w:pPr>
        <w:spacing w:after="120"/>
      </w:pPr>
      <w:r>
        <w:rPr>
          <w:rFonts w:ascii="DM Sans" w:cs="DM Sans" w:eastAsia="DM Sans" w:hAnsi="DM Sans"/>
          <w:sz w:val="22"/>
          <w:szCs w:val="22"/>
        </w:rPr>
        <w:t xml:space="preserve">Le contenu pédagogique de cette application est fondé sur les sources publiques suivantes :</w:t>
      </w:r>
    </w:p>
    <w:p>
      <w:pPr>
        <w:pStyle w:val="ListParagraph"/>
        <w:numPr>
          <w:ilvl w:val="0"/>
          <w:numId w:val="2"/>
        </w:numPr>
        <w:spacing w:after="60"/>
      </w:pPr>
      <w:r>
        <w:rPr>
          <w:rFonts w:ascii="DM Sans" w:cs="DM Sans" w:eastAsia="DM Sans" w:hAnsi="DM Sans"/>
          <w:sz w:val="22"/>
          <w:szCs w:val="22"/>
        </w:rPr>
        <w:t xml:space="preserve">Formation civique du Ministère de l’Intérieur : https://formation-civique.interieur.gouv.fr</w:t>
      </w:r>
    </w:p>
    <w:p>
      <w:pPr>
        <w:pStyle w:val="ListParagraph"/>
        <w:numPr>
          <w:ilvl w:val="0"/>
          <w:numId w:val="2"/>
        </w:numPr>
        <w:spacing w:after="60"/>
      </w:pPr>
      <w:r>
        <w:rPr>
          <w:rFonts w:ascii="DM Sans" w:cs="DM Sans" w:eastAsia="DM Sans" w:hAnsi="DM Sans"/>
          <w:sz w:val="22"/>
          <w:szCs w:val="22"/>
        </w:rPr>
        <w:t xml:space="preserve">Textes législatifs et réglementaires sur Légifrance : https://www.legifrance.gouv.fr</w:t>
      </w:r>
    </w:p>
    <w:p>
      <w:pPr>
        <w:pStyle w:val="ListParagraph"/>
        <w:numPr>
          <w:ilvl w:val="0"/>
          <w:numId w:val="2"/>
        </w:numPr>
        <w:spacing w:after="60"/>
      </w:pPr>
      <w:r>
        <w:rPr>
          <w:rFonts w:ascii="DM Sans" w:cs="DM Sans" w:eastAsia="DM Sans" w:hAnsi="DM Sans"/>
          <w:sz w:val="22"/>
          <w:szCs w:val="22"/>
        </w:rPr>
        <w:t xml:space="preserve">Loi du 26 janvier 2024 pour contrôler l’immigration et améliorer l’intégration</w:t>
      </w:r>
    </w:p>
    <w:p>
      <w:pPr>
        <w:pStyle w:val="ListParagraph"/>
        <w:numPr>
          <w:ilvl w:val="0"/>
          <w:numId w:val="2"/>
        </w:numPr>
        <w:spacing w:after="60"/>
      </w:pPr>
      <w:r>
        <w:rPr>
          <w:rFonts w:ascii="DM Sans" w:cs="DM Sans" w:eastAsia="DM Sans" w:hAnsi="DM Sans"/>
          <w:sz w:val="22"/>
          <w:szCs w:val="22"/>
        </w:rPr>
        <w:t xml:space="preserve">Décret n° 2025-647 du 15 juillet 2025 (titres de séjour)</w:t>
      </w:r>
    </w:p>
    <w:p>
      <w:pPr>
        <w:pStyle w:val="ListParagraph"/>
        <w:numPr>
          <w:ilvl w:val="0"/>
          <w:numId w:val="2"/>
        </w:numPr>
        <w:spacing w:after="60"/>
      </w:pPr>
      <w:r>
        <w:rPr>
          <w:rFonts w:ascii="DM Sans" w:cs="DM Sans" w:eastAsia="DM Sans" w:hAnsi="DM Sans"/>
          <w:sz w:val="22"/>
          <w:szCs w:val="22"/>
        </w:rPr>
        <w:t xml:space="preserve">Décret n° 2025-648 du 15 juillet 2025 (naturalisation)</w:t>
      </w:r>
    </w:p>
    <w:p>
      <w:pPr>
        <w:pStyle w:val="ListParagraph"/>
        <w:numPr>
          <w:ilvl w:val="0"/>
          <w:numId w:val="2"/>
        </w:numPr>
        <w:spacing w:after="60"/>
      </w:pPr>
      <w:r>
        <w:rPr>
          <w:rFonts w:ascii="DM Sans" w:cs="DM Sans" w:eastAsia="DM Sans" w:hAnsi="DM Sans"/>
          <w:sz w:val="22"/>
          <w:szCs w:val="22"/>
        </w:rPr>
        <w:t xml:space="preserve">Arrêté du 10 octobre 2025 relatif au programme et aux modalités de l’examen civique</w:t>
      </w:r>
    </w:p>
    <w:p>
      <w:pPr>
        <w:shd w:fill="FFF3CD" w:val="clear"/>
        <w:spacing w:after="200" w:before="200"/>
        <w:ind w:left="200" w:right="200"/>
      </w:pPr>
      <w:r>
        <w:rPr>
          <w:sz w:val="24"/>
          <w:szCs w:val="24"/>
        </w:rPr>
        <w:t xml:space="preserve">⚠️ </w:t>
      </w:r>
      <w:r>
        <w:rPr>
          <w:rFonts w:ascii="DM Sans" w:cs="DM Sans" w:eastAsia="DM Sans" w:hAnsi="DM Sans"/>
          <w:b/>
          <w:bCs/>
          <w:color w:val="856404"/>
          <w:sz w:val="22"/>
          <w:szCs w:val="22"/>
        </w:rPr>
        <w:t xml:space="preserve">DISCLAIMER : Mon Coach Civique est une application indépendante éditée par NEXITUS (RCS Versailles). Elle ne représente aucune entité gouvernementale. Les informations fournies sont données à titre pédagogique et ne se substituent pas aux documents officiels publiés par les autorités compétentes.</w:t>
      </w:r>
    </w:p>
    <w:p>
      <w:pPr>
        <w:spacing w:after="120"/>
      </w:pPr>
      <w:r>
        <w:rPr>
          <w:rFonts w:ascii="DM Sans" w:cs="DM Sans" w:eastAsia="DM Sans" w:hAnsi="DM Sans"/>
          <w:sz w:val="22"/>
          <w:szCs w:val="22"/>
        </w:rPr>
        <w:t xml:space="preserve">Contact : contact@moncoachcivique.fr</w:t>
      </w:r>
    </w:p>
    <w:p>
      <w:r>
        <w:br w:type="page"/>
      </w:r>
    </w:p>
    <w:p>
      <w:pPr>
        <w:pStyle w:val="Heading1"/>
      </w:pPr>
      <w:r>
        <w:rPr>
          <w:b/>
          <w:bCs/>
        </w:rPr>
        <w:t xml:space="preserve">APP STORE / PLAY STORE LISTING — ENGLISH</w:t>
      </w:r>
    </w:p>
    <w:p>
      <w:pPr>
        <w:spacing w:after="60"/>
      </w:pPr>
      <w:r>
        <w:rPr>
          <w:rFonts w:ascii="DM Sans" w:cs="DM Sans" w:eastAsia="DM Sans" w:hAnsi="DM Sans"/>
          <w:i/>
          <w:iCs/>
          <w:color w:val="666666"/>
          <w:sz w:val="20"/>
          <w:szCs w:val="20"/>
        </w:rPr>
        <w:t xml:space="preserve">Mon Coach Civique — Mobile application by NEXITUS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App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DM Sans" w:cs="DM Sans" w:eastAsia="DM Sans" w:hAnsi="DM Sans"/>
                <w:sz w:val="22"/>
                <w:szCs w:val="22"/>
              </w:rPr>
              <w:t xml:space="preserve">Mon Coach Civique</w:t>
            </w:r>
          </w:p>
        </w:tc>
      </w:tr>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Publisher</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DM Sans" w:cs="DM Sans" w:eastAsia="DM Sans" w:hAnsi="DM Sans"/>
                <w:sz w:val="22"/>
                <w:szCs w:val="22"/>
              </w:rPr>
              <w:t xml:space="preserve">NEXITUS — Montigny-le-Bretonneux, France (RCS Versailles)</w:t>
            </w:r>
          </w:p>
        </w:tc>
      </w:tr>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DM Sans" w:cs="DM Sans" w:eastAsia="DM Sans" w:hAnsi="DM Sans"/>
                <w:sz w:val="22"/>
                <w:szCs w:val="22"/>
              </w:rPr>
              <w:t xml:space="preserve">Education</w:t>
            </w:r>
          </w:p>
        </w:tc>
      </w:tr>
      <w:tr>
        <w:tc>
          <w:tcPr>
            <w:tcW w:type="dxa" w:w="30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DM Sans" w:cs="DM Sans" w:eastAsia="DM Sans" w:hAnsi="DM Sans"/>
                <w:b/>
                <w:bCs/>
                <w:color w:val="FFFFFF"/>
                <w:sz w:val="22"/>
                <w:szCs w:val="22"/>
              </w:rPr>
              <w:t xml:space="preserve">Contact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DM Sans" w:cs="DM Sans" w:eastAsia="DM Sans" w:hAnsi="DM Sans"/>
                <w:sz w:val="22"/>
                <w:szCs w:val="22"/>
              </w:rPr>
              <w:t xml:space="preserve">contact@moncoachcivique.fr</w:t>
            </w:r>
          </w:p>
        </w:tc>
      </w:tr>
    </w:tbl>
    <w:p>
      <w:pPr>
        <w:pBdr>
          <w:bottom w:val="single" w:color="1B2A4A" w:sz="2"/>
        </w:pBdr>
        <w:spacing w:after="150" w:before="300"/>
      </w:pPr>
      <w:r>
        <w:rPr>
          <w:rFonts w:ascii="DM Serif Display" w:cs="DM Serif Display" w:eastAsia="DM Serif Display" w:hAnsi="DM Serif Display"/>
          <w:b/>
          <w:bCs/>
          <w:color w:val="1B2A4A"/>
          <w:sz w:val="26"/>
          <w:szCs w:val="26"/>
        </w:rPr>
        <w:t xml:space="preserve">Store Title</w:t>
      </w:r>
    </w:p>
    <w:p>
      <w:pPr>
        <w:spacing w:after="120"/>
      </w:pPr>
      <w:r>
        <w:rPr>
          <w:rFonts w:ascii="DM Sans" w:cs="DM Sans" w:eastAsia="DM Sans" w:hAnsi="DM Sans"/>
          <w:sz w:val="22"/>
          <w:szCs w:val="22"/>
        </w:rPr>
        <w:t xml:space="preserve">Mon Coach Civique – French Civic Exam Prep 2026</w:t>
      </w:r>
    </w:p>
    <w:p>
      <w:pPr>
        <w:pBdr>
          <w:bottom w:val="single" w:color="1B2A4A" w:sz="2"/>
        </w:pBdr>
        <w:spacing w:after="150" w:before="300"/>
      </w:pPr>
      <w:r>
        <w:rPr>
          <w:rFonts w:ascii="DM Serif Display" w:cs="DM Serif Display" w:eastAsia="DM Serif Display" w:hAnsi="DM Serif Display"/>
          <w:b/>
          <w:bCs/>
          <w:color w:val="1B2A4A"/>
          <w:sz w:val="26"/>
          <w:szCs w:val="26"/>
        </w:rPr>
        <w:t xml:space="preserve">Short Description (80 characters max)</w:t>
      </w:r>
    </w:p>
    <w:p>
      <w:pPr>
        <w:spacing w:after="120"/>
      </w:pPr>
      <w:r>
        <w:rPr>
          <w:rFonts w:ascii="DM Sans" w:cs="DM Sans" w:eastAsia="DM Sans" w:hAnsi="DM Sans"/>
          <w:sz w:val="22"/>
          <w:szCs w:val="22"/>
        </w:rPr>
        <w:t xml:space="preserve">Quizzes, study guides &amp; mock exams for the mandatory French civic exam. Free trial.</w:t>
      </w:r>
    </w:p>
    <w:p>
      <w:pPr>
        <w:pBdr>
          <w:bottom w:val="single" w:color="1B2A4A" w:sz="2"/>
        </w:pBdr>
        <w:spacing w:after="150" w:before="300"/>
      </w:pPr>
      <w:r>
        <w:rPr>
          <w:rFonts w:ascii="DM Serif Display" w:cs="DM Serif Display" w:eastAsia="DM Serif Display" w:hAnsi="DM Serif Display"/>
          <w:b/>
          <w:bCs/>
          <w:color w:val="1B2A4A"/>
          <w:sz w:val="26"/>
          <w:szCs w:val="26"/>
        </w:rPr>
        <w:t xml:space="preserve">Full Description</w:t>
      </w:r>
    </w:p>
    <w:p>
      <w:pPr>
        <w:shd w:fill="FFF3CD" w:val="clear"/>
        <w:spacing w:after="200" w:before="200"/>
        <w:ind w:left="200" w:right="200"/>
      </w:pPr>
      <w:r>
        <w:rPr>
          <w:sz w:val="24"/>
          <w:szCs w:val="24"/>
        </w:rPr>
        <w:t xml:space="preserve">⚠️ </w:t>
      </w:r>
      <w:r>
        <w:rPr>
          <w:rFonts w:ascii="DM Sans" w:cs="DM Sans" w:eastAsia="DM Sans" w:hAnsi="DM Sans"/>
          <w:b/>
          <w:bCs/>
          <w:color w:val="856404"/>
          <w:sz w:val="22"/>
          <w:szCs w:val="22"/>
        </w:rPr>
        <w:t xml:space="preserve">DISCLAIMER: Mon Coach Civique is an independent educational app developed and published by NEXITUS. It is not affiliated with, endorsed by, or representative of the French government or any public administration.</w:t>
      </w:r>
    </w:p>
    <w:p>
      <w:pPr>
        <w:spacing w:after="120"/>
      </w:pPr>
      <w:r>
        <w:rPr>
          <w:rFonts w:ascii="DM Sans" w:cs="DM Sans" w:eastAsia="DM Sans" w:hAnsi="DM Sans"/>
          <w:sz w:val="22"/>
          <w:szCs w:val="22"/>
        </w:rPr>
        <w:t xml:space="preserve">Starting January 1, 2026, the French civic exam (examen civique) is mandatory for anyone seeking French naturalization, a 10-year resident card (carte de résident), or a first multi-year residence permit (carte de séjour pluriannuelle). The exam consists of 40 multiple-choice questions taken on a tablet, with a passing threshold of 80% (32/40) in 45 minutes.</w:t>
      </w:r>
    </w:p>
    <w:p>
      <w:pPr>
        <w:spacing w:after="120"/>
      </w:pPr>
      <w:r>
        <w:rPr>
          <w:rFonts w:ascii="DM Sans" w:cs="DM Sans" w:eastAsia="DM Sans" w:hAnsi="DM Sans"/>
          <w:sz w:val="22"/>
          <w:szCs w:val="22"/>
        </w:rPr>
        <w:t xml:space="preserve">Mon Coach Civique provides a comprehensive, structured method to master all 5 official topics and pass on your first attempt.</w:t>
      </w:r>
    </w:p>
    <w:p>
      <w:pPr>
        <w:spacing w:after="100" w:before="200"/>
      </w:pPr>
      <w:r>
        <w:rPr>
          <w:rFonts w:ascii="DM Sans" w:cs="DM Sans" w:eastAsia="DM Sans" w:hAnsi="DM Sans"/>
          <w:b/>
          <w:bCs/>
          <w:color w:val="E63946"/>
          <w:sz w:val="24"/>
          <w:szCs w:val="24"/>
        </w:rPr>
        <w:t xml:space="preserve">WHO IS THIS FOR?</w:t>
      </w:r>
    </w:p>
    <w:p>
      <w:pPr>
        <w:pStyle w:val="ListParagraph"/>
        <w:numPr>
          <w:ilvl w:val="0"/>
          <w:numId w:val="2"/>
        </w:numPr>
        <w:spacing w:after="60"/>
      </w:pPr>
      <w:r>
        <w:rPr>
          <w:rFonts w:ascii="DM Sans" w:cs="DM Sans" w:eastAsia="DM Sans" w:hAnsi="DM Sans"/>
          <w:sz w:val="22"/>
          <w:szCs w:val="22"/>
        </w:rPr>
        <w:t xml:space="preserve">Candidates for French naturalization (by decree or by marriage)</w:t>
      </w:r>
    </w:p>
    <w:p>
      <w:pPr>
        <w:pStyle w:val="ListParagraph"/>
        <w:numPr>
          <w:ilvl w:val="0"/>
          <w:numId w:val="2"/>
        </w:numPr>
        <w:spacing w:after="60"/>
      </w:pPr>
      <w:r>
        <w:rPr>
          <w:rFonts w:ascii="DM Sans" w:cs="DM Sans" w:eastAsia="DM Sans" w:hAnsi="DM Sans"/>
          <w:sz w:val="22"/>
          <w:szCs w:val="22"/>
        </w:rPr>
        <w:t xml:space="preserve">Applicants for a first 10-year resident card (carte de résident)</w:t>
      </w:r>
    </w:p>
    <w:p>
      <w:pPr>
        <w:pStyle w:val="ListParagraph"/>
        <w:numPr>
          <w:ilvl w:val="0"/>
          <w:numId w:val="2"/>
        </w:numPr>
        <w:spacing w:after="60"/>
      </w:pPr>
      <w:r>
        <w:rPr>
          <w:rFonts w:ascii="DM Sans" w:cs="DM Sans" w:eastAsia="DM Sans" w:hAnsi="DM Sans"/>
          <w:sz w:val="22"/>
          <w:szCs w:val="22"/>
        </w:rPr>
        <w:t xml:space="preserve">Applicants for a first multi-year residence permit (carte de séjour pluriannuelle)</w:t>
      </w:r>
    </w:p>
    <w:p>
      <w:pPr>
        <w:pStyle w:val="ListParagraph"/>
        <w:numPr>
          <w:ilvl w:val="0"/>
          <w:numId w:val="2"/>
        </w:numPr>
        <w:spacing w:after="60"/>
      </w:pPr>
      <w:r>
        <w:rPr>
          <w:rFonts w:ascii="DM Sans" w:cs="DM Sans" w:eastAsia="DM Sans" w:hAnsi="DM Sans"/>
          <w:sz w:val="22"/>
          <w:szCs w:val="22"/>
        </w:rPr>
        <w:t xml:space="preserve">Candidates preparing for the assimilation interview at the prefecture</w:t>
      </w:r>
    </w:p>
    <w:p>
      <w:pPr>
        <w:spacing w:after="100" w:before="200"/>
      </w:pPr>
      <w:r>
        <w:rPr>
          <w:rFonts w:ascii="DM Sans" w:cs="DM Sans" w:eastAsia="DM Sans" w:hAnsi="DM Sans"/>
          <w:b/>
          <w:bCs/>
          <w:color w:val="E63946"/>
          <w:sz w:val="24"/>
          <w:szCs w:val="24"/>
        </w:rPr>
        <w:t xml:space="preserve">ALL 5 OFFICIAL TOPICS COVERED</w:t>
      </w:r>
    </w:p>
    <w:p>
      <w:pPr>
        <w:pStyle w:val="ListParagraph"/>
        <w:numPr>
          <w:ilvl w:val="0"/>
          <w:numId w:val="2"/>
        </w:numPr>
        <w:spacing w:after="60"/>
      </w:pPr>
      <w:r>
        <w:rPr>
          <w:rFonts w:ascii="DM Sans" w:cs="DM Sans" w:eastAsia="DM Sans" w:hAnsi="DM Sans"/>
          <w:sz w:val="22"/>
          <w:szCs w:val="22"/>
        </w:rPr>
        <w:t xml:space="preserve">Principles and values of the Republic (motto, national symbols, secularism/laïcité)</w:t>
      </w:r>
    </w:p>
    <w:p>
      <w:pPr>
        <w:pStyle w:val="ListParagraph"/>
        <w:numPr>
          <w:ilvl w:val="0"/>
          <w:numId w:val="2"/>
        </w:numPr>
        <w:spacing w:after="60"/>
      </w:pPr>
      <w:r>
        <w:rPr>
          <w:rFonts w:ascii="DM Sans" w:cs="DM Sans" w:eastAsia="DM Sans" w:hAnsi="DM Sans"/>
          <w:sz w:val="22"/>
          <w:szCs w:val="22"/>
        </w:rPr>
        <w:t xml:space="preserve">Institutional and political system (separation of powers, elections, Constitution)</w:t>
      </w:r>
    </w:p>
    <w:p>
      <w:pPr>
        <w:pStyle w:val="ListParagraph"/>
        <w:numPr>
          <w:ilvl w:val="0"/>
          <w:numId w:val="2"/>
        </w:numPr>
        <w:spacing w:after="60"/>
      </w:pPr>
      <w:r>
        <w:rPr>
          <w:rFonts w:ascii="DM Sans" w:cs="DM Sans" w:eastAsia="DM Sans" w:hAnsi="DM Sans"/>
          <w:sz w:val="22"/>
          <w:szCs w:val="22"/>
        </w:rPr>
        <w:t xml:space="preserve">Rights and duties (fundamental freedoms, gender equality, civic obligations)</w:t>
      </w:r>
    </w:p>
    <w:p>
      <w:pPr>
        <w:pStyle w:val="ListParagraph"/>
        <w:numPr>
          <w:ilvl w:val="0"/>
          <w:numId w:val="2"/>
        </w:numPr>
        <w:spacing w:after="60"/>
      </w:pPr>
      <w:r>
        <w:rPr>
          <w:rFonts w:ascii="DM Sans" w:cs="DM Sans" w:eastAsia="DM Sans" w:hAnsi="DM Sans"/>
          <w:sz w:val="22"/>
          <w:szCs w:val="22"/>
        </w:rPr>
        <w:t xml:space="preserve">History, geography and French culture (Revolution, key dates, heritage, Francophonie)</w:t>
      </w:r>
    </w:p>
    <w:p>
      <w:pPr>
        <w:pStyle w:val="ListParagraph"/>
        <w:numPr>
          <w:ilvl w:val="0"/>
          <w:numId w:val="2"/>
        </w:numPr>
        <w:spacing w:after="60"/>
      </w:pPr>
      <w:r>
        <w:rPr>
          <w:rFonts w:ascii="DM Sans" w:cs="DM Sans" w:eastAsia="DM Sans" w:hAnsi="DM Sans"/>
          <w:sz w:val="22"/>
          <w:szCs w:val="22"/>
        </w:rPr>
        <w:t xml:space="preserve">Living in French society (administrative procedures, healthcare, education, employment, housing)</w:t>
      </w:r>
    </w:p>
    <w:p>
      <w:pPr>
        <w:spacing w:after="100" w:before="200"/>
      </w:pPr>
      <w:r>
        <w:rPr>
          <w:rFonts w:ascii="DM Sans" w:cs="DM Sans" w:eastAsia="DM Sans" w:hAnsi="DM Sans"/>
          <w:b/>
          <w:bCs/>
          <w:color w:val="E63946"/>
          <w:sz w:val="24"/>
          <w:szCs w:val="24"/>
        </w:rPr>
        <w:t xml:space="preserve">FEATURES</w:t>
      </w:r>
    </w:p>
    <w:p>
      <w:pPr>
        <w:spacing w:after="120"/>
      </w:pPr>
      <w:r>
        <w:rPr>
          <w:rFonts w:ascii="DM Sans" w:cs="DM Sans" w:eastAsia="DM Sans" w:hAnsi="DM Sans"/>
          <w:b/>
          <w:bCs/>
          <w:sz w:val="22"/>
          <w:szCs w:val="22"/>
        </w:rPr>
        <w:t xml:space="preserve">🎯 Interactive quizzes by topic</w:t>
      </w:r>
    </w:p>
    <w:p>
      <w:pPr>
        <w:spacing w:after="120"/>
      </w:pPr>
      <w:r>
        <w:rPr>
          <w:rFonts w:ascii="DM Sans" w:cs="DM Sans" w:eastAsia="DM Sans" w:hAnsi="DM Sans"/>
          <w:sz w:val="22"/>
          <w:szCs w:val="22"/>
        </w:rPr>
        <w:t xml:space="preserve">Hundreds of multiple-choice questions covering the entire official curriculum. Study topic by topic for steady, progressive learning.</w:t>
      </w:r>
    </w:p>
    <w:p>
      <w:pPr>
        <w:spacing w:after="120"/>
      </w:pPr>
      <w:r>
        <w:rPr>
          <w:rFonts w:ascii="DM Sans" w:cs="DM Sans" w:eastAsia="DM Sans" w:hAnsi="DM Sans"/>
          <w:b/>
          <w:bCs/>
          <w:sz w:val="22"/>
          <w:szCs w:val="22"/>
        </w:rPr>
        <w:t xml:space="preserve">📝 Mock Exam Mode</w:t>
      </w:r>
    </w:p>
    <w:p>
      <w:pPr>
        <w:spacing w:after="120"/>
      </w:pPr>
      <w:r>
        <w:rPr>
          <w:rFonts w:ascii="DM Sans" w:cs="DM Sans" w:eastAsia="DM Sans" w:hAnsi="DM Sans"/>
          <w:sz w:val="22"/>
          <w:szCs w:val="22"/>
        </w:rPr>
        <w:t xml:space="preserve">Full simulation under real conditions: 40 questions in 45 minutes, with detailed score breakdown, timer, and results by topic. Perfect for assessing your readiness before exam day.</w:t>
      </w:r>
    </w:p>
    <w:p>
      <w:pPr>
        <w:spacing w:after="120"/>
      </w:pPr>
      <w:r>
        <w:rPr>
          <w:rFonts w:ascii="DM Sans" w:cs="DM Sans" w:eastAsia="DM Sans" w:hAnsi="DM Sans"/>
          <w:b/>
          <w:bCs/>
          <w:sz w:val="22"/>
          <w:szCs w:val="22"/>
        </w:rPr>
        <w:t xml:space="preserve">📊 Personalized progress tracking</w:t>
      </w:r>
    </w:p>
    <w:p>
      <w:pPr>
        <w:spacing w:after="120"/>
      </w:pPr>
      <w:r>
        <w:rPr>
          <w:rFonts w:ascii="DM Sans" w:cs="DM Sans" w:eastAsia="DM Sans" w:hAnsi="DM Sans"/>
          <w:sz w:val="22"/>
          <w:szCs w:val="22"/>
        </w:rPr>
        <w:t xml:space="preserve">Detailed statistics by topic and session. Identify your strengths and weaknesses to focus your revision where it matters most.</w:t>
      </w:r>
    </w:p>
    <w:p>
      <w:pPr>
        <w:spacing w:after="120"/>
      </w:pPr>
      <w:r>
        <w:rPr>
          <w:rFonts w:ascii="DM Sans" w:cs="DM Sans" w:eastAsia="DM Sans" w:hAnsi="DM Sans"/>
          <w:b/>
          <w:bCs/>
          <w:sz w:val="22"/>
          <w:szCs w:val="22"/>
        </w:rPr>
        <w:t xml:space="preserve">📖 Complete study guides</w:t>
      </w:r>
    </w:p>
    <w:p>
      <w:pPr>
        <w:spacing w:after="120"/>
      </w:pPr>
      <w:r>
        <w:rPr>
          <w:rFonts w:ascii="DM Sans" w:cs="DM Sans" w:eastAsia="DM Sans" w:hAnsi="DM Sans"/>
          <w:sz w:val="22"/>
          <w:szCs w:val="22"/>
        </w:rPr>
        <w:t xml:space="preserve">Clear, concise lessons organized by topic. Each guide is designed to be easy to read and memorize, complementing the quizzes.</w:t>
      </w:r>
    </w:p>
    <w:p>
      <w:pPr>
        <w:spacing w:after="120"/>
      </w:pPr>
      <w:r>
        <w:rPr>
          <w:rFonts w:ascii="DM Sans" w:cs="DM Sans" w:eastAsia="DM Sans" w:hAnsi="DM Sans"/>
          <w:b/>
          <w:bCs/>
          <w:sz w:val="22"/>
          <w:szCs w:val="22"/>
        </w:rPr>
        <w:t xml:space="preserve">💡 Detailed explanations</w:t>
      </w:r>
    </w:p>
    <w:p>
      <w:pPr>
        <w:spacing w:after="120"/>
      </w:pPr>
      <w:r>
        <w:rPr>
          <w:rFonts w:ascii="DM Sans" w:cs="DM Sans" w:eastAsia="DM Sans" w:hAnsi="DM Sans"/>
          <w:sz w:val="22"/>
          <w:szCs w:val="22"/>
        </w:rPr>
        <w:t xml:space="preserve">Every answer — right or wrong — comes with a clear pedagogical explanation to help you understand your mistakes and improve quickly.</w:t>
      </w:r>
    </w:p>
    <w:p>
      <w:pPr>
        <w:spacing w:after="120"/>
      </w:pPr>
      <w:r>
        <w:rPr>
          <w:rFonts w:ascii="DM Sans" w:cs="DM Sans" w:eastAsia="DM Sans" w:hAnsi="DM Sans"/>
          <w:b/>
          <w:bCs/>
          <w:sz w:val="22"/>
          <w:szCs w:val="22"/>
        </w:rPr>
        <w:t xml:space="preserve">🔔 Real-life scenario questions</w:t>
      </w:r>
    </w:p>
    <w:p>
      <w:pPr>
        <w:spacing w:after="120"/>
      </w:pPr>
      <w:r>
        <w:rPr>
          <w:rFonts w:ascii="DM Sans" w:cs="DM Sans" w:eastAsia="DM Sans" w:hAnsi="DM Sans"/>
          <w:sz w:val="22"/>
          <w:szCs w:val="22"/>
        </w:rPr>
        <w:t xml:space="preserve">Prepare for the 12 scenario-based questions on the exam: practical situations that test your understanding of Republican values applied to everyday life.</w:t>
      </w:r>
    </w:p>
    <w:p>
      <w:pPr>
        <w:spacing w:after="100" w:before="200"/>
      </w:pPr>
      <w:r>
        <w:rPr>
          <w:rFonts w:ascii="DM Sans" w:cs="DM Sans" w:eastAsia="DM Sans" w:hAnsi="DM Sans"/>
          <w:b/>
          <w:bCs/>
          <w:color w:val="E63946"/>
          <w:sz w:val="24"/>
          <w:szCs w:val="24"/>
        </w:rPr>
        <w:t xml:space="preserve">WHY CHOOSE MON COACH CIVIQUE?</w:t>
      </w:r>
    </w:p>
    <w:p>
      <w:pPr>
        <w:pStyle w:val="ListParagraph"/>
        <w:numPr>
          <w:ilvl w:val="0"/>
          <w:numId w:val="2"/>
        </w:numPr>
        <w:spacing w:after="60"/>
      </w:pPr>
      <w:r>
        <w:rPr>
          <w:rFonts w:ascii="DM Sans" w:cs="DM Sans" w:eastAsia="DM Sans" w:hAnsi="DM Sans"/>
          <w:sz w:val="22"/>
          <w:szCs w:val="22"/>
        </w:rPr>
        <w:t xml:space="preserve">Content aligned with the official curriculum (arrêté of October 10, 2025)</w:t>
      </w:r>
    </w:p>
    <w:p>
      <w:pPr>
        <w:pStyle w:val="ListParagraph"/>
        <w:numPr>
          <w:ilvl w:val="0"/>
          <w:numId w:val="2"/>
        </w:numPr>
        <w:spacing w:after="60"/>
      </w:pPr>
      <w:r>
        <w:rPr>
          <w:rFonts w:ascii="DM Sans" w:cs="DM Sans" w:eastAsia="DM Sans" w:hAnsi="DM Sans"/>
          <w:sz w:val="22"/>
          <w:szCs w:val="22"/>
        </w:rPr>
        <w:t xml:space="preserve">Regularly updated to reflect legislative changes</w:t>
      </w:r>
    </w:p>
    <w:p>
      <w:pPr>
        <w:pStyle w:val="ListParagraph"/>
        <w:numPr>
          <w:ilvl w:val="0"/>
          <w:numId w:val="2"/>
        </w:numPr>
        <w:spacing w:after="60"/>
      </w:pPr>
      <w:r>
        <w:rPr>
          <w:rFonts w:ascii="DM Sans" w:cs="DM Sans" w:eastAsia="DM Sans" w:hAnsi="DM Sans"/>
          <w:sz w:val="22"/>
          <w:szCs w:val="22"/>
        </w:rPr>
        <w:t xml:space="preserve">Intuitive interface, optimized for mobile and tablet</w:t>
      </w:r>
    </w:p>
    <w:p>
      <w:pPr>
        <w:pStyle w:val="ListParagraph"/>
        <w:numPr>
          <w:ilvl w:val="0"/>
          <w:numId w:val="2"/>
        </w:numPr>
        <w:spacing w:after="60"/>
      </w:pPr>
      <w:r>
        <w:rPr>
          <w:rFonts w:ascii="DM Sans" w:cs="DM Sans" w:eastAsia="DM Sans" w:hAnsi="DM Sans"/>
          <w:sz w:val="22"/>
          <w:szCs w:val="22"/>
        </w:rPr>
        <w:t xml:space="preserve">Free trial to explore the app before committing</w:t>
      </w:r>
    </w:p>
    <w:p>
      <w:pPr>
        <w:pStyle w:val="ListParagraph"/>
        <w:numPr>
          <w:ilvl w:val="0"/>
          <w:numId w:val="2"/>
        </w:numPr>
        <w:spacing w:after="60"/>
      </w:pPr>
      <w:r>
        <w:rPr>
          <w:rFonts w:ascii="DM Sans" w:cs="DM Sans" w:eastAsia="DM Sans" w:hAnsi="DM Sans"/>
          <w:sz w:val="22"/>
          <w:szCs w:val="22"/>
        </w:rPr>
        <w:t xml:space="preserve">Responsive customer support in French</w:t>
      </w:r>
    </w:p>
    <w:p>
      <w:pPr>
        <w:spacing w:after="100" w:before="200"/>
      </w:pPr>
      <w:r>
        <w:rPr>
          <w:rFonts w:ascii="DM Sans" w:cs="DM Sans" w:eastAsia="DM Sans" w:hAnsi="DM Sans"/>
          <w:b/>
          <w:bCs/>
          <w:color w:val="E63946"/>
          <w:sz w:val="24"/>
          <w:szCs w:val="24"/>
        </w:rPr>
        <w:t xml:space="preserve">OFFICIAL SOURCES</w:t>
      </w:r>
    </w:p>
    <w:p>
      <w:pPr>
        <w:spacing w:after="120"/>
      </w:pPr>
      <w:r>
        <w:rPr>
          <w:rFonts w:ascii="DM Sans" w:cs="DM Sans" w:eastAsia="DM Sans" w:hAnsi="DM Sans"/>
          <w:sz w:val="22"/>
          <w:szCs w:val="22"/>
        </w:rPr>
        <w:t xml:space="preserve">The educational content in this app is based on the following public sources:</w:t>
      </w:r>
    </w:p>
    <w:p>
      <w:pPr>
        <w:pStyle w:val="ListParagraph"/>
        <w:numPr>
          <w:ilvl w:val="0"/>
          <w:numId w:val="2"/>
        </w:numPr>
        <w:spacing w:after="60"/>
      </w:pPr>
      <w:r>
        <w:rPr>
          <w:rFonts w:ascii="DM Sans" w:cs="DM Sans" w:eastAsia="DM Sans" w:hAnsi="DM Sans"/>
          <w:sz w:val="22"/>
          <w:szCs w:val="22"/>
        </w:rPr>
        <w:t xml:space="preserve">Civic training by the French Ministry of the Interior: https://formation-civique.interieur.gouv.fr</w:t>
      </w:r>
    </w:p>
    <w:p>
      <w:pPr>
        <w:pStyle w:val="ListParagraph"/>
        <w:numPr>
          <w:ilvl w:val="0"/>
          <w:numId w:val="2"/>
        </w:numPr>
        <w:spacing w:after="60"/>
      </w:pPr>
      <w:r>
        <w:rPr>
          <w:rFonts w:ascii="DM Sans" w:cs="DM Sans" w:eastAsia="DM Sans" w:hAnsi="DM Sans"/>
          <w:sz w:val="22"/>
          <w:szCs w:val="22"/>
        </w:rPr>
        <w:t xml:space="preserve">Legislative and regulatory texts on Légifrance: https://www.legifrance.gouv.fr</w:t>
      </w:r>
    </w:p>
    <w:p>
      <w:pPr>
        <w:pStyle w:val="ListParagraph"/>
        <w:numPr>
          <w:ilvl w:val="0"/>
          <w:numId w:val="2"/>
        </w:numPr>
        <w:spacing w:after="60"/>
      </w:pPr>
      <w:r>
        <w:rPr>
          <w:rFonts w:ascii="DM Sans" w:cs="DM Sans" w:eastAsia="DM Sans" w:hAnsi="DM Sans"/>
          <w:sz w:val="22"/>
          <w:szCs w:val="22"/>
        </w:rPr>
        <w:t xml:space="preserve">Law of January 26, 2024, on immigration control and integration</w:t>
      </w:r>
    </w:p>
    <w:p>
      <w:pPr>
        <w:pStyle w:val="ListParagraph"/>
        <w:numPr>
          <w:ilvl w:val="0"/>
          <w:numId w:val="2"/>
        </w:numPr>
        <w:spacing w:after="60"/>
      </w:pPr>
      <w:r>
        <w:rPr>
          <w:rFonts w:ascii="DM Sans" w:cs="DM Sans" w:eastAsia="DM Sans" w:hAnsi="DM Sans"/>
          <w:sz w:val="22"/>
          <w:szCs w:val="22"/>
        </w:rPr>
        <w:t xml:space="preserve">Decree No. 2025-647 of July 15, 2025 (residence permits)</w:t>
      </w:r>
    </w:p>
    <w:p>
      <w:pPr>
        <w:pStyle w:val="ListParagraph"/>
        <w:numPr>
          <w:ilvl w:val="0"/>
          <w:numId w:val="2"/>
        </w:numPr>
        <w:spacing w:after="60"/>
      </w:pPr>
      <w:r>
        <w:rPr>
          <w:rFonts w:ascii="DM Sans" w:cs="DM Sans" w:eastAsia="DM Sans" w:hAnsi="DM Sans"/>
          <w:sz w:val="22"/>
          <w:szCs w:val="22"/>
        </w:rPr>
        <w:t xml:space="preserve">Decree No. 2025-648 of July 15, 2025 (naturalization)</w:t>
      </w:r>
    </w:p>
    <w:p>
      <w:pPr>
        <w:pStyle w:val="ListParagraph"/>
        <w:numPr>
          <w:ilvl w:val="0"/>
          <w:numId w:val="2"/>
        </w:numPr>
        <w:spacing w:after="60"/>
      </w:pPr>
      <w:r>
        <w:rPr>
          <w:rFonts w:ascii="DM Sans" w:cs="DM Sans" w:eastAsia="DM Sans" w:hAnsi="DM Sans"/>
          <w:sz w:val="22"/>
          <w:szCs w:val="22"/>
        </w:rPr>
        <w:t xml:space="preserve">Order of October 10, 2025, on the program and modalities of the civic exam</w:t>
      </w:r>
    </w:p>
    <w:p>
      <w:pPr>
        <w:shd w:fill="FFF3CD" w:val="clear"/>
        <w:spacing w:after="200" w:before="200"/>
        <w:ind w:left="200" w:right="200"/>
      </w:pPr>
      <w:r>
        <w:rPr>
          <w:sz w:val="24"/>
          <w:szCs w:val="24"/>
        </w:rPr>
        <w:t xml:space="preserve">⚠️ </w:t>
      </w:r>
      <w:r>
        <w:rPr>
          <w:rFonts w:ascii="DM Sans" w:cs="DM Sans" w:eastAsia="DM Sans" w:hAnsi="DM Sans"/>
          <w:b/>
          <w:bCs/>
          <w:color w:val="856404"/>
          <w:sz w:val="22"/>
          <w:szCs w:val="22"/>
        </w:rPr>
        <w:t xml:space="preserve">DISCLAIMER: Mon Coach Civique is an independent app published by NEXITUS (RCS Versailles, France). It does not represent any government entity. The information provided is for educational purposes only and does not replace official documents published by the competent authorities.</w:t>
      </w:r>
    </w:p>
    <w:p>
      <w:pPr>
        <w:spacing w:after="120"/>
      </w:pPr>
      <w:r>
        <w:rPr>
          <w:rFonts w:ascii="DM Sans" w:cs="DM Sans" w:eastAsia="DM Sans" w:hAnsi="DM Sans"/>
          <w:sz w:val="22"/>
          <w:szCs w:val="22"/>
        </w:rPr>
        <w:t xml:space="preserve">Contact: contact@moncoachcivique.fr</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erif Display" w:cs="DM Serif Display" w:eastAsia="DM Serif Display" w:hAnsi="DM Serif Display"/>
        <w:b/>
        <w:bCs/>
        <w:color w:val="1B2A4A"/>
        <w:sz w:val="18"/>
        <w:szCs w:val="18"/>
      </w:rPr>
      <w:t xml:space="preserve">Mon Coach Civique</w:t>
    </w:r>
    <w:r>
      <w:rPr>
        <w:rFonts w:ascii="DM Sans" w:cs="DM Sans" w:eastAsia="DM Sans" w:hAnsi="DM Sans"/>
        <w:color w:val="666666"/>
        <w:sz w:val="18"/>
        <w:szCs w:val="18"/>
      </w:rPr>
      <w:t xml:space="preserve"> — Store Listing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DM Serif Display" w:cs="DM Serif Display" w:eastAsia="DM Serif Display" w:hAnsi="DM Serif Display"/>
      <w:b/>
      <w:bCs/>
      <w:color w:val="1B2A4A"/>
      <w:sz w:val="36"/>
      <w:szCs w:val="36"/>
    </w:rPr>
  </w:style>
  <w:style w:type="paragraph" w:styleId="Heading2">
    <w:name w:val="Heading 2"/>
    <w:basedOn w:val="Normal"/>
    <w:next w:val="Normal"/>
    <w:qFormat/>
    <w:pPr>
      <w:spacing w:after="150" w:before="200"/>
      <w:outlineLvl w:val="1"/>
    </w:pPr>
    <w:rPr>
      <w:rFonts w:ascii="DM Serif Display" w:cs="DM Serif Display" w:eastAsia="DM Serif Display" w:hAnsi="DM Serif Display"/>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2026-04-07T07:21:09.320Z</dcterms:created>
  <dcterms:modified xsi:type="dcterms:W3CDTF">2026-04-07T07:21:09.320Z</dcterms:modified>
</cp:coreProperties>
</file>

<file path=docProps/custom.xml><?xml version="1.0" encoding="utf-8"?>
<Properties xmlns="http://schemas.openxmlformats.org/officeDocument/2006/custom-properties" xmlns:vt="http://schemas.openxmlformats.org/officeDocument/2006/docPropsVTypes"/>
</file>