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BF2FE" w14:textId="77777777" w:rsidR="00673960" w:rsidRPr="00864790" w:rsidRDefault="00A57803">
      <w:pPr>
        <w:jc w:val="center"/>
        <w:rPr>
          <w:rFonts w:asciiTheme="minorHAnsi" w:hAnsiTheme="minorHAnsi"/>
          <w:b/>
          <w:smallCaps/>
          <w:sz w:val="38"/>
        </w:rPr>
      </w:pPr>
      <w:bookmarkStart w:id="0" w:name="_Hlk481327173"/>
      <w:r w:rsidRPr="00864790">
        <w:rPr>
          <w:rFonts w:asciiTheme="minorHAnsi" w:hAnsiTheme="minorHAnsi"/>
          <w:b/>
          <w:smallCaps/>
          <w:sz w:val="38"/>
        </w:rPr>
        <w:t>Shaun Gordon</w:t>
      </w:r>
      <w:r w:rsidR="0060542A">
        <w:rPr>
          <w:rFonts w:asciiTheme="minorHAnsi" w:hAnsiTheme="minorHAnsi"/>
          <w:b/>
          <w:smallCaps/>
          <w:sz w:val="38"/>
        </w:rPr>
        <w:t>, PMP</w:t>
      </w:r>
    </w:p>
    <w:p w14:paraId="78F5B637" w14:textId="77777777" w:rsidR="00850185" w:rsidRPr="00864790" w:rsidRDefault="0060542A" w:rsidP="00673960">
      <w:pPr>
        <w:jc w:val="center"/>
        <w:rPr>
          <w:rFonts w:asciiTheme="minorHAnsi" w:hAnsiTheme="minorHAnsi"/>
          <w:sz w:val="20"/>
        </w:rPr>
      </w:pPr>
      <w:r>
        <w:rPr>
          <w:rFonts w:asciiTheme="minorHAnsi" w:hAnsiTheme="minorHAnsi"/>
          <w:sz w:val="20"/>
        </w:rPr>
        <w:t>Hartford, CT 06103</w:t>
      </w:r>
      <w:r w:rsidR="0054339F" w:rsidRPr="00864790">
        <w:rPr>
          <w:rFonts w:asciiTheme="minorHAnsi" w:hAnsiTheme="minorHAnsi"/>
          <w:sz w:val="20"/>
        </w:rPr>
        <w:t xml:space="preserve"> • </w:t>
      </w:r>
      <w:r w:rsidR="00A57803" w:rsidRPr="00864790">
        <w:rPr>
          <w:rFonts w:asciiTheme="minorHAnsi" w:hAnsiTheme="minorHAnsi"/>
          <w:sz w:val="20"/>
        </w:rPr>
        <w:t>267-357-1109</w:t>
      </w:r>
      <w:r w:rsidR="00673960" w:rsidRPr="00864790">
        <w:rPr>
          <w:rFonts w:asciiTheme="minorHAnsi" w:hAnsiTheme="minorHAnsi"/>
          <w:sz w:val="20"/>
        </w:rPr>
        <w:t xml:space="preserve"> • </w:t>
      </w:r>
      <w:r w:rsidR="00A57803" w:rsidRPr="00864790">
        <w:rPr>
          <w:rFonts w:asciiTheme="minorHAnsi" w:hAnsiTheme="minorHAnsi"/>
          <w:sz w:val="20"/>
        </w:rPr>
        <w:t>shaun.gordon@claibornecg.com</w:t>
      </w:r>
    </w:p>
    <w:p w14:paraId="055C58D1" w14:textId="57A522EE" w:rsidR="00722313" w:rsidRDefault="001610C4" w:rsidP="00722313">
      <w:pPr>
        <w:pBdr>
          <w:top w:val="single" w:sz="12" w:space="8" w:color="auto"/>
        </w:pBdr>
        <w:spacing w:before="200" w:after="60"/>
        <w:jc w:val="center"/>
        <w:rPr>
          <w:rFonts w:asciiTheme="minorHAnsi" w:hAnsiTheme="minorHAnsi"/>
          <w:b/>
          <w:smallCaps/>
          <w:sz w:val="26"/>
        </w:rPr>
      </w:pPr>
      <w:r>
        <w:rPr>
          <w:rFonts w:asciiTheme="minorHAnsi" w:hAnsiTheme="minorHAnsi"/>
          <w:b/>
          <w:smallCaps/>
          <w:sz w:val="26"/>
        </w:rPr>
        <w:t xml:space="preserve">Accomplished </w:t>
      </w:r>
      <w:r w:rsidR="00E96789">
        <w:rPr>
          <w:rFonts w:asciiTheme="minorHAnsi" w:hAnsiTheme="minorHAnsi"/>
          <w:b/>
          <w:smallCaps/>
          <w:sz w:val="26"/>
        </w:rPr>
        <w:t xml:space="preserve">Sr. SAP </w:t>
      </w:r>
      <w:r w:rsidR="00537BB8">
        <w:rPr>
          <w:rFonts w:asciiTheme="minorHAnsi" w:hAnsiTheme="minorHAnsi"/>
          <w:b/>
          <w:smallCaps/>
          <w:sz w:val="26"/>
        </w:rPr>
        <w:t>Project Manager</w:t>
      </w:r>
    </w:p>
    <w:p w14:paraId="437CD870" w14:textId="12668EA9" w:rsidR="001610C4" w:rsidRPr="001610C4" w:rsidRDefault="00053283" w:rsidP="001610C4">
      <w:pPr>
        <w:pBdr>
          <w:top w:val="single" w:sz="12" w:space="8" w:color="auto"/>
        </w:pBdr>
        <w:spacing w:before="200" w:after="60"/>
        <w:jc w:val="center"/>
        <w:rPr>
          <w:rFonts w:asciiTheme="minorHAnsi" w:hAnsiTheme="minorHAnsi"/>
          <w:b/>
          <w:smallCaps/>
          <w:sz w:val="26"/>
        </w:rPr>
      </w:pPr>
      <w:r w:rsidRPr="00864790">
        <w:rPr>
          <w:rFonts w:asciiTheme="minorHAnsi" w:hAnsiTheme="minorHAnsi"/>
          <w:i/>
          <w:sz w:val="20"/>
          <w:szCs w:val="20"/>
        </w:rPr>
        <w:t>Lead strategic planning and execution to implement</w:t>
      </w:r>
      <w:r w:rsidR="0060542A">
        <w:rPr>
          <w:rFonts w:asciiTheme="minorHAnsi" w:hAnsiTheme="minorHAnsi"/>
          <w:i/>
          <w:sz w:val="20"/>
          <w:szCs w:val="20"/>
        </w:rPr>
        <w:t xml:space="preserve"> </w:t>
      </w:r>
      <w:r w:rsidR="001610C4">
        <w:rPr>
          <w:rFonts w:asciiTheme="minorHAnsi" w:hAnsiTheme="minorHAnsi"/>
          <w:i/>
          <w:sz w:val="20"/>
          <w:szCs w:val="20"/>
        </w:rPr>
        <w:t>Supply Chain &amp; Technology</w:t>
      </w:r>
      <w:r w:rsidR="00FA0D8B" w:rsidRPr="00864790">
        <w:rPr>
          <w:rFonts w:asciiTheme="minorHAnsi" w:hAnsiTheme="minorHAnsi"/>
          <w:i/>
          <w:sz w:val="20"/>
          <w:szCs w:val="20"/>
        </w:rPr>
        <w:t xml:space="preserve"> solutions </w:t>
      </w:r>
      <w:r w:rsidR="001610C4">
        <w:rPr>
          <w:rFonts w:asciiTheme="minorHAnsi" w:hAnsiTheme="minorHAnsi"/>
          <w:i/>
          <w:sz w:val="20"/>
          <w:szCs w:val="20"/>
        </w:rPr>
        <w:t>delivering measurable value</w:t>
      </w:r>
      <w:r w:rsidRPr="00864790">
        <w:rPr>
          <w:rFonts w:asciiTheme="minorHAnsi" w:hAnsiTheme="minorHAnsi"/>
          <w:i/>
          <w:sz w:val="20"/>
          <w:szCs w:val="20"/>
        </w:rPr>
        <w:t>.</w:t>
      </w:r>
    </w:p>
    <w:p w14:paraId="27881A27" w14:textId="77777777" w:rsidR="001610C4" w:rsidRPr="00A411EC" w:rsidRDefault="001610C4" w:rsidP="001610C4">
      <w:pPr>
        <w:pBdr>
          <w:bottom w:val="single" w:sz="6" w:space="1" w:color="auto"/>
        </w:pBdr>
        <w:jc w:val="center"/>
        <w:rPr>
          <w:sz w:val="16"/>
        </w:rPr>
      </w:pPr>
      <w:r>
        <w:rPr>
          <w:noProof/>
          <w:sz w:val="16"/>
          <w:szCs w:val="20"/>
        </w:rPr>
        <mc:AlternateContent>
          <mc:Choice Requires="wps">
            <w:drawing>
              <wp:anchor distT="0" distB="0" distL="114300" distR="114300" simplePos="0" relativeHeight="251659264" behindDoc="0" locked="0" layoutInCell="1" allowOverlap="1" wp14:anchorId="2B601F5D" wp14:editId="6CF61419">
                <wp:simplePos x="0" y="0"/>
                <wp:positionH relativeFrom="column">
                  <wp:align>center</wp:align>
                </wp:positionH>
                <wp:positionV relativeFrom="paragraph">
                  <wp:posOffset>31750</wp:posOffset>
                </wp:positionV>
                <wp:extent cx="3543300" cy="342900"/>
                <wp:effectExtent l="0" t="0" r="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C63F135" w14:textId="77777777" w:rsidR="001610C4" w:rsidRPr="0065418B" w:rsidRDefault="001610C4" w:rsidP="001610C4">
                            <w:pPr>
                              <w:jc w:val="center"/>
                              <w:rPr>
                                <w:rFonts w:ascii="Georgia" w:hAnsi="Georgia"/>
                                <w:b/>
                                <w:smallCaps/>
                              </w:rPr>
                            </w:pPr>
                            <w:r w:rsidRPr="0065418B">
                              <w:rPr>
                                <w:rFonts w:ascii="Georgia" w:hAnsi="Georgia"/>
                                <w:b/>
                                <w:smallCaps/>
                              </w:rPr>
                              <w:t>Summary of Qualifications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01F5D" id="_x0000_t202" coordsize="21600,21600" o:spt="202" path="m,l,21600r21600,l21600,xe">
                <v:stroke joinstyle="miter"/>
                <v:path gradientshapeok="t" o:connecttype="rect"/>
              </v:shapetype>
              <v:shape id="Text Box 2" o:spid="_x0000_s1026" type="#_x0000_t202" style="position:absolute;left:0;text-align:left;margin-left:0;margin-top:2.5pt;width:279pt;height:2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" stroked="f">
                <v:textbox>
                  <w:txbxContent>
                    <w:p w14:paraId="3C63F135" w14:textId="77777777" w:rsidR="001610C4" w:rsidRPr="0065418B" w:rsidRDefault="001610C4" w:rsidP="001610C4">
                      <w:pPr>
                        <w:jc w:val="center"/>
                        <w:rPr>
                          <w:rFonts w:ascii="Georgia" w:hAnsi="Georgia"/>
                          <w:b/>
                          <w:smallCaps/>
                        </w:rPr>
                      </w:pPr>
                      <w:r w:rsidRPr="0065418B">
                        <w:rPr>
                          <w:rFonts w:ascii="Georgia" w:hAnsi="Georgia"/>
                          <w:b/>
                          <w:smallCaps/>
                        </w:rPr>
                        <w:t>Summary of Qualifications</w:t>
                      </w:r>
                    </w:p>
                  </w:txbxContent>
                </v:textbox>
              </v:shape>
            </w:pict>
          </mc:Fallback>
        </mc:AlternateContent>
      </w:r>
    </w:p>
    <w:p w14:paraId="26DE9524" w14:textId="77777777" w:rsidR="001610C4" w:rsidRDefault="001610C4" w:rsidP="001610C4">
      <w:pPr>
        <w:rPr>
          <w:rFonts w:asciiTheme="minorHAnsi" w:hAnsiTheme="minorHAnsi"/>
          <w:sz w:val="21"/>
          <w:szCs w:val="21"/>
        </w:rPr>
      </w:pPr>
    </w:p>
    <w:p w14:paraId="3923DE57" w14:textId="77777777" w:rsidR="001610C4" w:rsidRDefault="001610C4" w:rsidP="001610C4">
      <w:pPr>
        <w:rPr>
          <w:rFonts w:asciiTheme="minorHAnsi" w:hAnsiTheme="minorHAnsi"/>
          <w:sz w:val="21"/>
          <w:szCs w:val="21"/>
        </w:rPr>
      </w:pPr>
    </w:p>
    <w:p w14:paraId="3042E8C9" w14:textId="55B74609" w:rsidR="00AD1513" w:rsidRDefault="001610C4" w:rsidP="001610C4">
      <w:pPr>
        <w:rPr>
          <w:rFonts w:asciiTheme="minorHAnsi" w:hAnsiTheme="minorHAnsi"/>
          <w:sz w:val="21"/>
          <w:szCs w:val="21"/>
        </w:rPr>
      </w:pPr>
      <w:r w:rsidRPr="001610C4">
        <w:rPr>
          <w:rFonts w:asciiTheme="minorHAnsi" w:hAnsiTheme="minorHAnsi"/>
          <w:sz w:val="21"/>
          <w:szCs w:val="21"/>
        </w:rPr>
        <w:t xml:space="preserve">Shaun Gordon is an experienced </w:t>
      </w:r>
      <w:r>
        <w:rPr>
          <w:rFonts w:asciiTheme="minorHAnsi" w:hAnsiTheme="minorHAnsi"/>
          <w:sz w:val="21"/>
          <w:szCs w:val="21"/>
        </w:rPr>
        <w:t>Sr. Consultant</w:t>
      </w:r>
      <w:r w:rsidRPr="001610C4">
        <w:rPr>
          <w:rFonts w:asciiTheme="minorHAnsi" w:hAnsiTheme="minorHAnsi"/>
          <w:sz w:val="21"/>
          <w:szCs w:val="21"/>
        </w:rPr>
        <w:t xml:space="preserve"> who is a highly analytical, collaborative, result driven, cr</w:t>
      </w:r>
      <w:r>
        <w:rPr>
          <w:rFonts w:asciiTheme="minorHAnsi" w:hAnsiTheme="minorHAnsi"/>
          <w:sz w:val="21"/>
          <w:szCs w:val="21"/>
        </w:rPr>
        <w:t>eative professional with over 12</w:t>
      </w:r>
      <w:r w:rsidRPr="001610C4">
        <w:rPr>
          <w:rFonts w:asciiTheme="minorHAnsi" w:hAnsiTheme="minorHAnsi"/>
          <w:sz w:val="21"/>
          <w:szCs w:val="21"/>
        </w:rPr>
        <w:t>+ years’ experience both domestically and internationally in</w:t>
      </w:r>
      <w:r>
        <w:rPr>
          <w:rFonts w:asciiTheme="minorHAnsi" w:hAnsiTheme="minorHAnsi"/>
          <w:sz w:val="21"/>
          <w:szCs w:val="21"/>
        </w:rPr>
        <w:t xml:space="preserve"> SAP, </w:t>
      </w:r>
      <w:r w:rsidRPr="001610C4">
        <w:rPr>
          <w:rFonts w:asciiTheme="minorHAnsi" w:hAnsiTheme="minorHAnsi"/>
          <w:sz w:val="21"/>
          <w:szCs w:val="21"/>
        </w:rPr>
        <w:t>Project/Program Management, Business Process Management, Business Process Re-Engineering</w:t>
      </w:r>
      <w:r>
        <w:rPr>
          <w:rFonts w:asciiTheme="minorHAnsi" w:hAnsiTheme="minorHAnsi"/>
          <w:sz w:val="21"/>
          <w:szCs w:val="21"/>
        </w:rPr>
        <w:t>,</w:t>
      </w:r>
      <w:r w:rsidR="00AD1513">
        <w:rPr>
          <w:rFonts w:asciiTheme="minorHAnsi" w:hAnsiTheme="minorHAnsi"/>
          <w:sz w:val="21"/>
          <w:szCs w:val="21"/>
        </w:rPr>
        <w:t xml:space="preserve"> end-to-end</w:t>
      </w:r>
      <w:r w:rsidRPr="001610C4">
        <w:rPr>
          <w:rFonts w:asciiTheme="minorHAnsi" w:hAnsiTheme="minorHAnsi"/>
          <w:sz w:val="21"/>
          <w:szCs w:val="21"/>
        </w:rPr>
        <w:t xml:space="preserve"> Supply Chain Management</w:t>
      </w:r>
      <w:r w:rsidR="00AD1513">
        <w:rPr>
          <w:rFonts w:asciiTheme="minorHAnsi" w:hAnsiTheme="minorHAnsi"/>
          <w:sz w:val="21"/>
          <w:szCs w:val="21"/>
        </w:rPr>
        <w:t xml:space="preserve"> Knowledge</w:t>
      </w:r>
      <w:r w:rsidRPr="001610C4">
        <w:rPr>
          <w:rFonts w:asciiTheme="minorHAnsi" w:hAnsiTheme="minorHAnsi"/>
          <w:sz w:val="21"/>
          <w:szCs w:val="21"/>
        </w:rPr>
        <w:t>: Plan, Source,</w:t>
      </w:r>
      <w:r>
        <w:rPr>
          <w:rFonts w:asciiTheme="minorHAnsi" w:hAnsiTheme="minorHAnsi"/>
          <w:sz w:val="21"/>
          <w:szCs w:val="21"/>
        </w:rPr>
        <w:t xml:space="preserve"> Make, Deliver and Return. He has proven success engaging</w:t>
      </w:r>
      <w:r w:rsidR="001A765B" w:rsidRPr="00864790">
        <w:rPr>
          <w:rFonts w:asciiTheme="minorHAnsi" w:hAnsiTheme="minorHAnsi"/>
          <w:sz w:val="21"/>
          <w:szCs w:val="21"/>
        </w:rPr>
        <w:t xml:space="preserve"> with stakeholders and decision makers to understand business </w:t>
      </w:r>
      <w:r w:rsidR="00897CC9" w:rsidRPr="00864790">
        <w:rPr>
          <w:rFonts w:asciiTheme="minorHAnsi" w:hAnsiTheme="minorHAnsi"/>
          <w:sz w:val="21"/>
          <w:szCs w:val="21"/>
        </w:rPr>
        <w:t xml:space="preserve">challenges </w:t>
      </w:r>
      <w:r w:rsidR="001A765B" w:rsidRPr="00864790">
        <w:rPr>
          <w:rFonts w:asciiTheme="minorHAnsi" w:hAnsiTheme="minorHAnsi"/>
          <w:sz w:val="21"/>
          <w:szCs w:val="21"/>
        </w:rPr>
        <w:t xml:space="preserve">and future-state </w:t>
      </w:r>
      <w:r w:rsidR="008B6D47" w:rsidRPr="00864790">
        <w:rPr>
          <w:rFonts w:asciiTheme="minorHAnsi" w:hAnsiTheme="minorHAnsi"/>
          <w:sz w:val="21"/>
          <w:szCs w:val="21"/>
        </w:rPr>
        <w:t xml:space="preserve">intentions; craft proposals to convey strong business case and ROI potential. </w:t>
      </w:r>
      <w:r w:rsidR="00435DFF" w:rsidRPr="00864790">
        <w:rPr>
          <w:rFonts w:asciiTheme="minorHAnsi" w:hAnsiTheme="minorHAnsi"/>
          <w:sz w:val="21"/>
          <w:szCs w:val="21"/>
        </w:rPr>
        <w:t>Goal-focused leader</w:t>
      </w:r>
      <w:r w:rsidR="00897CC9" w:rsidRPr="00864790">
        <w:rPr>
          <w:rFonts w:asciiTheme="minorHAnsi" w:hAnsiTheme="minorHAnsi"/>
          <w:sz w:val="21"/>
          <w:szCs w:val="21"/>
        </w:rPr>
        <w:t xml:space="preserve"> of</w:t>
      </w:r>
      <w:r w:rsidR="00435DFF" w:rsidRPr="00864790">
        <w:rPr>
          <w:rFonts w:asciiTheme="minorHAnsi" w:hAnsiTheme="minorHAnsi"/>
          <w:sz w:val="21"/>
          <w:szCs w:val="21"/>
        </w:rPr>
        <w:t xml:space="preserve"> </w:t>
      </w:r>
      <w:r w:rsidR="00BC7889" w:rsidRPr="00864790">
        <w:rPr>
          <w:rFonts w:asciiTheme="minorHAnsi" w:hAnsiTheme="minorHAnsi"/>
          <w:sz w:val="21"/>
          <w:szCs w:val="21"/>
        </w:rPr>
        <w:t xml:space="preserve">high-performing </w:t>
      </w:r>
      <w:r w:rsidR="00435DFF" w:rsidRPr="00864790">
        <w:rPr>
          <w:rFonts w:asciiTheme="minorHAnsi" w:hAnsiTheme="minorHAnsi"/>
          <w:sz w:val="21"/>
          <w:szCs w:val="21"/>
        </w:rPr>
        <w:t>team</w:t>
      </w:r>
      <w:r w:rsidR="006160E2" w:rsidRPr="00864790">
        <w:rPr>
          <w:rFonts w:asciiTheme="minorHAnsi" w:hAnsiTheme="minorHAnsi"/>
          <w:sz w:val="21"/>
          <w:szCs w:val="21"/>
        </w:rPr>
        <w:t>s</w:t>
      </w:r>
      <w:r w:rsidR="00435DFF" w:rsidRPr="00864790">
        <w:rPr>
          <w:rFonts w:asciiTheme="minorHAnsi" w:hAnsiTheme="minorHAnsi"/>
          <w:sz w:val="21"/>
          <w:szCs w:val="21"/>
        </w:rPr>
        <w:t xml:space="preserve"> located across multiple regions; </w:t>
      </w:r>
      <w:r w:rsidR="00B27D58" w:rsidRPr="00864790">
        <w:rPr>
          <w:rFonts w:asciiTheme="minorHAnsi" w:hAnsiTheme="minorHAnsi"/>
          <w:sz w:val="21"/>
          <w:szCs w:val="21"/>
        </w:rPr>
        <w:t>apply</w:t>
      </w:r>
      <w:r w:rsidR="00435DFF" w:rsidRPr="00864790">
        <w:rPr>
          <w:rFonts w:asciiTheme="minorHAnsi" w:hAnsiTheme="minorHAnsi"/>
          <w:sz w:val="21"/>
          <w:szCs w:val="21"/>
        </w:rPr>
        <w:t xml:space="preserve"> best</w:t>
      </w:r>
      <w:r w:rsidR="008E63A9" w:rsidRPr="00864790">
        <w:rPr>
          <w:rFonts w:asciiTheme="minorHAnsi" w:hAnsiTheme="minorHAnsi"/>
          <w:sz w:val="21"/>
          <w:szCs w:val="21"/>
        </w:rPr>
        <w:t xml:space="preserve"> </w:t>
      </w:r>
      <w:r w:rsidR="00435DFF" w:rsidRPr="00864790">
        <w:rPr>
          <w:rFonts w:asciiTheme="minorHAnsi" w:hAnsiTheme="minorHAnsi"/>
          <w:sz w:val="21"/>
          <w:szCs w:val="21"/>
        </w:rPr>
        <w:t>practice</w:t>
      </w:r>
      <w:r w:rsidR="008E63A9" w:rsidRPr="00864790">
        <w:rPr>
          <w:rFonts w:asciiTheme="minorHAnsi" w:hAnsiTheme="minorHAnsi"/>
          <w:sz w:val="21"/>
          <w:szCs w:val="21"/>
        </w:rPr>
        <w:t xml:space="preserve"> in talent management and project delivery to achieve </w:t>
      </w:r>
      <w:r w:rsidR="001016C2" w:rsidRPr="00864790">
        <w:rPr>
          <w:rFonts w:asciiTheme="minorHAnsi" w:hAnsiTheme="minorHAnsi"/>
          <w:sz w:val="21"/>
          <w:szCs w:val="21"/>
        </w:rPr>
        <w:t>boundary-pushing results</w:t>
      </w:r>
      <w:r w:rsidR="001A765B" w:rsidRPr="00864790">
        <w:rPr>
          <w:rFonts w:asciiTheme="minorHAnsi" w:hAnsiTheme="minorHAnsi"/>
          <w:sz w:val="21"/>
          <w:szCs w:val="21"/>
        </w:rPr>
        <w:t>.</w:t>
      </w:r>
    </w:p>
    <w:p w14:paraId="25BE2752" w14:textId="11E9327A" w:rsidR="00AD1513" w:rsidRDefault="00AD1513" w:rsidP="00AD1513">
      <w:pPr>
        <w:jc w:val="center"/>
        <w:rPr>
          <w:rFonts w:ascii="Georgia" w:hAnsi="Georgia"/>
          <w:b/>
          <w:smallCaps/>
          <w:sz w:val="20"/>
          <w:szCs w:val="20"/>
        </w:rPr>
      </w:pPr>
      <w:r w:rsidRPr="00AD1513">
        <w:rPr>
          <w:rFonts w:ascii="Georgia" w:hAnsi="Georgia"/>
          <w:b/>
          <w:smallCaps/>
          <w:sz w:val="20"/>
          <w:szCs w:val="20"/>
        </w:rPr>
        <w:t>Core Competencies</w:t>
      </w:r>
    </w:p>
    <w:p w14:paraId="3A42226D" w14:textId="77777777" w:rsidR="00AD1513" w:rsidRPr="00AD1513" w:rsidRDefault="00AD1513" w:rsidP="00AD1513">
      <w:pPr>
        <w:jc w:val="center"/>
        <w:rPr>
          <w:rFonts w:ascii="Georgia" w:hAnsi="Georgia"/>
          <w:b/>
          <w:smallCaps/>
          <w:sz w:val="20"/>
          <w:szCs w:val="20"/>
        </w:rPr>
      </w:pPr>
    </w:p>
    <w:tbl>
      <w:tblPr>
        <w:tblW w:w="8640" w:type="dxa"/>
        <w:jc w:val="center"/>
        <w:tblLook w:val="01E0" w:firstRow="1" w:lastRow="1" w:firstColumn="1" w:lastColumn="1" w:noHBand="0" w:noVBand="0"/>
      </w:tblPr>
      <w:tblGrid>
        <w:gridCol w:w="4299"/>
        <w:gridCol w:w="4341"/>
      </w:tblGrid>
      <w:tr w:rsidR="00AD1513" w:rsidRPr="00864790" w14:paraId="0E02C9C6" w14:textId="77777777" w:rsidTr="00D051E9">
        <w:trPr>
          <w:trHeight w:val="1008"/>
          <w:jc w:val="center"/>
        </w:trPr>
        <w:tc>
          <w:tcPr>
            <w:tcW w:w="4299" w:type="dxa"/>
          </w:tcPr>
          <w:p w14:paraId="0AF728CB" w14:textId="77777777" w:rsidR="00AD1513" w:rsidRPr="00864790" w:rsidRDefault="00AD1513" w:rsidP="00D051E9">
            <w:pPr>
              <w:numPr>
                <w:ilvl w:val="1"/>
                <w:numId w:val="20"/>
              </w:numPr>
              <w:rPr>
                <w:rFonts w:asciiTheme="minorHAnsi" w:hAnsiTheme="minorHAnsi"/>
                <w:sz w:val="21"/>
                <w:szCs w:val="21"/>
              </w:rPr>
            </w:pPr>
            <w:r w:rsidRPr="00864790">
              <w:rPr>
                <w:rFonts w:asciiTheme="minorHAnsi" w:hAnsiTheme="minorHAnsi"/>
                <w:sz w:val="21"/>
                <w:szCs w:val="21"/>
              </w:rPr>
              <w:t>Global Program &amp; Project Management</w:t>
            </w:r>
          </w:p>
          <w:p w14:paraId="46E4A978" w14:textId="77777777" w:rsidR="00AD1513" w:rsidRPr="00864790" w:rsidRDefault="00AD1513" w:rsidP="00D051E9">
            <w:pPr>
              <w:numPr>
                <w:ilvl w:val="1"/>
                <w:numId w:val="20"/>
              </w:numPr>
              <w:rPr>
                <w:rFonts w:asciiTheme="minorHAnsi" w:hAnsiTheme="minorHAnsi"/>
                <w:sz w:val="21"/>
                <w:szCs w:val="21"/>
              </w:rPr>
            </w:pPr>
            <w:r w:rsidRPr="00864790">
              <w:rPr>
                <w:rFonts w:asciiTheme="minorHAnsi" w:hAnsiTheme="minorHAnsi"/>
                <w:sz w:val="21"/>
                <w:szCs w:val="21"/>
              </w:rPr>
              <w:t>Multimillion-dollar Budget Administration</w:t>
            </w:r>
          </w:p>
          <w:p w14:paraId="4D464380" w14:textId="77777777" w:rsidR="00AD1513" w:rsidRPr="00864790" w:rsidRDefault="00AD1513" w:rsidP="00D051E9">
            <w:pPr>
              <w:numPr>
                <w:ilvl w:val="1"/>
                <w:numId w:val="20"/>
              </w:numPr>
              <w:rPr>
                <w:rFonts w:asciiTheme="minorHAnsi" w:hAnsiTheme="minorHAnsi"/>
                <w:sz w:val="21"/>
                <w:szCs w:val="21"/>
              </w:rPr>
            </w:pPr>
            <w:r w:rsidRPr="00864790">
              <w:rPr>
                <w:rFonts w:asciiTheme="minorHAnsi" w:hAnsiTheme="minorHAnsi"/>
                <w:sz w:val="21"/>
                <w:szCs w:val="21"/>
              </w:rPr>
              <w:t>Risk Assessment/Risk Mitigation</w:t>
            </w:r>
          </w:p>
          <w:p w14:paraId="1B98565A" w14:textId="77777777" w:rsidR="00AD1513" w:rsidRDefault="00AD1513" w:rsidP="00D051E9">
            <w:pPr>
              <w:numPr>
                <w:ilvl w:val="1"/>
                <w:numId w:val="20"/>
              </w:numPr>
              <w:rPr>
                <w:rFonts w:asciiTheme="minorHAnsi" w:hAnsiTheme="minorHAnsi"/>
                <w:sz w:val="21"/>
                <w:szCs w:val="21"/>
              </w:rPr>
            </w:pPr>
            <w:r w:rsidRPr="00864790">
              <w:rPr>
                <w:rFonts w:asciiTheme="minorHAnsi" w:hAnsiTheme="minorHAnsi"/>
                <w:sz w:val="21"/>
                <w:szCs w:val="21"/>
              </w:rPr>
              <w:t>Innovative Solutions Development</w:t>
            </w:r>
          </w:p>
          <w:p w14:paraId="3E356DCC" w14:textId="77777777" w:rsidR="00AD1513" w:rsidRPr="00864790" w:rsidRDefault="00AD1513" w:rsidP="00D051E9">
            <w:pPr>
              <w:numPr>
                <w:ilvl w:val="1"/>
                <w:numId w:val="20"/>
              </w:numPr>
              <w:rPr>
                <w:rFonts w:asciiTheme="minorHAnsi" w:hAnsiTheme="minorHAnsi"/>
                <w:sz w:val="21"/>
                <w:szCs w:val="21"/>
              </w:rPr>
            </w:pPr>
            <w:r>
              <w:rPr>
                <w:rFonts w:asciiTheme="minorHAnsi" w:hAnsiTheme="minorHAnsi"/>
                <w:sz w:val="21"/>
                <w:szCs w:val="21"/>
              </w:rPr>
              <w:t xml:space="preserve">Business Case/Road mapping </w:t>
            </w:r>
          </w:p>
        </w:tc>
        <w:tc>
          <w:tcPr>
            <w:tcW w:w="4341" w:type="dxa"/>
          </w:tcPr>
          <w:p w14:paraId="22C2004E" w14:textId="77777777" w:rsidR="00AD1513" w:rsidRPr="00864790" w:rsidRDefault="00AD1513" w:rsidP="00D051E9">
            <w:pPr>
              <w:numPr>
                <w:ilvl w:val="1"/>
                <w:numId w:val="20"/>
              </w:numPr>
              <w:rPr>
                <w:rFonts w:asciiTheme="minorHAnsi" w:hAnsiTheme="minorHAnsi"/>
                <w:sz w:val="21"/>
                <w:szCs w:val="21"/>
              </w:rPr>
            </w:pPr>
            <w:r w:rsidRPr="00864790">
              <w:rPr>
                <w:rFonts w:asciiTheme="minorHAnsi" w:hAnsiTheme="minorHAnsi"/>
                <w:sz w:val="21"/>
                <w:szCs w:val="21"/>
              </w:rPr>
              <w:t>Process Transformation/Reengineering</w:t>
            </w:r>
          </w:p>
          <w:p w14:paraId="079277F9" w14:textId="77777777" w:rsidR="00AD1513" w:rsidRPr="00864790" w:rsidRDefault="00AD1513" w:rsidP="00D051E9">
            <w:pPr>
              <w:numPr>
                <w:ilvl w:val="1"/>
                <w:numId w:val="20"/>
              </w:numPr>
              <w:rPr>
                <w:rFonts w:asciiTheme="minorHAnsi" w:hAnsiTheme="minorHAnsi"/>
                <w:sz w:val="21"/>
                <w:szCs w:val="21"/>
              </w:rPr>
            </w:pPr>
            <w:r w:rsidRPr="00864790">
              <w:rPr>
                <w:rFonts w:asciiTheme="minorHAnsi" w:hAnsiTheme="minorHAnsi"/>
                <w:sz w:val="21"/>
                <w:szCs w:val="21"/>
              </w:rPr>
              <w:t>Executive/Stakeholder Influencing</w:t>
            </w:r>
          </w:p>
          <w:p w14:paraId="19113173" w14:textId="77777777" w:rsidR="00AD1513" w:rsidRPr="00864790" w:rsidRDefault="00AD1513" w:rsidP="00D051E9">
            <w:pPr>
              <w:numPr>
                <w:ilvl w:val="1"/>
                <w:numId w:val="20"/>
              </w:numPr>
              <w:rPr>
                <w:rFonts w:asciiTheme="minorHAnsi" w:hAnsiTheme="minorHAnsi"/>
                <w:sz w:val="21"/>
                <w:szCs w:val="21"/>
              </w:rPr>
            </w:pPr>
            <w:r w:rsidRPr="00864790">
              <w:rPr>
                <w:rFonts w:asciiTheme="minorHAnsi" w:hAnsiTheme="minorHAnsi"/>
                <w:sz w:val="21"/>
                <w:szCs w:val="21"/>
              </w:rPr>
              <w:t>Cross-functional Team Leadership</w:t>
            </w:r>
          </w:p>
          <w:p w14:paraId="43A2BFC6" w14:textId="77777777" w:rsidR="00AD1513" w:rsidRDefault="00AD1513" w:rsidP="00D051E9">
            <w:pPr>
              <w:numPr>
                <w:ilvl w:val="1"/>
                <w:numId w:val="20"/>
              </w:numPr>
              <w:rPr>
                <w:rFonts w:asciiTheme="minorHAnsi" w:hAnsiTheme="minorHAnsi"/>
                <w:sz w:val="21"/>
                <w:szCs w:val="21"/>
              </w:rPr>
            </w:pPr>
            <w:r w:rsidRPr="00864790">
              <w:rPr>
                <w:rFonts w:asciiTheme="minorHAnsi" w:hAnsiTheme="minorHAnsi"/>
                <w:sz w:val="21"/>
                <w:szCs w:val="21"/>
              </w:rPr>
              <w:t>Continuous Improvement Mindset</w:t>
            </w:r>
          </w:p>
          <w:p w14:paraId="55A3F535" w14:textId="77777777" w:rsidR="00AD1513" w:rsidRPr="00A711E3" w:rsidRDefault="00AD1513" w:rsidP="00D051E9">
            <w:pPr>
              <w:numPr>
                <w:ilvl w:val="1"/>
                <w:numId w:val="20"/>
              </w:numPr>
              <w:rPr>
                <w:rFonts w:asciiTheme="minorHAnsi" w:hAnsiTheme="minorHAnsi"/>
                <w:sz w:val="21"/>
                <w:szCs w:val="21"/>
              </w:rPr>
            </w:pPr>
            <w:r>
              <w:rPr>
                <w:rFonts w:asciiTheme="minorHAnsi" w:hAnsiTheme="minorHAnsi"/>
                <w:sz w:val="21"/>
                <w:szCs w:val="21"/>
              </w:rPr>
              <w:t>Program/Project Resource Planning</w:t>
            </w:r>
          </w:p>
        </w:tc>
      </w:tr>
    </w:tbl>
    <w:p w14:paraId="4024F3EF" w14:textId="7EC249C4" w:rsidR="001610C4" w:rsidRPr="00464B6B" w:rsidRDefault="001610C4" w:rsidP="00AD1513">
      <w:pPr>
        <w:tabs>
          <w:tab w:val="left" w:pos="3380"/>
        </w:tabs>
        <w:rPr>
          <w:sz w:val="20"/>
          <w:szCs w:val="20"/>
        </w:rPr>
      </w:pPr>
    </w:p>
    <w:p w14:paraId="64AEFFAC" w14:textId="77777777" w:rsidR="001610C4" w:rsidRPr="00A411EC" w:rsidRDefault="001610C4" w:rsidP="001610C4">
      <w:pPr>
        <w:pBdr>
          <w:bottom w:val="single" w:sz="6" w:space="1" w:color="auto"/>
        </w:pBdr>
        <w:rPr>
          <w:sz w:val="16"/>
        </w:rPr>
      </w:pPr>
      <w:r>
        <w:rPr>
          <w:noProof/>
          <w:sz w:val="16"/>
          <w:szCs w:val="20"/>
        </w:rPr>
        <mc:AlternateContent>
          <mc:Choice Requires="wps">
            <w:drawing>
              <wp:anchor distT="0" distB="0" distL="114300" distR="114300" simplePos="0" relativeHeight="251663360" behindDoc="0" locked="0" layoutInCell="1" allowOverlap="1" wp14:anchorId="38E026E8" wp14:editId="0A4159D7">
                <wp:simplePos x="0" y="0"/>
                <wp:positionH relativeFrom="column">
                  <wp:align>center</wp:align>
                </wp:positionH>
                <wp:positionV relativeFrom="paragraph">
                  <wp:posOffset>46355</wp:posOffset>
                </wp:positionV>
                <wp:extent cx="3543300" cy="23749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374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5D951C" w14:textId="7B841305" w:rsidR="001610C4" w:rsidRPr="0065418B" w:rsidRDefault="001610C4" w:rsidP="001610C4">
                            <w:pPr>
                              <w:jc w:val="center"/>
                              <w:rPr>
                                <w:rFonts w:ascii="Georgia" w:hAnsi="Georgia"/>
                                <w:b/>
                                <w:smallCaps/>
                              </w:rPr>
                            </w:pPr>
                            <w:r>
                              <w:rPr>
                                <w:rFonts w:ascii="Georgia" w:hAnsi="Georgia"/>
                                <w:b/>
                                <w:smallCap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026E8" id="Text Box 7" o:spid="_x0000_s1027" type="#_x0000_t202" style="position:absolute;margin-left:0;margin-top:3.65pt;width:279pt;height:18.7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" stroked="f">
                <v:textbox>
                  <w:txbxContent>
                    <w:p w14:paraId="715D951C" w14:textId="7B841305" w:rsidR="001610C4" w:rsidRPr="0065418B" w:rsidRDefault="001610C4" w:rsidP="001610C4">
                      <w:pPr>
                        <w:jc w:val="center"/>
                        <w:rPr>
                          <w:rFonts w:ascii="Georgia" w:hAnsi="Georgia"/>
                          <w:b/>
                          <w:smallCaps/>
                        </w:rPr>
                      </w:pPr>
                      <w:r>
                        <w:rPr>
                          <w:rFonts w:ascii="Georgia" w:hAnsi="Georgia"/>
                          <w:b/>
                          <w:smallCaps/>
                        </w:rPr>
                        <w:t>Education</w:t>
                      </w:r>
                    </w:p>
                  </w:txbxContent>
                </v:textbox>
              </v:shape>
            </w:pict>
          </mc:Fallback>
        </mc:AlternateContent>
      </w:r>
    </w:p>
    <w:p w14:paraId="2893603F" w14:textId="66B568FE" w:rsidR="001610C4" w:rsidRDefault="001610C4" w:rsidP="001610C4">
      <w:pPr>
        <w:spacing w:after="60"/>
        <w:rPr>
          <w:rFonts w:asciiTheme="minorHAnsi" w:hAnsiTheme="minorHAnsi" w:cs="Arial"/>
          <w:b/>
          <w:smallCaps/>
        </w:rPr>
      </w:pPr>
    </w:p>
    <w:p w14:paraId="01204535" w14:textId="6E9EF259" w:rsidR="001610C4" w:rsidRPr="00864790" w:rsidRDefault="001610C4" w:rsidP="001610C4">
      <w:pPr>
        <w:tabs>
          <w:tab w:val="right" w:pos="9360"/>
        </w:tabs>
        <w:jc w:val="center"/>
        <w:rPr>
          <w:rFonts w:asciiTheme="minorHAnsi" w:hAnsiTheme="minorHAnsi"/>
          <w:b/>
          <w:color w:val="000000"/>
          <w:sz w:val="21"/>
          <w:szCs w:val="21"/>
        </w:rPr>
      </w:pPr>
      <w:r w:rsidRPr="00864790">
        <w:rPr>
          <w:rFonts w:asciiTheme="minorHAnsi" w:hAnsiTheme="minorHAnsi"/>
          <w:b/>
          <w:color w:val="000000"/>
          <w:sz w:val="21"/>
          <w:szCs w:val="21"/>
        </w:rPr>
        <w:t>Masters in Professional Studies in Supply Chain Management</w:t>
      </w:r>
    </w:p>
    <w:p w14:paraId="4E0BB641" w14:textId="365405C4" w:rsidR="001610C4" w:rsidRPr="00864790" w:rsidRDefault="001610C4" w:rsidP="001610C4">
      <w:pPr>
        <w:tabs>
          <w:tab w:val="right" w:pos="9360"/>
        </w:tabs>
        <w:jc w:val="center"/>
        <w:rPr>
          <w:rFonts w:asciiTheme="minorHAnsi" w:hAnsiTheme="minorHAnsi"/>
          <w:sz w:val="21"/>
          <w:szCs w:val="21"/>
        </w:rPr>
      </w:pPr>
      <w:r w:rsidRPr="00864790">
        <w:rPr>
          <w:rFonts w:asciiTheme="minorHAnsi" w:hAnsiTheme="minorHAnsi"/>
          <w:smallCaps/>
          <w:sz w:val="21"/>
          <w:szCs w:val="21"/>
        </w:rPr>
        <w:t>Pennsylvania State University</w:t>
      </w:r>
      <w:r w:rsidRPr="00864790">
        <w:rPr>
          <w:rFonts w:asciiTheme="minorHAnsi" w:hAnsiTheme="minorHAnsi"/>
          <w:sz w:val="21"/>
          <w:szCs w:val="21"/>
        </w:rPr>
        <w:t>, State College, PA</w:t>
      </w:r>
      <w:r w:rsidR="00AD1513">
        <w:rPr>
          <w:rFonts w:asciiTheme="minorHAnsi" w:hAnsiTheme="minorHAnsi"/>
          <w:sz w:val="21"/>
          <w:szCs w:val="21"/>
        </w:rPr>
        <w:t>, expected July 2018</w:t>
      </w:r>
    </w:p>
    <w:p w14:paraId="325BB7B4" w14:textId="77777777" w:rsidR="001610C4" w:rsidRPr="00864790" w:rsidRDefault="001610C4" w:rsidP="001610C4">
      <w:pPr>
        <w:tabs>
          <w:tab w:val="right" w:pos="9360"/>
        </w:tabs>
        <w:spacing w:before="120"/>
        <w:jc w:val="center"/>
        <w:rPr>
          <w:rFonts w:asciiTheme="minorHAnsi" w:hAnsiTheme="minorHAnsi"/>
          <w:b/>
          <w:color w:val="000000"/>
          <w:sz w:val="21"/>
          <w:szCs w:val="21"/>
        </w:rPr>
      </w:pPr>
      <w:r w:rsidRPr="00864790">
        <w:rPr>
          <w:rFonts w:asciiTheme="minorHAnsi" w:hAnsiTheme="minorHAnsi"/>
          <w:b/>
          <w:color w:val="000000"/>
          <w:sz w:val="21"/>
          <w:szCs w:val="21"/>
        </w:rPr>
        <w:t>Bachelor of Science in Industrial Management Engineering</w:t>
      </w:r>
    </w:p>
    <w:p w14:paraId="5D5092EB" w14:textId="4190D189" w:rsidR="001610C4" w:rsidRPr="00AD1513" w:rsidRDefault="001610C4" w:rsidP="00AD1513">
      <w:pPr>
        <w:tabs>
          <w:tab w:val="right" w:pos="9360"/>
        </w:tabs>
        <w:jc w:val="center"/>
        <w:rPr>
          <w:rFonts w:asciiTheme="minorHAnsi" w:hAnsiTheme="minorHAnsi"/>
          <w:sz w:val="21"/>
          <w:szCs w:val="21"/>
        </w:rPr>
      </w:pPr>
      <w:r w:rsidRPr="00864790">
        <w:rPr>
          <w:rFonts w:asciiTheme="minorHAnsi" w:hAnsiTheme="minorHAnsi"/>
          <w:smallCaps/>
          <w:sz w:val="21"/>
          <w:szCs w:val="21"/>
        </w:rPr>
        <w:t>Rensselaer Polytechnic Institute</w:t>
      </w:r>
      <w:r w:rsidRPr="00864790">
        <w:rPr>
          <w:rFonts w:asciiTheme="minorHAnsi" w:hAnsiTheme="minorHAnsi"/>
          <w:sz w:val="21"/>
          <w:szCs w:val="21"/>
        </w:rPr>
        <w:t>, Troy, NY</w:t>
      </w:r>
      <w:r>
        <w:rPr>
          <w:rFonts w:asciiTheme="minorHAnsi" w:hAnsiTheme="minorHAnsi"/>
          <w:sz w:val="21"/>
          <w:szCs w:val="21"/>
        </w:rPr>
        <w:t>, 2005</w:t>
      </w:r>
    </w:p>
    <w:p w14:paraId="0AFF0768" w14:textId="77777777" w:rsidR="001610C4" w:rsidRPr="00A411EC" w:rsidRDefault="001610C4" w:rsidP="001610C4">
      <w:pPr>
        <w:pBdr>
          <w:bottom w:val="single" w:sz="6" w:space="1" w:color="auto"/>
        </w:pBdr>
        <w:rPr>
          <w:sz w:val="16"/>
        </w:rPr>
      </w:pPr>
      <w:r>
        <w:rPr>
          <w:noProof/>
          <w:sz w:val="16"/>
          <w:szCs w:val="20"/>
        </w:rPr>
        <mc:AlternateContent>
          <mc:Choice Requires="wps">
            <w:drawing>
              <wp:anchor distT="0" distB="0" distL="114300" distR="114300" simplePos="0" relativeHeight="251661312" behindDoc="0" locked="0" layoutInCell="1" allowOverlap="1" wp14:anchorId="49F12147" wp14:editId="42968738">
                <wp:simplePos x="0" y="0"/>
                <wp:positionH relativeFrom="column">
                  <wp:align>center</wp:align>
                </wp:positionH>
                <wp:positionV relativeFrom="paragraph">
                  <wp:posOffset>46355</wp:posOffset>
                </wp:positionV>
                <wp:extent cx="3543300" cy="23749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374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14B93E" w14:textId="77777777" w:rsidR="001610C4" w:rsidRPr="0065418B" w:rsidRDefault="001610C4" w:rsidP="001610C4">
                            <w:pPr>
                              <w:jc w:val="center"/>
                              <w:rPr>
                                <w:rFonts w:ascii="Georgia" w:hAnsi="Georgia"/>
                                <w:b/>
                                <w:smallCaps/>
                              </w:rPr>
                            </w:pPr>
                            <w:r w:rsidRPr="0065418B">
                              <w:rPr>
                                <w:rFonts w:ascii="Georgia" w:hAnsi="Georgia"/>
                                <w:b/>
                                <w:smallCaps/>
                              </w:rPr>
                              <w:t>Professional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12147" id="_x0000_s1028" type="#_x0000_t202" style="position:absolute;margin-left:0;margin-top:3.65pt;width:279pt;height:18.7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" stroked="f">
                <v:textbox>
                  <w:txbxContent>
                    <w:p w14:paraId="4C14B93E" w14:textId="77777777" w:rsidR="001610C4" w:rsidRPr="0065418B" w:rsidRDefault="001610C4" w:rsidP="001610C4">
                      <w:pPr>
                        <w:jc w:val="center"/>
                        <w:rPr>
                          <w:rFonts w:ascii="Georgia" w:hAnsi="Georgia"/>
                          <w:b/>
                          <w:smallCaps/>
                        </w:rPr>
                      </w:pPr>
                      <w:r w:rsidRPr="0065418B">
                        <w:rPr>
                          <w:rFonts w:ascii="Georgia" w:hAnsi="Georgia"/>
                          <w:b/>
                          <w:smallCaps/>
                        </w:rPr>
                        <w:t>Professional Experience</w:t>
                      </w:r>
                    </w:p>
                  </w:txbxContent>
                </v:textbox>
              </v:shape>
            </w:pict>
          </mc:Fallback>
        </mc:AlternateContent>
      </w:r>
    </w:p>
    <w:p w14:paraId="347A1F6F" w14:textId="23CE54CC" w:rsidR="001610C4" w:rsidRPr="00864790" w:rsidRDefault="001610C4" w:rsidP="001610C4">
      <w:pPr>
        <w:spacing w:after="60"/>
        <w:rPr>
          <w:rFonts w:asciiTheme="minorHAnsi" w:hAnsiTheme="minorHAnsi" w:cs="Arial"/>
          <w:b/>
          <w:smallCaps/>
        </w:rPr>
      </w:pPr>
    </w:p>
    <w:p w14:paraId="7A290486" w14:textId="77777777" w:rsidR="001215B1" w:rsidRPr="00864790" w:rsidRDefault="008F3400" w:rsidP="001215B1">
      <w:pPr>
        <w:tabs>
          <w:tab w:val="right" w:pos="9666"/>
        </w:tabs>
        <w:spacing w:before="120"/>
        <w:jc w:val="center"/>
        <w:rPr>
          <w:rFonts w:asciiTheme="minorHAnsi" w:hAnsiTheme="minorHAnsi"/>
          <w:sz w:val="21"/>
          <w:szCs w:val="21"/>
        </w:rPr>
      </w:pPr>
      <w:r w:rsidRPr="00864790">
        <w:rPr>
          <w:rFonts w:asciiTheme="minorHAnsi" w:hAnsiTheme="minorHAnsi"/>
          <w:smallCaps/>
          <w:sz w:val="21"/>
          <w:szCs w:val="21"/>
        </w:rPr>
        <w:t>Multiple Engagements</w:t>
      </w:r>
      <w:r w:rsidR="001215B1" w:rsidRPr="00864790">
        <w:rPr>
          <w:rFonts w:asciiTheme="minorHAnsi" w:hAnsiTheme="minorHAnsi"/>
          <w:sz w:val="21"/>
          <w:szCs w:val="21"/>
        </w:rPr>
        <w:t xml:space="preserve">, </w:t>
      </w:r>
      <w:r w:rsidRPr="00864790">
        <w:rPr>
          <w:rFonts w:asciiTheme="minorHAnsi" w:hAnsiTheme="minorHAnsi"/>
          <w:sz w:val="21"/>
          <w:szCs w:val="21"/>
        </w:rPr>
        <w:t>Various Locations</w:t>
      </w:r>
    </w:p>
    <w:p w14:paraId="129F94CC" w14:textId="77777777" w:rsidR="001215B1" w:rsidRPr="00864790" w:rsidRDefault="008F3400" w:rsidP="001215B1">
      <w:pPr>
        <w:tabs>
          <w:tab w:val="right" w:pos="9360"/>
        </w:tabs>
        <w:spacing w:before="40"/>
        <w:jc w:val="center"/>
        <w:rPr>
          <w:rFonts w:asciiTheme="minorHAnsi" w:hAnsiTheme="minorHAnsi"/>
          <w:bCs/>
          <w:sz w:val="21"/>
          <w:szCs w:val="21"/>
        </w:rPr>
      </w:pPr>
      <w:r w:rsidRPr="00864790">
        <w:rPr>
          <w:rFonts w:asciiTheme="minorHAnsi" w:hAnsiTheme="minorHAnsi"/>
          <w:b/>
          <w:sz w:val="21"/>
          <w:szCs w:val="21"/>
        </w:rPr>
        <w:t>Independent Consultant</w:t>
      </w:r>
      <w:r w:rsidRPr="00864790">
        <w:rPr>
          <w:rFonts w:asciiTheme="minorHAnsi" w:hAnsiTheme="minorHAnsi"/>
          <w:bCs/>
          <w:sz w:val="21"/>
          <w:szCs w:val="21"/>
        </w:rPr>
        <w:t xml:space="preserve">, </w:t>
      </w:r>
      <w:r w:rsidRPr="00864790">
        <w:rPr>
          <w:rFonts w:asciiTheme="minorHAnsi" w:hAnsiTheme="minorHAnsi"/>
          <w:sz w:val="21"/>
          <w:szCs w:val="21"/>
        </w:rPr>
        <w:t>12/2013</w:t>
      </w:r>
      <w:r w:rsidR="001215B1" w:rsidRPr="00864790">
        <w:rPr>
          <w:rFonts w:asciiTheme="minorHAnsi" w:hAnsiTheme="minorHAnsi"/>
          <w:sz w:val="21"/>
          <w:szCs w:val="21"/>
        </w:rPr>
        <w:t xml:space="preserve"> – Present</w:t>
      </w:r>
    </w:p>
    <w:p w14:paraId="566CE9BE" w14:textId="6E09968B" w:rsidR="00726F99" w:rsidRDefault="008F3400" w:rsidP="00E703B3">
      <w:pPr>
        <w:tabs>
          <w:tab w:val="right" w:pos="9360"/>
        </w:tabs>
        <w:spacing w:before="40"/>
        <w:jc w:val="both"/>
        <w:rPr>
          <w:rFonts w:asciiTheme="minorHAnsi" w:hAnsiTheme="minorHAnsi"/>
          <w:i/>
          <w:sz w:val="21"/>
          <w:szCs w:val="21"/>
        </w:rPr>
      </w:pPr>
      <w:r w:rsidRPr="00864790">
        <w:rPr>
          <w:rFonts w:asciiTheme="minorHAnsi" w:hAnsiTheme="minorHAnsi"/>
          <w:sz w:val="21"/>
          <w:szCs w:val="21"/>
        </w:rPr>
        <w:t xml:space="preserve">Consult with large corporations and provide program &amp; project management for </w:t>
      </w:r>
      <w:r w:rsidR="004358B3">
        <w:rPr>
          <w:rFonts w:asciiTheme="minorHAnsi" w:hAnsiTheme="minorHAnsi"/>
          <w:sz w:val="21"/>
          <w:szCs w:val="21"/>
        </w:rPr>
        <w:t>ERP, MES, CRM, EAM, StP</w:t>
      </w:r>
      <w:r w:rsidRPr="00864790">
        <w:rPr>
          <w:rFonts w:asciiTheme="minorHAnsi" w:hAnsiTheme="minorHAnsi"/>
          <w:sz w:val="21"/>
          <w:szCs w:val="21"/>
        </w:rPr>
        <w:t xml:space="preserve"> and MDM initiatives of vary sizing, complexity, and duration. E</w:t>
      </w:r>
      <w:r w:rsidR="004E7BD9" w:rsidRPr="00864790">
        <w:rPr>
          <w:rFonts w:asciiTheme="minorHAnsi" w:hAnsiTheme="minorHAnsi"/>
          <w:sz w:val="21"/>
          <w:szCs w:val="21"/>
        </w:rPr>
        <w:t>ngage with client stakeholders and decision makers to steer design and delivery of</w:t>
      </w:r>
      <w:r w:rsidR="006D5E44" w:rsidRPr="00864790">
        <w:rPr>
          <w:rFonts w:asciiTheme="minorHAnsi" w:hAnsiTheme="minorHAnsi"/>
          <w:sz w:val="21"/>
          <w:szCs w:val="21"/>
        </w:rPr>
        <w:t xml:space="preserve"> innovative</w:t>
      </w:r>
      <w:r w:rsidR="00E703B3" w:rsidRPr="00864790">
        <w:rPr>
          <w:rFonts w:asciiTheme="minorHAnsi" w:hAnsiTheme="minorHAnsi"/>
          <w:sz w:val="21"/>
          <w:szCs w:val="21"/>
        </w:rPr>
        <w:t xml:space="preserve"> solutions </w:t>
      </w:r>
      <w:r w:rsidR="006D5E44" w:rsidRPr="00864790">
        <w:rPr>
          <w:rFonts w:asciiTheme="minorHAnsi" w:hAnsiTheme="minorHAnsi"/>
          <w:sz w:val="21"/>
          <w:szCs w:val="21"/>
        </w:rPr>
        <w:t>producing measurable</w:t>
      </w:r>
      <w:r w:rsidR="00CA2211" w:rsidRPr="00864790">
        <w:rPr>
          <w:rFonts w:asciiTheme="minorHAnsi" w:hAnsiTheme="minorHAnsi"/>
          <w:sz w:val="21"/>
          <w:szCs w:val="21"/>
        </w:rPr>
        <w:t xml:space="preserve"> business value &amp; </w:t>
      </w:r>
      <w:r w:rsidR="006D5E44" w:rsidRPr="00864790">
        <w:rPr>
          <w:rFonts w:asciiTheme="minorHAnsi" w:hAnsiTheme="minorHAnsi"/>
          <w:sz w:val="21"/>
          <w:szCs w:val="21"/>
        </w:rPr>
        <w:t>cost savings.</w:t>
      </w:r>
      <w:r w:rsidR="00CA2211" w:rsidRPr="00864790">
        <w:rPr>
          <w:rFonts w:asciiTheme="minorHAnsi" w:hAnsiTheme="minorHAnsi"/>
          <w:i/>
          <w:sz w:val="21"/>
          <w:szCs w:val="21"/>
        </w:rPr>
        <w:t xml:space="preserve"> Key Engagement</w:t>
      </w:r>
      <w:r w:rsidR="00B777DD">
        <w:rPr>
          <w:rFonts w:asciiTheme="minorHAnsi" w:hAnsiTheme="minorHAnsi"/>
          <w:i/>
          <w:sz w:val="21"/>
          <w:szCs w:val="21"/>
        </w:rPr>
        <w:t>s</w:t>
      </w:r>
      <w:r w:rsidR="00CA2211" w:rsidRPr="00864790">
        <w:rPr>
          <w:rFonts w:asciiTheme="minorHAnsi" w:hAnsiTheme="minorHAnsi"/>
          <w:i/>
          <w:sz w:val="21"/>
          <w:szCs w:val="21"/>
        </w:rPr>
        <w:t>:</w:t>
      </w:r>
    </w:p>
    <w:p w14:paraId="5F2E890A" w14:textId="32502372" w:rsidR="00726F99" w:rsidRPr="00864790" w:rsidRDefault="00726F99" w:rsidP="00726F99">
      <w:pPr>
        <w:tabs>
          <w:tab w:val="right" w:pos="9360"/>
        </w:tabs>
        <w:spacing w:before="120"/>
        <w:jc w:val="center"/>
        <w:rPr>
          <w:rFonts w:asciiTheme="minorHAnsi" w:hAnsiTheme="minorHAnsi"/>
          <w:i/>
          <w:sz w:val="21"/>
          <w:szCs w:val="21"/>
          <w:u w:val="single"/>
        </w:rPr>
      </w:pPr>
      <w:r>
        <w:rPr>
          <w:rFonts w:asciiTheme="minorHAnsi" w:hAnsiTheme="minorHAnsi"/>
          <w:i/>
          <w:sz w:val="21"/>
          <w:szCs w:val="21"/>
          <w:u w:val="single"/>
        </w:rPr>
        <w:t xml:space="preserve">Kimberly Clark Corporation – SAP </w:t>
      </w:r>
      <w:r w:rsidRPr="00864790">
        <w:rPr>
          <w:rFonts w:asciiTheme="minorHAnsi" w:hAnsiTheme="minorHAnsi"/>
          <w:i/>
          <w:sz w:val="21"/>
          <w:szCs w:val="21"/>
          <w:u w:val="single"/>
        </w:rPr>
        <w:t xml:space="preserve">Program Manager, </w:t>
      </w:r>
      <w:r w:rsidR="00EF3A16">
        <w:rPr>
          <w:rFonts w:asciiTheme="minorHAnsi" w:hAnsiTheme="minorHAnsi"/>
          <w:i/>
          <w:sz w:val="21"/>
          <w:szCs w:val="21"/>
          <w:u w:val="single"/>
        </w:rPr>
        <w:t>06</w:t>
      </w:r>
      <w:bookmarkStart w:id="1" w:name="_GoBack"/>
      <w:bookmarkEnd w:id="1"/>
      <w:r>
        <w:rPr>
          <w:rFonts w:asciiTheme="minorHAnsi" w:hAnsiTheme="minorHAnsi"/>
          <w:i/>
          <w:sz w:val="21"/>
          <w:szCs w:val="21"/>
          <w:u w:val="single"/>
        </w:rPr>
        <w:t>/17-Present, Roswell, GA</w:t>
      </w:r>
    </w:p>
    <w:p w14:paraId="37E17411" w14:textId="690924C2" w:rsidR="00726F99" w:rsidRPr="00726F99" w:rsidRDefault="00726F99" w:rsidP="0067742E">
      <w:pPr>
        <w:numPr>
          <w:ilvl w:val="0"/>
          <w:numId w:val="7"/>
        </w:numPr>
        <w:tabs>
          <w:tab w:val="right" w:pos="9360"/>
        </w:tabs>
        <w:spacing w:before="40"/>
        <w:jc w:val="both"/>
        <w:rPr>
          <w:rFonts w:asciiTheme="minorHAnsi" w:hAnsiTheme="minorHAnsi"/>
          <w:sz w:val="21"/>
          <w:szCs w:val="21"/>
        </w:rPr>
      </w:pPr>
      <w:r w:rsidRPr="00726F99">
        <w:rPr>
          <w:rFonts w:asciiTheme="minorHAnsi" w:hAnsiTheme="minorHAnsi"/>
          <w:b/>
          <w:sz w:val="21"/>
          <w:szCs w:val="21"/>
        </w:rPr>
        <w:t>Global SAP MDG Spare Parts</w:t>
      </w:r>
      <w:r>
        <w:rPr>
          <w:rFonts w:asciiTheme="minorHAnsi" w:hAnsiTheme="minorHAnsi"/>
          <w:b/>
          <w:sz w:val="21"/>
          <w:szCs w:val="21"/>
        </w:rPr>
        <w:t xml:space="preserve"> </w:t>
      </w:r>
      <w:r w:rsidRPr="00726F99">
        <w:rPr>
          <w:rFonts w:asciiTheme="minorHAnsi" w:hAnsiTheme="minorHAnsi"/>
          <w:b/>
          <w:sz w:val="21"/>
          <w:szCs w:val="21"/>
        </w:rPr>
        <w:t>Implementation</w:t>
      </w:r>
      <w:r>
        <w:rPr>
          <w:rFonts w:asciiTheme="minorHAnsi" w:hAnsiTheme="minorHAnsi"/>
          <w:b/>
          <w:sz w:val="21"/>
          <w:szCs w:val="21"/>
        </w:rPr>
        <w:t xml:space="preserve"> – </w:t>
      </w:r>
      <w:r w:rsidRPr="00726F99">
        <w:rPr>
          <w:rFonts w:asciiTheme="minorHAnsi" w:hAnsiTheme="minorHAnsi"/>
          <w:sz w:val="21"/>
          <w:szCs w:val="21"/>
        </w:rPr>
        <w:t xml:space="preserve">Responsible </w:t>
      </w:r>
      <w:r w:rsidR="00E91C33">
        <w:rPr>
          <w:rFonts w:asciiTheme="minorHAnsi" w:hAnsiTheme="minorHAnsi"/>
          <w:sz w:val="21"/>
          <w:szCs w:val="21"/>
        </w:rPr>
        <w:t>for Program</w:t>
      </w:r>
      <w:r w:rsidR="00E91C33" w:rsidRPr="00726F99">
        <w:rPr>
          <w:rFonts w:asciiTheme="minorHAnsi" w:hAnsiTheme="minorHAnsi"/>
          <w:sz w:val="21"/>
          <w:szCs w:val="21"/>
        </w:rPr>
        <w:t xml:space="preserve"> Management</w:t>
      </w:r>
      <w:r w:rsidRPr="00726F99">
        <w:rPr>
          <w:rFonts w:asciiTheme="minorHAnsi" w:hAnsiTheme="minorHAnsi"/>
          <w:sz w:val="21"/>
          <w:szCs w:val="21"/>
        </w:rPr>
        <w:t xml:space="preserve"> of the</w:t>
      </w:r>
      <w:r>
        <w:rPr>
          <w:rFonts w:asciiTheme="minorHAnsi" w:hAnsiTheme="minorHAnsi"/>
          <w:sz w:val="21"/>
          <w:szCs w:val="21"/>
        </w:rPr>
        <w:t xml:space="preserve"> Global Master Data Governance</w:t>
      </w:r>
      <w:r w:rsidRPr="00726F99">
        <w:rPr>
          <w:rFonts w:asciiTheme="minorHAnsi" w:hAnsiTheme="minorHAnsi"/>
          <w:sz w:val="21"/>
          <w:szCs w:val="21"/>
        </w:rPr>
        <w:t xml:space="preserve"> implementation.</w:t>
      </w:r>
      <w:r>
        <w:rPr>
          <w:rFonts w:asciiTheme="minorHAnsi" w:hAnsiTheme="minorHAnsi"/>
          <w:sz w:val="21"/>
          <w:szCs w:val="21"/>
        </w:rPr>
        <w:t xml:space="preserve"> Regions implemented (NA, LATM, EMEA, APAC)</w:t>
      </w:r>
    </w:p>
    <w:p w14:paraId="458564AD" w14:textId="340E7DDC" w:rsidR="00C41851" w:rsidRPr="00864790" w:rsidRDefault="00C41851" w:rsidP="00C41851">
      <w:pPr>
        <w:tabs>
          <w:tab w:val="right" w:pos="9360"/>
        </w:tabs>
        <w:spacing w:before="120"/>
        <w:jc w:val="center"/>
        <w:rPr>
          <w:rFonts w:asciiTheme="minorHAnsi" w:hAnsiTheme="minorHAnsi"/>
          <w:i/>
          <w:sz w:val="21"/>
          <w:szCs w:val="21"/>
          <w:u w:val="single"/>
        </w:rPr>
      </w:pPr>
      <w:r w:rsidRPr="00726F99">
        <w:rPr>
          <w:rFonts w:asciiTheme="minorHAnsi" w:hAnsiTheme="minorHAnsi"/>
          <w:i/>
          <w:sz w:val="21"/>
          <w:szCs w:val="21"/>
          <w:u w:val="single"/>
        </w:rPr>
        <w:t xml:space="preserve">Boston Scientific Corporation </w:t>
      </w:r>
      <w:r w:rsidRPr="00864790">
        <w:rPr>
          <w:rFonts w:asciiTheme="minorHAnsi" w:hAnsiTheme="minorHAnsi"/>
          <w:i/>
          <w:sz w:val="21"/>
          <w:szCs w:val="21"/>
          <w:u w:val="single"/>
        </w:rPr>
        <w:t>– S</w:t>
      </w:r>
      <w:r w:rsidR="00945572" w:rsidRPr="00864790">
        <w:rPr>
          <w:rFonts w:asciiTheme="minorHAnsi" w:hAnsiTheme="minorHAnsi"/>
          <w:i/>
          <w:sz w:val="21"/>
          <w:szCs w:val="21"/>
          <w:u w:val="single"/>
        </w:rPr>
        <w:t>2</w:t>
      </w:r>
      <w:r w:rsidRPr="00864790">
        <w:rPr>
          <w:rFonts w:asciiTheme="minorHAnsi" w:hAnsiTheme="minorHAnsi"/>
          <w:i/>
          <w:sz w:val="21"/>
          <w:szCs w:val="21"/>
          <w:u w:val="single"/>
        </w:rPr>
        <w:t xml:space="preserve">P IT Program Manager, </w:t>
      </w:r>
      <w:r w:rsidR="00945572" w:rsidRPr="00864790">
        <w:rPr>
          <w:rFonts w:asciiTheme="minorHAnsi" w:hAnsiTheme="minorHAnsi"/>
          <w:i/>
          <w:sz w:val="21"/>
          <w:szCs w:val="21"/>
          <w:u w:val="single"/>
        </w:rPr>
        <w:t>12</w:t>
      </w:r>
      <w:r w:rsidR="0023235C">
        <w:rPr>
          <w:rFonts w:asciiTheme="minorHAnsi" w:hAnsiTheme="minorHAnsi"/>
          <w:i/>
          <w:sz w:val="21"/>
          <w:szCs w:val="21"/>
          <w:u w:val="single"/>
        </w:rPr>
        <w:t>/16-06/17</w:t>
      </w:r>
      <w:r w:rsidR="00507063">
        <w:rPr>
          <w:rFonts w:asciiTheme="minorHAnsi" w:hAnsiTheme="minorHAnsi"/>
          <w:i/>
          <w:sz w:val="21"/>
          <w:szCs w:val="21"/>
          <w:u w:val="single"/>
        </w:rPr>
        <w:t>, Marlborough, MA</w:t>
      </w:r>
    </w:p>
    <w:p w14:paraId="29741C09" w14:textId="783E63C9" w:rsidR="00C41851" w:rsidRPr="00864790" w:rsidRDefault="00726F99" w:rsidP="00C41851">
      <w:pPr>
        <w:numPr>
          <w:ilvl w:val="0"/>
          <w:numId w:val="7"/>
        </w:numPr>
        <w:tabs>
          <w:tab w:val="right" w:pos="9360"/>
        </w:tabs>
        <w:spacing w:before="60"/>
        <w:rPr>
          <w:rFonts w:asciiTheme="minorHAnsi" w:hAnsiTheme="minorHAnsi"/>
          <w:sz w:val="21"/>
          <w:szCs w:val="21"/>
        </w:rPr>
      </w:pPr>
      <w:r>
        <w:rPr>
          <w:rFonts w:asciiTheme="minorHAnsi" w:hAnsiTheme="minorHAnsi"/>
          <w:b/>
          <w:sz w:val="21"/>
          <w:szCs w:val="21"/>
        </w:rPr>
        <w:t>S2P Software Selection</w:t>
      </w:r>
      <w:r w:rsidR="00C41851" w:rsidRPr="00864790">
        <w:rPr>
          <w:rFonts w:asciiTheme="minorHAnsi" w:hAnsiTheme="minorHAnsi"/>
          <w:b/>
          <w:sz w:val="21"/>
          <w:szCs w:val="21"/>
        </w:rPr>
        <w:t>:</w:t>
      </w:r>
      <w:r w:rsidR="00C41851" w:rsidRPr="00864790">
        <w:rPr>
          <w:rFonts w:asciiTheme="minorHAnsi" w:hAnsiTheme="minorHAnsi"/>
          <w:sz w:val="21"/>
          <w:szCs w:val="21"/>
        </w:rPr>
        <w:t xml:space="preserve"> </w:t>
      </w:r>
      <w:r>
        <w:rPr>
          <w:rFonts w:asciiTheme="minorHAnsi" w:hAnsiTheme="minorHAnsi"/>
          <w:sz w:val="21"/>
          <w:szCs w:val="21"/>
        </w:rPr>
        <w:t>Program Managed</w:t>
      </w:r>
      <w:r w:rsidR="00E65431">
        <w:rPr>
          <w:rFonts w:asciiTheme="minorHAnsi" w:hAnsiTheme="minorHAnsi"/>
          <w:sz w:val="21"/>
          <w:szCs w:val="21"/>
        </w:rPr>
        <w:t xml:space="preserve"> Source to Pay (StP), </w:t>
      </w:r>
      <w:r w:rsidR="0060542A">
        <w:rPr>
          <w:rFonts w:asciiTheme="minorHAnsi" w:hAnsiTheme="minorHAnsi"/>
          <w:sz w:val="21"/>
          <w:szCs w:val="21"/>
        </w:rPr>
        <w:t xml:space="preserve">Coupa and </w:t>
      </w:r>
      <w:r w:rsidR="008000B1">
        <w:rPr>
          <w:rFonts w:asciiTheme="minorHAnsi" w:hAnsiTheme="minorHAnsi"/>
          <w:sz w:val="21"/>
          <w:szCs w:val="21"/>
        </w:rPr>
        <w:t xml:space="preserve">SAP </w:t>
      </w:r>
      <w:r w:rsidR="00E65431">
        <w:rPr>
          <w:rFonts w:asciiTheme="minorHAnsi" w:hAnsiTheme="minorHAnsi"/>
          <w:sz w:val="21"/>
          <w:szCs w:val="21"/>
        </w:rPr>
        <w:t>Ariba</w:t>
      </w:r>
      <w:r w:rsidR="0060542A">
        <w:rPr>
          <w:rFonts w:asciiTheme="minorHAnsi" w:hAnsiTheme="minorHAnsi"/>
          <w:sz w:val="21"/>
          <w:szCs w:val="21"/>
        </w:rPr>
        <w:t xml:space="preserve"> </w:t>
      </w:r>
      <w:r w:rsidR="00A57942" w:rsidRPr="00864790">
        <w:rPr>
          <w:rFonts w:asciiTheme="minorHAnsi" w:hAnsiTheme="minorHAnsi"/>
          <w:sz w:val="21"/>
          <w:szCs w:val="21"/>
        </w:rPr>
        <w:t xml:space="preserve">software </w:t>
      </w:r>
      <w:r w:rsidR="008B1DF1" w:rsidRPr="00864790">
        <w:rPr>
          <w:rFonts w:asciiTheme="minorHAnsi" w:hAnsiTheme="minorHAnsi"/>
          <w:sz w:val="21"/>
          <w:szCs w:val="21"/>
        </w:rPr>
        <w:t>selection and all IT activities.</w:t>
      </w:r>
    </w:p>
    <w:p w14:paraId="6C429E41" w14:textId="71CFFFB4" w:rsidR="00BB593C" w:rsidRPr="00864790" w:rsidRDefault="00C41851" w:rsidP="00BB593C">
      <w:pPr>
        <w:tabs>
          <w:tab w:val="right" w:pos="9360"/>
        </w:tabs>
        <w:spacing w:before="120"/>
        <w:jc w:val="center"/>
        <w:rPr>
          <w:rFonts w:asciiTheme="minorHAnsi" w:hAnsiTheme="minorHAnsi"/>
          <w:i/>
          <w:sz w:val="21"/>
          <w:szCs w:val="21"/>
          <w:u w:val="single"/>
        </w:rPr>
      </w:pPr>
      <w:r w:rsidRPr="00864790">
        <w:rPr>
          <w:rFonts w:asciiTheme="minorHAnsi" w:hAnsiTheme="minorHAnsi"/>
          <w:i/>
          <w:sz w:val="21"/>
          <w:szCs w:val="21"/>
          <w:u w:val="single"/>
        </w:rPr>
        <w:t>Alexion Pharmaceuticals</w:t>
      </w:r>
      <w:r w:rsidR="00BB593C" w:rsidRPr="00864790">
        <w:rPr>
          <w:rFonts w:asciiTheme="minorHAnsi" w:hAnsiTheme="minorHAnsi"/>
          <w:i/>
          <w:sz w:val="21"/>
          <w:szCs w:val="21"/>
          <w:u w:val="single"/>
        </w:rPr>
        <w:t xml:space="preserve"> – </w:t>
      </w:r>
      <w:r w:rsidR="0060542A">
        <w:rPr>
          <w:rFonts w:asciiTheme="minorHAnsi" w:hAnsiTheme="minorHAnsi"/>
          <w:i/>
          <w:sz w:val="21"/>
          <w:szCs w:val="21"/>
          <w:u w:val="single"/>
        </w:rPr>
        <w:t>Sr. P2P IT Program</w:t>
      </w:r>
      <w:r w:rsidRPr="00864790">
        <w:rPr>
          <w:rFonts w:asciiTheme="minorHAnsi" w:hAnsiTheme="minorHAnsi"/>
          <w:i/>
          <w:sz w:val="21"/>
          <w:szCs w:val="21"/>
          <w:u w:val="single"/>
        </w:rPr>
        <w:t xml:space="preserve"> Manager</w:t>
      </w:r>
      <w:r w:rsidR="00BB593C" w:rsidRPr="00864790">
        <w:rPr>
          <w:rFonts w:asciiTheme="minorHAnsi" w:hAnsiTheme="minorHAnsi"/>
          <w:i/>
          <w:sz w:val="21"/>
          <w:szCs w:val="21"/>
          <w:u w:val="single"/>
        </w:rPr>
        <w:t xml:space="preserve">, </w:t>
      </w:r>
      <w:r w:rsidR="0060542A">
        <w:rPr>
          <w:rFonts w:asciiTheme="minorHAnsi" w:hAnsiTheme="minorHAnsi"/>
          <w:i/>
          <w:sz w:val="21"/>
          <w:szCs w:val="21"/>
          <w:u w:val="single"/>
        </w:rPr>
        <w:t>5/16-12/16</w:t>
      </w:r>
      <w:r w:rsidR="00E91C33">
        <w:rPr>
          <w:rFonts w:asciiTheme="minorHAnsi" w:hAnsiTheme="minorHAnsi"/>
          <w:i/>
          <w:sz w:val="21"/>
          <w:szCs w:val="21"/>
          <w:u w:val="single"/>
        </w:rPr>
        <w:t>, New Haven, CT</w:t>
      </w:r>
    </w:p>
    <w:p w14:paraId="52BE2636" w14:textId="5F631E39" w:rsidR="00BB593C" w:rsidRPr="00864790" w:rsidRDefault="00114E10" w:rsidP="00BB593C">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Polaris Healthcare Provider Interaction (HIP) Portal</w:t>
      </w:r>
      <w:r w:rsidR="00BB593C" w:rsidRPr="00864790">
        <w:rPr>
          <w:rFonts w:asciiTheme="minorHAnsi" w:hAnsiTheme="minorHAnsi"/>
          <w:b/>
          <w:sz w:val="21"/>
          <w:szCs w:val="21"/>
        </w:rPr>
        <w:t>:</w:t>
      </w:r>
      <w:r w:rsidR="00BB593C" w:rsidRPr="00864790">
        <w:rPr>
          <w:rFonts w:asciiTheme="minorHAnsi" w:hAnsiTheme="minorHAnsi"/>
          <w:sz w:val="21"/>
          <w:szCs w:val="21"/>
        </w:rPr>
        <w:t xml:space="preserve"> </w:t>
      </w:r>
      <w:r w:rsidR="00726F99">
        <w:rPr>
          <w:rFonts w:asciiTheme="minorHAnsi" w:hAnsiTheme="minorHAnsi"/>
          <w:sz w:val="21"/>
          <w:szCs w:val="21"/>
        </w:rPr>
        <w:t xml:space="preserve">Program Managed an </w:t>
      </w:r>
      <w:r w:rsidRPr="00864790">
        <w:rPr>
          <w:rFonts w:asciiTheme="minorHAnsi" w:hAnsiTheme="minorHAnsi"/>
          <w:sz w:val="21"/>
          <w:szCs w:val="21"/>
        </w:rPr>
        <w:t xml:space="preserve">end-to-end implementation of portal providing functionality to manage HCP contracting lifecycle. </w:t>
      </w:r>
    </w:p>
    <w:p w14:paraId="28F2A710" w14:textId="7B951F75" w:rsidR="00BB593C" w:rsidRPr="00864790" w:rsidRDefault="0060542A" w:rsidP="00BB593C">
      <w:pPr>
        <w:tabs>
          <w:tab w:val="right" w:pos="9360"/>
        </w:tabs>
        <w:spacing w:before="120"/>
        <w:jc w:val="center"/>
        <w:rPr>
          <w:rFonts w:asciiTheme="minorHAnsi" w:hAnsiTheme="minorHAnsi"/>
          <w:i/>
          <w:sz w:val="21"/>
          <w:szCs w:val="21"/>
          <w:u w:val="single"/>
        </w:rPr>
      </w:pPr>
      <w:r>
        <w:rPr>
          <w:rFonts w:asciiTheme="minorHAnsi" w:hAnsiTheme="minorHAnsi"/>
          <w:i/>
          <w:sz w:val="21"/>
          <w:szCs w:val="21"/>
          <w:u w:val="single"/>
        </w:rPr>
        <w:t>BJ Wholesale – Sr. SAP Program</w:t>
      </w:r>
      <w:r w:rsidR="00BB593C" w:rsidRPr="00864790">
        <w:rPr>
          <w:rFonts w:asciiTheme="minorHAnsi" w:hAnsiTheme="minorHAnsi"/>
          <w:i/>
          <w:sz w:val="21"/>
          <w:szCs w:val="21"/>
          <w:u w:val="single"/>
        </w:rPr>
        <w:t xml:space="preserve"> Manager, 3/16-5/16</w:t>
      </w:r>
      <w:r w:rsidR="00507063">
        <w:rPr>
          <w:rFonts w:asciiTheme="minorHAnsi" w:hAnsiTheme="minorHAnsi"/>
          <w:i/>
          <w:sz w:val="21"/>
          <w:szCs w:val="21"/>
          <w:u w:val="single"/>
        </w:rPr>
        <w:t>, Westborough, MA</w:t>
      </w:r>
    </w:p>
    <w:p w14:paraId="69C86E3C" w14:textId="30725AE8" w:rsidR="00E91C33" w:rsidRPr="00AD1513" w:rsidRDefault="00F83BFE" w:rsidP="00AD1513">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SAP Retail Assortment Implementation</w:t>
      </w:r>
      <w:r w:rsidR="00BB593C" w:rsidRPr="00864790">
        <w:rPr>
          <w:rFonts w:asciiTheme="minorHAnsi" w:hAnsiTheme="minorHAnsi"/>
          <w:b/>
          <w:sz w:val="21"/>
          <w:szCs w:val="21"/>
        </w:rPr>
        <w:t>:</w:t>
      </w:r>
      <w:r w:rsidR="00BB593C" w:rsidRPr="00864790">
        <w:rPr>
          <w:rFonts w:asciiTheme="minorHAnsi" w:hAnsiTheme="minorHAnsi"/>
          <w:sz w:val="21"/>
          <w:szCs w:val="21"/>
        </w:rPr>
        <w:t xml:space="preserve"> </w:t>
      </w:r>
      <w:r w:rsidRPr="00864790">
        <w:rPr>
          <w:rFonts w:asciiTheme="minorHAnsi" w:hAnsiTheme="minorHAnsi"/>
          <w:sz w:val="21"/>
          <w:szCs w:val="21"/>
        </w:rPr>
        <w:t xml:space="preserve">Led pre-implementation activities and served as project manager responsible for project governance, vendor negotiations, </w:t>
      </w:r>
      <w:r w:rsidR="00955ACB" w:rsidRPr="00864790">
        <w:rPr>
          <w:rFonts w:asciiTheme="minorHAnsi" w:hAnsiTheme="minorHAnsi"/>
          <w:sz w:val="21"/>
          <w:szCs w:val="21"/>
        </w:rPr>
        <w:t>project and resources planning, and risk/issue log management</w:t>
      </w:r>
      <w:r w:rsidRPr="00864790">
        <w:rPr>
          <w:rFonts w:asciiTheme="minorHAnsi" w:hAnsiTheme="minorHAnsi"/>
          <w:sz w:val="21"/>
          <w:szCs w:val="21"/>
        </w:rPr>
        <w:t>.</w:t>
      </w:r>
    </w:p>
    <w:p w14:paraId="10119F95" w14:textId="4C5590DB" w:rsidR="00673960" w:rsidRPr="00864790" w:rsidRDefault="00240886" w:rsidP="00D2146F">
      <w:pPr>
        <w:tabs>
          <w:tab w:val="right" w:pos="9360"/>
        </w:tabs>
        <w:spacing w:before="120"/>
        <w:jc w:val="center"/>
        <w:rPr>
          <w:rFonts w:asciiTheme="minorHAnsi" w:hAnsiTheme="minorHAnsi"/>
          <w:i/>
          <w:sz w:val="21"/>
          <w:szCs w:val="21"/>
          <w:u w:val="single"/>
        </w:rPr>
      </w:pPr>
      <w:r w:rsidRPr="00864790">
        <w:rPr>
          <w:rFonts w:asciiTheme="minorHAnsi" w:hAnsiTheme="minorHAnsi"/>
          <w:i/>
          <w:sz w:val="21"/>
          <w:szCs w:val="21"/>
          <w:u w:val="single"/>
        </w:rPr>
        <w:lastRenderedPageBreak/>
        <w:t>McCormick &amp; Company</w:t>
      </w:r>
      <w:r w:rsidR="0026576A" w:rsidRPr="00864790">
        <w:rPr>
          <w:rFonts w:asciiTheme="minorHAnsi" w:hAnsiTheme="minorHAnsi"/>
          <w:i/>
          <w:sz w:val="21"/>
          <w:szCs w:val="21"/>
          <w:u w:val="single"/>
        </w:rPr>
        <w:t xml:space="preserve"> – </w:t>
      </w:r>
      <w:r w:rsidRPr="00864790">
        <w:rPr>
          <w:rFonts w:asciiTheme="minorHAnsi" w:hAnsiTheme="minorHAnsi"/>
          <w:i/>
          <w:sz w:val="21"/>
          <w:szCs w:val="21"/>
          <w:u w:val="single"/>
        </w:rPr>
        <w:t>Sr. Program Manager, 12/14-</w:t>
      </w:r>
      <w:r w:rsidR="00CA6FA1" w:rsidRPr="00864790">
        <w:rPr>
          <w:rFonts w:asciiTheme="minorHAnsi" w:hAnsiTheme="minorHAnsi"/>
          <w:i/>
          <w:sz w:val="21"/>
          <w:szCs w:val="21"/>
          <w:u w:val="single"/>
        </w:rPr>
        <w:t>2/16</w:t>
      </w:r>
      <w:r w:rsidR="00507063">
        <w:rPr>
          <w:rFonts w:asciiTheme="minorHAnsi" w:hAnsiTheme="minorHAnsi"/>
          <w:i/>
          <w:sz w:val="21"/>
          <w:szCs w:val="21"/>
          <w:u w:val="single"/>
        </w:rPr>
        <w:t>, Hunt Valley, MD</w:t>
      </w:r>
    </w:p>
    <w:p w14:paraId="0F23DA1E" w14:textId="77777777" w:rsidR="00D40E67" w:rsidRPr="00864790" w:rsidRDefault="00D40E67" w:rsidP="00101787">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Global Master Data Management (MDM) Transformation Program</w:t>
      </w:r>
      <w:r w:rsidR="007C033C" w:rsidRPr="00864790">
        <w:rPr>
          <w:rFonts w:asciiTheme="minorHAnsi" w:hAnsiTheme="minorHAnsi"/>
          <w:b/>
          <w:sz w:val="21"/>
          <w:szCs w:val="21"/>
        </w:rPr>
        <w:t>:</w:t>
      </w:r>
      <w:r w:rsidR="007C033C" w:rsidRPr="00864790">
        <w:rPr>
          <w:rFonts w:asciiTheme="minorHAnsi" w:hAnsiTheme="minorHAnsi"/>
          <w:sz w:val="21"/>
          <w:szCs w:val="21"/>
        </w:rPr>
        <w:t xml:space="preserve"> </w:t>
      </w:r>
      <w:r w:rsidR="006330ED" w:rsidRPr="00864790">
        <w:rPr>
          <w:rFonts w:asciiTheme="minorHAnsi" w:hAnsiTheme="minorHAnsi"/>
          <w:sz w:val="21"/>
          <w:szCs w:val="21"/>
        </w:rPr>
        <w:t xml:space="preserve">Managed development of project charter, organization structure, roles &amp; responsibilities matrix, program </w:t>
      </w:r>
      <w:proofErr w:type="spellStart"/>
      <w:r w:rsidR="006330ED" w:rsidRPr="00864790">
        <w:rPr>
          <w:rFonts w:asciiTheme="minorHAnsi" w:hAnsiTheme="minorHAnsi"/>
          <w:sz w:val="21"/>
          <w:szCs w:val="21"/>
        </w:rPr>
        <w:t>workstreams</w:t>
      </w:r>
      <w:proofErr w:type="spellEnd"/>
      <w:r w:rsidR="006330ED" w:rsidRPr="00864790">
        <w:rPr>
          <w:rFonts w:asciiTheme="minorHAnsi" w:hAnsiTheme="minorHAnsi"/>
          <w:sz w:val="21"/>
          <w:szCs w:val="21"/>
        </w:rPr>
        <w:t>, high-level program timeline, functional requirements, program budget, and business case. Managed connection portal to centralize program documentation</w:t>
      </w:r>
      <w:r w:rsidR="002403F6" w:rsidRPr="00864790">
        <w:rPr>
          <w:rFonts w:asciiTheme="minorHAnsi" w:hAnsiTheme="minorHAnsi"/>
          <w:sz w:val="21"/>
          <w:szCs w:val="21"/>
        </w:rPr>
        <w:t>,</w:t>
      </w:r>
      <w:r w:rsidR="006330ED" w:rsidRPr="00864790">
        <w:rPr>
          <w:rFonts w:asciiTheme="minorHAnsi" w:hAnsiTheme="minorHAnsi"/>
          <w:sz w:val="21"/>
          <w:szCs w:val="21"/>
        </w:rPr>
        <w:t xml:space="preserve"> risks/issues, and action items.</w:t>
      </w:r>
    </w:p>
    <w:p w14:paraId="6D737335" w14:textId="48DCADF2" w:rsidR="007C033C" w:rsidRPr="00864790" w:rsidRDefault="00AD1513" w:rsidP="00101787">
      <w:pPr>
        <w:numPr>
          <w:ilvl w:val="0"/>
          <w:numId w:val="7"/>
        </w:numPr>
        <w:tabs>
          <w:tab w:val="right" w:pos="9360"/>
        </w:tabs>
        <w:spacing w:before="60"/>
        <w:rPr>
          <w:rFonts w:asciiTheme="minorHAnsi" w:hAnsiTheme="minorHAnsi"/>
          <w:sz w:val="21"/>
          <w:szCs w:val="21"/>
        </w:rPr>
      </w:pPr>
      <w:r>
        <w:rPr>
          <w:rFonts w:asciiTheme="minorHAnsi" w:hAnsiTheme="minorHAnsi"/>
          <w:b/>
          <w:sz w:val="21"/>
          <w:szCs w:val="21"/>
        </w:rPr>
        <w:t>MDM-</w:t>
      </w:r>
      <w:r w:rsidR="006330ED" w:rsidRPr="00864790">
        <w:rPr>
          <w:rFonts w:asciiTheme="minorHAnsi" w:hAnsiTheme="minorHAnsi"/>
          <w:b/>
          <w:sz w:val="21"/>
          <w:szCs w:val="21"/>
        </w:rPr>
        <w:t>PIM</w:t>
      </w:r>
      <w:r>
        <w:rPr>
          <w:rFonts w:asciiTheme="minorHAnsi" w:hAnsiTheme="minorHAnsi"/>
          <w:b/>
          <w:sz w:val="21"/>
          <w:szCs w:val="21"/>
        </w:rPr>
        <w:t>, MES and EAM</w:t>
      </w:r>
      <w:r w:rsidR="006330ED" w:rsidRPr="00864790">
        <w:rPr>
          <w:rFonts w:asciiTheme="minorHAnsi" w:hAnsiTheme="minorHAnsi"/>
          <w:b/>
          <w:sz w:val="21"/>
          <w:szCs w:val="21"/>
        </w:rPr>
        <w:t xml:space="preserve"> Vendor Software Selection Team</w:t>
      </w:r>
      <w:r w:rsidR="007C033C" w:rsidRPr="00864790">
        <w:rPr>
          <w:rFonts w:asciiTheme="minorHAnsi" w:hAnsiTheme="minorHAnsi"/>
          <w:b/>
          <w:sz w:val="21"/>
          <w:szCs w:val="21"/>
        </w:rPr>
        <w:t>:</w:t>
      </w:r>
      <w:r w:rsidR="007C033C" w:rsidRPr="00864790">
        <w:rPr>
          <w:rFonts w:asciiTheme="minorHAnsi" w:hAnsiTheme="minorHAnsi"/>
          <w:sz w:val="21"/>
          <w:szCs w:val="21"/>
        </w:rPr>
        <w:t xml:space="preserve"> </w:t>
      </w:r>
      <w:r w:rsidR="006330ED" w:rsidRPr="00864790">
        <w:rPr>
          <w:rFonts w:asciiTheme="minorHAnsi" w:hAnsiTheme="minorHAnsi"/>
          <w:sz w:val="21"/>
          <w:szCs w:val="21"/>
        </w:rPr>
        <w:t xml:space="preserve">Directed cross-functional team in selecting packaged solution; created detailed project &amp; resource loading plan, </w:t>
      </w:r>
      <w:r w:rsidR="005503B0" w:rsidRPr="00864790">
        <w:rPr>
          <w:rFonts w:asciiTheme="minorHAnsi" w:hAnsiTheme="minorHAnsi"/>
          <w:sz w:val="21"/>
          <w:szCs w:val="21"/>
        </w:rPr>
        <w:t xml:space="preserve">and </w:t>
      </w:r>
      <w:r w:rsidR="006330ED" w:rsidRPr="00864790">
        <w:rPr>
          <w:rFonts w:asciiTheme="minorHAnsi" w:hAnsiTheme="minorHAnsi"/>
          <w:sz w:val="21"/>
          <w:szCs w:val="21"/>
        </w:rPr>
        <w:t xml:space="preserve">Request for Information (RFI) &amp; Request for Proposal (RFP); defined evaluation framework for RFI, RFP, and </w:t>
      </w:r>
      <w:r w:rsidR="00F73364" w:rsidRPr="00864790">
        <w:rPr>
          <w:rFonts w:asciiTheme="minorHAnsi" w:hAnsiTheme="minorHAnsi"/>
          <w:sz w:val="21"/>
          <w:szCs w:val="21"/>
        </w:rPr>
        <w:t>MDM &amp; PIM</w:t>
      </w:r>
      <w:r w:rsidR="006330ED" w:rsidRPr="00864790">
        <w:rPr>
          <w:rFonts w:asciiTheme="minorHAnsi" w:hAnsiTheme="minorHAnsi"/>
          <w:sz w:val="21"/>
          <w:szCs w:val="21"/>
        </w:rPr>
        <w:t xml:space="preserve"> vendor demonstration; key liaison with vendor.</w:t>
      </w:r>
    </w:p>
    <w:p w14:paraId="049F229B" w14:textId="027E4B0E" w:rsidR="00CE1265" w:rsidRPr="00864790" w:rsidRDefault="00CE1265" w:rsidP="00CE1265">
      <w:pPr>
        <w:tabs>
          <w:tab w:val="right" w:pos="9360"/>
        </w:tabs>
        <w:spacing w:before="120"/>
        <w:jc w:val="center"/>
        <w:rPr>
          <w:rFonts w:asciiTheme="minorHAnsi" w:hAnsiTheme="minorHAnsi"/>
          <w:i/>
          <w:sz w:val="21"/>
          <w:szCs w:val="21"/>
          <w:u w:val="single"/>
        </w:rPr>
      </w:pPr>
      <w:r w:rsidRPr="00864790">
        <w:rPr>
          <w:rFonts w:asciiTheme="minorHAnsi" w:hAnsiTheme="minorHAnsi"/>
          <w:i/>
          <w:sz w:val="21"/>
          <w:szCs w:val="21"/>
          <w:u w:val="single"/>
        </w:rPr>
        <w:t>Diageo North America – Engagement Manager, 7/15-11/15</w:t>
      </w:r>
      <w:r w:rsidR="00507063">
        <w:rPr>
          <w:rFonts w:asciiTheme="minorHAnsi" w:hAnsiTheme="minorHAnsi"/>
          <w:i/>
          <w:sz w:val="21"/>
          <w:szCs w:val="21"/>
          <w:u w:val="single"/>
        </w:rPr>
        <w:t>,Norwalk, CT</w:t>
      </w:r>
    </w:p>
    <w:p w14:paraId="67FF399F" w14:textId="77777777" w:rsidR="00CE1265" w:rsidRPr="00864790" w:rsidRDefault="00CE1265" w:rsidP="00CE1265">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Salesforce Support:</w:t>
      </w:r>
      <w:r w:rsidRPr="00864790">
        <w:rPr>
          <w:rFonts w:asciiTheme="minorHAnsi" w:hAnsiTheme="minorHAnsi"/>
          <w:sz w:val="21"/>
          <w:szCs w:val="21"/>
        </w:rPr>
        <w:t xml:space="preserve"> Interpreted client needs to present winning proposal to capture CCG’s inaugural client. </w:t>
      </w:r>
    </w:p>
    <w:p w14:paraId="45527FA1" w14:textId="77777777" w:rsidR="00CE1265" w:rsidRPr="00864790" w:rsidRDefault="00CE1265" w:rsidP="00CE1265">
      <w:pPr>
        <w:numPr>
          <w:ilvl w:val="1"/>
          <w:numId w:val="7"/>
        </w:numPr>
        <w:tabs>
          <w:tab w:val="clear" w:pos="1512"/>
          <w:tab w:val="num" w:pos="1080"/>
          <w:tab w:val="right" w:pos="9360"/>
        </w:tabs>
        <w:spacing w:before="40"/>
        <w:ind w:left="1080"/>
        <w:rPr>
          <w:rFonts w:asciiTheme="minorHAnsi" w:hAnsiTheme="minorHAnsi"/>
          <w:sz w:val="21"/>
          <w:szCs w:val="21"/>
        </w:rPr>
      </w:pPr>
      <w:r w:rsidRPr="00864790">
        <w:rPr>
          <w:rFonts w:asciiTheme="minorHAnsi" w:hAnsiTheme="minorHAnsi"/>
          <w:sz w:val="21"/>
          <w:szCs w:val="21"/>
        </w:rPr>
        <w:t>Lead engagement consisting of team of business analysts and developers providing break-fix and enhancement services eight custom Salesforce.com applications supporting 1K+ users.</w:t>
      </w:r>
    </w:p>
    <w:p w14:paraId="08F72F8A" w14:textId="02A40889" w:rsidR="00771C3D" w:rsidRPr="00864790" w:rsidRDefault="00A02799" w:rsidP="00D2146F">
      <w:pPr>
        <w:tabs>
          <w:tab w:val="num" w:pos="360"/>
          <w:tab w:val="right" w:pos="9360"/>
        </w:tabs>
        <w:spacing w:before="120"/>
        <w:jc w:val="center"/>
        <w:rPr>
          <w:rFonts w:asciiTheme="minorHAnsi" w:hAnsiTheme="minorHAnsi"/>
          <w:i/>
          <w:sz w:val="21"/>
          <w:szCs w:val="21"/>
          <w:u w:val="single"/>
        </w:rPr>
      </w:pPr>
      <w:r w:rsidRPr="00864790">
        <w:rPr>
          <w:rFonts w:asciiTheme="minorHAnsi" w:hAnsiTheme="minorHAnsi"/>
          <w:i/>
          <w:sz w:val="21"/>
          <w:szCs w:val="21"/>
          <w:u w:val="single"/>
        </w:rPr>
        <w:t>Glatfelter</w:t>
      </w:r>
      <w:r w:rsidR="0026576A" w:rsidRPr="00864790">
        <w:rPr>
          <w:rFonts w:asciiTheme="minorHAnsi" w:hAnsiTheme="minorHAnsi"/>
          <w:i/>
          <w:sz w:val="21"/>
          <w:szCs w:val="21"/>
          <w:u w:val="single"/>
        </w:rPr>
        <w:t xml:space="preserve"> – </w:t>
      </w:r>
      <w:r w:rsidR="0060542A">
        <w:rPr>
          <w:rFonts w:asciiTheme="minorHAnsi" w:hAnsiTheme="minorHAnsi"/>
          <w:i/>
          <w:sz w:val="21"/>
          <w:szCs w:val="21"/>
          <w:u w:val="single"/>
        </w:rPr>
        <w:t>Sr. MES/SAP Program</w:t>
      </w:r>
      <w:r w:rsidRPr="00864790">
        <w:rPr>
          <w:rFonts w:asciiTheme="minorHAnsi" w:hAnsiTheme="minorHAnsi"/>
          <w:i/>
          <w:sz w:val="21"/>
          <w:szCs w:val="21"/>
          <w:u w:val="single"/>
        </w:rPr>
        <w:t xml:space="preserve"> Manager, 2/14-1/15</w:t>
      </w:r>
      <w:r w:rsidR="00507063">
        <w:rPr>
          <w:rFonts w:asciiTheme="minorHAnsi" w:hAnsiTheme="minorHAnsi"/>
          <w:i/>
          <w:sz w:val="21"/>
          <w:szCs w:val="21"/>
          <w:u w:val="single"/>
        </w:rPr>
        <w:t>, York, PA</w:t>
      </w:r>
    </w:p>
    <w:p w14:paraId="0DE771C4" w14:textId="77777777" w:rsidR="00A02799" w:rsidRPr="00864790" w:rsidRDefault="00A02799" w:rsidP="00101787">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MES/SAP Implementation &amp; SAP Consolidation Program</w:t>
      </w:r>
      <w:r w:rsidR="006B1D70" w:rsidRPr="00864790">
        <w:rPr>
          <w:rFonts w:asciiTheme="minorHAnsi" w:hAnsiTheme="minorHAnsi"/>
          <w:b/>
          <w:sz w:val="21"/>
          <w:szCs w:val="21"/>
        </w:rPr>
        <w:t xml:space="preserve">: </w:t>
      </w:r>
      <w:r w:rsidR="00F4441B" w:rsidRPr="00864790">
        <w:rPr>
          <w:rFonts w:asciiTheme="minorHAnsi" w:hAnsiTheme="minorHAnsi"/>
          <w:sz w:val="21"/>
          <w:szCs w:val="21"/>
        </w:rPr>
        <w:t xml:space="preserve">Managed development of project charter, organization, structure, roles &amp; responsibilities matrix, program </w:t>
      </w:r>
      <w:proofErr w:type="spellStart"/>
      <w:r w:rsidR="00F4441B" w:rsidRPr="00864790">
        <w:rPr>
          <w:rFonts w:asciiTheme="minorHAnsi" w:hAnsiTheme="minorHAnsi"/>
          <w:sz w:val="21"/>
          <w:szCs w:val="21"/>
        </w:rPr>
        <w:t>workstreams</w:t>
      </w:r>
      <w:proofErr w:type="spellEnd"/>
      <w:r w:rsidR="00F4441B" w:rsidRPr="00864790">
        <w:rPr>
          <w:rFonts w:asciiTheme="minorHAnsi" w:hAnsiTheme="minorHAnsi"/>
          <w:sz w:val="21"/>
          <w:szCs w:val="21"/>
        </w:rPr>
        <w:t>, high-level program timeline, and program budget.</w:t>
      </w:r>
      <w:r w:rsidR="00F511D8" w:rsidRPr="00864790">
        <w:rPr>
          <w:rFonts w:asciiTheme="minorHAnsi" w:hAnsiTheme="minorHAnsi"/>
          <w:sz w:val="21"/>
          <w:szCs w:val="21"/>
        </w:rPr>
        <w:t xml:space="preserve"> Implemented and manage</w:t>
      </w:r>
      <w:r w:rsidR="00101CFB" w:rsidRPr="00864790">
        <w:rPr>
          <w:rFonts w:asciiTheme="minorHAnsi" w:hAnsiTheme="minorHAnsi"/>
          <w:sz w:val="21"/>
          <w:szCs w:val="21"/>
        </w:rPr>
        <w:t>d</w:t>
      </w:r>
      <w:r w:rsidR="00F511D8" w:rsidRPr="00864790">
        <w:rPr>
          <w:rFonts w:asciiTheme="minorHAnsi" w:hAnsiTheme="minorHAnsi"/>
          <w:sz w:val="21"/>
          <w:szCs w:val="21"/>
        </w:rPr>
        <w:t xml:space="preserve"> SharePoint site to centralize program documentation, risk/issues, and action </w:t>
      </w:r>
      <w:r w:rsidR="005503B0" w:rsidRPr="00864790">
        <w:rPr>
          <w:rFonts w:asciiTheme="minorHAnsi" w:hAnsiTheme="minorHAnsi"/>
          <w:sz w:val="21"/>
          <w:szCs w:val="21"/>
        </w:rPr>
        <w:t>items</w:t>
      </w:r>
      <w:r w:rsidR="00F511D8" w:rsidRPr="00864790">
        <w:rPr>
          <w:rFonts w:asciiTheme="minorHAnsi" w:hAnsiTheme="minorHAnsi"/>
          <w:sz w:val="21"/>
          <w:szCs w:val="21"/>
        </w:rPr>
        <w:t>.</w:t>
      </w:r>
    </w:p>
    <w:p w14:paraId="03041B43" w14:textId="77777777" w:rsidR="00A02799" w:rsidRPr="00864790" w:rsidRDefault="00A02799" w:rsidP="00101787">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MES Vendor Software Selection Team</w:t>
      </w:r>
      <w:r w:rsidR="00CA5349" w:rsidRPr="00864790">
        <w:rPr>
          <w:rFonts w:asciiTheme="minorHAnsi" w:hAnsiTheme="minorHAnsi"/>
          <w:b/>
          <w:sz w:val="21"/>
          <w:szCs w:val="21"/>
        </w:rPr>
        <w:t>:</w:t>
      </w:r>
      <w:r w:rsidR="00CA5349" w:rsidRPr="00864790">
        <w:rPr>
          <w:rFonts w:asciiTheme="minorHAnsi" w:hAnsiTheme="minorHAnsi"/>
          <w:sz w:val="21"/>
          <w:szCs w:val="21"/>
        </w:rPr>
        <w:t xml:space="preserve"> </w:t>
      </w:r>
      <w:r w:rsidR="00BF6A5F" w:rsidRPr="00864790">
        <w:rPr>
          <w:rFonts w:asciiTheme="minorHAnsi" w:hAnsiTheme="minorHAnsi"/>
          <w:sz w:val="21"/>
          <w:szCs w:val="21"/>
        </w:rPr>
        <w:t>Directed cross-functional team in select</w:t>
      </w:r>
      <w:r w:rsidR="00101CFB" w:rsidRPr="00864790">
        <w:rPr>
          <w:rFonts w:asciiTheme="minorHAnsi" w:hAnsiTheme="minorHAnsi"/>
          <w:sz w:val="21"/>
          <w:szCs w:val="21"/>
        </w:rPr>
        <w:t>ing</w:t>
      </w:r>
      <w:r w:rsidR="00BF6A5F" w:rsidRPr="00864790">
        <w:rPr>
          <w:rFonts w:asciiTheme="minorHAnsi" w:hAnsiTheme="minorHAnsi"/>
          <w:sz w:val="21"/>
          <w:szCs w:val="21"/>
        </w:rPr>
        <w:t xml:space="preserve"> packaged solution; created detailed project &amp; resource loading plan, </w:t>
      </w:r>
      <w:r w:rsidR="00F73364" w:rsidRPr="00864790">
        <w:rPr>
          <w:rFonts w:asciiTheme="minorHAnsi" w:hAnsiTheme="minorHAnsi"/>
          <w:sz w:val="21"/>
          <w:szCs w:val="21"/>
        </w:rPr>
        <w:t>RFI &amp; RFP</w:t>
      </w:r>
      <w:r w:rsidR="0054339F" w:rsidRPr="00864790">
        <w:rPr>
          <w:rFonts w:asciiTheme="minorHAnsi" w:hAnsiTheme="minorHAnsi"/>
          <w:sz w:val="21"/>
          <w:szCs w:val="21"/>
        </w:rPr>
        <w:t>;</w:t>
      </w:r>
      <w:r w:rsidR="00590355" w:rsidRPr="00864790">
        <w:rPr>
          <w:rFonts w:asciiTheme="minorHAnsi" w:hAnsiTheme="minorHAnsi"/>
          <w:sz w:val="21"/>
          <w:szCs w:val="21"/>
        </w:rPr>
        <w:t xml:space="preserve"> defined evaluation framework for RFI, RFP, and MES </w:t>
      </w:r>
      <w:r w:rsidR="0054339F" w:rsidRPr="00864790">
        <w:rPr>
          <w:rFonts w:asciiTheme="minorHAnsi" w:hAnsiTheme="minorHAnsi"/>
          <w:sz w:val="21"/>
          <w:szCs w:val="21"/>
        </w:rPr>
        <w:t>vendor demonstration;</w:t>
      </w:r>
      <w:r w:rsidR="00590355" w:rsidRPr="00864790">
        <w:rPr>
          <w:rFonts w:asciiTheme="minorHAnsi" w:hAnsiTheme="minorHAnsi"/>
          <w:sz w:val="21"/>
          <w:szCs w:val="21"/>
        </w:rPr>
        <w:t xml:space="preserve"> and served as key </w:t>
      </w:r>
      <w:r w:rsidR="00A2479F" w:rsidRPr="00864790">
        <w:rPr>
          <w:rFonts w:asciiTheme="minorHAnsi" w:hAnsiTheme="minorHAnsi"/>
          <w:sz w:val="21"/>
          <w:szCs w:val="21"/>
        </w:rPr>
        <w:t xml:space="preserve">liaison </w:t>
      </w:r>
      <w:r w:rsidR="00590355" w:rsidRPr="00864790">
        <w:rPr>
          <w:rFonts w:asciiTheme="minorHAnsi" w:hAnsiTheme="minorHAnsi"/>
          <w:sz w:val="21"/>
          <w:szCs w:val="21"/>
        </w:rPr>
        <w:t>with vendor.</w:t>
      </w:r>
    </w:p>
    <w:p w14:paraId="4F968F83" w14:textId="77777777" w:rsidR="00A02799" w:rsidRPr="00864790" w:rsidRDefault="00A02799" w:rsidP="00101787">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Architecture &amp; Solution Team</w:t>
      </w:r>
      <w:r w:rsidR="00590355" w:rsidRPr="00864790">
        <w:rPr>
          <w:rFonts w:asciiTheme="minorHAnsi" w:hAnsiTheme="minorHAnsi"/>
          <w:b/>
          <w:sz w:val="21"/>
          <w:szCs w:val="21"/>
        </w:rPr>
        <w:t>:</w:t>
      </w:r>
      <w:r w:rsidR="00590355" w:rsidRPr="00864790">
        <w:rPr>
          <w:rFonts w:asciiTheme="minorHAnsi" w:hAnsiTheme="minorHAnsi"/>
          <w:sz w:val="21"/>
          <w:szCs w:val="21"/>
        </w:rPr>
        <w:t xml:space="preserve"> </w:t>
      </w:r>
      <w:r w:rsidR="000B198F" w:rsidRPr="00864790">
        <w:rPr>
          <w:rFonts w:asciiTheme="minorHAnsi" w:hAnsiTheme="minorHAnsi"/>
          <w:sz w:val="21"/>
          <w:szCs w:val="21"/>
        </w:rPr>
        <w:t>C</w:t>
      </w:r>
      <w:r w:rsidR="00590355" w:rsidRPr="00864790">
        <w:rPr>
          <w:rFonts w:asciiTheme="minorHAnsi" w:hAnsiTheme="minorHAnsi"/>
          <w:sz w:val="21"/>
          <w:szCs w:val="21"/>
        </w:rPr>
        <w:t>o-team lead</w:t>
      </w:r>
      <w:r w:rsidR="00B34D0D" w:rsidRPr="00864790">
        <w:rPr>
          <w:rFonts w:asciiTheme="minorHAnsi" w:hAnsiTheme="minorHAnsi"/>
          <w:sz w:val="21"/>
          <w:szCs w:val="21"/>
        </w:rPr>
        <w:t xml:space="preserve"> for creation of “to-be” MES/SAP functional footprint, MES landscape architecture, and SAP consolidation/harmonization strategy. Developed project and resource loading plan and presented final technical architecture recommendations to steering committee.</w:t>
      </w:r>
    </w:p>
    <w:p w14:paraId="5E0C7AF1" w14:textId="2DC507B0" w:rsidR="00A02799" w:rsidRPr="00864790" w:rsidRDefault="00747849" w:rsidP="00D2146F">
      <w:pPr>
        <w:tabs>
          <w:tab w:val="num" w:pos="360"/>
          <w:tab w:val="right" w:pos="9360"/>
        </w:tabs>
        <w:spacing w:before="120"/>
        <w:jc w:val="center"/>
        <w:rPr>
          <w:rFonts w:asciiTheme="minorHAnsi" w:hAnsiTheme="minorHAnsi"/>
          <w:i/>
          <w:sz w:val="21"/>
          <w:szCs w:val="21"/>
          <w:u w:val="single"/>
        </w:rPr>
      </w:pPr>
      <w:r w:rsidRPr="00864790">
        <w:rPr>
          <w:rFonts w:asciiTheme="minorHAnsi" w:hAnsiTheme="minorHAnsi"/>
          <w:i/>
          <w:sz w:val="21"/>
          <w:szCs w:val="21"/>
          <w:u w:val="single"/>
        </w:rPr>
        <w:t>Cooper Standard Automotive</w:t>
      </w:r>
      <w:r w:rsidR="0026576A" w:rsidRPr="00864790">
        <w:rPr>
          <w:rFonts w:asciiTheme="minorHAnsi" w:hAnsiTheme="minorHAnsi"/>
          <w:i/>
          <w:sz w:val="21"/>
          <w:szCs w:val="21"/>
          <w:u w:val="single"/>
        </w:rPr>
        <w:t xml:space="preserve"> – </w:t>
      </w:r>
      <w:r w:rsidR="00546925" w:rsidRPr="00864790">
        <w:rPr>
          <w:rFonts w:asciiTheme="minorHAnsi" w:hAnsiTheme="minorHAnsi"/>
          <w:i/>
          <w:sz w:val="21"/>
          <w:szCs w:val="21"/>
          <w:u w:val="single"/>
        </w:rPr>
        <w:t>SAP SCM Consultant</w:t>
      </w:r>
      <w:r w:rsidR="00B70DB4" w:rsidRPr="00864790">
        <w:rPr>
          <w:rFonts w:asciiTheme="minorHAnsi" w:hAnsiTheme="minorHAnsi"/>
          <w:i/>
          <w:sz w:val="21"/>
          <w:szCs w:val="21"/>
          <w:u w:val="single"/>
        </w:rPr>
        <w:t xml:space="preserve">, </w:t>
      </w:r>
      <w:r w:rsidRPr="00864790">
        <w:rPr>
          <w:rFonts w:asciiTheme="minorHAnsi" w:hAnsiTheme="minorHAnsi"/>
          <w:i/>
          <w:sz w:val="21"/>
          <w:szCs w:val="21"/>
          <w:u w:val="single"/>
        </w:rPr>
        <w:t>12/13-3/14</w:t>
      </w:r>
      <w:r w:rsidR="00507063">
        <w:rPr>
          <w:rFonts w:asciiTheme="minorHAnsi" w:hAnsiTheme="minorHAnsi"/>
          <w:i/>
          <w:sz w:val="21"/>
          <w:szCs w:val="21"/>
          <w:u w:val="single"/>
        </w:rPr>
        <w:t>,Farmington Hills, MI</w:t>
      </w:r>
    </w:p>
    <w:p w14:paraId="1FD5650A" w14:textId="77777777" w:rsidR="00A02799" w:rsidRPr="00864790" w:rsidRDefault="00A02799" w:rsidP="00101787">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MES/SAP Implementation &amp; SAP Consolidation Program</w:t>
      </w:r>
      <w:r w:rsidR="00FA257B" w:rsidRPr="00864790">
        <w:rPr>
          <w:rFonts w:asciiTheme="minorHAnsi" w:hAnsiTheme="minorHAnsi"/>
          <w:b/>
          <w:sz w:val="21"/>
          <w:szCs w:val="21"/>
        </w:rPr>
        <w:t>:</w:t>
      </w:r>
      <w:r w:rsidR="00FA257B" w:rsidRPr="00864790">
        <w:rPr>
          <w:rFonts w:asciiTheme="minorHAnsi" w:hAnsiTheme="minorHAnsi"/>
          <w:sz w:val="21"/>
          <w:szCs w:val="21"/>
        </w:rPr>
        <w:t xml:space="preserve"> Leveraged expertise in SAP Material Management, Procurement and Inventory Management for large-scale SAP ECC global implementation.</w:t>
      </w:r>
      <w:r w:rsidR="000F4FE1" w:rsidRPr="00864790">
        <w:rPr>
          <w:rFonts w:asciiTheme="minorHAnsi" w:hAnsiTheme="minorHAnsi"/>
          <w:sz w:val="21"/>
          <w:szCs w:val="21"/>
        </w:rPr>
        <w:t xml:space="preserve"> Led requirements gathering workshops for Material Management &amp; Procure to Pay; developed Procure to Pay &amp;</w:t>
      </w:r>
      <w:r w:rsidR="000B198F" w:rsidRPr="00864790">
        <w:rPr>
          <w:rFonts w:asciiTheme="minorHAnsi" w:hAnsiTheme="minorHAnsi"/>
          <w:sz w:val="21"/>
          <w:szCs w:val="21"/>
        </w:rPr>
        <w:t xml:space="preserve"> Inventory Management </w:t>
      </w:r>
      <w:r w:rsidR="000F4FE1" w:rsidRPr="00864790">
        <w:rPr>
          <w:rFonts w:asciiTheme="minorHAnsi" w:hAnsiTheme="minorHAnsi"/>
          <w:sz w:val="21"/>
          <w:szCs w:val="21"/>
        </w:rPr>
        <w:t>business process flows; and prepared functional specifications for Material Management &amp; Inventory Management enhancements.</w:t>
      </w:r>
    </w:p>
    <w:p w14:paraId="7494A20B" w14:textId="7CCDFD88" w:rsidR="00673960" w:rsidRPr="00726F99" w:rsidRDefault="00726F99" w:rsidP="00726F99">
      <w:pPr>
        <w:tabs>
          <w:tab w:val="num" w:pos="360"/>
          <w:tab w:val="right" w:pos="9360"/>
        </w:tabs>
        <w:spacing w:before="120"/>
        <w:jc w:val="center"/>
        <w:rPr>
          <w:rFonts w:asciiTheme="minorHAnsi" w:hAnsiTheme="minorHAnsi"/>
          <w:i/>
          <w:sz w:val="21"/>
          <w:szCs w:val="21"/>
          <w:u w:val="single"/>
        </w:rPr>
      </w:pPr>
      <w:r>
        <w:rPr>
          <w:rFonts w:asciiTheme="minorHAnsi" w:hAnsiTheme="minorHAnsi"/>
          <w:i/>
          <w:sz w:val="21"/>
          <w:szCs w:val="21"/>
          <w:u w:val="single"/>
        </w:rPr>
        <w:t xml:space="preserve">CAPGEMINI </w:t>
      </w:r>
      <w:r w:rsidR="00747849" w:rsidRPr="00726F99">
        <w:rPr>
          <w:rFonts w:asciiTheme="minorHAnsi" w:hAnsiTheme="minorHAnsi"/>
          <w:i/>
          <w:sz w:val="21"/>
          <w:szCs w:val="21"/>
          <w:u w:val="single"/>
        </w:rPr>
        <w:t>Service Delivery Manager, Suppl</w:t>
      </w:r>
      <w:r>
        <w:rPr>
          <w:rFonts w:asciiTheme="minorHAnsi" w:hAnsiTheme="minorHAnsi"/>
          <w:i/>
          <w:sz w:val="21"/>
          <w:szCs w:val="21"/>
          <w:u w:val="single"/>
        </w:rPr>
        <w:t>y Chain Management</w:t>
      </w:r>
      <w:r w:rsidR="004E7C4F" w:rsidRPr="00726F99">
        <w:rPr>
          <w:rFonts w:asciiTheme="minorHAnsi" w:hAnsiTheme="minorHAnsi"/>
          <w:i/>
          <w:sz w:val="21"/>
          <w:szCs w:val="21"/>
          <w:u w:val="single"/>
        </w:rPr>
        <w:t xml:space="preserve"> </w:t>
      </w:r>
      <w:r w:rsidR="00747849" w:rsidRPr="00726F99">
        <w:rPr>
          <w:rFonts w:asciiTheme="minorHAnsi" w:hAnsiTheme="minorHAnsi"/>
          <w:i/>
          <w:sz w:val="21"/>
          <w:szCs w:val="21"/>
          <w:u w:val="single"/>
        </w:rPr>
        <w:t>1</w:t>
      </w:r>
      <w:r>
        <w:rPr>
          <w:rFonts w:asciiTheme="minorHAnsi" w:hAnsiTheme="minorHAnsi"/>
          <w:i/>
          <w:sz w:val="21"/>
          <w:szCs w:val="21"/>
          <w:u w:val="single"/>
        </w:rPr>
        <w:t>/</w:t>
      </w:r>
      <w:r w:rsidR="00771C3D" w:rsidRPr="00726F99">
        <w:rPr>
          <w:rFonts w:asciiTheme="minorHAnsi" w:hAnsiTheme="minorHAnsi"/>
          <w:i/>
          <w:sz w:val="21"/>
          <w:szCs w:val="21"/>
          <w:u w:val="single"/>
        </w:rPr>
        <w:t>1</w:t>
      </w:r>
      <w:r w:rsidR="00747849" w:rsidRPr="00726F99">
        <w:rPr>
          <w:rFonts w:asciiTheme="minorHAnsi" w:hAnsiTheme="minorHAnsi"/>
          <w:i/>
          <w:sz w:val="21"/>
          <w:szCs w:val="21"/>
          <w:u w:val="single"/>
        </w:rPr>
        <w:t>3</w:t>
      </w:r>
      <w:r w:rsidR="004E7C4F" w:rsidRPr="00726F99">
        <w:rPr>
          <w:rFonts w:asciiTheme="minorHAnsi" w:hAnsiTheme="minorHAnsi"/>
          <w:i/>
          <w:sz w:val="21"/>
          <w:szCs w:val="21"/>
          <w:u w:val="single"/>
        </w:rPr>
        <w:t xml:space="preserve"> – </w:t>
      </w:r>
      <w:r w:rsidR="00747849" w:rsidRPr="00726F99">
        <w:rPr>
          <w:rFonts w:asciiTheme="minorHAnsi" w:hAnsiTheme="minorHAnsi"/>
          <w:i/>
          <w:sz w:val="21"/>
          <w:szCs w:val="21"/>
          <w:u w:val="single"/>
        </w:rPr>
        <w:t>8</w:t>
      </w:r>
      <w:r>
        <w:rPr>
          <w:rFonts w:asciiTheme="minorHAnsi" w:hAnsiTheme="minorHAnsi"/>
          <w:i/>
          <w:sz w:val="21"/>
          <w:szCs w:val="21"/>
          <w:u w:val="single"/>
        </w:rPr>
        <w:t>/</w:t>
      </w:r>
      <w:r w:rsidR="00771C3D" w:rsidRPr="00726F99">
        <w:rPr>
          <w:rFonts w:asciiTheme="minorHAnsi" w:hAnsiTheme="minorHAnsi"/>
          <w:i/>
          <w:sz w:val="21"/>
          <w:szCs w:val="21"/>
          <w:u w:val="single"/>
        </w:rPr>
        <w:t>1</w:t>
      </w:r>
      <w:r w:rsidR="00747849" w:rsidRPr="00726F99">
        <w:rPr>
          <w:rFonts w:asciiTheme="minorHAnsi" w:hAnsiTheme="minorHAnsi"/>
          <w:i/>
          <w:sz w:val="21"/>
          <w:szCs w:val="21"/>
          <w:u w:val="single"/>
        </w:rPr>
        <w:t>3</w:t>
      </w:r>
      <w:r>
        <w:rPr>
          <w:rFonts w:asciiTheme="minorHAnsi" w:hAnsiTheme="minorHAnsi"/>
          <w:i/>
          <w:sz w:val="21"/>
          <w:szCs w:val="21"/>
          <w:u w:val="single"/>
        </w:rPr>
        <w:t>, Philadelphia, PA</w:t>
      </w:r>
    </w:p>
    <w:p w14:paraId="05196561" w14:textId="77777777" w:rsidR="00771C3D" w:rsidRPr="00864790" w:rsidRDefault="00B05351" w:rsidP="00881D18">
      <w:pPr>
        <w:tabs>
          <w:tab w:val="right" w:pos="9360"/>
        </w:tabs>
        <w:spacing w:before="40"/>
        <w:jc w:val="both"/>
        <w:rPr>
          <w:rFonts w:asciiTheme="minorHAnsi" w:hAnsiTheme="minorHAnsi"/>
          <w:i/>
          <w:sz w:val="21"/>
          <w:szCs w:val="21"/>
        </w:rPr>
      </w:pPr>
      <w:r w:rsidRPr="00864790">
        <w:rPr>
          <w:rFonts w:asciiTheme="minorHAnsi" w:hAnsiTheme="minorHAnsi"/>
          <w:sz w:val="21"/>
          <w:szCs w:val="21"/>
        </w:rPr>
        <w:t>Contributed to two large-scale systems lifecycle projects, including requirements gathering, coding, testing, and implementation of leadership delivery solutions.</w:t>
      </w:r>
      <w:r w:rsidR="00DE2DF3" w:rsidRPr="00864790">
        <w:rPr>
          <w:rFonts w:asciiTheme="minorHAnsi" w:hAnsiTheme="minorHAnsi"/>
          <w:sz w:val="21"/>
          <w:szCs w:val="21"/>
        </w:rPr>
        <w:t xml:space="preserve"> </w:t>
      </w:r>
      <w:r w:rsidR="00771C3D" w:rsidRPr="00864790">
        <w:rPr>
          <w:rFonts w:asciiTheme="minorHAnsi" w:hAnsiTheme="minorHAnsi"/>
          <w:i/>
          <w:sz w:val="21"/>
          <w:szCs w:val="21"/>
        </w:rPr>
        <w:t>Key Projects</w:t>
      </w:r>
      <w:r w:rsidR="00DE2DF3" w:rsidRPr="00864790">
        <w:rPr>
          <w:rFonts w:asciiTheme="minorHAnsi" w:hAnsiTheme="minorHAnsi"/>
          <w:i/>
          <w:sz w:val="21"/>
          <w:szCs w:val="21"/>
        </w:rPr>
        <w:t xml:space="preserve"> &amp; Accomplishments</w:t>
      </w:r>
      <w:r w:rsidR="00771C3D" w:rsidRPr="00864790">
        <w:rPr>
          <w:rFonts w:asciiTheme="minorHAnsi" w:hAnsiTheme="minorHAnsi"/>
          <w:i/>
          <w:sz w:val="21"/>
          <w:szCs w:val="21"/>
        </w:rPr>
        <w:t>:</w:t>
      </w:r>
    </w:p>
    <w:p w14:paraId="3A52E493" w14:textId="77777777" w:rsidR="00771C3D" w:rsidRPr="00864790" w:rsidRDefault="00B05351" w:rsidP="00101787">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Chemical Industry/Hypercare Enhancements (FRICEW):</w:t>
      </w:r>
      <w:r w:rsidRPr="00864790">
        <w:rPr>
          <w:rFonts w:asciiTheme="minorHAnsi" w:hAnsiTheme="minorHAnsi"/>
          <w:sz w:val="21"/>
          <w:szCs w:val="21"/>
        </w:rPr>
        <w:t xml:space="preserve"> Led team of six SAP business analysts </w:t>
      </w:r>
      <w:r w:rsidR="00216EAE" w:rsidRPr="00864790">
        <w:rPr>
          <w:rFonts w:asciiTheme="minorHAnsi" w:hAnsiTheme="minorHAnsi"/>
          <w:sz w:val="21"/>
          <w:szCs w:val="21"/>
        </w:rPr>
        <w:t xml:space="preserve">responsible for enhancements and support issues for SAP </w:t>
      </w:r>
      <w:r w:rsidR="00276C87" w:rsidRPr="00864790">
        <w:rPr>
          <w:rFonts w:asciiTheme="minorHAnsi" w:hAnsiTheme="minorHAnsi"/>
          <w:sz w:val="21"/>
          <w:szCs w:val="21"/>
        </w:rPr>
        <w:t xml:space="preserve">Material Management, Procurement, Production Planning, Logistics, Warehouse Management, </w:t>
      </w:r>
      <w:r w:rsidR="00216EAE" w:rsidRPr="00864790">
        <w:rPr>
          <w:rFonts w:asciiTheme="minorHAnsi" w:hAnsiTheme="minorHAnsi"/>
          <w:sz w:val="21"/>
          <w:szCs w:val="21"/>
        </w:rPr>
        <w:t xml:space="preserve">and </w:t>
      </w:r>
      <w:r w:rsidR="00276C87" w:rsidRPr="00864790">
        <w:rPr>
          <w:rFonts w:asciiTheme="minorHAnsi" w:hAnsiTheme="minorHAnsi"/>
          <w:sz w:val="21"/>
          <w:szCs w:val="21"/>
        </w:rPr>
        <w:t xml:space="preserve">Order Management </w:t>
      </w:r>
      <w:r w:rsidR="00216EAE" w:rsidRPr="00864790">
        <w:rPr>
          <w:rFonts w:asciiTheme="minorHAnsi" w:hAnsiTheme="minorHAnsi"/>
          <w:sz w:val="21"/>
          <w:szCs w:val="21"/>
        </w:rPr>
        <w:t>modules.</w:t>
      </w:r>
    </w:p>
    <w:p w14:paraId="33A41B29" w14:textId="3E5D5071" w:rsidR="00726F99" w:rsidRPr="00E91C33" w:rsidRDefault="00216EAE" w:rsidP="00E91C33">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Pharmaceutical Industry/Global SharePoint Migration:</w:t>
      </w:r>
      <w:r w:rsidRPr="00864790">
        <w:rPr>
          <w:rFonts w:asciiTheme="minorHAnsi" w:hAnsiTheme="minorHAnsi"/>
          <w:sz w:val="21"/>
          <w:szCs w:val="21"/>
        </w:rPr>
        <w:t xml:space="preserve"> </w:t>
      </w:r>
      <w:r w:rsidR="00881D18" w:rsidRPr="00864790">
        <w:rPr>
          <w:rFonts w:asciiTheme="minorHAnsi" w:hAnsiTheme="minorHAnsi"/>
          <w:sz w:val="21"/>
          <w:szCs w:val="21"/>
        </w:rPr>
        <w:t>P</w:t>
      </w:r>
      <w:r w:rsidRPr="00864790">
        <w:rPr>
          <w:rFonts w:asciiTheme="minorHAnsi" w:hAnsiTheme="minorHAnsi"/>
          <w:sz w:val="21"/>
          <w:szCs w:val="21"/>
        </w:rPr>
        <w:t>roject manager ensuring on-time, in-scope delivery.</w:t>
      </w:r>
    </w:p>
    <w:p w14:paraId="3B6BD5E6" w14:textId="1AEB1200" w:rsidR="00673960" w:rsidRPr="00726F99" w:rsidRDefault="00913C8A" w:rsidP="00726F99">
      <w:pPr>
        <w:tabs>
          <w:tab w:val="num" w:pos="360"/>
          <w:tab w:val="right" w:pos="9360"/>
        </w:tabs>
        <w:spacing w:before="120"/>
        <w:jc w:val="center"/>
        <w:rPr>
          <w:rFonts w:asciiTheme="minorHAnsi" w:hAnsiTheme="minorHAnsi"/>
          <w:i/>
          <w:sz w:val="21"/>
          <w:szCs w:val="21"/>
          <w:u w:val="single"/>
        </w:rPr>
      </w:pPr>
      <w:r w:rsidRPr="00726F99">
        <w:rPr>
          <w:rFonts w:asciiTheme="minorHAnsi" w:hAnsiTheme="minorHAnsi"/>
          <w:i/>
          <w:sz w:val="21"/>
          <w:szCs w:val="21"/>
          <w:u w:val="single"/>
        </w:rPr>
        <w:t>FMC Corpo</w:t>
      </w:r>
      <w:r w:rsidR="00726F99">
        <w:rPr>
          <w:rFonts w:asciiTheme="minorHAnsi" w:hAnsiTheme="minorHAnsi"/>
          <w:i/>
          <w:sz w:val="21"/>
          <w:szCs w:val="21"/>
          <w:u w:val="single"/>
        </w:rPr>
        <w:t>ration Sr Project Manager</w:t>
      </w:r>
      <w:r w:rsidR="004E7C4F" w:rsidRPr="00726F99">
        <w:rPr>
          <w:rFonts w:asciiTheme="minorHAnsi" w:hAnsiTheme="minorHAnsi"/>
          <w:i/>
          <w:sz w:val="21"/>
          <w:szCs w:val="21"/>
          <w:u w:val="single"/>
        </w:rPr>
        <w:t xml:space="preserve">, </w:t>
      </w:r>
      <w:r w:rsidR="00726F99">
        <w:rPr>
          <w:rFonts w:asciiTheme="minorHAnsi" w:hAnsiTheme="minorHAnsi"/>
          <w:i/>
          <w:sz w:val="21"/>
          <w:szCs w:val="21"/>
          <w:u w:val="single"/>
        </w:rPr>
        <w:t>11/09-02/13, Philadelphia, PA</w:t>
      </w:r>
    </w:p>
    <w:p w14:paraId="2D665F16" w14:textId="77777777" w:rsidR="00201FD3" w:rsidRPr="00864790" w:rsidRDefault="00880D0C" w:rsidP="00881D18">
      <w:pPr>
        <w:tabs>
          <w:tab w:val="right" w:pos="9360"/>
        </w:tabs>
        <w:spacing w:before="40"/>
        <w:jc w:val="both"/>
        <w:rPr>
          <w:rFonts w:asciiTheme="minorHAnsi" w:hAnsiTheme="minorHAnsi"/>
          <w:i/>
          <w:sz w:val="21"/>
          <w:szCs w:val="21"/>
        </w:rPr>
      </w:pPr>
      <w:r w:rsidRPr="00864790">
        <w:rPr>
          <w:rFonts w:asciiTheme="minorHAnsi" w:hAnsiTheme="minorHAnsi"/>
          <w:sz w:val="21"/>
          <w:szCs w:val="21"/>
        </w:rPr>
        <w:t>Managed multiple projects</w:t>
      </w:r>
      <w:r w:rsidR="00D16205" w:rsidRPr="00864790">
        <w:rPr>
          <w:rFonts w:asciiTheme="minorHAnsi" w:hAnsiTheme="minorHAnsi"/>
          <w:sz w:val="21"/>
          <w:szCs w:val="21"/>
        </w:rPr>
        <w:t xml:space="preserve"> of varying size, scope, and impact </w:t>
      </w:r>
      <w:r w:rsidRPr="00864790">
        <w:rPr>
          <w:rFonts w:asciiTheme="minorHAnsi" w:hAnsiTheme="minorHAnsi"/>
          <w:sz w:val="21"/>
          <w:szCs w:val="21"/>
        </w:rPr>
        <w:t>across North America, Asia Pacific, Latin America, and Europe.</w:t>
      </w:r>
      <w:r w:rsidR="00D16205" w:rsidRPr="00864790">
        <w:rPr>
          <w:rFonts w:asciiTheme="minorHAnsi" w:hAnsiTheme="minorHAnsi"/>
          <w:sz w:val="21"/>
          <w:szCs w:val="21"/>
        </w:rPr>
        <w:t xml:space="preserve"> </w:t>
      </w:r>
      <w:r w:rsidR="00201FD3" w:rsidRPr="00864790">
        <w:rPr>
          <w:rFonts w:asciiTheme="minorHAnsi" w:hAnsiTheme="minorHAnsi"/>
          <w:i/>
          <w:sz w:val="21"/>
          <w:szCs w:val="21"/>
        </w:rPr>
        <w:t xml:space="preserve">Key </w:t>
      </w:r>
      <w:r w:rsidR="00DE2DF3" w:rsidRPr="00864790">
        <w:rPr>
          <w:rFonts w:asciiTheme="minorHAnsi" w:hAnsiTheme="minorHAnsi"/>
          <w:i/>
          <w:sz w:val="21"/>
          <w:szCs w:val="21"/>
        </w:rPr>
        <w:t>Projects &amp; Accomplishments:</w:t>
      </w:r>
    </w:p>
    <w:p w14:paraId="4B5A88D6" w14:textId="77777777" w:rsidR="00201FD3" w:rsidRPr="00864790" w:rsidRDefault="00880D0C" w:rsidP="00101787">
      <w:pPr>
        <w:numPr>
          <w:ilvl w:val="0"/>
          <w:numId w:val="7"/>
        </w:numPr>
        <w:tabs>
          <w:tab w:val="right" w:pos="9360"/>
        </w:tabs>
        <w:spacing w:before="60"/>
        <w:rPr>
          <w:rFonts w:asciiTheme="minorHAnsi" w:hAnsiTheme="minorHAnsi"/>
          <w:sz w:val="21"/>
          <w:szCs w:val="21"/>
        </w:rPr>
      </w:pPr>
      <w:r w:rsidRPr="00864790">
        <w:rPr>
          <w:rFonts w:asciiTheme="minorHAnsi" w:hAnsiTheme="minorHAnsi"/>
          <w:b/>
          <w:sz w:val="21"/>
          <w:szCs w:val="21"/>
        </w:rPr>
        <w:t xml:space="preserve">Global </w:t>
      </w:r>
      <w:r w:rsidR="008C0452" w:rsidRPr="00864790">
        <w:rPr>
          <w:rFonts w:asciiTheme="minorHAnsi" w:hAnsiTheme="minorHAnsi"/>
          <w:b/>
          <w:sz w:val="21"/>
          <w:szCs w:val="21"/>
        </w:rPr>
        <w:t>SAP Procurement Technology Roll</w:t>
      </w:r>
      <w:r w:rsidRPr="00864790">
        <w:rPr>
          <w:rFonts w:asciiTheme="minorHAnsi" w:hAnsiTheme="minorHAnsi"/>
          <w:b/>
          <w:sz w:val="21"/>
          <w:szCs w:val="21"/>
        </w:rPr>
        <w:t>out</w:t>
      </w:r>
      <w:r w:rsidR="00E65431">
        <w:rPr>
          <w:rFonts w:asciiTheme="minorHAnsi" w:hAnsiTheme="minorHAnsi"/>
          <w:b/>
          <w:sz w:val="21"/>
          <w:szCs w:val="21"/>
        </w:rPr>
        <w:t xml:space="preserve"> (Indirect Procurement)</w:t>
      </w:r>
      <w:r w:rsidR="008C0452" w:rsidRPr="00864790">
        <w:rPr>
          <w:rFonts w:asciiTheme="minorHAnsi" w:hAnsiTheme="minorHAnsi"/>
          <w:b/>
          <w:sz w:val="21"/>
          <w:szCs w:val="21"/>
        </w:rPr>
        <w:t>:</w:t>
      </w:r>
      <w:r w:rsidR="008C0452" w:rsidRPr="00864790">
        <w:rPr>
          <w:rFonts w:asciiTheme="minorHAnsi" w:hAnsiTheme="minorHAnsi"/>
          <w:sz w:val="21"/>
          <w:szCs w:val="21"/>
        </w:rPr>
        <w:t xml:space="preserve"> P</w:t>
      </w:r>
      <w:r w:rsidR="006C3392" w:rsidRPr="00864790">
        <w:rPr>
          <w:rFonts w:asciiTheme="minorHAnsi" w:hAnsiTheme="minorHAnsi"/>
          <w:sz w:val="21"/>
          <w:szCs w:val="21"/>
        </w:rPr>
        <w:t>rogram Manager</w:t>
      </w:r>
      <w:r w:rsidR="00DD1ED2" w:rsidRPr="00864790">
        <w:rPr>
          <w:rFonts w:asciiTheme="minorHAnsi" w:hAnsiTheme="minorHAnsi"/>
          <w:sz w:val="21"/>
          <w:szCs w:val="21"/>
        </w:rPr>
        <w:t xml:space="preserve"> leading global team of</w:t>
      </w:r>
      <w:r w:rsidR="006C3392" w:rsidRPr="00864790">
        <w:rPr>
          <w:rFonts w:asciiTheme="minorHAnsi" w:hAnsiTheme="minorHAnsi"/>
          <w:sz w:val="21"/>
          <w:szCs w:val="21"/>
        </w:rPr>
        <w:t xml:space="preserve"> 115 (60 NA &amp; 55 APAC). </w:t>
      </w:r>
      <w:r w:rsidR="00F93CCB" w:rsidRPr="00864790">
        <w:rPr>
          <w:rFonts w:asciiTheme="minorHAnsi" w:hAnsiTheme="minorHAnsi"/>
          <w:sz w:val="21"/>
          <w:szCs w:val="21"/>
        </w:rPr>
        <w:t xml:space="preserve">Oversaw project preparation, blueprint development, realization, final preparation, go-live, closing documentation, and review. </w:t>
      </w:r>
      <w:r w:rsidR="0060542A">
        <w:rPr>
          <w:rFonts w:asciiTheme="minorHAnsi" w:hAnsiTheme="minorHAnsi"/>
          <w:sz w:val="21"/>
          <w:szCs w:val="21"/>
        </w:rPr>
        <w:t>Accounted for $31</w:t>
      </w:r>
      <w:r w:rsidR="00DD1ED2" w:rsidRPr="00864790">
        <w:rPr>
          <w:rFonts w:asciiTheme="minorHAnsi" w:hAnsiTheme="minorHAnsi"/>
          <w:sz w:val="21"/>
          <w:szCs w:val="21"/>
        </w:rPr>
        <w:t>.5M</w:t>
      </w:r>
      <w:r w:rsidR="0060542A">
        <w:rPr>
          <w:rFonts w:asciiTheme="minorHAnsi" w:hAnsiTheme="minorHAnsi"/>
          <w:sz w:val="21"/>
          <w:szCs w:val="21"/>
        </w:rPr>
        <w:t>M</w:t>
      </w:r>
      <w:r w:rsidR="00DD1ED2" w:rsidRPr="00864790">
        <w:rPr>
          <w:rFonts w:asciiTheme="minorHAnsi" w:hAnsiTheme="minorHAnsi"/>
          <w:sz w:val="21"/>
          <w:szCs w:val="21"/>
        </w:rPr>
        <w:t xml:space="preserve"> </w:t>
      </w:r>
      <w:r w:rsidR="006C3392" w:rsidRPr="00864790">
        <w:rPr>
          <w:rFonts w:asciiTheme="minorHAnsi" w:hAnsiTheme="minorHAnsi"/>
          <w:sz w:val="21"/>
          <w:szCs w:val="21"/>
        </w:rPr>
        <w:t xml:space="preserve">budget, tracked actual vs. forecast, and </w:t>
      </w:r>
      <w:r w:rsidR="00D11E8B" w:rsidRPr="00864790">
        <w:rPr>
          <w:rFonts w:asciiTheme="minorHAnsi" w:hAnsiTheme="minorHAnsi"/>
          <w:sz w:val="21"/>
          <w:szCs w:val="21"/>
        </w:rPr>
        <w:t>managed</w:t>
      </w:r>
      <w:r w:rsidR="006C3392" w:rsidRPr="00864790">
        <w:rPr>
          <w:rFonts w:asciiTheme="minorHAnsi" w:hAnsiTheme="minorHAnsi"/>
          <w:sz w:val="21"/>
          <w:szCs w:val="21"/>
        </w:rPr>
        <w:t xml:space="preserve"> invoicing.</w:t>
      </w:r>
    </w:p>
    <w:p w14:paraId="2B19977E" w14:textId="454C5E6C" w:rsidR="00AD1513" w:rsidRPr="00AD1513" w:rsidRDefault="00AD1513" w:rsidP="00AD1513">
      <w:pPr>
        <w:numPr>
          <w:ilvl w:val="0"/>
          <w:numId w:val="28"/>
        </w:numPr>
        <w:jc w:val="both"/>
        <w:rPr>
          <w:smallCaps/>
          <w:sz w:val="20"/>
        </w:rPr>
      </w:pPr>
      <w:r>
        <w:rPr>
          <w:rFonts w:asciiTheme="minorHAnsi" w:hAnsiTheme="minorHAnsi"/>
          <w:b/>
          <w:sz w:val="21"/>
          <w:szCs w:val="21"/>
        </w:rPr>
        <w:t>SAP Manufacturing Integration &amp; Intelligence (MII) Implementation</w:t>
      </w:r>
      <w:r w:rsidR="00A627C9" w:rsidRPr="00864790">
        <w:rPr>
          <w:rFonts w:asciiTheme="minorHAnsi" w:hAnsiTheme="minorHAnsi"/>
          <w:b/>
          <w:sz w:val="21"/>
          <w:szCs w:val="21"/>
        </w:rPr>
        <w:t>, F</w:t>
      </w:r>
      <w:r w:rsidR="00880D0C" w:rsidRPr="00864790">
        <w:rPr>
          <w:rFonts w:asciiTheme="minorHAnsi" w:hAnsiTheme="minorHAnsi"/>
          <w:b/>
          <w:sz w:val="21"/>
          <w:szCs w:val="21"/>
        </w:rPr>
        <w:t>MC SCG, Norway</w:t>
      </w:r>
      <w:r w:rsidR="00201FD3" w:rsidRPr="00864790">
        <w:rPr>
          <w:rFonts w:asciiTheme="minorHAnsi" w:hAnsiTheme="minorHAnsi"/>
          <w:b/>
          <w:sz w:val="21"/>
          <w:szCs w:val="21"/>
        </w:rPr>
        <w:t>:</w:t>
      </w:r>
      <w:r w:rsidR="00201FD3" w:rsidRPr="00864790">
        <w:rPr>
          <w:rFonts w:asciiTheme="minorHAnsi" w:hAnsiTheme="minorHAnsi"/>
        </w:rPr>
        <w:t xml:space="preserve"> </w:t>
      </w:r>
      <w:r w:rsidR="00BB5284" w:rsidRPr="00864790">
        <w:rPr>
          <w:rFonts w:asciiTheme="minorHAnsi" w:hAnsiTheme="minorHAnsi"/>
          <w:sz w:val="21"/>
          <w:szCs w:val="21"/>
        </w:rPr>
        <w:t>Pro</w:t>
      </w:r>
      <w:r w:rsidR="00821F7B" w:rsidRPr="00864790">
        <w:rPr>
          <w:rFonts w:asciiTheme="minorHAnsi" w:hAnsiTheme="minorHAnsi"/>
          <w:sz w:val="21"/>
          <w:szCs w:val="21"/>
        </w:rPr>
        <w:t>gram Manager</w:t>
      </w:r>
      <w:r w:rsidR="00BB5284" w:rsidRPr="00864790">
        <w:rPr>
          <w:rFonts w:asciiTheme="minorHAnsi" w:hAnsiTheme="minorHAnsi"/>
          <w:sz w:val="21"/>
          <w:szCs w:val="21"/>
        </w:rPr>
        <w:t xml:space="preserve"> for</w:t>
      </w:r>
      <w:r w:rsidR="0060542A">
        <w:rPr>
          <w:rFonts w:asciiTheme="minorHAnsi" w:hAnsiTheme="minorHAnsi"/>
          <w:sz w:val="21"/>
          <w:szCs w:val="21"/>
        </w:rPr>
        <w:t xml:space="preserve"> nine-month, $5MM</w:t>
      </w:r>
      <w:r w:rsidR="00821F7B" w:rsidRPr="00864790">
        <w:rPr>
          <w:rFonts w:asciiTheme="minorHAnsi" w:hAnsiTheme="minorHAnsi"/>
          <w:sz w:val="21"/>
          <w:szCs w:val="21"/>
        </w:rPr>
        <w:t xml:space="preserve"> </w:t>
      </w:r>
      <w:r>
        <w:rPr>
          <w:rFonts w:asciiTheme="minorHAnsi" w:hAnsiTheme="minorHAnsi"/>
          <w:sz w:val="21"/>
          <w:szCs w:val="21"/>
        </w:rPr>
        <w:t>initiative with 50</w:t>
      </w:r>
      <w:r w:rsidR="002719DE" w:rsidRPr="00864790">
        <w:rPr>
          <w:rFonts w:asciiTheme="minorHAnsi" w:hAnsiTheme="minorHAnsi"/>
          <w:sz w:val="21"/>
          <w:szCs w:val="21"/>
        </w:rPr>
        <w:t xml:space="preserve"> internal &amp; external resources</w:t>
      </w:r>
      <w:r w:rsidR="007568A3" w:rsidRPr="00864790">
        <w:rPr>
          <w:rFonts w:asciiTheme="minorHAnsi" w:hAnsiTheme="minorHAnsi"/>
          <w:sz w:val="21"/>
          <w:szCs w:val="21"/>
        </w:rPr>
        <w:t>. Used MS Project to track schedule &amp; progress and SharePoint to maintain documentation, issues tracking, communications, and action items.</w:t>
      </w:r>
    </w:p>
    <w:p w14:paraId="0D65307A" w14:textId="41BE8A03" w:rsidR="00AD1513" w:rsidRPr="00AD1513" w:rsidRDefault="00AD1513" w:rsidP="00AD1513">
      <w:pPr>
        <w:pStyle w:val="ListParagraph"/>
        <w:numPr>
          <w:ilvl w:val="1"/>
          <w:numId w:val="30"/>
        </w:numPr>
        <w:jc w:val="both"/>
        <w:rPr>
          <w:rFonts w:asciiTheme="minorHAnsi" w:hAnsiTheme="minorHAnsi"/>
          <w:sz w:val="21"/>
          <w:szCs w:val="21"/>
        </w:rPr>
      </w:pPr>
      <w:r w:rsidRPr="00AD1513">
        <w:rPr>
          <w:rFonts w:asciiTheme="minorHAnsi" w:hAnsiTheme="minorHAnsi"/>
          <w:sz w:val="21"/>
          <w:szCs w:val="21"/>
        </w:rPr>
        <w:lastRenderedPageBreak/>
        <w:t>Lead the “Perfect Plant” (SAP ECC, SAP MII, and OSI PI integration) vendor selection process.</w:t>
      </w:r>
    </w:p>
    <w:p w14:paraId="64FFC5A4" w14:textId="77777777" w:rsidR="00AD1513" w:rsidRPr="00AD1513" w:rsidRDefault="00AD1513" w:rsidP="00AD1513">
      <w:pPr>
        <w:pStyle w:val="ListParagraph"/>
        <w:numPr>
          <w:ilvl w:val="1"/>
          <w:numId w:val="30"/>
        </w:numPr>
        <w:spacing w:after="40"/>
        <w:jc w:val="both"/>
        <w:rPr>
          <w:rFonts w:asciiTheme="minorHAnsi" w:hAnsiTheme="minorHAnsi"/>
          <w:sz w:val="21"/>
          <w:szCs w:val="21"/>
        </w:rPr>
      </w:pPr>
      <w:r w:rsidRPr="00AD1513">
        <w:rPr>
          <w:rFonts w:asciiTheme="minorHAnsi" w:hAnsiTheme="minorHAnsi"/>
          <w:sz w:val="21"/>
          <w:szCs w:val="21"/>
        </w:rPr>
        <w:t>Develop and presented proposal to CIT and Biopolymer senior management, which included scope, budget, project schedule, and cost benefit analysis.</w:t>
      </w:r>
    </w:p>
    <w:p w14:paraId="0E245CC7" w14:textId="1BC675C7" w:rsidR="00821F7B" w:rsidRPr="00AD1513" w:rsidRDefault="00AD1513" w:rsidP="00AD1513">
      <w:pPr>
        <w:pStyle w:val="ListParagraph"/>
        <w:numPr>
          <w:ilvl w:val="1"/>
          <w:numId w:val="30"/>
        </w:numPr>
        <w:spacing w:after="40"/>
        <w:jc w:val="both"/>
        <w:rPr>
          <w:rFonts w:asciiTheme="minorHAnsi" w:hAnsiTheme="minorHAnsi"/>
          <w:sz w:val="21"/>
          <w:szCs w:val="21"/>
        </w:rPr>
      </w:pPr>
      <w:r w:rsidRPr="00AD1513">
        <w:rPr>
          <w:rFonts w:asciiTheme="minorHAnsi" w:hAnsiTheme="minorHAnsi"/>
          <w:sz w:val="21"/>
          <w:szCs w:val="21"/>
        </w:rPr>
        <w:t>Facilitated onsite requirements and design workshops to document “As-Is/To-be” business processes requirements for production management, quality management, and production reporting. Leveraged and executed Enterprise Manufacturing Intelligence industry best practices (ISA-95)</w:t>
      </w:r>
    </w:p>
    <w:p w14:paraId="4213ADFD" w14:textId="5C9EC46B" w:rsidR="00913C8A" w:rsidRPr="00864790" w:rsidRDefault="00913C8A" w:rsidP="00726F99">
      <w:pPr>
        <w:tabs>
          <w:tab w:val="num" w:pos="360"/>
          <w:tab w:val="right" w:pos="9360"/>
        </w:tabs>
        <w:spacing w:before="120"/>
        <w:jc w:val="center"/>
        <w:rPr>
          <w:rFonts w:asciiTheme="minorHAnsi" w:hAnsiTheme="minorHAnsi"/>
          <w:sz w:val="21"/>
          <w:szCs w:val="21"/>
        </w:rPr>
      </w:pPr>
      <w:r w:rsidRPr="00726F99">
        <w:rPr>
          <w:rFonts w:asciiTheme="minorHAnsi" w:hAnsiTheme="minorHAnsi"/>
          <w:i/>
          <w:sz w:val="21"/>
          <w:szCs w:val="21"/>
          <w:u w:val="single"/>
        </w:rPr>
        <w:t>Hero Group</w:t>
      </w:r>
      <w:r w:rsidR="00726F99">
        <w:rPr>
          <w:rFonts w:asciiTheme="minorHAnsi" w:hAnsiTheme="minorHAnsi"/>
          <w:i/>
          <w:sz w:val="21"/>
          <w:szCs w:val="21"/>
          <w:u w:val="single"/>
        </w:rPr>
        <w:t xml:space="preserve"> Inc</w:t>
      </w:r>
      <w:r w:rsidR="001610C4">
        <w:rPr>
          <w:rFonts w:asciiTheme="minorHAnsi" w:hAnsiTheme="minorHAnsi"/>
          <w:i/>
          <w:sz w:val="21"/>
          <w:szCs w:val="21"/>
          <w:u w:val="single"/>
        </w:rPr>
        <w:t>, Business Systems Analyst – Supply Chain Management</w:t>
      </w:r>
      <w:r w:rsidRPr="00726F99">
        <w:rPr>
          <w:rFonts w:asciiTheme="minorHAnsi" w:hAnsiTheme="minorHAnsi"/>
          <w:i/>
          <w:sz w:val="21"/>
          <w:szCs w:val="21"/>
          <w:u w:val="single"/>
        </w:rPr>
        <w:t xml:space="preserve">, </w:t>
      </w:r>
      <w:r w:rsidR="00726F99">
        <w:rPr>
          <w:rFonts w:asciiTheme="minorHAnsi" w:hAnsiTheme="minorHAnsi"/>
          <w:i/>
          <w:sz w:val="21"/>
          <w:szCs w:val="21"/>
          <w:u w:val="single"/>
        </w:rPr>
        <w:t xml:space="preserve">02/08-10/09, </w:t>
      </w:r>
      <w:r w:rsidRPr="00726F99">
        <w:rPr>
          <w:rFonts w:asciiTheme="minorHAnsi" w:hAnsiTheme="minorHAnsi"/>
          <w:i/>
          <w:sz w:val="21"/>
          <w:szCs w:val="21"/>
          <w:u w:val="single"/>
        </w:rPr>
        <w:t>Latham, NY</w:t>
      </w:r>
    </w:p>
    <w:p w14:paraId="00D22243" w14:textId="77777777" w:rsidR="00913C8A" w:rsidRPr="00864790" w:rsidRDefault="00817668" w:rsidP="00421473">
      <w:pPr>
        <w:tabs>
          <w:tab w:val="right" w:pos="9360"/>
        </w:tabs>
        <w:spacing w:before="40"/>
        <w:jc w:val="both"/>
        <w:rPr>
          <w:rFonts w:asciiTheme="minorHAnsi" w:hAnsiTheme="minorHAnsi"/>
          <w:i/>
          <w:sz w:val="21"/>
          <w:szCs w:val="21"/>
        </w:rPr>
      </w:pPr>
      <w:r w:rsidRPr="00864790">
        <w:rPr>
          <w:rFonts w:asciiTheme="minorHAnsi" w:hAnsiTheme="minorHAnsi"/>
          <w:sz w:val="21"/>
          <w:szCs w:val="21"/>
        </w:rPr>
        <w:t>Served in business systems analyst and project manager roles for multiple client-facing projects</w:t>
      </w:r>
      <w:r w:rsidR="00421473" w:rsidRPr="00864790">
        <w:rPr>
          <w:rFonts w:asciiTheme="minorHAnsi" w:hAnsiTheme="minorHAnsi"/>
          <w:sz w:val="21"/>
          <w:szCs w:val="21"/>
        </w:rPr>
        <w:t xml:space="preserve">. </w:t>
      </w:r>
      <w:r w:rsidR="00913C8A" w:rsidRPr="00864790">
        <w:rPr>
          <w:rFonts w:asciiTheme="minorHAnsi" w:hAnsiTheme="minorHAnsi"/>
          <w:i/>
          <w:sz w:val="21"/>
          <w:szCs w:val="21"/>
        </w:rPr>
        <w:t>Key</w:t>
      </w:r>
      <w:r w:rsidR="00DE2DF3" w:rsidRPr="00864790">
        <w:rPr>
          <w:rFonts w:asciiTheme="minorHAnsi" w:hAnsiTheme="minorHAnsi"/>
          <w:i/>
          <w:sz w:val="21"/>
          <w:szCs w:val="21"/>
        </w:rPr>
        <w:t xml:space="preserve"> Projects &amp; Accomplishments:</w:t>
      </w:r>
    </w:p>
    <w:p w14:paraId="187918A4" w14:textId="77777777" w:rsidR="00913C8A" w:rsidRPr="00864790" w:rsidRDefault="00421473" w:rsidP="00913C8A">
      <w:pPr>
        <w:numPr>
          <w:ilvl w:val="0"/>
          <w:numId w:val="7"/>
        </w:numPr>
        <w:tabs>
          <w:tab w:val="right" w:pos="9360"/>
        </w:tabs>
        <w:spacing w:before="80"/>
        <w:rPr>
          <w:rFonts w:asciiTheme="minorHAnsi" w:hAnsiTheme="minorHAnsi"/>
          <w:sz w:val="21"/>
          <w:szCs w:val="21"/>
        </w:rPr>
      </w:pPr>
      <w:r w:rsidRPr="00864790">
        <w:rPr>
          <w:rFonts w:asciiTheme="minorHAnsi" w:hAnsiTheme="minorHAnsi"/>
          <w:b/>
          <w:sz w:val="21"/>
          <w:szCs w:val="21"/>
        </w:rPr>
        <w:t>SAP Ware</w:t>
      </w:r>
      <w:r w:rsidR="00817668" w:rsidRPr="00864790">
        <w:rPr>
          <w:rFonts w:asciiTheme="minorHAnsi" w:hAnsiTheme="minorHAnsi"/>
          <w:b/>
          <w:sz w:val="21"/>
          <w:szCs w:val="21"/>
        </w:rPr>
        <w:t xml:space="preserve">house Management Implementation, </w:t>
      </w:r>
      <w:r w:rsidRPr="00864790">
        <w:rPr>
          <w:rFonts w:asciiTheme="minorHAnsi" w:hAnsiTheme="minorHAnsi"/>
          <w:b/>
          <w:sz w:val="21"/>
          <w:szCs w:val="21"/>
        </w:rPr>
        <w:t>Greenfield Manufacturing Facility</w:t>
      </w:r>
      <w:r w:rsidR="00913C8A" w:rsidRPr="00864790">
        <w:rPr>
          <w:rFonts w:asciiTheme="minorHAnsi" w:hAnsiTheme="minorHAnsi"/>
          <w:b/>
          <w:sz w:val="21"/>
          <w:szCs w:val="21"/>
        </w:rPr>
        <w:t>:</w:t>
      </w:r>
      <w:r w:rsidR="00913C8A" w:rsidRPr="00864790">
        <w:rPr>
          <w:rFonts w:asciiTheme="minorHAnsi" w:hAnsiTheme="minorHAnsi"/>
        </w:rPr>
        <w:t xml:space="preserve"> </w:t>
      </w:r>
      <w:r w:rsidR="00817668" w:rsidRPr="00864790">
        <w:rPr>
          <w:rFonts w:asciiTheme="minorHAnsi" w:hAnsiTheme="minorHAnsi"/>
          <w:sz w:val="21"/>
          <w:szCs w:val="21"/>
        </w:rPr>
        <w:t>Project Manager; developed project plan and led 13 internal/external resources for nine-month, $600K project.</w:t>
      </w:r>
    </w:p>
    <w:p w14:paraId="0A732546" w14:textId="64A423C3" w:rsidR="00913C8A" w:rsidRPr="00864790" w:rsidRDefault="00421473" w:rsidP="00913C8A">
      <w:pPr>
        <w:numPr>
          <w:ilvl w:val="0"/>
          <w:numId w:val="7"/>
        </w:numPr>
        <w:tabs>
          <w:tab w:val="right" w:pos="9360"/>
        </w:tabs>
        <w:spacing w:before="80"/>
        <w:rPr>
          <w:rFonts w:asciiTheme="minorHAnsi" w:hAnsiTheme="minorHAnsi"/>
          <w:sz w:val="21"/>
          <w:szCs w:val="21"/>
        </w:rPr>
      </w:pPr>
      <w:r w:rsidRPr="00864790">
        <w:rPr>
          <w:rFonts w:asciiTheme="minorHAnsi" w:hAnsiTheme="minorHAnsi"/>
          <w:b/>
          <w:sz w:val="21"/>
          <w:szCs w:val="21"/>
        </w:rPr>
        <w:t>SAP ECC Implementation</w:t>
      </w:r>
      <w:r w:rsidR="00817668" w:rsidRPr="00864790">
        <w:rPr>
          <w:rFonts w:asciiTheme="minorHAnsi" w:hAnsiTheme="minorHAnsi"/>
          <w:b/>
          <w:sz w:val="21"/>
          <w:szCs w:val="21"/>
        </w:rPr>
        <w:t xml:space="preserve">, </w:t>
      </w:r>
      <w:r w:rsidR="001610C4">
        <w:rPr>
          <w:rFonts w:asciiTheme="minorHAnsi" w:hAnsiTheme="minorHAnsi"/>
          <w:b/>
          <w:sz w:val="21"/>
          <w:szCs w:val="21"/>
        </w:rPr>
        <w:t>(Various Sites/Entities)</w:t>
      </w:r>
      <w:r w:rsidRPr="00864790">
        <w:rPr>
          <w:rFonts w:asciiTheme="minorHAnsi" w:hAnsiTheme="minorHAnsi"/>
          <w:b/>
          <w:sz w:val="21"/>
          <w:szCs w:val="21"/>
        </w:rPr>
        <w:t>, Beech</w:t>
      </w:r>
      <w:r w:rsidR="00B2202F" w:rsidRPr="00864790">
        <w:rPr>
          <w:rFonts w:asciiTheme="minorHAnsi" w:hAnsiTheme="minorHAnsi"/>
          <w:b/>
          <w:sz w:val="21"/>
          <w:szCs w:val="21"/>
        </w:rPr>
        <w:t>-</w:t>
      </w:r>
      <w:r w:rsidRPr="00864790">
        <w:rPr>
          <w:rFonts w:asciiTheme="minorHAnsi" w:hAnsiTheme="minorHAnsi"/>
          <w:b/>
          <w:sz w:val="21"/>
          <w:szCs w:val="21"/>
        </w:rPr>
        <w:t>Nut Nutrition</w:t>
      </w:r>
      <w:r w:rsidR="00913C8A" w:rsidRPr="00864790">
        <w:rPr>
          <w:rFonts w:asciiTheme="minorHAnsi" w:hAnsiTheme="minorHAnsi"/>
          <w:b/>
          <w:sz w:val="21"/>
          <w:szCs w:val="21"/>
        </w:rPr>
        <w:t>:</w:t>
      </w:r>
      <w:r w:rsidR="00913C8A" w:rsidRPr="00864790">
        <w:rPr>
          <w:rFonts w:asciiTheme="minorHAnsi" w:hAnsiTheme="minorHAnsi"/>
        </w:rPr>
        <w:t xml:space="preserve"> </w:t>
      </w:r>
      <w:r w:rsidR="0002288A" w:rsidRPr="00864790">
        <w:rPr>
          <w:rFonts w:asciiTheme="minorHAnsi" w:hAnsiTheme="minorHAnsi"/>
          <w:sz w:val="21"/>
          <w:szCs w:val="21"/>
        </w:rPr>
        <w:t xml:space="preserve">Business Systems Analyst SCM; </w:t>
      </w:r>
      <w:r w:rsidR="007B7D24" w:rsidRPr="00864790">
        <w:rPr>
          <w:rFonts w:asciiTheme="minorHAnsi" w:hAnsiTheme="minorHAnsi"/>
          <w:sz w:val="21"/>
          <w:szCs w:val="21"/>
        </w:rPr>
        <w:t>communicated with stakeholders to develop and document implementation process for Order to Cash, Procure to Pay, and Plan to Produce process streams. Managed data conversion, configuration of procedure release strategy, testing, and training.</w:t>
      </w:r>
    </w:p>
    <w:p w14:paraId="15997E12" w14:textId="713C93A8" w:rsidR="001610C4" w:rsidRPr="00AD1513" w:rsidRDefault="00421473" w:rsidP="00AD1513">
      <w:pPr>
        <w:numPr>
          <w:ilvl w:val="0"/>
          <w:numId w:val="7"/>
        </w:numPr>
        <w:tabs>
          <w:tab w:val="right" w:pos="9360"/>
        </w:tabs>
        <w:spacing w:before="80"/>
        <w:rPr>
          <w:rFonts w:asciiTheme="minorHAnsi" w:hAnsiTheme="minorHAnsi"/>
          <w:sz w:val="21"/>
          <w:szCs w:val="21"/>
        </w:rPr>
      </w:pPr>
      <w:r w:rsidRPr="00864790">
        <w:rPr>
          <w:rFonts w:asciiTheme="minorHAnsi" w:hAnsiTheme="minorHAnsi"/>
          <w:b/>
          <w:sz w:val="21"/>
          <w:szCs w:val="21"/>
        </w:rPr>
        <w:t>Tabware (EAM) Implementation</w:t>
      </w:r>
      <w:r w:rsidR="00817668" w:rsidRPr="00864790">
        <w:rPr>
          <w:rFonts w:asciiTheme="minorHAnsi" w:hAnsiTheme="minorHAnsi"/>
          <w:b/>
          <w:sz w:val="21"/>
          <w:szCs w:val="21"/>
        </w:rPr>
        <w:t>,</w:t>
      </w:r>
      <w:r w:rsidRPr="00864790">
        <w:rPr>
          <w:rFonts w:asciiTheme="minorHAnsi" w:hAnsiTheme="minorHAnsi"/>
          <w:b/>
          <w:sz w:val="21"/>
          <w:szCs w:val="21"/>
        </w:rPr>
        <w:t xml:space="preserve"> Beech</w:t>
      </w:r>
      <w:r w:rsidR="00B2202F" w:rsidRPr="00864790">
        <w:rPr>
          <w:rFonts w:asciiTheme="minorHAnsi" w:hAnsiTheme="minorHAnsi"/>
          <w:b/>
          <w:sz w:val="21"/>
          <w:szCs w:val="21"/>
        </w:rPr>
        <w:t>-</w:t>
      </w:r>
      <w:r w:rsidRPr="00864790">
        <w:rPr>
          <w:rFonts w:asciiTheme="minorHAnsi" w:hAnsiTheme="minorHAnsi"/>
          <w:b/>
          <w:sz w:val="21"/>
          <w:szCs w:val="21"/>
        </w:rPr>
        <w:t>Nut Nutrition</w:t>
      </w:r>
      <w:r w:rsidR="004B1D9F" w:rsidRPr="00864790">
        <w:rPr>
          <w:rFonts w:asciiTheme="minorHAnsi" w:hAnsiTheme="minorHAnsi"/>
          <w:b/>
          <w:sz w:val="21"/>
          <w:szCs w:val="21"/>
        </w:rPr>
        <w:t>:</w:t>
      </w:r>
      <w:r w:rsidR="004B1D9F" w:rsidRPr="00864790">
        <w:rPr>
          <w:rFonts w:asciiTheme="minorHAnsi" w:hAnsiTheme="minorHAnsi"/>
        </w:rPr>
        <w:t xml:space="preserve"> </w:t>
      </w:r>
      <w:r w:rsidR="007B7D24" w:rsidRPr="00864790">
        <w:rPr>
          <w:rFonts w:asciiTheme="minorHAnsi" w:hAnsiTheme="minorHAnsi"/>
          <w:sz w:val="21"/>
          <w:szCs w:val="21"/>
        </w:rPr>
        <w:t xml:space="preserve">IT Project Manager; developed plan and </w:t>
      </w:r>
      <w:r w:rsidR="0035223B" w:rsidRPr="00864790">
        <w:rPr>
          <w:rFonts w:asciiTheme="minorHAnsi" w:hAnsiTheme="minorHAnsi"/>
          <w:sz w:val="21"/>
          <w:szCs w:val="21"/>
        </w:rPr>
        <w:t>managed</w:t>
      </w:r>
      <w:r w:rsidR="007B7D24" w:rsidRPr="00864790">
        <w:rPr>
          <w:rFonts w:asciiTheme="minorHAnsi" w:hAnsiTheme="minorHAnsi"/>
          <w:sz w:val="21"/>
          <w:szCs w:val="21"/>
        </w:rPr>
        <w:t xml:space="preserve"> $260K project.</w:t>
      </w:r>
      <w:r w:rsidR="0035223B" w:rsidRPr="00864790">
        <w:rPr>
          <w:rFonts w:asciiTheme="minorHAnsi" w:hAnsiTheme="minorHAnsi"/>
          <w:sz w:val="21"/>
          <w:szCs w:val="21"/>
        </w:rPr>
        <w:t xml:space="preserve"> Partnered with implementation consultant and maintenance manager throughout start-up, planning, blueprint development, configuration, data conversion testing, training, go-live, and support.</w:t>
      </w:r>
    </w:p>
    <w:p w14:paraId="72155865" w14:textId="6B1D02B8" w:rsidR="001610C4" w:rsidRPr="001610C4" w:rsidRDefault="001610C4" w:rsidP="001610C4">
      <w:pPr>
        <w:tabs>
          <w:tab w:val="num" w:pos="360"/>
          <w:tab w:val="right" w:pos="9360"/>
        </w:tabs>
        <w:spacing w:before="120"/>
        <w:jc w:val="center"/>
        <w:rPr>
          <w:rFonts w:asciiTheme="minorHAnsi" w:hAnsiTheme="minorHAnsi"/>
          <w:i/>
          <w:sz w:val="21"/>
          <w:szCs w:val="21"/>
          <w:u w:val="single"/>
        </w:rPr>
      </w:pPr>
      <w:r w:rsidRPr="001610C4">
        <w:rPr>
          <w:rFonts w:asciiTheme="minorHAnsi" w:hAnsiTheme="minorHAnsi"/>
          <w:i/>
          <w:sz w:val="21"/>
          <w:szCs w:val="21"/>
          <w:u w:val="single"/>
        </w:rPr>
        <w:t xml:space="preserve">IBM </w:t>
      </w:r>
      <w:r>
        <w:rPr>
          <w:rFonts w:asciiTheme="minorHAnsi" w:hAnsiTheme="minorHAnsi"/>
          <w:i/>
          <w:sz w:val="21"/>
          <w:szCs w:val="21"/>
          <w:u w:val="single"/>
        </w:rPr>
        <w:t>Global Business Services</w:t>
      </w:r>
      <w:r w:rsidRPr="001610C4">
        <w:rPr>
          <w:rFonts w:asciiTheme="minorHAnsi" w:hAnsiTheme="minorHAnsi"/>
          <w:i/>
          <w:sz w:val="21"/>
          <w:szCs w:val="21"/>
          <w:u w:val="single"/>
        </w:rPr>
        <w:t xml:space="preserve">, </w:t>
      </w:r>
      <w:r>
        <w:rPr>
          <w:rFonts w:asciiTheme="minorHAnsi" w:hAnsiTheme="minorHAnsi"/>
          <w:i/>
          <w:sz w:val="21"/>
          <w:szCs w:val="21"/>
          <w:u w:val="single"/>
        </w:rPr>
        <w:t xml:space="preserve">Sr. </w:t>
      </w:r>
      <w:r w:rsidRPr="001610C4">
        <w:rPr>
          <w:rFonts w:asciiTheme="minorHAnsi" w:hAnsiTheme="minorHAnsi"/>
          <w:i/>
          <w:sz w:val="21"/>
          <w:szCs w:val="21"/>
          <w:u w:val="single"/>
        </w:rPr>
        <w:t>Supply Chain Strategy</w:t>
      </w:r>
      <w:r>
        <w:rPr>
          <w:rFonts w:asciiTheme="minorHAnsi" w:hAnsiTheme="minorHAnsi"/>
          <w:i/>
          <w:sz w:val="21"/>
          <w:szCs w:val="21"/>
          <w:u w:val="single"/>
        </w:rPr>
        <w:t xml:space="preserve"> Consultant</w:t>
      </w:r>
      <w:r w:rsidRPr="001610C4">
        <w:rPr>
          <w:rFonts w:asciiTheme="minorHAnsi" w:hAnsiTheme="minorHAnsi"/>
          <w:i/>
          <w:sz w:val="21"/>
          <w:szCs w:val="21"/>
          <w:u w:val="single"/>
        </w:rPr>
        <w:t>, 2005 – 2008</w:t>
      </w:r>
      <w:r>
        <w:rPr>
          <w:rFonts w:asciiTheme="minorHAnsi" w:hAnsiTheme="minorHAnsi"/>
          <w:i/>
          <w:sz w:val="21"/>
          <w:szCs w:val="21"/>
          <w:u w:val="single"/>
        </w:rPr>
        <w:t>, Armonk, NY</w:t>
      </w:r>
    </w:p>
    <w:p w14:paraId="1A00450D" w14:textId="77777777" w:rsidR="001610C4" w:rsidRPr="001610C4" w:rsidRDefault="001610C4" w:rsidP="001610C4">
      <w:pPr>
        <w:pStyle w:val="ListParagraph"/>
        <w:tabs>
          <w:tab w:val="right" w:pos="9900"/>
        </w:tabs>
        <w:rPr>
          <w:sz w:val="4"/>
        </w:rPr>
      </w:pPr>
    </w:p>
    <w:p w14:paraId="38CDD8AC" w14:textId="40CE7782" w:rsidR="001610C4" w:rsidRPr="00864790" w:rsidRDefault="001610C4" w:rsidP="001610C4">
      <w:pPr>
        <w:tabs>
          <w:tab w:val="right" w:pos="9360"/>
        </w:tabs>
        <w:spacing w:before="40"/>
        <w:jc w:val="both"/>
        <w:rPr>
          <w:rFonts w:asciiTheme="minorHAnsi" w:hAnsiTheme="minorHAnsi"/>
          <w:sz w:val="21"/>
          <w:szCs w:val="21"/>
        </w:rPr>
      </w:pPr>
      <w:r w:rsidRPr="001610C4">
        <w:rPr>
          <w:rFonts w:asciiTheme="minorHAnsi" w:hAnsiTheme="minorHAnsi"/>
          <w:sz w:val="21"/>
          <w:szCs w:val="21"/>
        </w:rPr>
        <w:t>Contribute as a member of a well-regarded Industrial Supply Chain Strategy (SCS) practice. Service clients by strategically analyzing business processes and determining opportunities for work flow and supply chain improvements.</w:t>
      </w:r>
    </w:p>
    <w:p w14:paraId="09BD043C" w14:textId="29DAB6A9" w:rsidR="00673960" w:rsidRPr="00864790" w:rsidRDefault="001610C4" w:rsidP="00E26A2B">
      <w:pPr>
        <w:pBdr>
          <w:top w:val="single" w:sz="8" w:space="12" w:color="auto"/>
        </w:pBdr>
        <w:spacing w:after="120"/>
        <w:jc w:val="center"/>
        <w:rPr>
          <w:rFonts w:asciiTheme="minorHAnsi" w:hAnsiTheme="minorHAnsi" w:cs="Arial"/>
          <w:b/>
          <w:smallCaps/>
        </w:rPr>
      </w:pPr>
      <w:r>
        <w:rPr>
          <w:rFonts w:asciiTheme="minorHAnsi" w:hAnsiTheme="minorHAnsi" w:cs="Arial"/>
          <w:b/>
          <w:smallCaps/>
        </w:rPr>
        <w:t>Professional Certifications, Education and Technical Competencies</w:t>
      </w:r>
    </w:p>
    <w:p w14:paraId="6A6C0A87" w14:textId="77777777" w:rsidR="001610C4" w:rsidRDefault="00673960" w:rsidP="00C4180E">
      <w:pPr>
        <w:tabs>
          <w:tab w:val="right" w:pos="9360"/>
        </w:tabs>
        <w:spacing w:before="80"/>
        <w:jc w:val="center"/>
        <w:rPr>
          <w:rFonts w:asciiTheme="minorHAnsi" w:hAnsiTheme="minorHAnsi"/>
          <w:b/>
          <w:sz w:val="21"/>
          <w:szCs w:val="21"/>
        </w:rPr>
      </w:pPr>
      <w:r w:rsidRPr="00864790">
        <w:rPr>
          <w:rFonts w:asciiTheme="minorHAnsi" w:hAnsiTheme="minorHAnsi"/>
          <w:b/>
          <w:sz w:val="21"/>
          <w:szCs w:val="21"/>
        </w:rPr>
        <w:t>Certifications</w:t>
      </w:r>
    </w:p>
    <w:p w14:paraId="2763F34F" w14:textId="6D42AA02" w:rsidR="00C133F9" w:rsidRDefault="00C133F9" w:rsidP="00C4180E">
      <w:pPr>
        <w:tabs>
          <w:tab w:val="right" w:pos="9360"/>
        </w:tabs>
        <w:spacing w:before="80"/>
        <w:jc w:val="center"/>
        <w:rPr>
          <w:rFonts w:asciiTheme="minorHAnsi" w:hAnsiTheme="minorHAnsi"/>
          <w:sz w:val="21"/>
          <w:szCs w:val="21"/>
        </w:rPr>
      </w:pPr>
      <w:r w:rsidRPr="00864790">
        <w:rPr>
          <w:rFonts w:asciiTheme="minorHAnsi" w:hAnsiTheme="minorHAnsi"/>
          <w:sz w:val="21"/>
          <w:szCs w:val="21"/>
        </w:rPr>
        <w:t>Certified Project Management Professional (PMP)</w:t>
      </w:r>
      <w:r w:rsidR="00C4180E" w:rsidRPr="00864790">
        <w:rPr>
          <w:rFonts w:asciiTheme="minorHAnsi" w:hAnsiTheme="minorHAnsi"/>
          <w:sz w:val="21"/>
          <w:szCs w:val="21"/>
        </w:rPr>
        <w:t xml:space="preserve"> ~ </w:t>
      </w:r>
      <w:r w:rsidRPr="00864790">
        <w:rPr>
          <w:rFonts w:asciiTheme="minorHAnsi" w:hAnsiTheme="minorHAnsi"/>
          <w:sz w:val="21"/>
          <w:szCs w:val="21"/>
        </w:rPr>
        <w:t>APICS Certified Supply Chain Professional</w:t>
      </w:r>
      <w:r w:rsidR="004358B3">
        <w:rPr>
          <w:rFonts w:asciiTheme="minorHAnsi" w:hAnsiTheme="minorHAnsi"/>
          <w:sz w:val="21"/>
          <w:szCs w:val="21"/>
        </w:rPr>
        <w:t xml:space="preserve"> </w:t>
      </w:r>
      <w:r w:rsidR="00EA7892">
        <w:rPr>
          <w:rFonts w:asciiTheme="minorHAnsi" w:hAnsiTheme="minorHAnsi"/>
          <w:sz w:val="21"/>
          <w:szCs w:val="21"/>
        </w:rPr>
        <w:t>~ Certified HubSpot Inbound Marketing Professional ~ Certified Hubspot Inbound Sales Professional</w:t>
      </w:r>
    </w:p>
    <w:p w14:paraId="6738E82D" w14:textId="77777777" w:rsidR="001610C4" w:rsidRPr="00A711E3" w:rsidRDefault="001610C4" w:rsidP="001610C4">
      <w:pPr>
        <w:spacing w:before="120" w:after="60"/>
        <w:ind w:left="3600"/>
        <w:rPr>
          <w:rFonts w:asciiTheme="minorHAnsi" w:hAnsiTheme="minorHAnsi"/>
          <w:b/>
          <w:smallCaps/>
          <w:sz w:val="21"/>
          <w:szCs w:val="21"/>
        </w:rPr>
      </w:pPr>
      <w:r>
        <w:rPr>
          <w:rFonts w:asciiTheme="minorHAnsi" w:hAnsiTheme="minorHAnsi"/>
          <w:b/>
          <w:smallCaps/>
          <w:sz w:val="21"/>
          <w:szCs w:val="21"/>
        </w:rPr>
        <w:t xml:space="preserve">       </w:t>
      </w:r>
      <w:r w:rsidRPr="00A711E3">
        <w:rPr>
          <w:rFonts w:asciiTheme="minorHAnsi" w:hAnsiTheme="minorHAnsi"/>
          <w:b/>
          <w:smallCaps/>
          <w:sz w:val="21"/>
          <w:szCs w:val="21"/>
        </w:rPr>
        <w:t xml:space="preserve">SAP </w:t>
      </w:r>
      <w:r>
        <w:rPr>
          <w:rFonts w:asciiTheme="minorHAnsi" w:hAnsiTheme="minorHAnsi"/>
          <w:b/>
          <w:smallCaps/>
          <w:sz w:val="21"/>
          <w:szCs w:val="21"/>
        </w:rPr>
        <w:t>Knowledge/Competencies</w:t>
      </w:r>
    </w:p>
    <w:p w14:paraId="06EF2925" w14:textId="77777777" w:rsidR="001610C4" w:rsidRDefault="001610C4" w:rsidP="001610C4">
      <w:pPr>
        <w:spacing w:after="60"/>
        <w:ind w:left="720"/>
        <w:rPr>
          <w:rFonts w:asciiTheme="minorHAnsi" w:hAnsiTheme="minorHAnsi"/>
          <w:sz w:val="21"/>
          <w:szCs w:val="21"/>
        </w:rPr>
      </w:pPr>
      <w:r w:rsidRPr="007C5C3A">
        <w:rPr>
          <w:rFonts w:asciiTheme="minorHAnsi" w:hAnsiTheme="minorHAnsi"/>
          <w:sz w:val="21"/>
          <w:szCs w:val="21"/>
        </w:rPr>
        <w:t xml:space="preserve">SAP knowledge in Production Planning, Process Industries, Production Execution, </w:t>
      </w:r>
      <w:r>
        <w:rPr>
          <w:rFonts w:asciiTheme="minorHAnsi" w:hAnsiTheme="minorHAnsi"/>
          <w:sz w:val="21"/>
          <w:szCs w:val="21"/>
        </w:rPr>
        <w:t xml:space="preserve">Financial Management, </w:t>
      </w:r>
      <w:r w:rsidRPr="007C5C3A">
        <w:rPr>
          <w:rFonts w:asciiTheme="minorHAnsi" w:hAnsiTheme="minorHAnsi"/>
          <w:sz w:val="21"/>
          <w:szCs w:val="21"/>
        </w:rPr>
        <w:t>Material Management, Purchasing, Quality Management, Inventory Management, Warehouse Management, Sales Distribution, Plant Maintenance, Enterprise Asset Management (EAM), Finance and Controlling, SAP Supplier Relationship Management (SRM), SAP Spend Performance Management (SPM) and SAP Ma</w:t>
      </w:r>
      <w:r>
        <w:rPr>
          <w:rFonts w:asciiTheme="minorHAnsi" w:hAnsiTheme="minorHAnsi"/>
          <w:sz w:val="21"/>
          <w:szCs w:val="21"/>
        </w:rPr>
        <w:t xml:space="preserve">ster Data Management (MDM), SAP Master Data Governance (MDG), </w:t>
      </w:r>
      <w:r w:rsidRPr="007C5C3A">
        <w:rPr>
          <w:rFonts w:asciiTheme="minorHAnsi" w:hAnsiTheme="minorHAnsi"/>
          <w:sz w:val="21"/>
          <w:szCs w:val="21"/>
        </w:rPr>
        <w:t xml:space="preserve">SAP eSourcing (Sourcing/CLM), </w:t>
      </w:r>
      <w:r>
        <w:rPr>
          <w:rFonts w:asciiTheme="minorHAnsi" w:hAnsiTheme="minorHAnsi"/>
          <w:sz w:val="21"/>
          <w:szCs w:val="21"/>
        </w:rPr>
        <w:t xml:space="preserve">SAP Ariba (SaaS), </w:t>
      </w:r>
      <w:r w:rsidRPr="007C5C3A">
        <w:rPr>
          <w:rFonts w:asciiTheme="minorHAnsi" w:hAnsiTheme="minorHAnsi"/>
          <w:sz w:val="21"/>
          <w:szCs w:val="21"/>
        </w:rPr>
        <w:t>SAP Manufacturing Integration Intelligence.</w:t>
      </w:r>
    </w:p>
    <w:p w14:paraId="195E3A7A" w14:textId="5164110E" w:rsidR="001610C4" w:rsidRDefault="00673960" w:rsidP="001610C4">
      <w:pPr>
        <w:spacing w:after="60"/>
        <w:ind w:left="3600" w:firstLine="720"/>
        <w:rPr>
          <w:rFonts w:asciiTheme="minorHAnsi" w:hAnsiTheme="minorHAnsi"/>
          <w:b/>
          <w:sz w:val="21"/>
          <w:szCs w:val="21"/>
        </w:rPr>
      </w:pPr>
      <w:r w:rsidRPr="00864790">
        <w:rPr>
          <w:rFonts w:asciiTheme="minorHAnsi" w:hAnsiTheme="minorHAnsi"/>
          <w:b/>
          <w:sz w:val="21"/>
          <w:szCs w:val="21"/>
        </w:rPr>
        <w:t>Professional Development</w:t>
      </w:r>
      <w:r w:rsidR="00C4180E" w:rsidRPr="00864790">
        <w:rPr>
          <w:rFonts w:asciiTheme="minorHAnsi" w:hAnsiTheme="minorHAnsi"/>
          <w:b/>
          <w:sz w:val="21"/>
          <w:szCs w:val="21"/>
        </w:rPr>
        <w:t>:</w:t>
      </w:r>
    </w:p>
    <w:p w14:paraId="5AA5C650" w14:textId="38370964" w:rsidR="001610C4" w:rsidRPr="00864790" w:rsidRDefault="00C133F9" w:rsidP="001610C4">
      <w:pPr>
        <w:tabs>
          <w:tab w:val="right" w:pos="9360"/>
        </w:tabs>
        <w:spacing w:before="80"/>
        <w:jc w:val="center"/>
        <w:rPr>
          <w:rFonts w:asciiTheme="minorHAnsi" w:hAnsiTheme="minorHAnsi"/>
          <w:sz w:val="21"/>
          <w:szCs w:val="21"/>
        </w:rPr>
      </w:pPr>
      <w:r w:rsidRPr="00864790">
        <w:rPr>
          <w:rFonts w:asciiTheme="minorHAnsi" w:hAnsiTheme="minorHAnsi"/>
          <w:sz w:val="21"/>
          <w:szCs w:val="21"/>
        </w:rPr>
        <w:t>SAP Value Academy</w:t>
      </w:r>
      <w:r w:rsidR="004F60F2" w:rsidRPr="00864790">
        <w:rPr>
          <w:rFonts w:asciiTheme="minorHAnsi" w:hAnsiTheme="minorHAnsi"/>
          <w:sz w:val="21"/>
          <w:szCs w:val="21"/>
        </w:rPr>
        <w:t xml:space="preserve"> ~ </w:t>
      </w:r>
      <w:r w:rsidRPr="00864790">
        <w:rPr>
          <w:rFonts w:asciiTheme="minorHAnsi" w:hAnsiTheme="minorHAnsi"/>
          <w:sz w:val="21"/>
          <w:szCs w:val="21"/>
        </w:rPr>
        <w:t>SAP Manufacturing Intelligence &amp; Integration</w:t>
      </w:r>
      <w:r w:rsidR="004F60F2" w:rsidRPr="00864790">
        <w:rPr>
          <w:rFonts w:asciiTheme="minorHAnsi" w:hAnsiTheme="minorHAnsi"/>
          <w:sz w:val="21"/>
          <w:szCs w:val="21"/>
        </w:rPr>
        <w:t xml:space="preserve"> ~ </w:t>
      </w:r>
      <w:r w:rsidRPr="00864790">
        <w:rPr>
          <w:rFonts w:asciiTheme="minorHAnsi" w:hAnsiTheme="minorHAnsi"/>
          <w:sz w:val="21"/>
          <w:szCs w:val="21"/>
        </w:rPr>
        <w:t>SAP Manufacturing Process Industries</w:t>
      </w:r>
      <w:r w:rsidR="004F60F2" w:rsidRPr="00864790">
        <w:rPr>
          <w:rFonts w:asciiTheme="minorHAnsi" w:hAnsiTheme="minorHAnsi"/>
          <w:sz w:val="21"/>
          <w:szCs w:val="21"/>
        </w:rPr>
        <w:t xml:space="preserve"> ~ </w:t>
      </w:r>
      <w:r w:rsidRPr="00864790">
        <w:rPr>
          <w:rFonts w:asciiTheme="minorHAnsi" w:hAnsiTheme="minorHAnsi"/>
          <w:sz w:val="21"/>
          <w:szCs w:val="21"/>
        </w:rPr>
        <w:t>SAP Overview</w:t>
      </w:r>
      <w:r w:rsidR="004F60F2" w:rsidRPr="00864790">
        <w:rPr>
          <w:rFonts w:asciiTheme="minorHAnsi" w:hAnsiTheme="minorHAnsi"/>
          <w:sz w:val="21"/>
          <w:szCs w:val="21"/>
        </w:rPr>
        <w:t xml:space="preserve"> ~ </w:t>
      </w:r>
      <w:r w:rsidRPr="00864790">
        <w:rPr>
          <w:rFonts w:asciiTheme="minorHAnsi" w:hAnsiTheme="minorHAnsi"/>
          <w:sz w:val="21"/>
          <w:szCs w:val="21"/>
        </w:rPr>
        <w:t>Project Management</w:t>
      </w:r>
      <w:r w:rsidR="004F60F2" w:rsidRPr="00864790">
        <w:rPr>
          <w:rFonts w:asciiTheme="minorHAnsi" w:hAnsiTheme="minorHAnsi"/>
          <w:sz w:val="21"/>
          <w:szCs w:val="21"/>
        </w:rPr>
        <w:t xml:space="preserve"> ~ </w:t>
      </w:r>
      <w:r w:rsidRPr="00864790">
        <w:rPr>
          <w:rFonts w:asciiTheme="minorHAnsi" w:hAnsiTheme="minorHAnsi"/>
          <w:sz w:val="21"/>
          <w:szCs w:val="21"/>
        </w:rPr>
        <w:t>Supply Chain Management Strategies</w:t>
      </w:r>
      <w:r w:rsidR="004F60F2" w:rsidRPr="00864790">
        <w:rPr>
          <w:rFonts w:asciiTheme="minorHAnsi" w:hAnsiTheme="minorHAnsi"/>
          <w:sz w:val="21"/>
          <w:szCs w:val="21"/>
        </w:rPr>
        <w:t xml:space="preserve"> ~ </w:t>
      </w:r>
      <w:r w:rsidRPr="00864790">
        <w:rPr>
          <w:rFonts w:asciiTheme="minorHAnsi" w:hAnsiTheme="minorHAnsi"/>
          <w:sz w:val="21"/>
          <w:szCs w:val="21"/>
        </w:rPr>
        <w:t xml:space="preserve">Process Modeling </w:t>
      </w:r>
      <w:r w:rsidR="00C4180E" w:rsidRPr="00864790">
        <w:rPr>
          <w:rFonts w:asciiTheme="minorHAnsi" w:hAnsiTheme="minorHAnsi"/>
          <w:sz w:val="21"/>
          <w:szCs w:val="21"/>
        </w:rPr>
        <w:t>&amp;</w:t>
      </w:r>
      <w:r w:rsidRPr="00864790">
        <w:rPr>
          <w:rFonts w:asciiTheme="minorHAnsi" w:hAnsiTheme="minorHAnsi"/>
          <w:sz w:val="21"/>
          <w:szCs w:val="21"/>
        </w:rPr>
        <w:t xml:space="preserve"> Analysis – WebSphere Business Modeler (WBM)</w:t>
      </w:r>
      <w:r w:rsidR="004F60F2" w:rsidRPr="00864790">
        <w:rPr>
          <w:rFonts w:asciiTheme="minorHAnsi" w:hAnsiTheme="minorHAnsi"/>
          <w:sz w:val="21"/>
          <w:szCs w:val="21"/>
        </w:rPr>
        <w:t xml:space="preserve"> ~ </w:t>
      </w:r>
      <w:r w:rsidRPr="00864790">
        <w:rPr>
          <w:rFonts w:asciiTheme="minorHAnsi" w:hAnsiTheme="minorHAnsi"/>
          <w:sz w:val="21"/>
          <w:szCs w:val="21"/>
        </w:rPr>
        <w:t>Standardized Process Mapping with WebSphere Business Integrator (WBI)</w:t>
      </w:r>
      <w:r w:rsidR="004F60F2" w:rsidRPr="00864790">
        <w:rPr>
          <w:rFonts w:asciiTheme="minorHAnsi" w:hAnsiTheme="minorHAnsi"/>
          <w:sz w:val="21"/>
          <w:szCs w:val="21"/>
        </w:rPr>
        <w:t xml:space="preserve"> ~ </w:t>
      </w:r>
      <w:r w:rsidRPr="00864790">
        <w:rPr>
          <w:rFonts w:asciiTheme="minorHAnsi" w:hAnsiTheme="minorHAnsi"/>
          <w:sz w:val="21"/>
          <w:szCs w:val="21"/>
        </w:rPr>
        <w:t>Springboard 301</w:t>
      </w:r>
      <w:r w:rsidR="004F60F2" w:rsidRPr="00864790">
        <w:rPr>
          <w:rFonts w:asciiTheme="minorHAnsi" w:hAnsiTheme="minorHAnsi"/>
          <w:sz w:val="21"/>
          <w:szCs w:val="21"/>
        </w:rPr>
        <w:t xml:space="preserve"> ~ </w:t>
      </w:r>
      <w:r w:rsidRPr="00864790">
        <w:rPr>
          <w:rFonts w:asciiTheme="minorHAnsi" w:hAnsiTheme="minorHAnsi"/>
          <w:sz w:val="21"/>
          <w:szCs w:val="21"/>
        </w:rPr>
        <w:t>Principles of Supply Chain Management ~ Graduate Blue BCS ~ Core Consulting: Global</w:t>
      </w:r>
    </w:p>
    <w:p w14:paraId="2EEE55E0" w14:textId="77777777" w:rsidR="001610C4" w:rsidRDefault="005153B6" w:rsidP="00C4180E">
      <w:pPr>
        <w:tabs>
          <w:tab w:val="right" w:pos="9360"/>
        </w:tabs>
        <w:spacing w:before="80"/>
        <w:jc w:val="center"/>
        <w:rPr>
          <w:rFonts w:asciiTheme="minorHAnsi" w:hAnsiTheme="minorHAnsi"/>
          <w:b/>
          <w:sz w:val="21"/>
          <w:szCs w:val="21"/>
        </w:rPr>
      </w:pPr>
      <w:r w:rsidRPr="00864790">
        <w:rPr>
          <w:rFonts w:asciiTheme="minorHAnsi" w:hAnsiTheme="minorHAnsi"/>
          <w:b/>
          <w:sz w:val="21"/>
          <w:szCs w:val="21"/>
        </w:rPr>
        <w:t>Technical Proficiencies</w:t>
      </w:r>
    </w:p>
    <w:p w14:paraId="1FAD56BE" w14:textId="66C8850B" w:rsidR="005153B6" w:rsidRPr="00864790" w:rsidRDefault="005153B6" w:rsidP="00C4180E">
      <w:pPr>
        <w:tabs>
          <w:tab w:val="right" w:pos="9360"/>
        </w:tabs>
        <w:spacing w:before="80"/>
        <w:jc w:val="center"/>
        <w:rPr>
          <w:rFonts w:asciiTheme="minorHAnsi" w:hAnsiTheme="minorHAnsi"/>
          <w:sz w:val="21"/>
          <w:szCs w:val="21"/>
        </w:rPr>
      </w:pPr>
      <w:r w:rsidRPr="00864790">
        <w:rPr>
          <w:rFonts w:asciiTheme="minorHAnsi" w:hAnsiTheme="minorHAnsi"/>
          <w:sz w:val="21"/>
          <w:szCs w:val="21"/>
        </w:rPr>
        <w:t xml:space="preserve">SAP Solution Manager, SAP ECC MM-PP-PPPI-WM-SD-LE-LSMW, SAP MII, WBM, SAP SRM, SAP MDM, SAP SPM, SAP MDG, SAP eSourcing, </w:t>
      </w:r>
      <w:r w:rsidR="004358B3">
        <w:rPr>
          <w:rFonts w:asciiTheme="minorHAnsi" w:hAnsiTheme="minorHAnsi"/>
          <w:sz w:val="21"/>
          <w:szCs w:val="21"/>
        </w:rPr>
        <w:t>SAP Ariba, SAP MDG, Salesforce (CRM), EAM (Infor EAM, Max</w:t>
      </w:r>
      <w:r w:rsidR="00AC324A">
        <w:rPr>
          <w:rFonts w:asciiTheme="minorHAnsi" w:hAnsiTheme="minorHAnsi"/>
          <w:sz w:val="21"/>
          <w:szCs w:val="21"/>
        </w:rPr>
        <w:t>i</w:t>
      </w:r>
      <w:r w:rsidR="004358B3">
        <w:rPr>
          <w:rFonts w:asciiTheme="minorHAnsi" w:hAnsiTheme="minorHAnsi"/>
          <w:sz w:val="21"/>
          <w:szCs w:val="21"/>
        </w:rPr>
        <w:t xml:space="preserve">mo and Tabware) </w:t>
      </w:r>
      <w:r w:rsidRPr="00864790">
        <w:rPr>
          <w:rFonts w:asciiTheme="minorHAnsi" w:hAnsiTheme="minorHAnsi"/>
          <w:sz w:val="21"/>
          <w:szCs w:val="21"/>
        </w:rPr>
        <w:t>ARIS Mod</w:t>
      </w:r>
      <w:r w:rsidR="00F23600" w:rsidRPr="00864790">
        <w:rPr>
          <w:rFonts w:asciiTheme="minorHAnsi" w:hAnsiTheme="minorHAnsi"/>
          <w:sz w:val="21"/>
          <w:szCs w:val="21"/>
        </w:rPr>
        <w:t>e</w:t>
      </w:r>
      <w:r w:rsidRPr="00864790">
        <w:rPr>
          <w:rFonts w:asciiTheme="minorHAnsi" w:hAnsiTheme="minorHAnsi"/>
          <w:sz w:val="21"/>
          <w:szCs w:val="21"/>
        </w:rPr>
        <w:t>ler, OSI PI, Microsoft Office Suite (Word, Excel, PowerPoint)</w:t>
      </w:r>
      <w:r w:rsidR="00F91F0D" w:rsidRPr="00864790">
        <w:rPr>
          <w:rFonts w:asciiTheme="minorHAnsi" w:hAnsiTheme="minorHAnsi"/>
          <w:sz w:val="21"/>
          <w:szCs w:val="21"/>
        </w:rPr>
        <w:t>, MS Visio</w:t>
      </w:r>
      <w:r w:rsidRPr="00864790">
        <w:rPr>
          <w:rFonts w:asciiTheme="minorHAnsi" w:hAnsiTheme="minorHAnsi"/>
          <w:sz w:val="21"/>
          <w:szCs w:val="21"/>
        </w:rPr>
        <w:t xml:space="preserve">, MS Project, MS Project Server, MS EPMO, MS </w:t>
      </w:r>
      <w:r w:rsidR="001610C4">
        <w:rPr>
          <w:rFonts w:asciiTheme="minorHAnsi" w:hAnsiTheme="minorHAnsi"/>
          <w:sz w:val="21"/>
          <w:szCs w:val="21"/>
        </w:rPr>
        <w:t>Clarity, S</w:t>
      </w:r>
      <w:r w:rsidRPr="00864790">
        <w:rPr>
          <w:rFonts w:asciiTheme="minorHAnsi" w:hAnsiTheme="minorHAnsi"/>
          <w:sz w:val="21"/>
          <w:szCs w:val="21"/>
        </w:rPr>
        <w:t>harePoint</w:t>
      </w:r>
      <w:bookmarkEnd w:id="0"/>
    </w:p>
    <w:sectPr w:rsidR="005153B6" w:rsidRPr="00864790" w:rsidSect="001D676A">
      <w:headerReference w:type="even" r:id="rId7"/>
      <w:headerReference w:type="default" r:id="rId8"/>
      <w:footerReference w:type="default" r:id="rId9"/>
      <w:footerReference w:type="first" r:id="rId10"/>
      <w:type w:val="continuous"/>
      <w:pgSz w:w="12240" w:h="15840" w:code="1"/>
      <w:pgMar w:top="720" w:right="864" w:bottom="72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3740B" w14:textId="77777777" w:rsidR="000D5AA7" w:rsidRDefault="000D5AA7">
      <w:r>
        <w:separator/>
      </w:r>
    </w:p>
  </w:endnote>
  <w:endnote w:type="continuationSeparator" w:id="0">
    <w:p w14:paraId="3942DE7B" w14:textId="77777777" w:rsidR="000D5AA7" w:rsidRDefault="000D5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D655" w14:textId="77777777" w:rsidR="00926ECC" w:rsidRPr="00926ECC" w:rsidRDefault="00926ECC" w:rsidP="00926ECC">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D7486"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9892B" w14:textId="77777777" w:rsidR="000D5AA7" w:rsidRDefault="000D5AA7">
      <w:r>
        <w:separator/>
      </w:r>
    </w:p>
  </w:footnote>
  <w:footnote w:type="continuationSeparator" w:id="0">
    <w:p w14:paraId="2664BE44" w14:textId="77777777" w:rsidR="000D5AA7" w:rsidRDefault="000D5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709F" w14:textId="252285F0" w:rsidR="003E5EE0" w:rsidRPr="00443C86" w:rsidRDefault="00752BAC" w:rsidP="003E5EE0">
    <w:pPr>
      <w:pStyle w:val="Header"/>
      <w:pBdr>
        <w:bottom w:val="single" w:sz="8" w:space="3" w:color="auto"/>
      </w:pBdr>
      <w:jc w:val="center"/>
      <w:rPr>
        <w:rFonts w:asciiTheme="minorHAnsi" w:hAnsiTheme="minorHAnsi"/>
        <w:b/>
        <w:smallCaps/>
        <w:sz w:val="38"/>
      </w:rPr>
    </w:pPr>
    <w:r w:rsidRPr="00752BAC">
      <w:rPr>
        <w:rFonts w:asciiTheme="minorHAnsi" w:hAnsiTheme="minorHAnsi"/>
        <w:b/>
        <w:smallCaps/>
        <w:sz w:val="38"/>
      </w:rPr>
      <w:t>Shaun Gordon</w:t>
    </w:r>
    <w:r w:rsidR="00AD1513">
      <w:rPr>
        <w:rFonts w:asciiTheme="minorHAnsi" w:hAnsiTheme="minorHAnsi"/>
        <w:b/>
        <w:smallCaps/>
        <w:sz w:val="38"/>
      </w:rPr>
      <w:t>, PMP</w:t>
    </w:r>
  </w:p>
  <w:p w14:paraId="04588B76" w14:textId="1FD556BA" w:rsidR="003E5EE0" w:rsidRPr="00443C86" w:rsidRDefault="00AD1513" w:rsidP="00421473">
    <w:pPr>
      <w:pStyle w:val="Header"/>
      <w:spacing w:before="100" w:after="240"/>
      <w:jc w:val="center"/>
      <w:rPr>
        <w:rFonts w:asciiTheme="minorHAnsi" w:hAnsiTheme="minorHAnsi"/>
        <w:smallCaps/>
        <w:sz w:val="18"/>
      </w:rPr>
    </w:pPr>
    <w:r>
      <w:rPr>
        <w:rFonts w:asciiTheme="minorHAnsi" w:hAnsiTheme="minorHAnsi"/>
        <w:smallCaps/>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EC1BE" w14:textId="3CC37985" w:rsidR="00DE2DF3" w:rsidRPr="00443C86" w:rsidRDefault="00DE2DF3" w:rsidP="00DE2DF3">
    <w:pPr>
      <w:pStyle w:val="Header"/>
      <w:pBdr>
        <w:bottom w:val="single" w:sz="8" w:space="3" w:color="auto"/>
      </w:pBdr>
      <w:jc w:val="center"/>
      <w:rPr>
        <w:rFonts w:asciiTheme="minorHAnsi" w:hAnsiTheme="minorHAnsi"/>
        <w:b/>
        <w:smallCaps/>
        <w:sz w:val="38"/>
      </w:rPr>
    </w:pPr>
    <w:r w:rsidRPr="00752BAC">
      <w:rPr>
        <w:rFonts w:asciiTheme="minorHAnsi" w:hAnsiTheme="minorHAnsi"/>
        <w:b/>
        <w:smallCaps/>
        <w:sz w:val="38"/>
      </w:rPr>
      <w:t>Shaun Gordon</w:t>
    </w:r>
    <w:r w:rsidR="00AD1513">
      <w:rPr>
        <w:rFonts w:asciiTheme="minorHAnsi" w:hAnsiTheme="minorHAnsi"/>
        <w:b/>
        <w:smallCaps/>
        <w:sz w:val="38"/>
      </w:rPr>
      <w:t>, PMP</w:t>
    </w:r>
  </w:p>
  <w:p w14:paraId="23AB8598" w14:textId="77777777" w:rsidR="00DE2DF3" w:rsidRPr="00DE2DF3" w:rsidRDefault="00DE2DF3" w:rsidP="00373CE8">
    <w:pPr>
      <w:pStyle w:val="Header"/>
      <w:spacing w:before="100" w:after="240"/>
      <w:jc w:val="center"/>
      <w:rPr>
        <w:rFonts w:asciiTheme="minorHAnsi" w:hAnsiTheme="minorHAnsi"/>
        <w:smallCaps/>
        <w:sz w:val="18"/>
      </w:rPr>
    </w:pPr>
    <w:r>
      <w:rPr>
        <w:rFonts w:asciiTheme="minorHAnsi" w:hAnsiTheme="minorHAnsi"/>
        <w:smallCaps/>
        <w:sz w:val="18"/>
      </w:rPr>
      <w:t>Page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15:restartNumberingAfterBreak="0">
    <w:nsid w:val="06EB0DF4"/>
    <w:multiLevelType w:val="hybridMultilevel"/>
    <w:tmpl w:val="07B2AFFE"/>
    <w:lvl w:ilvl="0" w:tplc="0FCC5814">
      <w:start w:val="1"/>
      <w:numFmt w:val="bullet"/>
      <w:lvlText w:val="•"/>
      <w:lvlJc w:val="left"/>
      <w:pPr>
        <w:tabs>
          <w:tab w:val="num" w:pos="720"/>
        </w:tabs>
        <w:ind w:left="720" w:hanging="360"/>
      </w:pPr>
      <w:rPr>
        <w:rFonts w:ascii="Arial" w:hAnsi="Arial" w:hint="default"/>
      </w:rPr>
    </w:lvl>
    <w:lvl w:ilvl="1" w:tplc="57F26994" w:tentative="1">
      <w:start w:val="1"/>
      <w:numFmt w:val="bullet"/>
      <w:lvlText w:val="•"/>
      <w:lvlJc w:val="left"/>
      <w:pPr>
        <w:tabs>
          <w:tab w:val="num" w:pos="1440"/>
        </w:tabs>
        <w:ind w:left="1440" w:hanging="360"/>
      </w:pPr>
      <w:rPr>
        <w:rFonts w:ascii="Arial" w:hAnsi="Arial" w:hint="default"/>
      </w:rPr>
    </w:lvl>
    <w:lvl w:ilvl="2" w:tplc="BB94A352" w:tentative="1">
      <w:start w:val="1"/>
      <w:numFmt w:val="bullet"/>
      <w:lvlText w:val="•"/>
      <w:lvlJc w:val="left"/>
      <w:pPr>
        <w:tabs>
          <w:tab w:val="num" w:pos="2160"/>
        </w:tabs>
        <w:ind w:left="2160" w:hanging="360"/>
      </w:pPr>
      <w:rPr>
        <w:rFonts w:ascii="Arial" w:hAnsi="Arial" w:hint="default"/>
      </w:rPr>
    </w:lvl>
    <w:lvl w:ilvl="3" w:tplc="EFD6905E" w:tentative="1">
      <w:start w:val="1"/>
      <w:numFmt w:val="bullet"/>
      <w:lvlText w:val="•"/>
      <w:lvlJc w:val="left"/>
      <w:pPr>
        <w:tabs>
          <w:tab w:val="num" w:pos="2880"/>
        </w:tabs>
        <w:ind w:left="2880" w:hanging="360"/>
      </w:pPr>
      <w:rPr>
        <w:rFonts w:ascii="Arial" w:hAnsi="Arial" w:hint="default"/>
      </w:rPr>
    </w:lvl>
    <w:lvl w:ilvl="4" w:tplc="011267FA" w:tentative="1">
      <w:start w:val="1"/>
      <w:numFmt w:val="bullet"/>
      <w:lvlText w:val="•"/>
      <w:lvlJc w:val="left"/>
      <w:pPr>
        <w:tabs>
          <w:tab w:val="num" w:pos="3600"/>
        </w:tabs>
        <w:ind w:left="3600" w:hanging="360"/>
      </w:pPr>
      <w:rPr>
        <w:rFonts w:ascii="Arial" w:hAnsi="Arial" w:hint="default"/>
      </w:rPr>
    </w:lvl>
    <w:lvl w:ilvl="5" w:tplc="478C557E" w:tentative="1">
      <w:start w:val="1"/>
      <w:numFmt w:val="bullet"/>
      <w:lvlText w:val="•"/>
      <w:lvlJc w:val="left"/>
      <w:pPr>
        <w:tabs>
          <w:tab w:val="num" w:pos="4320"/>
        </w:tabs>
        <w:ind w:left="4320" w:hanging="360"/>
      </w:pPr>
      <w:rPr>
        <w:rFonts w:ascii="Arial" w:hAnsi="Arial" w:hint="default"/>
      </w:rPr>
    </w:lvl>
    <w:lvl w:ilvl="6" w:tplc="1D6ABA50" w:tentative="1">
      <w:start w:val="1"/>
      <w:numFmt w:val="bullet"/>
      <w:lvlText w:val="•"/>
      <w:lvlJc w:val="left"/>
      <w:pPr>
        <w:tabs>
          <w:tab w:val="num" w:pos="5040"/>
        </w:tabs>
        <w:ind w:left="5040" w:hanging="360"/>
      </w:pPr>
      <w:rPr>
        <w:rFonts w:ascii="Arial" w:hAnsi="Arial" w:hint="default"/>
      </w:rPr>
    </w:lvl>
    <w:lvl w:ilvl="7" w:tplc="09681DC6" w:tentative="1">
      <w:start w:val="1"/>
      <w:numFmt w:val="bullet"/>
      <w:lvlText w:val="•"/>
      <w:lvlJc w:val="left"/>
      <w:pPr>
        <w:tabs>
          <w:tab w:val="num" w:pos="5760"/>
        </w:tabs>
        <w:ind w:left="5760" w:hanging="360"/>
      </w:pPr>
      <w:rPr>
        <w:rFonts w:ascii="Arial" w:hAnsi="Arial" w:hint="default"/>
      </w:rPr>
    </w:lvl>
    <w:lvl w:ilvl="8" w:tplc="834EA7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96475"/>
    <w:multiLevelType w:val="hybridMultilevel"/>
    <w:tmpl w:val="2D325F4C"/>
    <w:lvl w:ilvl="0" w:tplc="A7700ACC">
      <w:start w:val="1"/>
      <w:numFmt w:val="bullet"/>
      <w:lvlText w:val=""/>
      <w:lvlJc w:val="left"/>
      <w:pPr>
        <w:ind w:left="720" w:hanging="360"/>
      </w:pPr>
      <w:rPr>
        <w:rFonts w:ascii="Symbol" w:hAnsi="Symbol" w:hint="default"/>
        <w:b/>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85722"/>
    <w:multiLevelType w:val="hybridMultilevel"/>
    <w:tmpl w:val="138E74EC"/>
    <w:lvl w:ilvl="0" w:tplc="D95C5CC4">
      <w:start w:val="1"/>
      <w:numFmt w:val="bullet"/>
      <w:lvlText w:val="▪"/>
      <w:lvlJc w:val="left"/>
      <w:pPr>
        <w:tabs>
          <w:tab w:val="num" w:pos="720"/>
        </w:tabs>
        <w:ind w:left="720" w:hanging="360"/>
      </w:pPr>
      <w:rPr>
        <w:rFonts w:ascii="Palatino Linotype" w:hAnsi="Palatino Linotype"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18"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711A79"/>
    <w:multiLevelType w:val="hybridMultilevel"/>
    <w:tmpl w:val="D39A4F6A"/>
    <w:lvl w:ilvl="0" w:tplc="B2E8E800">
      <w:start w:val="1"/>
      <w:numFmt w:val="bullet"/>
      <w:lvlText w:val=""/>
      <w:lvlJc w:val="left"/>
      <w:pPr>
        <w:tabs>
          <w:tab w:val="num" w:pos="720"/>
        </w:tabs>
        <w:ind w:left="720" w:hanging="360"/>
      </w:pPr>
      <w:rPr>
        <w:rFonts w:ascii="Wingdings" w:hAnsi="Wingdings" w:hint="default"/>
        <w:sz w:val="20"/>
        <w:szCs w:val="20"/>
      </w:rPr>
    </w:lvl>
    <w:lvl w:ilvl="1" w:tplc="A7700ACC">
      <w:start w:val="1"/>
      <w:numFmt w:val="bullet"/>
      <w:lvlText w:val=""/>
      <w:lvlJc w:val="left"/>
      <w:pPr>
        <w:tabs>
          <w:tab w:val="num" w:pos="1512"/>
        </w:tabs>
        <w:ind w:left="1512" w:hanging="360"/>
      </w:pPr>
      <w:rPr>
        <w:rFonts w:ascii="Symbol" w:hAnsi="Symbol"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0" w15:restartNumberingAfterBreak="0">
    <w:nsid w:val="56931386"/>
    <w:multiLevelType w:val="hybridMultilevel"/>
    <w:tmpl w:val="74FED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4"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893402"/>
    <w:multiLevelType w:val="hybridMultilevel"/>
    <w:tmpl w:val="BE1CB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C0368F"/>
    <w:multiLevelType w:val="hybridMultilevel"/>
    <w:tmpl w:val="A56461E2"/>
    <w:lvl w:ilvl="0" w:tplc="A7700ACC">
      <w:start w:val="1"/>
      <w:numFmt w:val="bullet"/>
      <w:lvlText w:val=""/>
      <w:lvlJc w:val="left"/>
      <w:pPr>
        <w:ind w:left="720" w:hanging="360"/>
      </w:pPr>
      <w:rPr>
        <w:rFonts w:ascii="Symbol" w:hAnsi="Symbol" w:hint="default"/>
        <w:b/>
        <w:i w:val="0"/>
        <w:sz w:val="20"/>
        <w:szCs w:val="20"/>
      </w:rPr>
    </w:lvl>
    <w:lvl w:ilvl="1" w:tplc="04090003">
      <w:start w:val="1"/>
      <w:numFmt w:val="bullet"/>
      <w:lvlText w:val="o"/>
      <w:lvlJc w:val="left"/>
      <w:pPr>
        <w:ind w:left="1440" w:hanging="360"/>
      </w:pPr>
      <w:rPr>
        <w:rFonts w:ascii="Courier New" w:hAnsi="Courier New" w:cs="Courier New" w:hint="default"/>
      </w:rPr>
    </w:lvl>
    <w:lvl w:ilvl="2" w:tplc="A7700ACC">
      <w:start w:val="1"/>
      <w:numFmt w:val="bullet"/>
      <w:lvlText w:val=""/>
      <w:lvlJc w:val="left"/>
      <w:pPr>
        <w:ind w:left="2160" w:hanging="360"/>
      </w:pPr>
      <w:rPr>
        <w:rFonts w:ascii="Symbol" w:hAnsi="Symbol" w:hint="default"/>
        <w:b/>
        <w:i w:val="0"/>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28"/>
  </w:num>
  <w:num w:numId="4">
    <w:abstractNumId w:val="12"/>
  </w:num>
  <w:num w:numId="5">
    <w:abstractNumId w:val="14"/>
  </w:num>
  <w:num w:numId="6">
    <w:abstractNumId w:val="4"/>
  </w:num>
  <w:num w:numId="7">
    <w:abstractNumId w:val="19"/>
  </w:num>
  <w:num w:numId="8">
    <w:abstractNumId w:val="5"/>
  </w:num>
  <w:num w:numId="9">
    <w:abstractNumId w:val="21"/>
  </w:num>
  <w:num w:numId="10">
    <w:abstractNumId w:val="15"/>
  </w:num>
  <w:num w:numId="11">
    <w:abstractNumId w:val="16"/>
  </w:num>
  <w:num w:numId="12">
    <w:abstractNumId w:val="18"/>
  </w:num>
  <w:num w:numId="13">
    <w:abstractNumId w:val="22"/>
  </w:num>
  <w:num w:numId="14">
    <w:abstractNumId w:val="10"/>
  </w:num>
  <w:num w:numId="15">
    <w:abstractNumId w:val="3"/>
  </w:num>
  <w:num w:numId="16">
    <w:abstractNumId w:val="9"/>
  </w:num>
  <w:num w:numId="17">
    <w:abstractNumId w:val="17"/>
  </w:num>
  <w:num w:numId="18">
    <w:abstractNumId w:val="27"/>
  </w:num>
  <w:num w:numId="19">
    <w:abstractNumId w:val="11"/>
  </w:num>
  <w:num w:numId="20">
    <w:abstractNumId w:val="6"/>
  </w:num>
  <w:num w:numId="21">
    <w:abstractNumId w:val="1"/>
  </w:num>
  <w:num w:numId="22">
    <w:abstractNumId w:val="23"/>
  </w:num>
  <w:num w:numId="23">
    <w:abstractNumId w:val="26"/>
  </w:num>
  <w:num w:numId="24">
    <w:abstractNumId w:val="13"/>
  </w:num>
  <w:num w:numId="25">
    <w:abstractNumId w:val="8"/>
  </w:num>
  <w:num w:numId="26">
    <w:abstractNumId w:val="2"/>
  </w:num>
  <w:num w:numId="27">
    <w:abstractNumId w:val="20"/>
  </w:num>
  <w:num w:numId="28">
    <w:abstractNumId w:val="25"/>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0tDS2tDA2NjU1MzBX0lEKTi0uzszPAykwNKoFACE8nCotAAAA"/>
  </w:docVars>
  <w:rsids>
    <w:rsidRoot w:val="002E48C6"/>
    <w:rsid w:val="0002288A"/>
    <w:rsid w:val="000276A8"/>
    <w:rsid w:val="00036C2F"/>
    <w:rsid w:val="00053283"/>
    <w:rsid w:val="00092A70"/>
    <w:rsid w:val="000B198F"/>
    <w:rsid w:val="000D5AA7"/>
    <w:rsid w:val="000D6739"/>
    <w:rsid w:val="000E4A23"/>
    <w:rsid w:val="000F4FE1"/>
    <w:rsid w:val="001016C2"/>
    <w:rsid w:val="00101787"/>
    <w:rsid w:val="00101CFB"/>
    <w:rsid w:val="0011376D"/>
    <w:rsid w:val="00114E10"/>
    <w:rsid w:val="001215B1"/>
    <w:rsid w:val="00124AC6"/>
    <w:rsid w:val="00137357"/>
    <w:rsid w:val="001425A0"/>
    <w:rsid w:val="001610C4"/>
    <w:rsid w:val="001A121C"/>
    <w:rsid w:val="001A45DC"/>
    <w:rsid w:val="001A765B"/>
    <w:rsid w:val="001D676A"/>
    <w:rsid w:val="001F2035"/>
    <w:rsid w:val="00201FD3"/>
    <w:rsid w:val="00216EAE"/>
    <w:rsid w:val="0021796A"/>
    <w:rsid w:val="00225511"/>
    <w:rsid w:val="0023235C"/>
    <w:rsid w:val="002403F6"/>
    <w:rsid w:val="00240886"/>
    <w:rsid w:val="0026238A"/>
    <w:rsid w:val="0026576A"/>
    <w:rsid w:val="002719DE"/>
    <w:rsid w:val="00276C87"/>
    <w:rsid w:val="00290AFA"/>
    <w:rsid w:val="002938FE"/>
    <w:rsid w:val="002947D2"/>
    <w:rsid w:val="002D11D3"/>
    <w:rsid w:val="002D3F45"/>
    <w:rsid w:val="002E48C6"/>
    <w:rsid w:val="00317D53"/>
    <w:rsid w:val="00321DAC"/>
    <w:rsid w:val="0032245B"/>
    <w:rsid w:val="0035223B"/>
    <w:rsid w:val="00352F87"/>
    <w:rsid w:val="003668BE"/>
    <w:rsid w:val="00371E4A"/>
    <w:rsid w:val="00373CE8"/>
    <w:rsid w:val="00390974"/>
    <w:rsid w:val="003A56F9"/>
    <w:rsid w:val="003E5EE0"/>
    <w:rsid w:val="003F55BA"/>
    <w:rsid w:val="00421473"/>
    <w:rsid w:val="00427E63"/>
    <w:rsid w:val="004358B3"/>
    <w:rsid w:val="00435DFF"/>
    <w:rsid w:val="00442A7B"/>
    <w:rsid w:val="00443C86"/>
    <w:rsid w:val="0044517C"/>
    <w:rsid w:val="004559D2"/>
    <w:rsid w:val="00461A78"/>
    <w:rsid w:val="0046681C"/>
    <w:rsid w:val="004765FD"/>
    <w:rsid w:val="00484AF7"/>
    <w:rsid w:val="00497A72"/>
    <w:rsid w:val="004A016F"/>
    <w:rsid w:val="004B1D9F"/>
    <w:rsid w:val="004C0654"/>
    <w:rsid w:val="004C133C"/>
    <w:rsid w:val="004D5F95"/>
    <w:rsid w:val="004E7BD9"/>
    <w:rsid w:val="004E7C4F"/>
    <w:rsid w:val="004F60F2"/>
    <w:rsid w:val="00507063"/>
    <w:rsid w:val="005153B6"/>
    <w:rsid w:val="0051570E"/>
    <w:rsid w:val="00522C1A"/>
    <w:rsid w:val="00537BB8"/>
    <w:rsid w:val="0054339F"/>
    <w:rsid w:val="00546925"/>
    <w:rsid w:val="005503B0"/>
    <w:rsid w:val="00564F3C"/>
    <w:rsid w:val="00590355"/>
    <w:rsid w:val="0059543A"/>
    <w:rsid w:val="005B0E61"/>
    <w:rsid w:val="005B3BDE"/>
    <w:rsid w:val="005C0E5A"/>
    <w:rsid w:val="005F5731"/>
    <w:rsid w:val="0060542A"/>
    <w:rsid w:val="006160E2"/>
    <w:rsid w:val="00616D04"/>
    <w:rsid w:val="006330ED"/>
    <w:rsid w:val="00655B31"/>
    <w:rsid w:val="00662EEE"/>
    <w:rsid w:val="006734C5"/>
    <w:rsid w:val="00673960"/>
    <w:rsid w:val="00682DC2"/>
    <w:rsid w:val="006A6EFF"/>
    <w:rsid w:val="006B1D70"/>
    <w:rsid w:val="006C126D"/>
    <w:rsid w:val="006C3392"/>
    <w:rsid w:val="006D5E44"/>
    <w:rsid w:val="006E3659"/>
    <w:rsid w:val="006F6381"/>
    <w:rsid w:val="007146DC"/>
    <w:rsid w:val="00722313"/>
    <w:rsid w:val="00726F99"/>
    <w:rsid w:val="00733C89"/>
    <w:rsid w:val="00747849"/>
    <w:rsid w:val="00752BAC"/>
    <w:rsid w:val="007568A3"/>
    <w:rsid w:val="00771C3D"/>
    <w:rsid w:val="007821F7"/>
    <w:rsid w:val="0079254C"/>
    <w:rsid w:val="007A43CB"/>
    <w:rsid w:val="007A6463"/>
    <w:rsid w:val="007B7321"/>
    <w:rsid w:val="007B7D24"/>
    <w:rsid w:val="007C033C"/>
    <w:rsid w:val="007D37CD"/>
    <w:rsid w:val="007F14D6"/>
    <w:rsid w:val="007F783E"/>
    <w:rsid w:val="008000B1"/>
    <w:rsid w:val="00817668"/>
    <w:rsid w:val="00821F7B"/>
    <w:rsid w:val="00843040"/>
    <w:rsid w:val="00850185"/>
    <w:rsid w:val="00857280"/>
    <w:rsid w:val="008620D3"/>
    <w:rsid w:val="00864790"/>
    <w:rsid w:val="00875DC1"/>
    <w:rsid w:val="00880D0C"/>
    <w:rsid w:val="00880E1F"/>
    <w:rsid w:val="00881D18"/>
    <w:rsid w:val="00896DEB"/>
    <w:rsid w:val="00897CC9"/>
    <w:rsid w:val="008B1DF1"/>
    <w:rsid w:val="008B1E3F"/>
    <w:rsid w:val="008B372D"/>
    <w:rsid w:val="008B3A2F"/>
    <w:rsid w:val="008B6D47"/>
    <w:rsid w:val="008C0452"/>
    <w:rsid w:val="008E63A9"/>
    <w:rsid w:val="008F3400"/>
    <w:rsid w:val="008F3CEF"/>
    <w:rsid w:val="0091223A"/>
    <w:rsid w:val="00913C8A"/>
    <w:rsid w:val="009210A0"/>
    <w:rsid w:val="00926ECC"/>
    <w:rsid w:val="00934540"/>
    <w:rsid w:val="00945572"/>
    <w:rsid w:val="0094592F"/>
    <w:rsid w:val="00955ACB"/>
    <w:rsid w:val="00960D69"/>
    <w:rsid w:val="00996170"/>
    <w:rsid w:val="0099728A"/>
    <w:rsid w:val="009A607F"/>
    <w:rsid w:val="009E1759"/>
    <w:rsid w:val="009F658E"/>
    <w:rsid w:val="00A02799"/>
    <w:rsid w:val="00A13654"/>
    <w:rsid w:val="00A148D1"/>
    <w:rsid w:val="00A2479F"/>
    <w:rsid w:val="00A4403E"/>
    <w:rsid w:val="00A57803"/>
    <w:rsid w:val="00A57942"/>
    <w:rsid w:val="00A627C9"/>
    <w:rsid w:val="00A711E3"/>
    <w:rsid w:val="00A932EC"/>
    <w:rsid w:val="00AB3204"/>
    <w:rsid w:val="00AC324A"/>
    <w:rsid w:val="00AD1513"/>
    <w:rsid w:val="00AF56B7"/>
    <w:rsid w:val="00B01F7F"/>
    <w:rsid w:val="00B05351"/>
    <w:rsid w:val="00B11D91"/>
    <w:rsid w:val="00B13B64"/>
    <w:rsid w:val="00B2202F"/>
    <w:rsid w:val="00B27D58"/>
    <w:rsid w:val="00B34D0D"/>
    <w:rsid w:val="00B61848"/>
    <w:rsid w:val="00B641B9"/>
    <w:rsid w:val="00B65C4A"/>
    <w:rsid w:val="00B7062E"/>
    <w:rsid w:val="00B70DB4"/>
    <w:rsid w:val="00B777DD"/>
    <w:rsid w:val="00B90400"/>
    <w:rsid w:val="00B9106E"/>
    <w:rsid w:val="00B93BA2"/>
    <w:rsid w:val="00B951E0"/>
    <w:rsid w:val="00BA7B89"/>
    <w:rsid w:val="00BB5284"/>
    <w:rsid w:val="00BB5881"/>
    <w:rsid w:val="00BB593C"/>
    <w:rsid w:val="00BC101D"/>
    <w:rsid w:val="00BC7889"/>
    <w:rsid w:val="00BD4115"/>
    <w:rsid w:val="00BF624A"/>
    <w:rsid w:val="00BF6A5F"/>
    <w:rsid w:val="00C01660"/>
    <w:rsid w:val="00C133F9"/>
    <w:rsid w:val="00C32387"/>
    <w:rsid w:val="00C4180E"/>
    <w:rsid w:val="00C41851"/>
    <w:rsid w:val="00C46CC7"/>
    <w:rsid w:val="00CA2211"/>
    <w:rsid w:val="00CA5349"/>
    <w:rsid w:val="00CA6FA1"/>
    <w:rsid w:val="00CC0E2E"/>
    <w:rsid w:val="00CC1FA4"/>
    <w:rsid w:val="00CD5420"/>
    <w:rsid w:val="00CE0399"/>
    <w:rsid w:val="00CE1265"/>
    <w:rsid w:val="00D028BC"/>
    <w:rsid w:val="00D11E8B"/>
    <w:rsid w:val="00D12209"/>
    <w:rsid w:val="00D16205"/>
    <w:rsid w:val="00D2146F"/>
    <w:rsid w:val="00D236C4"/>
    <w:rsid w:val="00D332BA"/>
    <w:rsid w:val="00D40E67"/>
    <w:rsid w:val="00D42C6B"/>
    <w:rsid w:val="00D841F1"/>
    <w:rsid w:val="00DD1ED2"/>
    <w:rsid w:val="00DD2103"/>
    <w:rsid w:val="00DE2DF3"/>
    <w:rsid w:val="00DF3D3E"/>
    <w:rsid w:val="00DF55F8"/>
    <w:rsid w:val="00DF5DCA"/>
    <w:rsid w:val="00E26A2B"/>
    <w:rsid w:val="00E311C8"/>
    <w:rsid w:val="00E327BE"/>
    <w:rsid w:val="00E65431"/>
    <w:rsid w:val="00E65DCE"/>
    <w:rsid w:val="00E703B3"/>
    <w:rsid w:val="00E87451"/>
    <w:rsid w:val="00E91C33"/>
    <w:rsid w:val="00E96789"/>
    <w:rsid w:val="00EA389C"/>
    <w:rsid w:val="00EA7892"/>
    <w:rsid w:val="00EC59A5"/>
    <w:rsid w:val="00EE1785"/>
    <w:rsid w:val="00EF3A16"/>
    <w:rsid w:val="00EF7076"/>
    <w:rsid w:val="00F23600"/>
    <w:rsid w:val="00F4441B"/>
    <w:rsid w:val="00F511D8"/>
    <w:rsid w:val="00F73364"/>
    <w:rsid w:val="00F76E3B"/>
    <w:rsid w:val="00F83BFE"/>
    <w:rsid w:val="00F908E9"/>
    <w:rsid w:val="00F91F0D"/>
    <w:rsid w:val="00F93CCB"/>
    <w:rsid w:val="00F97437"/>
    <w:rsid w:val="00FA0D8B"/>
    <w:rsid w:val="00FA257B"/>
    <w:rsid w:val="00FA4538"/>
    <w:rsid w:val="00FB5E0F"/>
    <w:rsid w:val="00FB72D1"/>
    <w:rsid w:val="00FD3A95"/>
    <w:rsid w:val="00FD797E"/>
    <w:rsid w:val="00FF0437"/>
    <w:rsid w:val="00FF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1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4358B3"/>
    <w:pPr>
      <w:ind w:left="720"/>
      <w:contextualSpacing/>
    </w:pPr>
  </w:style>
  <w:style w:type="table" w:styleId="TableGrid">
    <w:name w:val="Table Grid"/>
    <w:basedOn w:val="TableNormal"/>
    <w:rsid w:val="00161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8681">
      <w:bodyDiv w:val="1"/>
      <w:marLeft w:val="0"/>
      <w:marRight w:val="0"/>
      <w:marTop w:val="0"/>
      <w:marBottom w:val="0"/>
      <w:divBdr>
        <w:top w:val="none" w:sz="0" w:space="0" w:color="auto"/>
        <w:left w:val="none" w:sz="0" w:space="0" w:color="auto"/>
        <w:bottom w:val="none" w:sz="0" w:space="0" w:color="auto"/>
        <w:right w:val="none" w:sz="0" w:space="0" w:color="auto"/>
      </w:divBdr>
    </w:div>
    <w:div w:id="775952140">
      <w:bodyDiv w:val="1"/>
      <w:marLeft w:val="0"/>
      <w:marRight w:val="0"/>
      <w:marTop w:val="0"/>
      <w:marBottom w:val="0"/>
      <w:divBdr>
        <w:top w:val="none" w:sz="0" w:space="0" w:color="auto"/>
        <w:left w:val="none" w:sz="0" w:space="0" w:color="auto"/>
        <w:bottom w:val="none" w:sz="0" w:space="0" w:color="auto"/>
        <w:right w:val="none" w:sz="0" w:space="0" w:color="auto"/>
      </w:divBdr>
      <w:divsChild>
        <w:div w:id="1319843830">
          <w:marLeft w:val="144"/>
          <w:marRight w:val="0"/>
          <w:marTop w:val="0"/>
          <w:marBottom w:val="80"/>
          <w:divBdr>
            <w:top w:val="none" w:sz="0" w:space="0" w:color="auto"/>
            <w:left w:val="none" w:sz="0" w:space="0" w:color="auto"/>
            <w:bottom w:val="none" w:sz="0" w:space="0" w:color="auto"/>
            <w:right w:val="none" w:sz="0" w:space="0" w:color="auto"/>
          </w:divBdr>
        </w:div>
        <w:div w:id="169370342">
          <w:marLeft w:val="144"/>
          <w:marRight w:val="0"/>
          <w:marTop w:val="0"/>
          <w:marBottom w:val="80"/>
          <w:divBdr>
            <w:top w:val="none" w:sz="0" w:space="0" w:color="auto"/>
            <w:left w:val="none" w:sz="0" w:space="0" w:color="auto"/>
            <w:bottom w:val="none" w:sz="0" w:space="0" w:color="auto"/>
            <w:right w:val="none" w:sz="0" w:space="0" w:color="auto"/>
          </w:divBdr>
        </w:div>
      </w:divsChild>
    </w:div>
    <w:div w:id="120837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2017-09-19T18:26:00Z</dcterms:created>
  <dcterms:modified xsi:type="dcterms:W3CDTF">2017-09-19T18:27:00Z</dcterms:modified>
</cp:coreProperties>
</file>