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33" w:rsidRPr="006C234B" w:rsidRDefault="00F7000A" w:rsidP="003B5599">
      <w:pPr>
        <w:keepNext/>
        <w:spacing w:after="60" w:line="240" w:lineRule="auto"/>
        <w:jc w:val="center"/>
        <w:rPr>
          <w:rFonts w:ascii="Arial" w:eastAsia="Arial" w:hAnsi="Arial" w:cs="Arial"/>
          <w:b/>
          <w:sz w:val="24"/>
          <w:u w:val="single"/>
        </w:rPr>
      </w:pPr>
      <w:bookmarkStart w:id="0" w:name="_GoBack"/>
      <w:bookmarkEnd w:id="0"/>
      <w:r w:rsidRPr="006C234B">
        <w:rPr>
          <w:rFonts w:ascii="Arial" w:eastAsia="Arial" w:hAnsi="Arial" w:cs="Arial"/>
          <w:b/>
          <w:sz w:val="24"/>
          <w:u w:val="single"/>
        </w:rPr>
        <w:t>Qualifications</w:t>
      </w:r>
    </w:p>
    <w:p w:rsidR="00DA6D4A" w:rsidRPr="006C234B" w:rsidRDefault="00F7000A" w:rsidP="003B5599">
      <w:pPr>
        <w:spacing w:after="0" w:line="240" w:lineRule="auto"/>
        <w:rPr>
          <w:rFonts w:ascii="Arial" w:eastAsia="Arial" w:hAnsi="Arial" w:cs="Arial"/>
        </w:rPr>
      </w:pPr>
      <w:r w:rsidRPr="006C234B">
        <w:rPr>
          <w:rFonts w:ascii="Arial" w:eastAsia="Arial" w:hAnsi="Arial" w:cs="Arial"/>
          <w:noProof/>
        </w:rPr>
        <w:t>IT</w:t>
      </w:r>
      <w:r w:rsidRPr="006C234B">
        <w:rPr>
          <w:rFonts w:ascii="Arial" w:eastAsia="Arial" w:hAnsi="Arial" w:cs="Arial"/>
        </w:rPr>
        <w:t xml:space="preserve"> professional with extensive experience in </w:t>
      </w:r>
      <w:r w:rsidR="00E92A41" w:rsidRPr="006C234B">
        <w:rPr>
          <w:rFonts w:ascii="Arial" w:eastAsia="Arial" w:hAnsi="Arial" w:cs="Arial"/>
        </w:rPr>
        <w:t xml:space="preserve">management, </w:t>
      </w:r>
      <w:r w:rsidRPr="006C234B">
        <w:rPr>
          <w:rFonts w:ascii="Arial" w:eastAsia="Arial" w:hAnsi="Arial" w:cs="Arial"/>
        </w:rPr>
        <w:t xml:space="preserve">project management, business analysis, enterprise systems development and compliance assurance.  Strong organizational, analytical, technical, and </w:t>
      </w:r>
      <w:r w:rsidR="00156492" w:rsidRPr="006C234B">
        <w:rPr>
          <w:rFonts w:ascii="Arial" w:eastAsia="Arial" w:hAnsi="Arial" w:cs="Arial"/>
        </w:rPr>
        <w:t>problem-solving</w:t>
      </w:r>
      <w:r w:rsidRPr="006C234B">
        <w:rPr>
          <w:rFonts w:ascii="Arial" w:eastAsia="Arial" w:hAnsi="Arial" w:cs="Arial"/>
        </w:rPr>
        <w:t xml:space="preserve"> skills.  Proven ability to manage diverse technical teams and user groups, meet project goals on </w:t>
      </w:r>
      <w:r w:rsidRPr="006C234B">
        <w:rPr>
          <w:rFonts w:ascii="Arial" w:eastAsia="Arial" w:hAnsi="Arial" w:cs="Arial"/>
          <w:noProof/>
        </w:rPr>
        <w:t>schedule</w:t>
      </w:r>
      <w:r w:rsidRPr="006C234B">
        <w:rPr>
          <w:rFonts w:ascii="Arial" w:eastAsia="Arial" w:hAnsi="Arial" w:cs="Arial"/>
        </w:rPr>
        <w:t xml:space="preserve"> and communicate effectively with executives and stakeholders at all levels of the organization. Experienced in planning, budgeting, resource management, risk assessment, and documentation to meet project </w:t>
      </w:r>
      <w:r w:rsidRPr="006C234B">
        <w:rPr>
          <w:rFonts w:ascii="Arial" w:eastAsia="Arial" w:hAnsi="Arial" w:cs="Arial"/>
          <w:noProof/>
        </w:rPr>
        <w:t>artifact</w:t>
      </w:r>
      <w:r w:rsidRPr="006C234B">
        <w:rPr>
          <w:rFonts w:ascii="Arial" w:eastAsia="Arial" w:hAnsi="Arial" w:cs="Arial"/>
        </w:rPr>
        <w:t xml:space="preserve"> and compliance regulations. </w:t>
      </w:r>
      <w:r w:rsidR="00DA6D4A" w:rsidRPr="006C234B">
        <w:rPr>
          <w:rFonts w:ascii="Arial" w:eastAsia="Arial" w:hAnsi="Arial" w:cs="Arial"/>
        </w:rPr>
        <w:t xml:space="preserve"> Inducted into VIP Woman of the Year Circle by National Association of Professional Women.</w:t>
      </w:r>
    </w:p>
    <w:p w:rsidR="00AF0F33" w:rsidRPr="006C234B" w:rsidRDefault="00AF0F33">
      <w:pPr>
        <w:spacing w:after="0" w:line="240" w:lineRule="auto"/>
        <w:rPr>
          <w:rFonts w:ascii="Arial" w:eastAsia="Arial" w:hAnsi="Arial" w:cs="Arial"/>
          <w:sz w:val="24"/>
        </w:rPr>
      </w:pPr>
    </w:p>
    <w:tbl>
      <w:tblPr>
        <w:tblW w:w="10530" w:type="dxa"/>
        <w:tblInd w:w="-90" w:type="dxa"/>
        <w:tblCellMar>
          <w:left w:w="10" w:type="dxa"/>
          <w:right w:w="10" w:type="dxa"/>
        </w:tblCellMar>
        <w:tblLook w:val="04A0" w:firstRow="1" w:lastRow="0" w:firstColumn="1" w:lastColumn="0" w:noHBand="0" w:noVBand="1"/>
      </w:tblPr>
      <w:tblGrid>
        <w:gridCol w:w="3240"/>
        <w:gridCol w:w="4410"/>
        <w:gridCol w:w="2880"/>
      </w:tblGrid>
      <w:tr w:rsidR="00AF0F33" w:rsidRPr="006C234B" w:rsidTr="00E5392D">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26EAC" w:rsidP="00005F54">
            <w:pPr>
              <w:numPr>
                <w:ilvl w:val="0"/>
                <w:numId w:val="6"/>
              </w:numPr>
              <w:tabs>
                <w:tab w:val="left" w:pos="180"/>
                <w:tab w:val="left" w:pos="972"/>
              </w:tabs>
              <w:spacing w:after="0" w:line="240" w:lineRule="auto"/>
              <w:ind w:left="432" w:hanging="360"/>
              <w:rPr>
                <w:rFonts w:ascii="Arial" w:eastAsia="Arial" w:hAnsi="Arial" w:cs="Arial"/>
                <w:sz w:val="20"/>
              </w:rPr>
            </w:pPr>
            <w:r>
              <w:rPr>
                <w:rFonts w:ascii="Arial" w:eastAsia="Arial" w:hAnsi="Arial" w:cs="Arial"/>
                <w:sz w:val="20"/>
              </w:rPr>
              <w:tab/>
            </w:r>
            <w:r w:rsidR="00F7000A" w:rsidRPr="006C234B">
              <w:rPr>
                <w:rFonts w:ascii="Arial" w:eastAsia="Arial" w:hAnsi="Arial" w:cs="Arial"/>
                <w:sz w:val="20"/>
              </w:rPr>
              <w:t xml:space="preserve">Project Management  </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41"/>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SDLC: Systems Development Life Cycle</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60"/>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System Engineering</w:t>
            </w:r>
          </w:p>
        </w:tc>
      </w:tr>
      <w:tr w:rsidR="00AF0F33" w:rsidRPr="006C234B" w:rsidTr="00E5392D">
        <w:trPr>
          <w:trHeight w:val="1"/>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26EAC" w:rsidP="00005F54">
            <w:pPr>
              <w:numPr>
                <w:ilvl w:val="0"/>
                <w:numId w:val="6"/>
              </w:numPr>
              <w:tabs>
                <w:tab w:val="left" w:pos="180"/>
                <w:tab w:val="left" w:pos="972"/>
              </w:tabs>
              <w:spacing w:after="0" w:line="240" w:lineRule="auto"/>
              <w:ind w:left="432" w:hanging="360"/>
              <w:rPr>
                <w:rFonts w:ascii="Arial" w:eastAsia="Arial" w:hAnsi="Arial" w:cs="Arial"/>
                <w:sz w:val="20"/>
              </w:rPr>
            </w:pPr>
            <w:r>
              <w:rPr>
                <w:rFonts w:ascii="Arial" w:eastAsia="Arial" w:hAnsi="Arial" w:cs="Arial"/>
                <w:sz w:val="20"/>
              </w:rPr>
              <w:tab/>
            </w:r>
            <w:r w:rsidR="00F7000A" w:rsidRPr="006C234B">
              <w:rPr>
                <w:rFonts w:ascii="Arial" w:eastAsia="Arial" w:hAnsi="Arial" w:cs="Arial"/>
                <w:sz w:val="20"/>
              </w:rPr>
              <w:t>Sr. Executive Support</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41"/>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 xml:space="preserve">RAD: Rapid Application Development </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60"/>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Process Re-engineering</w:t>
            </w:r>
          </w:p>
        </w:tc>
      </w:tr>
      <w:tr w:rsidR="00AF0F33" w:rsidRPr="006C234B" w:rsidTr="00E5392D">
        <w:trPr>
          <w:trHeight w:val="1"/>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26EAC" w:rsidP="00005F54">
            <w:pPr>
              <w:numPr>
                <w:ilvl w:val="0"/>
                <w:numId w:val="6"/>
              </w:numPr>
              <w:tabs>
                <w:tab w:val="left" w:pos="180"/>
                <w:tab w:val="left" w:pos="972"/>
              </w:tabs>
              <w:spacing w:after="0" w:line="240" w:lineRule="auto"/>
              <w:ind w:left="432" w:hanging="360"/>
              <w:rPr>
                <w:rFonts w:ascii="Arial" w:eastAsia="Arial" w:hAnsi="Arial" w:cs="Arial"/>
                <w:sz w:val="20"/>
              </w:rPr>
            </w:pPr>
            <w:r>
              <w:rPr>
                <w:rFonts w:ascii="Arial" w:eastAsia="Arial" w:hAnsi="Arial" w:cs="Arial"/>
                <w:sz w:val="20"/>
              </w:rPr>
              <w:tab/>
            </w:r>
            <w:r w:rsidR="00F7000A" w:rsidRPr="006C234B">
              <w:rPr>
                <w:rFonts w:ascii="Arial" w:eastAsia="Arial" w:hAnsi="Arial" w:cs="Arial"/>
                <w:sz w:val="20"/>
              </w:rPr>
              <w:t>Vendor Management</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41"/>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Agile Software Development</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60"/>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Data Warehousing</w:t>
            </w:r>
          </w:p>
        </w:tc>
      </w:tr>
      <w:tr w:rsidR="00AF0F33" w:rsidRPr="006C234B" w:rsidTr="00E5392D">
        <w:trPr>
          <w:trHeight w:val="1"/>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26EAC" w:rsidP="00F26EAC">
            <w:pPr>
              <w:numPr>
                <w:ilvl w:val="0"/>
                <w:numId w:val="6"/>
              </w:numPr>
              <w:tabs>
                <w:tab w:val="left" w:pos="180"/>
                <w:tab w:val="left" w:pos="972"/>
              </w:tabs>
              <w:spacing w:after="0" w:line="240" w:lineRule="auto"/>
              <w:ind w:left="432" w:hanging="360"/>
              <w:rPr>
                <w:rFonts w:ascii="Arial" w:eastAsia="Arial" w:hAnsi="Arial" w:cs="Arial"/>
                <w:sz w:val="20"/>
              </w:rPr>
            </w:pPr>
            <w:r>
              <w:rPr>
                <w:rFonts w:ascii="Arial" w:eastAsia="Arial" w:hAnsi="Arial" w:cs="Arial"/>
                <w:sz w:val="20"/>
              </w:rPr>
              <w:tab/>
            </w:r>
            <w:r w:rsidR="00F7000A" w:rsidRPr="006C234B">
              <w:rPr>
                <w:rFonts w:ascii="Arial" w:eastAsia="Arial" w:hAnsi="Arial" w:cs="Arial"/>
                <w:sz w:val="20"/>
              </w:rPr>
              <w:t xml:space="preserve">User &amp; IT Staff Training </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41"/>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JRP: Joint Requirement Planning</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60"/>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Data Management</w:t>
            </w:r>
          </w:p>
        </w:tc>
      </w:tr>
      <w:tr w:rsidR="00AF0F33" w:rsidRPr="006C234B" w:rsidTr="00E5392D">
        <w:trPr>
          <w:trHeight w:val="1"/>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26EAC" w:rsidP="00F26EAC">
            <w:pPr>
              <w:numPr>
                <w:ilvl w:val="0"/>
                <w:numId w:val="6"/>
              </w:numPr>
              <w:tabs>
                <w:tab w:val="left" w:pos="180"/>
                <w:tab w:val="left" w:pos="972"/>
              </w:tabs>
              <w:spacing w:after="0" w:line="240" w:lineRule="auto"/>
              <w:ind w:left="432" w:hanging="360"/>
              <w:rPr>
                <w:rFonts w:ascii="Arial" w:eastAsia="Arial" w:hAnsi="Arial" w:cs="Arial"/>
                <w:sz w:val="20"/>
              </w:rPr>
            </w:pPr>
            <w:r>
              <w:rPr>
                <w:rFonts w:ascii="Arial" w:eastAsia="Arial" w:hAnsi="Arial" w:cs="Arial"/>
                <w:sz w:val="20"/>
              </w:rPr>
              <w:tab/>
              <w:t xml:space="preserve">Conversions, Migration, </w:t>
            </w:r>
            <w:r w:rsidR="00B05BEE" w:rsidRPr="006C234B">
              <w:rPr>
                <w:rFonts w:ascii="Arial" w:eastAsia="Arial" w:hAnsi="Arial" w:cs="Arial"/>
                <w:sz w:val="20"/>
              </w:rPr>
              <w:t>D</w:t>
            </w:r>
            <w:r w:rsidR="00F7000A" w:rsidRPr="006C234B">
              <w:rPr>
                <w:rFonts w:ascii="Arial" w:eastAsia="Arial" w:hAnsi="Arial" w:cs="Arial"/>
                <w:sz w:val="20"/>
              </w:rPr>
              <w:t>ocumentation Management</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41"/>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JAD: Joint Application Development</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005F54" w:rsidRDefault="00F7000A" w:rsidP="00005F54">
            <w:pPr>
              <w:numPr>
                <w:ilvl w:val="0"/>
                <w:numId w:val="6"/>
              </w:numPr>
              <w:tabs>
                <w:tab w:val="left" w:pos="360"/>
                <w:tab w:val="left" w:pos="180"/>
                <w:tab w:val="left" w:pos="972"/>
              </w:tabs>
              <w:spacing w:after="0" w:line="240" w:lineRule="auto"/>
              <w:ind w:left="432" w:hanging="360"/>
              <w:jc w:val="both"/>
              <w:rPr>
                <w:rFonts w:ascii="Arial" w:eastAsia="Arial" w:hAnsi="Arial" w:cs="Arial"/>
                <w:sz w:val="20"/>
              </w:rPr>
            </w:pPr>
            <w:r w:rsidRPr="006C234B">
              <w:rPr>
                <w:rFonts w:ascii="Arial" w:eastAsia="Arial" w:hAnsi="Arial" w:cs="Arial"/>
                <w:sz w:val="20"/>
              </w:rPr>
              <w:t xml:space="preserve">Database Modeling </w:t>
            </w:r>
          </w:p>
        </w:tc>
      </w:tr>
    </w:tbl>
    <w:p w:rsidR="00AF0F33" w:rsidRPr="006C234B" w:rsidRDefault="00F7000A">
      <w:pPr>
        <w:keepNext/>
        <w:spacing w:before="120" w:after="60" w:line="240" w:lineRule="auto"/>
        <w:jc w:val="center"/>
        <w:rPr>
          <w:rFonts w:ascii="Arial" w:eastAsia="Arial" w:hAnsi="Arial" w:cs="Arial"/>
          <w:b/>
          <w:sz w:val="24"/>
          <w:u w:val="single"/>
        </w:rPr>
      </w:pPr>
      <w:r w:rsidRPr="006C234B">
        <w:rPr>
          <w:rFonts w:ascii="Arial" w:eastAsia="Arial" w:hAnsi="Arial" w:cs="Arial"/>
          <w:b/>
          <w:sz w:val="24"/>
          <w:u w:val="single"/>
        </w:rPr>
        <w:t>Industry Experience</w:t>
      </w:r>
    </w:p>
    <w:tbl>
      <w:tblPr>
        <w:tblW w:w="10530" w:type="dxa"/>
        <w:tblInd w:w="-90" w:type="dxa"/>
        <w:tblCellMar>
          <w:left w:w="10" w:type="dxa"/>
          <w:right w:w="10" w:type="dxa"/>
        </w:tblCellMar>
        <w:tblLook w:val="04A0" w:firstRow="1" w:lastRow="0" w:firstColumn="1" w:lastColumn="0" w:noHBand="0" w:noVBand="1"/>
      </w:tblPr>
      <w:tblGrid>
        <w:gridCol w:w="3240"/>
        <w:gridCol w:w="4410"/>
        <w:gridCol w:w="2880"/>
      </w:tblGrid>
      <w:tr w:rsidR="00AF0F33" w:rsidRPr="006C234B" w:rsidTr="00E5392D">
        <w:trPr>
          <w:trHeight w:val="1"/>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rsidP="00F26EAC">
            <w:pPr>
              <w:numPr>
                <w:ilvl w:val="0"/>
                <w:numId w:val="6"/>
              </w:numPr>
              <w:tabs>
                <w:tab w:val="left" w:pos="972"/>
              </w:tabs>
              <w:spacing w:after="0" w:line="240" w:lineRule="auto"/>
              <w:ind w:left="432" w:hanging="360"/>
              <w:rPr>
                <w:rFonts w:ascii="Arial" w:hAnsi="Arial" w:cs="Arial"/>
                <w:sz w:val="24"/>
              </w:rPr>
            </w:pPr>
            <w:r w:rsidRPr="006C234B">
              <w:rPr>
                <w:rFonts w:ascii="Arial" w:eastAsia="Arial" w:hAnsi="Arial" w:cs="Arial"/>
                <w:sz w:val="20"/>
              </w:rPr>
              <w:t>Mortgage</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pPr>
              <w:numPr>
                <w:ilvl w:val="0"/>
                <w:numId w:val="6"/>
              </w:numPr>
              <w:tabs>
                <w:tab w:val="left" w:pos="450"/>
              </w:tabs>
              <w:spacing w:after="0" w:line="240" w:lineRule="auto"/>
              <w:ind w:left="450" w:hanging="360"/>
              <w:jc w:val="both"/>
              <w:rPr>
                <w:rFonts w:ascii="Arial" w:hAnsi="Arial" w:cs="Arial"/>
                <w:sz w:val="24"/>
              </w:rPr>
            </w:pPr>
            <w:r w:rsidRPr="006C234B">
              <w:rPr>
                <w:rFonts w:ascii="Arial" w:eastAsia="Arial" w:hAnsi="Arial" w:cs="Arial"/>
                <w:sz w:val="20"/>
              </w:rPr>
              <w:t>Pharmaceutical</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pPr>
              <w:numPr>
                <w:ilvl w:val="0"/>
                <w:numId w:val="6"/>
              </w:numPr>
              <w:tabs>
                <w:tab w:val="left" w:pos="972"/>
              </w:tabs>
              <w:spacing w:after="0" w:line="240" w:lineRule="auto"/>
              <w:ind w:left="432" w:hanging="360"/>
              <w:jc w:val="both"/>
              <w:rPr>
                <w:rFonts w:ascii="Arial" w:hAnsi="Arial" w:cs="Arial"/>
                <w:sz w:val="24"/>
              </w:rPr>
            </w:pPr>
            <w:r w:rsidRPr="006C234B">
              <w:rPr>
                <w:rFonts w:ascii="Arial" w:eastAsia="Arial" w:hAnsi="Arial" w:cs="Arial"/>
                <w:sz w:val="20"/>
              </w:rPr>
              <w:t xml:space="preserve">Sales and Marketing </w:t>
            </w:r>
          </w:p>
        </w:tc>
      </w:tr>
      <w:tr w:rsidR="00AF0F33" w:rsidRPr="006C234B" w:rsidTr="00E5392D">
        <w:trPr>
          <w:trHeight w:val="1"/>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rsidP="00F26EAC">
            <w:pPr>
              <w:numPr>
                <w:ilvl w:val="0"/>
                <w:numId w:val="6"/>
              </w:numPr>
              <w:tabs>
                <w:tab w:val="left" w:pos="972"/>
              </w:tabs>
              <w:spacing w:after="0" w:line="240" w:lineRule="auto"/>
              <w:ind w:left="432" w:hanging="360"/>
              <w:rPr>
                <w:rFonts w:ascii="Arial" w:hAnsi="Arial" w:cs="Arial"/>
                <w:sz w:val="24"/>
              </w:rPr>
            </w:pPr>
            <w:r w:rsidRPr="006C234B">
              <w:rPr>
                <w:rFonts w:ascii="Arial" w:eastAsia="Arial" w:hAnsi="Arial" w:cs="Arial"/>
                <w:sz w:val="20"/>
              </w:rPr>
              <w:t xml:space="preserve">Financial  </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pPr>
              <w:numPr>
                <w:ilvl w:val="0"/>
                <w:numId w:val="6"/>
              </w:numPr>
              <w:tabs>
                <w:tab w:val="left" w:pos="450"/>
              </w:tabs>
              <w:spacing w:after="0" w:line="240" w:lineRule="auto"/>
              <w:ind w:left="450" w:hanging="360"/>
              <w:jc w:val="both"/>
              <w:rPr>
                <w:rFonts w:ascii="Arial" w:hAnsi="Arial" w:cs="Arial"/>
                <w:sz w:val="24"/>
              </w:rPr>
            </w:pPr>
            <w:r w:rsidRPr="006C234B">
              <w:rPr>
                <w:rFonts w:ascii="Arial" w:eastAsia="Arial" w:hAnsi="Arial" w:cs="Arial"/>
                <w:sz w:val="20"/>
              </w:rPr>
              <w:t>Government</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pPr>
              <w:numPr>
                <w:ilvl w:val="0"/>
                <w:numId w:val="6"/>
              </w:numPr>
              <w:tabs>
                <w:tab w:val="left" w:pos="972"/>
              </w:tabs>
              <w:spacing w:after="0" w:line="240" w:lineRule="auto"/>
              <w:ind w:left="432" w:hanging="360"/>
              <w:jc w:val="both"/>
              <w:rPr>
                <w:rFonts w:ascii="Arial" w:hAnsi="Arial" w:cs="Arial"/>
                <w:sz w:val="24"/>
              </w:rPr>
            </w:pPr>
            <w:r w:rsidRPr="006C234B">
              <w:rPr>
                <w:rFonts w:ascii="Arial" w:eastAsia="Arial" w:hAnsi="Arial" w:cs="Arial"/>
                <w:sz w:val="20"/>
              </w:rPr>
              <w:t xml:space="preserve">Transportation </w:t>
            </w:r>
          </w:p>
        </w:tc>
      </w:tr>
      <w:tr w:rsidR="00AF0F33" w:rsidRPr="006C234B" w:rsidTr="00E5392D">
        <w:trPr>
          <w:trHeight w:val="1"/>
        </w:trPr>
        <w:tc>
          <w:tcPr>
            <w:tcW w:w="32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rsidP="00F26EAC">
            <w:pPr>
              <w:numPr>
                <w:ilvl w:val="0"/>
                <w:numId w:val="6"/>
              </w:numPr>
              <w:tabs>
                <w:tab w:val="left" w:pos="972"/>
              </w:tabs>
              <w:spacing w:after="0" w:line="240" w:lineRule="auto"/>
              <w:ind w:left="432" w:hanging="360"/>
              <w:rPr>
                <w:rFonts w:ascii="Arial" w:hAnsi="Arial" w:cs="Arial"/>
                <w:sz w:val="24"/>
              </w:rPr>
            </w:pPr>
            <w:r w:rsidRPr="006C234B">
              <w:rPr>
                <w:rFonts w:ascii="Arial" w:eastAsia="Arial" w:hAnsi="Arial" w:cs="Arial"/>
                <w:sz w:val="20"/>
              </w:rPr>
              <w:t>Insurance</w:t>
            </w:r>
          </w:p>
        </w:tc>
        <w:tc>
          <w:tcPr>
            <w:tcW w:w="4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pPr>
              <w:numPr>
                <w:ilvl w:val="0"/>
                <w:numId w:val="6"/>
              </w:numPr>
              <w:tabs>
                <w:tab w:val="left" w:pos="450"/>
              </w:tabs>
              <w:spacing w:after="0" w:line="240" w:lineRule="auto"/>
              <w:ind w:left="450" w:hanging="360"/>
              <w:jc w:val="both"/>
              <w:rPr>
                <w:rFonts w:ascii="Arial" w:hAnsi="Arial" w:cs="Arial"/>
                <w:sz w:val="24"/>
              </w:rPr>
            </w:pPr>
            <w:r w:rsidRPr="006C234B">
              <w:rPr>
                <w:rFonts w:ascii="Arial" w:eastAsia="Arial" w:hAnsi="Arial" w:cs="Arial"/>
                <w:sz w:val="20"/>
              </w:rPr>
              <w:t>Manufacturing</w:t>
            </w:r>
          </w:p>
        </w:tc>
        <w:tc>
          <w:tcPr>
            <w:tcW w:w="28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F0F33" w:rsidRPr="006C234B" w:rsidRDefault="00F7000A">
            <w:pPr>
              <w:numPr>
                <w:ilvl w:val="0"/>
                <w:numId w:val="6"/>
              </w:numPr>
              <w:tabs>
                <w:tab w:val="left" w:pos="972"/>
              </w:tabs>
              <w:spacing w:after="0" w:line="240" w:lineRule="auto"/>
              <w:ind w:left="432" w:hanging="360"/>
              <w:jc w:val="both"/>
              <w:rPr>
                <w:rFonts w:ascii="Arial" w:hAnsi="Arial" w:cs="Arial"/>
                <w:sz w:val="24"/>
              </w:rPr>
            </w:pPr>
            <w:r w:rsidRPr="006C234B">
              <w:rPr>
                <w:rFonts w:ascii="Arial" w:eastAsia="Arial" w:hAnsi="Arial" w:cs="Arial"/>
                <w:sz w:val="20"/>
              </w:rPr>
              <w:t>Utilities</w:t>
            </w:r>
          </w:p>
        </w:tc>
      </w:tr>
    </w:tbl>
    <w:p w:rsidR="00335B33" w:rsidRPr="006C234B" w:rsidRDefault="00335B33">
      <w:pPr>
        <w:tabs>
          <w:tab w:val="right" w:pos="10260"/>
        </w:tabs>
        <w:spacing w:before="60" w:after="60" w:line="240" w:lineRule="auto"/>
        <w:rPr>
          <w:rFonts w:ascii="Arial" w:eastAsia="Arial" w:hAnsi="Arial" w:cs="Arial"/>
          <w:b/>
        </w:rPr>
      </w:pPr>
    </w:p>
    <w:p w:rsidR="00B05BEE" w:rsidRPr="006C234B" w:rsidRDefault="00B05BEE">
      <w:pPr>
        <w:tabs>
          <w:tab w:val="right" w:pos="10260"/>
        </w:tabs>
        <w:spacing w:before="60" w:after="60" w:line="240" w:lineRule="auto"/>
        <w:rPr>
          <w:rFonts w:ascii="Arial" w:eastAsia="Arial" w:hAnsi="Arial" w:cs="Arial"/>
          <w:b/>
        </w:rPr>
      </w:pPr>
      <w:r w:rsidRPr="006C234B">
        <w:rPr>
          <w:rFonts w:ascii="Arial" w:eastAsia="Arial" w:hAnsi="Arial" w:cs="Arial"/>
          <w:b/>
        </w:rPr>
        <w:t xml:space="preserve">Status: </w:t>
      </w:r>
      <w:r w:rsidRPr="006C234B">
        <w:rPr>
          <w:rFonts w:ascii="Arial" w:eastAsia="Arial" w:hAnsi="Arial" w:cs="Arial"/>
        </w:rPr>
        <w:t xml:space="preserve"> US Citizen </w:t>
      </w:r>
    </w:p>
    <w:p w:rsidR="00B05BEE" w:rsidRDefault="00B05BEE">
      <w:pPr>
        <w:tabs>
          <w:tab w:val="right" w:pos="10260"/>
        </w:tabs>
        <w:spacing w:before="60" w:after="60" w:line="240" w:lineRule="auto"/>
        <w:rPr>
          <w:rFonts w:ascii="Arial" w:eastAsia="Arial" w:hAnsi="Arial" w:cs="Arial"/>
          <w:b/>
        </w:rPr>
      </w:pPr>
    </w:p>
    <w:p w:rsidR="00005F54" w:rsidRPr="00005F54" w:rsidRDefault="00005F54" w:rsidP="00005F54">
      <w:pPr>
        <w:tabs>
          <w:tab w:val="right" w:pos="10260"/>
        </w:tabs>
        <w:spacing w:before="60" w:after="60" w:line="240" w:lineRule="auto"/>
        <w:rPr>
          <w:rFonts w:ascii="Arial" w:eastAsia="Arial" w:hAnsi="Arial" w:cs="Arial"/>
          <w:b/>
        </w:rPr>
      </w:pPr>
      <w:r w:rsidRPr="00005F54">
        <w:rPr>
          <w:rFonts w:ascii="Arial" w:eastAsia="Arial" w:hAnsi="Arial" w:cs="Arial"/>
          <w:b/>
        </w:rPr>
        <w:t>Parse Machine and Engineering</w:t>
      </w:r>
      <w:r w:rsidR="000124E2" w:rsidRPr="006C234B">
        <w:rPr>
          <w:rFonts w:ascii="Arial" w:eastAsia="Arial" w:hAnsi="Arial" w:cs="Arial"/>
          <w:b/>
        </w:rPr>
        <w:t xml:space="preserve"> - </w:t>
      </w:r>
      <w:r w:rsidRPr="00005F54">
        <w:rPr>
          <w:rFonts w:ascii="Arial" w:eastAsia="Arial" w:hAnsi="Arial" w:cs="Arial"/>
          <w:b/>
        </w:rPr>
        <w:t>Divestiture</w:t>
      </w:r>
      <w:r w:rsidR="00B436FD">
        <w:rPr>
          <w:rFonts w:ascii="Arial" w:eastAsia="Arial" w:hAnsi="Arial" w:cs="Arial"/>
          <w:b/>
        </w:rPr>
        <w:t xml:space="preserve"> Manager</w:t>
      </w:r>
      <w:r w:rsidRPr="00005F54">
        <w:rPr>
          <w:rFonts w:ascii="Arial" w:eastAsia="Arial" w:hAnsi="Arial" w:cs="Arial"/>
          <w:b/>
        </w:rPr>
        <w:tab/>
      </w:r>
      <w:r w:rsidRPr="00005F54">
        <w:rPr>
          <w:rFonts w:ascii="Arial" w:eastAsia="Arial" w:hAnsi="Arial" w:cs="Arial"/>
        </w:rPr>
        <w:t>3/2017 to 9/2017</w:t>
      </w:r>
    </w:p>
    <w:p w:rsidR="00005F54" w:rsidRDefault="00E754FF">
      <w:pPr>
        <w:tabs>
          <w:tab w:val="right" w:pos="10260"/>
        </w:tabs>
        <w:spacing w:before="60" w:after="60" w:line="240" w:lineRule="auto"/>
        <w:rPr>
          <w:rFonts w:ascii="Calibri" w:eastAsiaTheme="minorHAnsi" w:hAnsi="Calibri" w:cs="Calibri"/>
          <w:color w:val="000000"/>
          <w:sz w:val="24"/>
          <w:szCs w:val="24"/>
        </w:rPr>
      </w:pPr>
      <w:r w:rsidRPr="00E754FF">
        <w:rPr>
          <w:rFonts w:ascii="Calibri" w:eastAsiaTheme="minorHAnsi" w:hAnsi="Calibri" w:cs="Calibri"/>
          <w:color w:val="000000"/>
          <w:sz w:val="24"/>
          <w:szCs w:val="24"/>
        </w:rPr>
        <w:t>Successfully managed an effort to divest a Machine and Engineering company based in Salt Lake City, Utah.  A full technical understanding of complex and large machines, tools, electronics, and assets to effectively negotiate the value of in sales.  Identified buyers and negotiating sales of the company/business assets enabling a full closure of the company within a 6-month term.</w:t>
      </w:r>
    </w:p>
    <w:p w:rsidR="00E754FF" w:rsidRPr="006C234B" w:rsidRDefault="00E754FF">
      <w:pPr>
        <w:tabs>
          <w:tab w:val="right" w:pos="10260"/>
        </w:tabs>
        <w:spacing w:before="60" w:after="60" w:line="240" w:lineRule="auto"/>
        <w:rPr>
          <w:rFonts w:ascii="Arial" w:eastAsia="Arial" w:hAnsi="Arial" w:cs="Arial"/>
          <w:b/>
        </w:rPr>
      </w:pPr>
    </w:p>
    <w:p w:rsidR="00AF0F33" w:rsidRPr="006C234B" w:rsidRDefault="00F7000A">
      <w:pPr>
        <w:tabs>
          <w:tab w:val="right" w:pos="10260"/>
        </w:tabs>
        <w:spacing w:before="60" w:after="60" w:line="240" w:lineRule="auto"/>
        <w:rPr>
          <w:rFonts w:ascii="Arial" w:eastAsia="Arial" w:hAnsi="Arial" w:cs="Arial"/>
          <w:b/>
        </w:rPr>
      </w:pPr>
      <w:r w:rsidRPr="006C234B">
        <w:rPr>
          <w:rFonts w:ascii="Arial" w:eastAsia="Arial" w:hAnsi="Arial" w:cs="Arial"/>
          <w:b/>
        </w:rPr>
        <w:t>Fannie Mae - Senior Project Manager</w:t>
      </w:r>
      <w:r w:rsidR="005A68BA">
        <w:rPr>
          <w:rFonts w:ascii="Arial" w:eastAsia="Arial" w:hAnsi="Arial" w:cs="Arial"/>
          <w:b/>
        </w:rPr>
        <w:t xml:space="preserve"> (Data Management)</w:t>
      </w:r>
      <w:r w:rsidRPr="006C234B">
        <w:rPr>
          <w:rFonts w:ascii="Arial" w:eastAsia="Arial" w:hAnsi="Arial" w:cs="Arial"/>
          <w:b/>
        </w:rPr>
        <w:tab/>
      </w:r>
      <w:r w:rsidR="00DE3DF8" w:rsidRPr="006C234B">
        <w:rPr>
          <w:rFonts w:ascii="Arial" w:hAnsi="Arial" w:cs="Arial"/>
          <w:sz w:val="20"/>
          <w:szCs w:val="20"/>
        </w:rPr>
        <w:t>3/2013– 4/2017</w:t>
      </w:r>
    </w:p>
    <w:p w:rsidR="00AF0F33" w:rsidRPr="006C234B" w:rsidRDefault="00F7000A">
      <w:pPr>
        <w:tabs>
          <w:tab w:val="right" w:pos="10260"/>
        </w:tabs>
        <w:spacing w:before="60" w:after="60" w:line="240" w:lineRule="auto"/>
        <w:ind w:left="360"/>
        <w:rPr>
          <w:rFonts w:ascii="Arial" w:eastAsia="Arial" w:hAnsi="Arial" w:cs="Arial"/>
          <w:b/>
        </w:rPr>
      </w:pPr>
      <w:r w:rsidRPr="006C234B">
        <w:rPr>
          <w:rFonts w:ascii="Arial" w:eastAsia="Arial" w:hAnsi="Arial" w:cs="Arial"/>
          <w:b/>
        </w:rPr>
        <w:t>Multifamily Operational Data Stewart (DST/ODS), Chief Operating Office</w:t>
      </w:r>
    </w:p>
    <w:p w:rsidR="00AF0F33" w:rsidRPr="006C234B" w:rsidRDefault="00F7000A">
      <w:pPr>
        <w:tabs>
          <w:tab w:val="right" w:pos="10260"/>
        </w:tabs>
        <w:spacing w:before="60" w:after="60" w:line="240" w:lineRule="auto"/>
        <w:ind w:left="360"/>
        <w:rPr>
          <w:rFonts w:ascii="Arial" w:eastAsia="Arial" w:hAnsi="Arial" w:cs="Arial"/>
        </w:rPr>
      </w:pPr>
      <w:r w:rsidRPr="006C234B">
        <w:rPr>
          <w:rFonts w:ascii="Arial" w:eastAsia="Arial" w:hAnsi="Arial" w:cs="Arial"/>
          <w:b/>
        </w:rPr>
        <w:t>Applications:</w:t>
      </w:r>
      <w:r w:rsidRPr="006C234B">
        <w:rPr>
          <w:rFonts w:ascii="Arial" w:eastAsia="Arial" w:hAnsi="Arial" w:cs="Arial"/>
        </w:rPr>
        <w:t xml:space="preserve"> Multifamily FRCO, Multifamily IDB/ODS, Targeted </w:t>
      </w:r>
      <w:r w:rsidR="005A68BA">
        <w:rPr>
          <w:rFonts w:ascii="Arial" w:eastAsia="Arial" w:hAnsi="Arial" w:cs="Arial"/>
        </w:rPr>
        <w:t>State Data Warehouse Conversion.</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team</w:t>
      </w:r>
      <w:r w:rsidR="0006315C" w:rsidRPr="006C234B">
        <w:rPr>
          <w:rFonts w:ascii="Arial" w:eastAsia="Arial" w:hAnsi="Arial" w:cs="Arial"/>
        </w:rPr>
        <w:t>s</w:t>
      </w:r>
      <w:r w:rsidRPr="006C234B">
        <w:rPr>
          <w:rFonts w:ascii="Arial" w:eastAsia="Arial" w:hAnsi="Arial" w:cs="Arial"/>
        </w:rPr>
        <w:t xml:space="preserve"> of Business Analysts</w:t>
      </w:r>
      <w:r w:rsidR="0006315C" w:rsidRPr="006C234B">
        <w:rPr>
          <w:rFonts w:ascii="Arial" w:eastAsia="Arial" w:hAnsi="Arial" w:cs="Arial"/>
        </w:rPr>
        <w:t xml:space="preserve">, </w:t>
      </w:r>
      <w:r w:rsidR="00A00317" w:rsidRPr="006C234B">
        <w:rPr>
          <w:rFonts w:ascii="Arial" w:eastAsia="Arial" w:hAnsi="Arial" w:cs="Arial"/>
        </w:rPr>
        <w:t>T</w:t>
      </w:r>
      <w:r w:rsidR="007B34D3" w:rsidRPr="006C234B">
        <w:rPr>
          <w:rFonts w:ascii="Arial" w:eastAsia="Arial" w:hAnsi="Arial" w:cs="Arial"/>
        </w:rPr>
        <w:t>esters, collaborated with development, ETL and Database teams and was</w:t>
      </w:r>
      <w:r w:rsidRPr="006C234B">
        <w:rPr>
          <w:rFonts w:ascii="Arial" w:eastAsia="Arial" w:hAnsi="Arial" w:cs="Arial"/>
        </w:rPr>
        <w:t xml:space="preserve"> responsible for project monitoring, controlling and project execution.</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all aspects of SDLC, utilizing Agile and waterfall methodology, deliverables and documentations per PQO in support of releases impacting 40+ downstream systems stakeholders.</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and supported data collection and analysis initiatives in support of Federal Housing Finance Agency (FHFA) inquir</w:t>
      </w:r>
      <w:r w:rsidR="002D7455" w:rsidRPr="006C234B">
        <w:rPr>
          <w:rFonts w:ascii="Arial" w:eastAsia="Arial" w:hAnsi="Arial" w:cs="Arial"/>
        </w:rPr>
        <w:t>i</w:t>
      </w:r>
      <w:r w:rsidRPr="006C234B">
        <w:rPr>
          <w:rFonts w:ascii="Arial" w:eastAsia="Arial" w:hAnsi="Arial" w:cs="Arial"/>
        </w:rPr>
        <w:t>es.</w:t>
      </w:r>
    </w:p>
    <w:p w:rsidR="00132DAC" w:rsidRPr="006C234B" w:rsidRDefault="00132DA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data analysis for modernization of all Multifamily databases in a multimillion dollar </w:t>
      </w:r>
      <w:r w:rsidR="00A00317" w:rsidRPr="006C234B">
        <w:rPr>
          <w:rFonts w:ascii="Arial" w:eastAsia="Arial" w:hAnsi="Arial" w:cs="Arial"/>
        </w:rPr>
        <w:t>enterprise wide initiative</w:t>
      </w:r>
      <w:r w:rsidR="00A00317" w:rsidRPr="006C234B" w:rsidDel="00A00317">
        <w:rPr>
          <w:rFonts w:ascii="Arial" w:eastAsia="Arial" w:hAnsi="Arial" w:cs="Arial"/>
        </w:rPr>
        <w:t xml:space="preserve"> </w:t>
      </w:r>
      <w:r w:rsidRPr="006C234B">
        <w:rPr>
          <w:rFonts w:ascii="Arial" w:eastAsia="Arial" w:hAnsi="Arial" w:cs="Arial"/>
        </w:rPr>
        <w:t xml:space="preserve">in support of </w:t>
      </w:r>
      <w:r w:rsidR="00815FF9" w:rsidRPr="006C234B">
        <w:rPr>
          <w:rFonts w:ascii="Arial" w:eastAsia="Arial" w:hAnsi="Arial" w:cs="Arial"/>
        </w:rPr>
        <w:t xml:space="preserve">“Multifamily </w:t>
      </w:r>
      <w:r w:rsidRPr="006C234B">
        <w:rPr>
          <w:rFonts w:ascii="Arial" w:eastAsia="Arial" w:hAnsi="Arial" w:cs="Arial"/>
        </w:rPr>
        <w:t>Targeted State Data Warehouse</w:t>
      </w:r>
      <w:r w:rsidR="00815FF9" w:rsidRPr="006C234B">
        <w:rPr>
          <w:rFonts w:ascii="Arial" w:eastAsia="Arial" w:hAnsi="Arial" w:cs="Arial"/>
        </w:rPr>
        <w:t>”</w:t>
      </w:r>
      <w:r w:rsidRPr="006C234B">
        <w:rPr>
          <w:rFonts w:ascii="Arial" w:eastAsia="Arial" w:hAnsi="Arial" w:cs="Arial"/>
        </w:rPr>
        <w:t xml:space="preserve">. </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Conducted release kickoffs and presentations to </w:t>
      </w:r>
      <w:r w:rsidR="00A00317" w:rsidRPr="006C234B">
        <w:rPr>
          <w:rFonts w:ascii="Arial" w:eastAsia="Arial" w:hAnsi="Arial" w:cs="Arial"/>
        </w:rPr>
        <w:t xml:space="preserve">executive </w:t>
      </w:r>
      <w:r w:rsidRPr="006C234B">
        <w:rPr>
          <w:rFonts w:ascii="Arial" w:eastAsia="Arial" w:hAnsi="Arial" w:cs="Arial"/>
        </w:rPr>
        <w:t xml:space="preserve">management and key stakeholders. </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Conducted project kickoffs and </w:t>
      </w:r>
      <w:r w:rsidR="00A00317" w:rsidRPr="006C234B">
        <w:rPr>
          <w:rFonts w:ascii="Arial" w:eastAsia="Arial" w:hAnsi="Arial" w:cs="Arial"/>
        </w:rPr>
        <w:t xml:space="preserve">release review </w:t>
      </w:r>
      <w:r w:rsidRPr="006C234B">
        <w:rPr>
          <w:rFonts w:ascii="Arial" w:eastAsia="Arial" w:hAnsi="Arial" w:cs="Arial"/>
        </w:rPr>
        <w:t>for all BA, SA, DBAs, QA, Testers</w:t>
      </w:r>
      <w:r w:rsidR="00815FF9" w:rsidRPr="006C234B">
        <w:rPr>
          <w:rFonts w:ascii="Arial" w:eastAsia="Arial" w:hAnsi="Arial" w:cs="Arial"/>
        </w:rPr>
        <w:t>, developers</w:t>
      </w:r>
      <w:r w:rsidRPr="006C234B">
        <w:rPr>
          <w:rFonts w:ascii="Arial" w:eastAsia="Arial" w:hAnsi="Arial" w:cs="Arial"/>
        </w:rPr>
        <w:t xml:space="preserve"> and technical support teams. </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deliverables, coordination and management of User Acceptance Testing (UAT), Regression testing, Integrated User Acceptance Testing (iUAT) and Production shake</w:t>
      </w:r>
      <w:r w:rsidR="002D7455" w:rsidRPr="006C234B">
        <w:rPr>
          <w:rFonts w:ascii="Arial" w:eastAsia="Arial" w:hAnsi="Arial" w:cs="Arial"/>
        </w:rPr>
        <w:t xml:space="preserve"> </w:t>
      </w:r>
      <w:r w:rsidRPr="006C234B">
        <w:rPr>
          <w:rFonts w:ascii="Arial" w:eastAsia="Arial" w:hAnsi="Arial" w:cs="Arial"/>
        </w:rPr>
        <w:t>out. Recommended and Implemented UAT testing approach, QA of test scenarios process, tools, and overall test process improvements.</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Responsible for meeting and managing customer expectations, releases, and deliverables.</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sign</w:t>
      </w:r>
      <w:r w:rsidR="002D7455" w:rsidRPr="006C234B">
        <w:rPr>
          <w:rFonts w:ascii="Arial" w:eastAsia="Arial" w:hAnsi="Arial" w:cs="Arial"/>
        </w:rPr>
        <w:t xml:space="preserve"> </w:t>
      </w:r>
      <w:r w:rsidRPr="006C234B">
        <w:rPr>
          <w:rFonts w:ascii="Arial" w:eastAsia="Arial" w:hAnsi="Arial" w:cs="Arial"/>
        </w:rPr>
        <w:t>off from 40+ downstream/upstream owners and delegates</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lastRenderedPageBreak/>
        <w:t>Responsible for Administration of multiple SharePoint (SP) Site and sub sites, user access administration, site and subsites creation, administration, enhancements, migration and Wiki creation</w:t>
      </w:r>
      <w:r w:rsidR="002D7455" w:rsidRPr="006C234B">
        <w:rPr>
          <w:rFonts w:ascii="Arial" w:eastAsia="Arial" w:hAnsi="Arial" w:cs="Arial"/>
        </w:rPr>
        <w:t>,</w:t>
      </w:r>
      <w:r w:rsidRPr="006C234B">
        <w:rPr>
          <w:rFonts w:ascii="Arial" w:eastAsia="Arial" w:hAnsi="Arial" w:cs="Arial"/>
        </w:rPr>
        <w:t xml:space="preserve"> and maintenance.</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Administered QC/ALM user access, domain custom contents enhancements and develop project various reporting requirements, and project UAT/iUAT test management reports.</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collaboration with business and technology leads, and developed various testing statistical reports</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Controlled and reported to project owner situations that may introduce risk to the schedule, cost, scope, or quality </w:t>
      </w:r>
    </w:p>
    <w:p w:rsidR="00AF0F33" w:rsidRPr="006C234B" w:rsidRDefault="00F7000A">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Participated in Informatica (Metadata Manager) rollout and Data Quality iUAT testing.</w:t>
      </w:r>
    </w:p>
    <w:p w:rsidR="00AF0F33" w:rsidRPr="006C234B" w:rsidRDefault="00F7000A">
      <w:pPr>
        <w:tabs>
          <w:tab w:val="right" w:pos="10260"/>
        </w:tabs>
        <w:spacing w:before="60" w:after="60" w:line="240" w:lineRule="auto"/>
        <w:ind w:left="360"/>
        <w:rPr>
          <w:rFonts w:ascii="Arial" w:eastAsia="Arial" w:hAnsi="Arial" w:cs="Arial"/>
          <w:b/>
        </w:rPr>
      </w:pPr>
      <w:r w:rsidRPr="006C234B">
        <w:rPr>
          <w:rFonts w:ascii="Arial" w:eastAsia="Arial" w:hAnsi="Arial" w:cs="Arial"/>
          <w:b/>
        </w:rPr>
        <w:t xml:space="preserve">Project Server Migration &amp; Roll-out Initiative </w:t>
      </w:r>
      <w:r w:rsidRPr="006C234B">
        <w:rPr>
          <w:rFonts w:ascii="Arial" w:eastAsia="Arial" w:hAnsi="Arial" w:cs="Arial"/>
          <w:b/>
        </w:rPr>
        <w:tab/>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Created </w:t>
      </w:r>
      <w:r w:rsidR="00576FAB" w:rsidRPr="006C234B">
        <w:rPr>
          <w:rFonts w:ascii="Arial" w:eastAsia="Arial" w:hAnsi="Arial" w:cs="Arial"/>
        </w:rPr>
        <w:t xml:space="preserve">and managed </w:t>
      </w:r>
      <w:r w:rsidRPr="006C234B">
        <w:rPr>
          <w:rFonts w:ascii="Arial" w:eastAsia="Arial" w:hAnsi="Arial" w:cs="Arial"/>
        </w:rPr>
        <w:t xml:space="preserve">a restricted SharePoint site for CTO-PMO office </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Collaborated with CTO’s functional Work-streams (Network Services, Platform Services, Service Delivery and Product Management, Business and Technical Services, Digital Workplace) for migration of all Active, Base, and key Maintenance projects to the Project Server resulting in successful migrations and PM training.</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Created executive dashboards and reports, increasing visibility to streamlining decision making, resulting in multi-section oversight of POC data cleanup and harmonization. These dashboards highlighted potentially unforeseen budgetary requirements, project interdependencies, roadblocks and risks assisting senior management to proactively initiate actions to mitigate the impact of issues and risk.</w:t>
      </w:r>
    </w:p>
    <w:p w:rsidR="00AF0F33" w:rsidRPr="006C234B" w:rsidRDefault="00F7000A">
      <w:pPr>
        <w:tabs>
          <w:tab w:val="right" w:pos="10260"/>
        </w:tabs>
        <w:spacing w:before="60" w:after="60" w:line="240" w:lineRule="auto"/>
        <w:ind w:left="360"/>
        <w:rPr>
          <w:rFonts w:ascii="Arial" w:eastAsia="Arial" w:hAnsi="Arial" w:cs="Arial"/>
          <w:b/>
        </w:rPr>
      </w:pPr>
      <w:r w:rsidRPr="006C234B">
        <w:rPr>
          <w:rFonts w:ascii="Arial" w:eastAsia="Arial" w:hAnsi="Arial" w:cs="Arial"/>
          <w:b/>
        </w:rPr>
        <w:t>PM Footprint Reduction Initiative</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Created and maintained a restricted executive SharePoint site in support of the PM Foot Print Initiative</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As part of the Senior Management team assigned to working with CTO’s functional Work-streams and HR; managed communications, analyzing resource allocation, actual assignment data, provided high</w:t>
      </w:r>
      <w:r w:rsidR="002D7455" w:rsidRPr="006C234B">
        <w:rPr>
          <w:rFonts w:ascii="Arial" w:eastAsia="Arial" w:hAnsi="Arial" w:cs="Arial"/>
        </w:rPr>
        <w:t>-</w:t>
      </w:r>
      <w:r w:rsidRPr="006C234B">
        <w:rPr>
          <w:rFonts w:ascii="Arial" w:eastAsia="Arial" w:hAnsi="Arial" w:cs="Arial"/>
        </w:rPr>
        <w:t>level reports, and dashboard.</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Created senior executive presentations, providing visibility, statistics and recommendations on resource allocations and categorizations department wide, highlighting potential cost saving of $4M.</w:t>
      </w:r>
    </w:p>
    <w:p w:rsidR="00AF0F33" w:rsidRPr="006C234B" w:rsidRDefault="002B215A">
      <w:pPr>
        <w:tabs>
          <w:tab w:val="right" w:pos="10260"/>
        </w:tabs>
        <w:spacing w:before="60" w:after="60" w:line="240" w:lineRule="auto"/>
        <w:ind w:left="360"/>
        <w:rPr>
          <w:rFonts w:ascii="Arial" w:eastAsia="Arial" w:hAnsi="Arial" w:cs="Arial"/>
          <w:b/>
        </w:rPr>
      </w:pPr>
      <w:r w:rsidRPr="006C234B">
        <w:rPr>
          <w:rFonts w:ascii="Arial" w:eastAsia="Arial" w:hAnsi="Arial" w:cs="Arial"/>
          <w:b/>
        </w:rPr>
        <w:t>Cross Teams</w:t>
      </w:r>
      <w:r w:rsidR="00F7000A" w:rsidRPr="006C234B">
        <w:rPr>
          <w:rFonts w:ascii="Arial" w:eastAsia="Arial" w:hAnsi="Arial" w:cs="Arial"/>
          <w:b/>
        </w:rPr>
        <w:t xml:space="preserve"> Support</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Created/maintained multiple SharePoint sites for T</w:t>
      </w:r>
      <w:r w:rsidR="002B215A" w:rsidRPr="006C234B">
        <w:rPr>
          <w:rFonts w:ascii="Arial" w:eastAsia="Arial" w:hAnsi="Arial" w:cs="Arial"/>
        </w:rPr>
        <w:t>ribes, and provided cross team</w:t>
      </w:r>
      <w:r w:rsidRPr="006C234B">
        <w:rPr>
          <w:rFonts w:ascii="Arial" w:eastAsia="Arial" w:hAnsi="Arial" w:cs="Arial"/>
        </w:rPr>
        <w:t xml:space="preserve"> SharePoint Support. </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creation of resource allocation and management dashboard in support of Tribe managed</w:t>
      </w:r>
      <w:r w:rsidR="002D7455" w:rsidRPr="006C234B">
        <w:rPr>
          <w:rFonts w:ascii="Arial" w:eastAsia="Arial" w:hAnsi="Arial" w:cs="Arial"/>
        </w:rPr>
        <w:t xml:space="preserve"> the</w:t>
      </w:r>
      <w:r w:rsidRPr="006C234B">
        <w:rPr>
          <w:rFonts w:ascii="Arial" w:eastAsia="Arial" w:hAnsi="Arial" w:cs="Arial"/>
        </w:rPr>
        <w:t xml:space="preserve"> bi-weekly meeting, bringing visibility to resource demand and availability across tribes. </w:t>
      </w:r>
    </w:p>
    <w:p w:rsidR="00AF0F33" w:rsidRPr="006C234B" w:rsidRDefault="00F7000A">
      <w:pPr>
        <w:spacing w:before="60" w:after="60" w:line="240" w:lineRule="auto"/>
        <w:ind w:left="360"/>
        <w:rPr>
          <w:rFonts w:ascii="Arial" w:eastAsia="Arial" w:hAnsi="Arial" w:cs="Arial"/>
        </w:rPr>
      </w:pPr>
      <w:r w:rsidRPr="006C234B">
        <w:rPr>
          <w:rFonts w:ascii="Arial" w:eastAsia="Arial" w:hAnsi="Arial" w:cs="Arial"/>
          <w:b/>
          <w:noProof/>
        </w:rPr>
        <w:t>Environments:</w:t>
      </w:r>
      <w:r w:rsidRPr="006C234B">
        <w:rPr>
          <w:rFonts w:ascii="Arial" w:eastAsia="Arial" w:hAnsi="Arial" w:cs="Arial"/>
          <w:noProof/>
        </w:rPr>
        <w:t xml:space="preserve"> EPPM, MS Project, MS Project Server, Documentum, Visio, MS Office, SharePoint 2013, Toad, Yammer, WebEx, Confluence, Rally, IBM Rational Requisite Pro, IBM Rational Clear Quest, IBM Rational DOORS, Clear Quest HP Quality Center(QC), HP Application Life Cycle Management (ALM), Oracle, Microsoft Office Live Meeting, Informatica (Metadata Manager), SnagIt, SDLC, Tableau 9.x</w:t>
      </w:r>
    </w:p>
    <w:p w:rsidR="00AF0F33" w:rsidRPr="006C234B" w:rsidRDefault="00AF0F33">
      <w:pPr>
        <w:spacing w:before="60" w:after="60" w:line="240" w:lineRule="auto"/>
        <w:ind w:left="720"/>
        <w:rPr>
          <w:rFonts w:ascii="Arial" w:eastAsia="Arial" w:hAnsi="Arial" w:cs="Arial"/>
        </w:rPr>
      </w:pPr>
    </w:p>
    <w:p w:rsidR="00CE7096" w:rsidRPr="006C234B" w:rsidRDefault="00CE7096">
      <w:pPr>
        <w:tabs>
          <w:tab w:val="right" w:pos="10260"/>
        </w:tabs>
        <w:spacing w:before="60" w:after="60" w:line="240" w:lineRule="auto"/>
        <w:rPr>
          <w:rFonts w:ascii="Arial" w:eastAsia="Arial" w:hAnsi="Arial" w:cs="Arial"/>
          <w:b/>
        </w:rPr>
      </w:pPr>
      <w:bookmarkStart w:id="1" w:name="_Hlk491337228"/>
      <w:r w:rsidRPr="006C234B">
        <w:rPr>
          <w:rFonts w:ascii="Arial" w:eastAsia="Arial" w:hAnsi="Arial" w:cs="Arial"/>
          <w:b/>
        </w:rPr>
        <w:t>AAFMAA Wealth Management &amp; Trust - Project Manager (Consultant)</w:t>
      </w:r>
      <w:r w:rsidRPr="006C234B">
        <w:rPr>
          <w:rFonts w:ascii="Arial" w:eastAsia="Arial" w:hAnsi="Arial" w:cs="Arial"/>
          <w:b/>
        </w:rPr>
        <w:tab/>
      </w:r>
      <w:r w:rsidR="00DE3DF8" w:rsidRPr="006C234B">
        <w:rPr>
          <w:rFonts w:ascii="Arial" w:hAnsi="Arial" w:cs="Arial"/>
          <w:sz w:val="20"/>
          <w:szCs w:val="20"/>
        </w:rPr>
        <w:t>8/2008 – 4/2012</w:t>
      </w:r>
    </w:p>
    <w:p w:rsidR="00AF0F33" w:rsidRPr="006C234B" w:rsidRDefault="00F7000A">
      <w:pPr>
        <w:tabs>
          <w:tab w:val="right" w:pos="10260"/>
        </w:tabs>
        <w:spacing w:before="60" w:after="60" w:line="240" w:lineRule="auto"/>
        <w:rPr>
          <w:rFonts w:ascii="Arial" w:eastAsia="Arial" w:hAnsi="Arial" w:cs="Arial"/>
          <w:b/>
        </w:rPr>
      </w:pPr>
      <w:r w:rsidRPr="006C234B">
        <w:rPr>
          <w:rFonts w:ascii="Arial" w:eastAsia="Arial" w:hAnsi="Arial" w:cs="Arial"/>
          <w:b/>
        </w:rPr>
        <w:t>Army Air Force Mutual Aid As</w:t>
      </w:r>
      <w:r w:rsidR="00BD7CAA" w:rsidRPr="006C234B">
        <w:rPr>
          <w:rFonts w:ascii="Arial" w:eastAsia="Arial" w:hAnsi="Arial" w:cs="Arial"/>
          <w:b/>
        </w:rPr>
        <w:t xml:space="preserve">sociation </w:t>
      </w:r>
    </w:p>
    <w:p w:rsidR="00C26BC8"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bookmarkStart w:id="2" w:name="_Hlk491336417"/>
      <w:bookmarkStart w:id="3" w:name="_Hlk491336686"/>
      <w:r w:rsidRPr="006C234B">
        <w:rPr>
          <w:rFonts w:ascii="Arial" w:eastAsia="Arial" w:hAnsi="Arial" w:cs="Arial"/>
        </w:rPr>
        <w:t xml:space="preserve">Direct report to the </w:t>
      </w:r>
      <w:r w:rsidR="00CF287D" w:rsidRPr="006C234B">
        <w:rPr>
          <w:rFonts w:ascii="Arial" w:eastAsia="Arial" w:hAnsi="Arial" w:cs="Arial"/>
        </w:rPr>
        <w:t>President, Sr.</w:t>
      </w:r>
      <w:r w:rsidR="00B633BB" w:rsidRPr="006C234B">
        <w:rPr>
          <w:rFonts w:ascii="Arial" w:eastAsia="Arial" w:hAnsi="Arial" w:cs="Arial"/>
        </w:rPr>
        <w:t xml:space="preserve"> E</w:t>
      </w:r>
      <w:r w:rsidR="00CF7A05" w:rsidRPr="006C234B">
        <w:rPr>
          <w:rFonts w:ascii="Arial" w:eastAsia="Arial" w:hAnsi="Arial" w:cs="Arial"/>
        </w:rPr>
        <w:t>xecutives</w:t>
      </w:r>
      <w:r w:rsidR="00B633BB" w:rsidRPr="006C234B">
        <w:rPr>
          <w:rFonts w:ascii="Arial" w:eastAsia="Arial" w:hAnsi="Arial" w:cs="Arial"/>
        </w:rPr>
        <w:t xml:space="preserve"> </w:t>
      </w:r>
      <w:r w:rsidR="00476CD4" w:rsidRPr="006C234B">
        <w:rPr>
          <w:rFonts w:ascii="Arial" w:eastAsia="Arial" w:hAnsi="Arial" w:cs="Arial"/>
        </w:rPr>
        <w:t xml:space="preserve">and </w:t>
      </w:r>
      <w:r w:rsidR="00B633BB" w:rsidRPr="006C234B">
        <w:rPr>
          <w:rFonts w:ascii="Arial" w:eastAsia="Arial" w:hAnsi="Arial" w:cs="Arial"/>
        </w:rPr>
        <w:t>management.</w:t>
      </w:r>
      <w:r w:rsidR="00476CD4" w:rsidRPr="006C234B">
        <w:rPr>
          <w:rFonts w:ascii="Arial" w:eastAsia="Arial" w:hAnsi="Arial" w:cs="Arial"/>
        </w:rPr>
        <w:t xml:space="preserve">  </w:t>
      </w:r>
      <w:r w:rsidR="00C26BC8" w:rsidRPr="006C234B">
        <w:rPr>
          <w:rFonts w:ascii="Arial" w:eastAsia="Arial" w:hAnsi="Arial" w:cs="Arial"/>
        </w:rPr>
        <w:t>Drove Migration and Modernization initiative</w:t>
      </w:r>
      <w:r w:rsidR="00B06688" w:rsidRPr="006C234B">
        <w:rPr>
          <w:rFonts w:ascii="Arial" w:eastAsia="Arial" w:hAnsi="Arial" w:cs="Arial"/>
        </w:rPr>
        <w:t xml:space="preserve"> and portfolio to</w:t>
      </w:r>
      <w:r w:rsidR="00C26BC8" w:rsidRPr="006C234B">
        <w:rPr>
          <w:rFonts w:ascii="Arial" w:eastAsia="Arial" w:hAnsi="Arial" w:cs="Arial"/>
        </w:rPr>
        <w:t xml:space="preserve"> evaluate, analyze, cost assessment </w:t>
      </w:r>
      <w:r w:rsidR="00B06688" w:rsidRPr="006C234B">
        <w:rPr>
          <w:rFonts w:ascii="Arial" w:eastAsia="Arial" w:hAnsi="Arial" w:cs="Arial"/>
        </w:rPr>
        <w:t>and</w:t>
      </w:r>
      <w:r w:rsidR="00C26BC8" w:rsidRPr="006C234B">
        <w:rPr>
          <w:rFonts w:ascii="Arial" w:eastAsia="Arial" w:hAnsi="Arial" w:cs="Arial"/>
        </w:rPr>
        <w:t xml:space="preserve"> justification </w:t>
      </w:r>
      <w:r w:rsidR="00B633BB" w:rsidRPr="006C234B">
        <w:rPr>
          <w:rFonts w:ascii="Arial" w:eastAsia="Arial" w:hAnsi="Arial" w:cs="Arial"/>
        </w:rPr>
        <w:t xml:space="preserve">of migration of all </w:t>
      </w:r>
      <w:r w:rsidR="00C86316" w:rsidRPr="006C234B">
        <w:rPr>
          <w:rFonts w:ascii="Arial" w:eastAsia="Arial" w:hAnsi="Arial" w:cs="Arial"/>
        </w:rPr>
        <w:t xml:space="preserve">military insurance and asset management </w:t>
      </w:r>
      <w:r w:rsidR="00B633BB" w:rsidRPr="006C234B">
        <w:rPr>
          <w:rFonts w:ascii="Arial" w:eastAsia="Arial" w:hAnsi="Arial" w:cs="Arial"/>
        </w:rPr>
        <w:t xml:space="preserve">financial systems from the </w:t>
      </w:r>
      <w:r w:rsidR="00C26BC8" w:rsidRPr="006C234B">
        <w:rPr>
          <w:rFonts w:ascii="Arial" w:eastAsia="Arial" w:hAnsi="Arial" w:cs="Arial"/>
        </w:rPr>
        <w:t>Mainframe to a fully operational enterprise wide Unix environment without any interruption to production systems.</w:t>
      </w:r>
    </w:p>
    <w:p w:rsidR="00AF0F33" w:rsidRPr="006C234B" w:rsidRDefault="00C26BC8"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and</w:t>
      </w:r>
      <w:r w:rsidR="0096632F" w:rsidRPr="006C234B">
        <w:rPr>
          <w:rFonts w:ascii="Arial" w:eastAsia="Arial" w:hAnsi="Arial" w:cs="Arial"/>
        </w:rPr>
        <w:t xml:space="preserve"> assembles the </w:t>
      </w:r>
      <w:r w:rsidR="00CF287D" w:rsidRPr="006C234B">
        <w:rPr>
          <w:rFonts w:ascii="Arial" w:eastAsia="Arial" w:hAnsi="Arial" w:cs="Arial"/>
        </w:rPr>
        <w:t>business analyst, development</w:t>
      </w:r>
      <w:r w:rsidR="00476CD4" w:rsidRPr="006C234B">
        <w:rPr>
          <w:rFonts w:ascii="Arial" w:eastAsia="Arial" w:hAnsi="Arial" w:cs="Arial"/>
        </w:rPr>
        <w:t>, DBA and test teams</w:t>
      </w:r>
      <w:r w:rsidRPr="006C234B">
        <w:rPr>
          <w:rFonts w:ascii="Arial" w:eastAsia="Arial" w:hAnsi="Arial" w:cs="Arial"/>
        </w:rPr>
        <w:t xml:space="preserve"> for </w:t>
      </w:r>
      <w:bookmarkEnd w:id="2"/>
      <w:r w:rsidR="00F7000A" w:rsidRPr="006C234B">
        <w:rPr>
          <w:rFonts w:ascii="Arial" w:eastAsia="Arial" w:hAnsi="Arial" w:cs="Arial"/>
        </w:rPr>
        <w:t xml:space="preserve">multiple projects across the enterprise, including migration from Mainframe to UNIX; </w:t>
      </w:r>
      <w:r w:rsidR="00476CD4" w:rsidRPr="006C234B">
        <w:rPr>
          <w:rFonts w:ascii="Arial" w:eastAsia="Arial" w:hAnsi="Arial" w:cs="Arial"/>
        </w:rPr>
        <w:t xml:space="preserve">Contact Management </w:t>
      </w:r>
      <w:r w:rsidR="00F7000A" w:rsidRPr="006C234B">
        <w:rPr>
          <w:rFonts w:ascii="Arial" w:eastAsia="Arial" w:hAnsi="Arial" w:cs="Arial"/>
        </w:rPr>
        <w:t xml:space="preserve">re-engineering and modernization; </w:t>
      </w:r>
      <w:r w:rsidR="00476CD4" w:rsidRPr="006C234B">
        <w:rPr>
          <w:rFonts w:ascii="Arial" w:eastAsia="Arial" w:hAnsi="Arial" w:cs="Arial"/>
        </w:rPr>
        <w:t xml:space="preserve">Military Rank </w:t>
      </w:r>
      <w:r w:rsidR="00F7000A" w:rsidRPr="006C234B">
        <w:rPr>
          <w:rFonts w:ascii="Arial" w:eastAsia="Arial" w:hAnsi="Arial" w:cs="Arial"/>
        </w:rPr>
        <w:t xml:space="preserve">&amp; </w:t>
      </w:r>
      <w:r w:rsidR="00476CD4" w:rsidRPr="006C234B">
        <w:rPr>
          <w:rFonts w:ascii="Arial" w:eastAsia="Arial" w:hAnsi="Arial" w:cs="Arial"/>
        </w:rPr>
        <w:t xml:space="preserve">Grade asset </w:t>
      </w:r>
      <w:r w:rsidR="00F7000A" w:rsidRPr="006C234B">
        <w:rPr>
          <w:rFonts w:ascii="Arial" w:eastAsia="Arial" w:hAnsi="Arial" w:cs="Arial"/>
        </w:rPr>
        <w:t xml:space="preserve">management modeling and </w:t>
      </w:r>
      <w:r w:rsidR="00476CD4" w:rsidRPr="006C234B">
        <w:rPr>
          <w:rFonts w:ascii="Arial" w:eastAsia="Arial" w:hAnsi="Arial" w:cs="Arial"/>
        </w:rPr>
        <w:t>modernization, new financial</w:t>
      </w:r>
      <w:r w:rsidR="00F7000A" w:rsidRPr="006C234B">
        <w:rPr>
          <w:rFonts w:ascii="Arial" w:eastAsia="Arial" w:hAnsi="Arial" w:cs="Arial"/>
        </w:rPr>
        <w:t xml:space="preserve"> customer facing (web)</w:t>
      </w:r>
      <w:r w:rsidR="00D74433" w:rsidRPr="006C234B">
        <w:rPr>
          <w:rFonts w:ascii="Arial" w:eastAsia="Arial" w:hAnsi="Arial" w:cs="Arial"/>
        </w:rPr>
        <w:t xml:space="preserve"> UI,</w:t>
      </w:r>
      <w:r w:rsidR="00F7000A" w:rsidRPr="006C234B">
        <w:rPr>
          <w:rFonts w:ascii="Arial" w:eastAsia="Arial" w:hAnsi="Arial" w:cs="Arial"/>
        </w:rPr>
        <w:t xml:space="preserve"> </w:t>
      </w:r>
      <w:r w:rsidR="00D74433" w:rsidRPr="006C234B">
        <w:rPr>
          <w:rFonts w:ascii="Arial" w:eastAsia="Arial" w:hAnsi="Arial" w:cs="Arial"/>
        </w:rPr>
        <w:t xml:space="preserve">redesign and modernization of </w:t>
      </w:r>
      <w:r w:rsidR="00F7000A" w:rsidRPr="006C234B">
        <w:rPr>
          <w:rFonts w:ascii="Arial" w:eastAsia="Arial" w:hAnsi="Arial" w:cs="Arial"/>
        </w:rPr>
        <w:t xml:space="preserve">contact, relation, </w:t>
      </w:r>
      <w:r w:rsidR="00D74433" w:rsidRPr="006C234B">
        <w:rPr>
          <w:rFonts w:ascii="Arial" w:eastAsia="Arial" w:hAnsi="Arial" w:cs="Arial"/>
        </w:rPr>
        <w:t xml:space="preserve">military </w:t>
      </w:r>
      <w:r w:rsidR="00F7000A" w:rsidRPr="006C234B">
        <w:rPr>
          <w:rFonts w:ascii="Arial" w:eastAsia="Arial" w:hAnsi="Arial" w:cs="Arial"/>
        </w:rPr>
        <w:t>rank data migration and cleanup management, among others</w:t>
      </w:r>
      <w:r w:rsidR="00680E72" w:rsidRPr="006C234B">
        <w:rPr>
          <w:rFonts w:ascii="Arial" w:eastAsia="Arial" w:hAnsi="Arial" w:cs="Arial"/>
        </w:rPr>
        <w:t>.</w:t>
      </w:r>
    </w:p>
    <w:bookmarkEnd w:id="3"/>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Participated in charter creation, created and managed </w:t>
      </w:r>
      <w:r w:rsidR="007B34D3" w:rsidRPr="006C234B">
        <w:rPr>
          <w:rFonts w:ascii="Arial" w:eastAsia="Arial" w:hAnsi="Arial" w:cs="Arial"/>
        </w:rPr>
        <w:t xml:space="preserve">multiple </w:t>
      </w:r>
      <w:r w:rsidRPr="006C234B">
        <w:rPr>
          <w:rFonts w:ascii="Arial" w:eastAsia="Arial" w:hAnsi="Arial" w:cs="Arial"/>
        </w:rPr>
        <w:t>project plans, activities, LOEs, Risk log, Issue log, execution, resources, timelines, artifacts, risk</w:t>
      </w:r>
      <w:r w:rsidR="007B34D3" w:rsidRPr="006C234B">
        <w:rPr>
          <w:rFonts w:ascii="Arial" w:eastAsia="Arial" w:hAnsi="Arial" w:cs="Arial"/>
        </w:rPr>
        <w:t xml:space="preserve"> logs</w:t>
      </w:r>
      <w:r w:rsidRPr="006C234B">
        <w:rPr>
          <w:rFonts w:ascii="Arial" w:eastAsia="Arial" w:hAnsi="Arial" w:cs="Arial"/>
        </w:rPr>
        <w:t>, and change management</w:t>
      </w:r>
      <w:r w:rsidR="007B34D3" w:rsidRPr="006C234B">
        <w:rPr>
          <w:rFonts w:ascii="Arial" w:eastAsia="Arial" w:hAnsi="Arial" w:cs="Arial"/>
        </w:rPr>
        <w:t xml:space="preserve"> reviews</w:t>
      </w:r>
      <w:r w:rsidRPr="006C234B">
        <w:rPr>
          <w:rFonts w:ascii="Arial" w:eastAsia="Arial" w:hAnsi="Arial" w:cs="Arial"/>
        </w:rPr>
        <w:t>, performance review</w:t>
      </w:r>
      <w:r w:rsidR="00A3600B" w:rsidRPr="006C234B">
        <w:rPr>
          <w:rFonts w:ascii="Arial" w:eastAsia="Arial" w:hAnsi="Arial" w:cs="Arial"/>
        </w:rPr>
        <w:t>,</w:t>
      </w:r>
      <w:r w:rsidRPr="006C234B">
        <w:rPr>
          <w:rFonts w:ascii="Arial" w:eastAsia="Arial" w:hAnsi="Arial" w:cs="Arial"/>
        </w:rPr>
        <w:t xml:space="preserve"> and rewards.</w:t>
      </w:r>
    </w:p>
    <w:p w:rsidR="00AF0F33" w:rsidRPr="006C234B" w:rsidRDefault="009E26E0"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lastRenderedPageBreak/>
        <w:t xml:space="preserve">Designed, developed </w:t>
      </w:r>
      <w:r w:rsidR="00F7000A" w:rsidRPr="006C234B">
        <w:rPr>
          <w:rFonts w:ascii="Arial" w:eastAsia="Arial" w:hAnsi="Arial" w:cs="Arial"/>
        </w:rPr>
        <w:t>and mana</w:t>
      </w:r>
      <w:r w:rsidRPr="006C234B">
        <w:rPr>
          <w:rFonts w:ascii="Arial" w:eastAsia="Arial" w:hAnsi="Arial" w:cs="Arial"/>
        </w:rPr>
        <w:t xml:space="preserve">ged multiple </w:t>
      </w:r>
      <w:r w:rsidR="00F7000A" w:rsidRPr="006C234B">
        <w:rPr>
          <w:rFonts w:ascii="Arial" w:eastAsia="Arial" w:hAnsi="Arial" w:cs="Arial"/>
        </w:rPr>
        <w:t xml:space="preserve">SharePoint Project portal web parts in support of </w:t>
      </w:r>
      <w:r w:rsidRPr="006C234B">
        <w:rPr>
          <w:rFonts w:ascii="Arial" w:eastAsia="Arial" w:hAnsi="Arial" w:cs="Arial"/>
        </w:rPr>
        <w:t xml:space="preserve">management and </w:t>
      </w:r>
      <w:r w:rsidR="00F7000A" w:rsidRPr="006C234B">
        <w:rPr>
          <w:rFonts w:ascii="Arial" w:eastAsia="Arial" w:hAnsi="Arial" w:cs="Arial"/>
        </w:rPr>
        <w:t xml:space="preserve">Project Plans/artifact management, collaboration, Work Authorization System (WAS), Issue Log, </w:t>
      </w:r>
      <w:r w:rsidR="002D7455" w:rsidRPr="006C234B">
        <w:rPr>
          <w:rFonts w:ascii="Arial" w:eastAsia="Arial" w:hAnsi="Arial" w:cs="Arial"/>
        </w:rPr>
        <w:t xml:space="preserve">Change Management log, </w:t>
      </w:r>
      <w:r w:rsidR="00F7000A" w:rsidRPr="006C234B">
        <w:rPr>
          <w:rFonts w:ascii="Arial" w:eastAsia="Arial" w:hAnsi="Arial" w:cs="Arial"/>
        </w:rPr>
        <w:t>Operation defect tracking</w:t>
      </w:r>
      <w:r w:rsidR="00A3600B" w:rsidRPr="006C234B">
        <w:rPr>
          <w:rFonts w:ascii="Arial" w:eastAsia="Arial" w:hAnsi="Arial" w:cs="Arial"/>
        </w:rPr>
        <w:t>,</w:t>
      </w:r>
      <w:r w:rsidR="00F7000A" w:rsidRPr="006C234B">
        <w:rPr>
          <w:rFonts w:ascii="Arial" w:eastAsia="Arial" w:hAnsi="Arial" w:cs="Arial"/>
        </w:rPr>
        <w:t xml:space="preserve"> and management.</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Conducted weekly executives and key </w:t>
      </w:r>
      <w:r w:rsidR="00CF7A05" w:rsidRPr="006C234B">
        <w:rPr>
          <w:rFonts w:ascii="Arial" w:eastAsia="Arial" w:hAnsi="Arial" w:cs="Arial"/>
        </w:rPr>
        <w:t>stakeholders’</w:t>
      </w:r>
      <w:r w:rsidRPr="006C234B">
        <w:rPr>
          <w:rFonts w:ascii="Arial" w:eastAsia="Arial" w:hAnsi="Arial" w:cs="Arial"/>
        </w:rPr>
        <w:t xml:space="preserve"> presentations providing updates on </w:t>
      </w:r>
      <w:r w:rsidR="00CF7A05" w:rsidRPr="006C234B">
        <w:rPr>
          <w:rFonts w:ascii="Arial" w:eastAsia="Arial" w:hAnsi="Arial" w:cs="Arial"/>
        </w:rPr>
        <w:t xml:space="preserve">migration, conversions and </w:t>
      </w:r>
      <w:r w:rsidR="00680E72" w:rsidRPr="006C234B">
        <w:rPr>
          <w:rFonts w:ascii="Arial" w:eastAsia="Arial" w:hAnsi="Arial" w:cs="Arial"/>
        </w:rPr>
        <w:t xml:space="preserve">modernization </w:t>
      </w:r>
      <w:r w:rsidRPr="006C234B">
        <w:rPr>
          <w:rFonts w:ascii="Arial" w:eastAsia="Arial" w:hAnsi="Arial" w:cs="Arial"/>
        </w:rPr>
        <w:t>projects progress, identified risks and mitigation strategy, issues and milestone completions.</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Initiated and assisted in identifying, and analyzing issues and driving them to resolution </w:t>
      </w:r>
      <w:r w:rsidR="00A3600B" w:rsidRPr="006C234B">
        <w:rPr>
          <w:rFonts w:ascii="Arial" w:eastAsia="Arial" w:hAnsi="Arial" w:cs="Arial"/>
        </w:rPr>
        <w:t>promptly</w:t>
      </w:r>
      <w:r w:rsidRPr="006C234B">
        <w:rPr>
          <w:rFonts w:ascii="Arial" w:eastAsia="Arial" w:hAnsi="Arial" w:cs="Arial"/>
        </w:rPr>
        <w:t>.</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Identified existing business process improvements and oversaw from initiation to obtaining executive approval</w:t>
      </w:r>
      <w:r w:rsidR="00CF7A05" w:rsidRPr="006C234B">
        <w:rPr>
          <w:rFonts w:ascii="Arial" w:eastAsia="Arial" w:hAnsi="Arial" w:cs="Arial"/>
        </w:rPr>
        <w:t>, planning, execution and implantation</w:t>
      </w:r>
      <w:r w:rsidR="0096632F" w:rsidRPr="006C234B">
        <w:rPr>
          <w:rFonts w:ascii="Arial" w:eastAsia="Arial" w:hAnsi="Arial" w:cs="Arial"/>
        </w:rPr>
        <w:t>.</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Planned, managed and implemented the approved modernization effort of Process Mapping and Re-engineering approved processes resulting in significant time process improvement, ease of use, with extensive resources time saving, more accurate result and elimination of a</w:t>
      </w:r>
      <w:r w:rsidR="00A3600B" w:rsidRPr="006C234B">
        <w:rPr>
          <w:rFonts w:ascii="Arial" w:eastAsia="Arial" w:hAnsi="Arial" w:cs="Arial"/>
        </w:rPr>
        <w:t xml:space="preserve"> known ongoing</w:t>
      </w:r>
      <w:r w:rsidRPr="006C234B">
        <w:rPr>
          <w:rFonts w:ascii="Arial" w:eastAsia="Arial" w:hAnsi="Arial" w:cs="Arial"/>
        </w:rPr>
        <w:t xml:space="preserve"> risks.</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Worked as a part of the team to develop and implement the operation Change Management (CM) process, member of Change Control board (CCB) to identify, track and manage issues, defects, new-development deployments, and remove roadblocks and respond </w:t>
      </w:r>
      <w:r w:rsidR="00A3600B" w:rsidRPr="006C234B">
        <w:rPr>
          <w:rFonts w:ascii="Arial" w:eastAsia="Arial" w:hAnsi="Arial" w:cs="Arial"/>
        </w:rPr>
        <w:t>promptly</w:t>
      </w:r>
      <w:r w:rsidRPr="006C234B">
        <w:rPr>
          <w:rFonts w:ascii="Arial" w:eastAsia="Arial" w:hAnsi="Arial" w:cs="Arial"/>
        </w:rPr>
        <w:t>.</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Conducted Joint Application Development (JAD) and Joint Requirement Planning (JRP) sessions, participated in Requirements gathering, UI design, Process Mapping, Re-engineering and Data Model modernization redesign. </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Coordinated and managed all aspects of systems analysis, design, development, installation, maintenance, and modernization for all </w:t>
      </w:r>
      <w:r w:rsidR="00CF7A05" w:rsidRPr="006C234B">
        <w:rPr>
          <w:rFonts w:ascii="Arial" w:eastAsia="Arial" w:hAnsi="Arial" w:cs="Arial"/>
        </w:rPr>
        <w:t xml:space="preserve">newly approved </w:t>
      </w:r>
      <w:r w:rsidRPr="006C234B">
        <w:rPr>
          <w:rFonts w:ascii="Arial" w:eastAsia="Arial" w:hAnsi="Arial" w:cs="Arial"/>
        </w:rPr>
        <w:t>projects.</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Implemented and utilized SDLC and Agile hybrid methodology.</w:t>
      </w:r>
    </w:p>
    <w:p w:rsidR="00D74433" w:rsidRPr="006C234B" w:rsidRDefault="00D74433"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team performance reviews, </w:t>
      </w:r>
      <w:r w:rsidR="0014783A" w:rsidRPr="006C234B">
        <w:rPr>
          <w:rFonts w:ascii="Arial" w:eastAsia="Arial" w:hAnsi="Arial" w:cs="Arial"/>
        </w:rPr>
        <w:t xml:space="preserve">career goals </w:t>
      </w:r>
      <w:r w:rsidRPr="006C234B">
        <w:rPr>
          <w:rFonts w:ascii="Arial" w:eastAsia="Arial" w:hAnsi="Arial" w:cs="Arial"/>
        </w:rPr>
        <w:t>settings, and</w:t>
      </w:r>
      <w:r w:rsidR="0096632F" w:rsidRPr="006C234B">
        <w:rPr>
          <w:rFonts w:ascii="Arial" w:eastAsia="Arial" w:hAnsi="Arial" w:cs="Arial"/>
        </w:rPr>
        <w:t xml:space="preserve"> </w:t>
      </w:r>
      <w:r w:rsidRPr="006C234B">
        <w:rPr>
          <w:rFonts w:ascii="Arial" w:eastAsia="Arial" w:hAnsi="Arial" w:cs="Arial"/>
        </w:rPr>
        <w:t>guidance.</w:t>
      </w:r>
    </w:p>
    <w:p w:rsidR="00AF0F33" w:rsidRPr="006C234B" w:rsidRDefault="00F7000A" w:rsidP="001B1E8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Fostered a positive team environment, empowering, promoting and encouraging out of box thinking to solve challenging business and technology issues, risks, process improvement, and embracing continued changes and improvements to meet the dynamic</w:t>
      </w:r>
      <w:r w:rsidR="00680E72" w:rsidRPr="006C234B">
        <w:rPr>
          <w:rFonts w:ascii="Arial" w:eastAsia="Arial" w:hAnsi="Arial" w:cs="Arial"/>
        </w:rPr>
        <w:t>, fast paced</w:t>
      </w:r>
      <w:r w:rsidRPr="006C234B">
        <w:rPr>
          <w:rFonts w:ascii="Arial" w:eastAsia="Arial" w:hAnsi="Arial" w:cs="Arial"/>
        </w:rPr>
        <w:t xml:space="preserve"> and complex environment where the customer comes first.</w:t>
      </w:r>
    </w:p>
    <w:p w:rsidR="00AF0F33" w:rsidRPr="006C234B" w:rsidRDefault="00F7000A">
      <w:pPr>
        <w:spacing w:before="60" w:after="60" w:line="240" w:lineRule="auto"/>
        <w:ind w:left="360"/>
        <w:rPr>
          <w:rFonts w:ascii="Arial" w:eastAsia="Arial" w:hAnsi="Arial" w:cs="Arial"/>
        </w:rPr>
      </w:pPr>
      <w:r w:rsidRPr="006C234B">
        <w:rPr>
          <w:rFonts w:ascii="Arial" w:eastAsia="Arial" w:hAnsi="Arial" w:cs="Arial"/>
          <w:b/>
        </w:rPr>
        <w:t>Environment</w:t>
      </w:r>
      <w:r w:rsidRPr="006C234B">
        <w:rPr>
          <w:rFonts w:ascii="Arial" w:eastAsia="Times New Roman" w:hAnsi="Arial" w:cs="Arial"/>
          <w:b/>
        </w:rPr>
        <w:t>s</w:t>
      </w:r>
      <w:r w:rsidRPr="006C234B">
        <w:rPr>
          <w:rFonts w:ascii="Arial" w:eastAsia="Arial" w:hAnsi="Arial" w:cs="Arial"/>
          <w:b/>
        </w:rPr>
        <w:t>:</w:t>
      </w:r>
      <w:r w:rsidRPr="006C234B">
        <w:rPr>
          <w:rFonts w:ascii="Arial" w:eastAsia="Arial" w:hAnsi="Arial" w:cs="Arial"/>
        </w:rPr>
        <w:t xml:space="preserve"> MS Project, Visio, MS Office, WBS Chart Pro, SharePoint, CRM4 &amp; 2011 Dynamics, Erwin, SQL Server, NATURAL, ADABAS, Nat SpoD, NaturalOne, EntireX, Connix(SQL), FileZilla, Unix, Xstudio(QA/QC), Windows,.NET, HTML, XML, Internet, Intranet, Camtasia.</w:t>
      </w:r>
    </w:p>
    <w:p w:rsidR="00AF0F33" w:rsidRPr="006C234B" w:rsidRDefault="00AF0F33">
      <w:pPr>
        <w:spacing w:before="60" w:after="60" w:line="240" w:lineRule="auto"/>
        <w:ind w:left="720"/>
        <w:rPr>
          <w:rFonts w:ascii="Arial" w:eastAsia="Arial" w:hAnsi="Arial" w:cs="Arial"/>
        </w:rPr>
      </w:pPr>
    </w:p>
    <w:bookmarkEnd w:id="1"/>
    <w:p w:rsidR="00AF0F33" w:rsidRPr="006C234B" w:rsidRDefault="00F7000A">
      <w:pPr>
        <w:tabs>
          <w:tab w:val="right" w:pos="10260"/>
        </w:tabs>
        <w:spacing w:before="60" w:after="60" w:line="240" w:lineRule="auto"/>
        <w:rPr>
          <w:rFonts w:ascii="Arial" w:eastAsia="Arial" w:hAnsi="Arial" w:cs="Arial"/>
          <w:b/>
        </w:rPr>
      </w:pPr>
      <w:r w:rsidRPr="006C234B">
        <w:rPr>
          <w:rFonts w:ascii="Arial" w:eastAsia="Arial" w:hAnsi="Arial" w:cs="Arial"/>
          <w:b/>
        </w:rPr>
        <w:t>NTSB – National Transportation Safety Board - Project Manager (Consultant)</w:t>
      </w:r>
      <w:r w:rsidRPr="006C234B">
        <w:rPr>
          <w:rFonts w:ascii="Arial" w:eastAsia="Arial" w:hAnsi="Arial" w:cs="Arial"/>
          <w:b/>
        </w:rPr>
        <w:tab/>
      </w:r>
      <w:r w:rsidR="00DE3DF8" w:rsidRPr="006C234B">
        <w:rPr>
          <w:rFonts w:ascii="Arial" w:hAnsi="Arial" w:cs="Arial"/>
          <w:sz w:val="20"/>
          <w:szCs w:val="20"/>
        </w:rPr>
        <w:t>5/2008 – 8/2008</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and Interfaced with individual users, user groups across</w:t>
      </w:r>
      <w:r w:rsidR="00A3600B" w:rsidRPr="006C234B">
        <w:rPr>
          <w:rFonts w:ascii="Arial" w:eastAsia="Arial" w:hAnsi="Arial" w:cs="Arial"/>
        </w:rPr>
        <w:t xml:space="preserve"> the</w:t>
      </w:r>
      <w:r w:rsidRPr="006C234B">
        <w:rPr>
          <w:rFonts w:ascii="Arial" w:eastAsia="Arial" w:hAnsi="Arial" w:cs="Arial"/>
        </w:rPr>
        <w:t xml:space="preserve"> agency, senior executives, all levels of management and, technical resource pool (Business analysts, SharePoint (SP) Administrator, SP developers).  Served as </w:t>
      </w:r>
      <w:r w:rsidR="00A3600B" w:rsidRPr="006C234B">
        <w:rPr>
          <w:rFonts w:ascii="Arial" w:eastAsia="Arial" w:hAnsi="Arial" w:cs="Arial"/>
        </w:rPr>
        <w:t>primary POC</w:t>
      </w:r>
      <w:r w:rsidRPr="006C234B">
        <w:rPr>
          <w:rFonts w:ascii="Arial" w:eastAsia="Arial" w:hAnsi="Arial" w:cs="Arial"/>
        </w:rPr>
        <w:t xml:space="preserve"> for NTSB Contracting Officer (COTAR).  Planning work, controlling projects, and reporting progress to CIO.</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Facilitated and lead meetings with Senior Executive (Managing Director (MD), Assoc. MD, CIO, CFO, Executive QA) and all levels of management and selected user groups representing departments/offices agency wide targeted for automation and transition to SharePoint environment: Managing and participating in researching, documenting, and evaluating current processes targeted for redesign, processes/workflows enterprise wide.  Conducted business requirement specification (URS) gatherings and identified cross functional/process impact.  Drove issue identification and resolution.</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Coordinated and managed activities and manpower related to SharePoint MOSS deployments and implementation of CorasWorks (Dashboards), and rPrograms, and custom prototype development within the SharePoint platform enterprise wide</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Lead and </w:t>
      </w:r>
      <w:r w:rsidR="00A3600B" w:rsidRPr="006C234B">
        <w:rPr>
          <w:rFonts w:ascii="Arial" w:eastAsia="Arial" w:hAnsi="Arial" w:cs="Arial"/>
        </w:rPr>
        <w:t>guide</w:t>
      </w:r>
      <w:r w:rsidRPr="006C234B">
        <w:rPr>
          <w:rFonts w:ascii="Arial" w:eastAsia="Arial" w:hAnsi="Arial" w:cs="Arial"/>
        </w:rPr>
        <w:t xml:space="preserve"> team members and NTSB management for</w:t>
      </w:r>
      <w:r w:rsidR="00A3600B" w:rsidRPr="006C234B">
        <w:rPr>
          <w:rFonts w:ascii="Arial" w:eastAsia="Arial" w:hAnsi="Arial" w:cs="Arial"/>
        </w:rPr>
        <w:t xml:space="preserve"> the</w:t>
      </w:r>
      <w:r w:rsidRPr="006C234B">
        <w:rPr>
          <w:rFonts w:ascii="Arial" w:eastAsia="Arial" w:hAnsi="Arial" w:cs="Arial"/>
        </w:rPr>
        <w:t xml:space="preserve"> development of a collaborative and knowledge management system.  Worked collaboratively with NTSB, stakeholders, managers, team members to identify and create process maps for prototypes to meet NTSB’s user community needs and meet the agency’s objectives and process improvement objective as outlined in the </w:t>
      </w:r>
      <w:r w:rsidR="00A3600B" w:rsidRPr="006C234B">
        <w:rPr>
          <w:rFonts w:ascii="Arial" w:eastAsia="Arial" w:hAnsi="Arial" w:cs="Arial"/>
        </w:rPr>
        <w:t>five-</w:t>
      </w:r>
      <w:r w:rsidRPr="006C234B">
        <w:rPr>
          <w:rFonts w:ascii="Arial" w:eastAsia="Arial" w:hAnsi="Arial" w:cs="Arial"/>
        </w:rPr>
        <w:t xml:space="preserve">year strategic plan and goals document submitted to </w:t>
      </w:r>
      <w:r w:rsidR="00A3600B" w:rsidRPr="006C234B">
        <w:rPr>
          <w:rFonts w:ascii="Arial" w:eastAsia="Arial" w:hAnsi="Arial" w:cs="Arial"/>
        </w:rPr>
        <w:t>C</w:t>
      </w:r>
      <w:r w:rsidRPr="006C234B">
        <w:rPr>
          <w:rFonts w:ascii="Arial" w:eastAsia="Arial" w:hAnsi="Arial" w:cs="Arial"/>
        </w:rPr>
        <w:t>ongress.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Provided a roadmap and approach for required landing page, dashboards’ options and functionalities in support of Live Map usage, Mail Control, Notation processes, Safety Recommendation systems, Annual Assessment of Management Controls (A123) process, Docket Management systems, General </w:t>
      </w:r>
      <w:r w:rsidRPr="006C234B">
        <w:rPr>
          <w:rFonts w:ascii="Arial" w:eastAsia="Arial" w:hAnsi="Arial" w:cs="Arial"/>
        </w:rPr>
        <w:lastRenderedPageBreak/>
        <w:t>Correspondence and Enforcement Tracking systems, Deposition Tracking and Management system, Ethics tracking and Management system.  Defined and developed detailed project plans, defined functionality and estimated project effort level, timelines, and dependencies. Prepared Level Of Effort (LOE) estimates and Manpower requirements and a cross functiona</w:t>
      </w:r>
      <w:r w:rsidR="00A3600B" w:rsidRPr="006C234B">
        <w:rPr>
          <w:rFonts w:ascii="Arial" w:eastAsia="Arial" w:hAnsi="Arial" w:cs="Arial"/>
        </w:rPr>
        <w:t>l matrix in response to the SOW</w:t>
      </w:r>
      <w:r w:rsidRPr="006C234B">
        <w:rPr>
          <w:rFonts w:ascii="Arial" w:eastAsia="Arial" w:hAnsi="Arial" w:cs="Arial"/>
        </w:rPr>
        <w:t xml:space="preserve"> in support of cost estimation. </w:t>
      </w:r>
    </w:p>
    <w:p w:rsidR="00AF0F33" w:rsidRPr="006C234B" w:rsidRDefault="00F7000A">
      <w:pPr>
        <w:tabs>
          <w:tab w:val="right" w:pos="9360"/>
        </w:tabs>
        <w:spacing w:before="60" w:after="60" w:line="240" w:lineRule="auto"/>
        <w:ind w:left="360"/>
        <w:rPr>
          <w:rFonts w:ascii="Arial" w:eastAsia="Arial" w:hAnsi="Arial" w:cs="Arial"/>
        </w:rPr>
      </w:pPr>
      <w:r w:rsidRPr="006C234B">
        <w:rPr>
          <w:rFonts w:ascii="Arial" w:eastAsia="Arial" w:hAnsi="Arial" w:cs="Arial"/>
          <w:b/>
        </w:rPr>
        <w:t xml:space="preserve">Project: </w:t>
      </w:r>
      <w:r w:rsidRPr="006C234B">
        <w:rPr>
          <w:rFonts w:ascii="Arial" w:eastAsia="Arial" w:hAnsi="Arial" w:cs="Arial"/>
        </w:rPr>
        <w:t xml:space="preserve">Redesign of Business and Executive Management Process Prototyping and SharePoint Deployment </w:t>
      </w:r>
    </w:p>
    <w:p w:rsidR="00AF0F33" w:rsidRPr="006C234B" w:rsidRDefault="00F7000A">
      <w:pPr>
        <w:tabs>
          <w:tab w:val="right" w:pos="9360"/>
        </w:tabs>
        <w:spacing w:before="60" w:after="60" w:line="240" w:lineRule="auto"/>
        <w:ind w:left="360"/>
        <w:rPr>
          <w:rFonts w:ascii="Arial" w:eastAsia="Arial" w:hAnsi="Arial" w:cs="Arial"/>
        </w:rPr>
      </w:pPr>
      <w:r w:rsidRPr="006C234B">
        <w:rPr>
          <w:rFonts w:ascii="Arial" w:eastAsia="Arial" w:hAnsi="Arial" w:cs="Arial"/>
          <w:b/>
        </w:rPr>
        <w:t>Environments:</w:t>
      </w:r>
      <w:r w:rsidRPr="006C234B">
        <w:rPr>
          <w:rFonts w:ascii="Arial" w:eastAsia="Arial" w:hAnsi="Arial" w:cs="Arial"/>
        </w:rPr>
        <w:t xml:space="preserve"> SharePoint MOSS 2007, CorasWorks, SQL Server 2007, MS </w:t>
      </w:r>
      <w:r w:rsidR="00A3600B" w:rsidRPr="006C234B">
        <w:rPr>
          <w:rFonts w:ascii="Arial" w:eastAsia="Arial" w:hAnsi="Arial" w:cs="Arial"/>
          <w:noProof/>
        </w:rPr>
        <w:t>O</w:t>
      </w:r>
      <w:r w:rsidRPr="006C234B">
        <w:rPr>
          <w:rFonts w:ascii="Arial" w:eastAsia="Arial" w:hAnsi="Arial" w:cs="Arial"/>
          <w:noProof/>
        </w:rPr>
        <w:t>ffice</w:t>
      </w:r>
      <w:r w:rsidRPr="006C234B">
        <w:rPr>
          <w:rFonts w:ascii="Arial" w:eastAsia="Arial" w:hAnsi="Arial" w:cs="Arial"/>
        </w:rPr>
        <w:t>, MS Project, Visio</w:t>
      </w:r>
    </w:p>
    <w:p w:rsidR="00AF0F33" w:rsidRPr="006C234B" w:rsidRDefault="00AF0F33">
      <w:pPr>
        <w:spacing w:after="0" w:line="240" w:lineRule="auto"/>
        <w:jc w:val="both"/>
        <w:rPr>
          <w:rFonts w:ascii="Arial" w:eastAsia="Arial" w:hAnsi="Arial" w:cs="Arial"/>
          <w:sz w:val="20"/>
        </w:rPr>
      </w:pPr>
    </w:p>
    <w:p w:rsidR="00AF0F33" w:rsidRPr="006C234B" w:rsidRDefault="00F7000A">
      <w:pPr>
        <w:tabs>
          <w:tab w:val="right" w:pos="10260"/>
        </w:tabs>
        <w:spacing w:before="60" w:after="60" w:line="240" w:lineRule="auto"/>
        <w:rPr>
          <w:rFonts w:ascii="Arial" w:eastAsia="Arial" w:hAnsi="Arial" w:cs="Arial"/>
          <w:b/>
        </w:rPr>
      </w:pPr>
      <w:r w:rsidRPr="006C234B">
        <w:rPr>
          <w:rFonts w:ascii="Arial" w:eastAsia="Arial" w:hAnsi="Arial" w:cs="Arial"/>
          <w:b/>
        </w:rPr>
        <w:t xml:space="preserve">Freddie Mac (Data Mgmt., </w:t>
      </w:r>
      <w:r w:rsidR="00DE3DF8" w:rsidRPr="006C234B">
        <w:rPr>
          <w:rFonts w:ascii="Arial" w:eastAsia="Arial" w:hAnsi="Arial" w:cs="Arial"/>
          <w:b/>
        </w:rPr>
        <w:t>Quality &amp; Risk – Single Family)-</w:t>
      </w:r>
      <w:r w:rsidRPr="006C234B">
        <w:rPr>
          <w:rFonts w:ascii="Arial" w:eastAsia="Arial" w:hAnsi="Arial" w:cs="Arial"/>
          <w:b/>
        </w:rPr>
        <w:t>Project M</w:t>
      </w:r>
      <w:r w:rsidR="00270647" w:rsidRPr="006C234B">
        <w:rPr>
          <w:rFonts w:ascii="Arial" w:eastAsia="Arial" w:hAnsi="Arial" w:cs="Arial"/>
          <w:b/>
        </w:rPr>
        <w:t>gr.</w:t>
      </w:r>
      <w:r w:rsidRPr="006C234B">
        <w:rPr>
          <w:rFonts w:ascii="Arial" w:eastAsia="Arial" w:hAnsi="Arial" w:cs="Arial"/>
          <w:b/>
        </w:rPr>
        <w:t xml:space="preserve"> (Consultant)</w:t>
      </w:r>
      <w:r w:rsidRPr="006C234B">
        <w:rPr>
          <w:rFonts w:ascii="Arial" w:eastAsia="Arial" w:hAnsi="Arial" w:cs="Arial"/>
          <w:b/>
        </w:rPr>
        <w:tab/>
      </w:r>
      <w:r w:rsidR="00DE3DF8" w:rsidRPr="006C234B">
        <w:rPr>
          <w:rFonts w:ascii="Arial" w:hAnsi="Arial" w:cs="Arial"/>
          <w:sz w:val="20"/>
          <w:szCs w:val="20"/>
        </w:rPr>
        <w:t>12/2006 – 7/2007</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Project manager in the PMO office, in charge of meeting regulations and organizational policy compliance requirements. Evaluate, remediate and monitor corporate compliance with its Corporate Data Policy and Standards.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Worked closely with senior management and coordinated all activities for the formation of the new Data Compliance Group responsible for data compliance, governance and remediation within Operations.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Developed Program Charter, Change Management Plan, Risk Plan and DPCO Master Project Plan.</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Coordinated the roll out and implementation of newly mandated Project Management Life Cycle (PMLC) methodology within DPCO.</w:t>
      </w:r>
    </w:p>
    <w:p w:rsidR="00AF0F33" w:rsidRPr="006C234B" w:rsidRDefault="00F7000A">
      <w:pPr>
        <w:tabs>
          <w:tab w:val="right" w:pos="9360"/>
        </w:tabs>
        <w:spacing w:after="0" w:line="240" w:lineRule="auto"/>
        <w:ind w:left="360"/>
        <w:jc w:val="both"/>
        <w:rPr>
          <w:rFonts w:ascii="Arial" w:eastAsia="Cambria" w:hAnsi="Arial" w:cs="Arial"/>
        </w:rPr>
      </w:pPr>
      <w:r w:rsidRPr="006C234B">
        <w:rPr>
          <w:rFonts w:ascii="Arial" w:eastAsia="Arial" w:hAnsi="Arial" w:cs="Arial"/>
          <w:b/>
        </w:rPr>
        <w:t>Environment:</w:t>
      </w:r>
      <w:r w:rsidRPr="006C234B">
        <w:rPr>
          <w:rFonts w:ascii="Arial" w:eastAsia="Arial" w:hAnsi="Arial" w:cs="Arial"/>
          <w:sz w:val="32"/>
        </w:rPr>
        <w:t xml:space="preserve"> </w:t>
      </w:r>
      <w:r w:rsidRPr="006C234B">
        <w:rPr>
          <w:rFonts w:ascii="Arial" w:eastAsia="Arial" w:hAnsi="Arial" w:cs="Arial"/>
        </w:rPr>
        <w:t xml:space="preserve">MS </w:t>
      </w:r>
      <w:r w:rsidR="00A3600B" w:rsidRPr="006C234B">
        <w:rPr>
          <w:rFonts w:ascii="Arial" w:eastAsia="Arial" w:hAnsi="Arial" w:cs="Arial"/>
          <w:noProof/>
        </w:rPr>
        <w:t>O</w:t>
      </w:r>
      <w:r w:rsidRPr="006C234B">
        <w:rPr>
          <w:rFonts w:ascii="Arial" w:eastAsia="Arial" w:hAnsi="Arial" w:cs="Arial"/>
          <w:noProof/>
        </w:rPr>
        <w:t>ffice</w:t>
      </w:r>
      <w:r w:rsidRPr="006C234B">
        <w:rPr>
          <w:rFonts w:ascii="Arial" w:eastAsia="Arial" w:hAnsi="Arial" w:cs="Arial"/>
        </w:rPr>
        <w:t xml:space="preserve">, MS Project </w:t>
      </w:r>
      <w:r w:rsidR="00A3600B" w:rsidRPr="006C234B">
        <w:rPr>
          <w:rFonts w:ascii="Arial" w:eastAsia="Arial" w:hAnsi="Arial" w:cs="Arial"/>
          <w:noProof/>
        </w:rPr>
        <w:t>S</w:t>
      </w:r>
      <w:r w:rsidRPr="006C234B">
        <w:rPr>
          <w:rFonts w:ascii="Arial" w:eastAsia="Arial" w:hAnsi="Arial" w:cs="Arial"/>
          <w:noProof/>
        </w:rPr>
        <w:t>erver</w:t>
      </w:r>
      <w:r w:rsidRPr="006C234B">
        <w:rPr>
          <w:rFonts w:ascii="Arial" w:eastAsia="Arial" w:hAnsi="Arial" w:cs="Arial"/>
        </w:rPr>
        <w:t>, Visio, Lotus Notes, Clear Case, Clear Quest, Risk Navigator</w:t>
      </w:r>
    </w:p>
    <w:p w:rsidR="00AF0F33" w:rsidRPr="006C234B" w:rsidRDefault="00AF0F33">
      <w:pPr>
        <w:spacing w:after="0" w:line="240" w:lineRule="auto"/>
        <w:ind w:left="360"/>
        <w:jc w:val="both"/>
        <w:rPr>
          <w:rFonts w:ascii="Arial" w:eastAsia="Arial" w:hAnsi="Arial" w:cs="Arial"/>
          <w:sz w:val="20"/>
        </w:rPr>
      </w:pPr>
    </w:p>
    <w:p w:rsidR="00AF0F33" w:rsidRPr="006C234B" w:rsidRDefault="00F7000A">
      <w:pPr>
        <w:tabs>
          <w:tab w:val="right" w:pos="10350"/>
        </w:tabs>
        <w:spacing w:after="0" w:line="240" w:lineRule="auto"/>
        <w:jc w:val="both"/>
        <w:rPr>
          <w:rFonts w:ascii="Arial" w:eastAsia="Arial" w:hAnsi="Arial" w:cs="Arial"/>
          <w:b/>
          <w:sz w:val="20"/>
        </w:rPr>
      </w:pPr>
      <w:r w:rsidRPr="006C234B">
        <w:rPr>
          <w:rFonts w:ascii="Arial" w:eastAsia="Arial" w:hAnsi="Arial" w:cs="Arial"/>
          <w:b/>
          <w:sz w:val="20"/>
        </w:rPr>
        <w:t xml:space="preserve">Federal Trade Commission (FTC) </w:t>
      </w:r>
      <w:r w:rsidRPr="006C234B">
        <w:rPr>
          <w:rFonts w:ascii="Arial" w:eastAsia="Arial" w:hAnsi="Arial" w:cs="Arial"/>
          <w:b/>
        </w:rPr>
        <w:t>- Project Manager (Consultant)</w:t>
      </w:r>
      <w:r w:rsidRPr="006C234B">
        <w:rPr>
          <w:rFonts w:ascii="Arial" w:eastAsia="Arial" w:hAnsi="Arial" w:cs="Arial"/>
          <w:b/>
          <w:sz w:val="20"/>
        </w:rPr>
        <w:tab/>
      </w:r>
      <w:r w:rsidR="00DE3DF8" w:rsidRPr="006C234B">
        <w:rPr>
          <w:rFonts w:ascii="Arial" w:hAnsi="Arial" w:cs="Arial"/>
          <w:sz w:val="20"/>
          <w:szCs w:val="20"/>
        </w:rPr>
        <w:t>7/2006 – 12/2006</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10 concurrent FTC contracts/projects.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Collaborated with customer advocates (COTAR) within Customer Service Branch (CSB): participated in the analysis, documentation, and presentation of customer business requirements and new technology deployment.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Upon contract award, coordinated, with COTAR, the official kickoff meeting and ongoing status meetings, including the preparation of presentations, coordination with customers, gathering of relevant information for the meetings, and conducting the meetings within the scope granted by the COTR and allowable herein.</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Coordinated with new contractors in the preparation of all documentation required by the Information Technology Management (ITM) tasks management process, including task status reports, technical solution documents (TSD), project plans, design documents, test plans and scripts, System Operations Guides and other installation instructions, Security documents such as System Security Plans, Risk Assessments, Security Test and Evaluation documents, etc.</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work performed by other contractors to make sure that projects remained on schedule.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Coordinated resource allocations per project scope, excluding financial resources.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Prepared all documentation required by the ITM task management process defined in Documentum workflow.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Presented status updates in ITM project status meetings per the ITM task management process guidelines.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Presented project status and deliverables weekly to the COTAR, customer and other ITM management.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Coordinated the creation of test plans and test scripts for use in both the development and test environments in accordance with Operations Assurance Branch (OAB) policies and procedures.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Coordinated with the Infrastructure Operations Branch (IOB) system deployment into production.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Coordinate logistical support for all projects assigned that do not involve funds.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Prepared and submitted task/contact close-out reports as required by the ITM task management process.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Responsible for Completion &amp; Deployment of approved projects.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the Tier 2 Support team of a multimillion-dollar system in support of FTC and Enforcement authority users nationwide for security related applications such as “Identity theft”, ”Do not call”, and “Sentinel” web applications, and “RN (A registered identification number issued by the Federal Trade </w:t>
      </w:r>
      <w:r w:rsidRPr="006C234B">
        <w:rPr>
          <w:rFonts w:ascii="Arial" w:eastAsia="Arial" w:hAnsi="Arial" w:cs="Arial"/>
        </w:rPr>
        <w:lastRenderedPageBreak/>
        <w:t xml:space="preserve">Commission, to a business residing in the U.S. that is engaged in the manufacture, importing, distribution, or sale of textile, wool, or fur products) systems. T2 primary function was to address all defects, enhancement, and new requirements to the systems.  Lead the JAD sessions for enhancement and requirement gathering with the user community to </w:t>
      </w:r>
      <w:r w:rsidR="00755496" w:rsidRPr="006C234B">
        <w:rPr>
          <w:rFonts w:ascii="Arial" w:eastAsia="Arial" w:hAnsi="Arial" w:cs="Arial"/>
        </w:rPr>
        <w:t>e</w:t>
      </w:r>
      <w:r w:rsidRPr="006C234B">
        <w:rPr>
          <w:rFonts w:ascii="Arial" w:eastAsia="Arial" w:hAnsi="Arial" w:cs="Arial"/>
        </w:rPr>
        <w:t xml:space="preserve">nsure T2 is meeting the needs and timeline and ensure a seamless implementation.  </w:t>
      </w:r>
    </w:p>
    <w:p w:rsidR="00AF0F33" w:rsidRPr="006C234B" w:rsidRDefault="00F7000A">
      <w:pPr>
        <w:tabs>
          <w:tab w:val="right" w:pos="9360"/>
        </w:tabs>
        <w:spacing w:after="0" w:line="240" w:lineRule="auto"/>
        <w:ind w:left="360"/>
        <w:jc w:val="both"/>
        <w:rPr>
          <w:rFonts w:ascii="Arial" w:eastAsia="Arial" w:hAnsi="Arial" w:cs="Arial"/>
        </w:rPr>
      </w:pPr>
      <w:r w:rsidRPr="006C234B">
        <w:rPr>
          <w:rFonts w:ascii="Arial" w:eastAsia="Arial" w:hAnsi="Arial" w:cs="Arial"/>
          <w:b/>
        </w:rPr>
        <w:t>Environment:</w:t>
      </w:r>
      <w:r w:rsidRPr="006C234B">
        <w:rPr>
          <w:rFonts w:ascii="Arial" w:eastAsia="Arial" w:hAnsi="Arial" w:cs="Arial"/>
          <w:sz w:val="32"/>
        </w:rPr>
        <w:t xml:space="preserve"> </w:t>
      </w:r>
      <w:r w:rsidRPr="006C234B">
        <w:rPr>
          <w:rFonts w:ascii="Arial" w:eastAsia="Arial" w:hAnsi="Arial" w:cs="Arial"/>
        </w:rPr>
        <w:t>MS Project, Visio, Documentum, Oracle DB, Oracle Forms, Java, UNIX, &amp; Windows</w:t>
      </w:r>
    </w:p>
    <w:p w:rsidR="00AF0F33" w:rsidRPr="006C234B" w:rsidRDefault="00AF0F33">
      <w:pPr>
        <w:tabs>
          <w:tab w:val="right" w:pos="9360"/>
        </w:tabs>
        <w:spacing w:after="0" w:line="240" w:lineRule="auto"/>
        <w:jc w:val="both"/>
        <w:rPr>
          <w:rFonts w:ascii="Arial" w:eastAsia="Arial" w:hAnsi="Arial" w:cs="Arial"/>
          <w:b/>
          <w:sz w:val="20"/>
          <w:u w:val="single"/>
        </w:rPr>
      </w:pPr>
    </w:p>
    <w:p w:rsidR="00AF0F33" w:rsidRPr="006C234B" w:rsidRDefault="00F7000A">
      <w:pPr>
        <w:tabs>
          <w:tab w:val="right" w:pos="10350"/>
        </w:tabs>
        <w:spacing w:after="0" w:line="240" w:lineRule="auto"/>
        <w:jc w:val="both"/>
        <w:rPr>
          <w:rFonts w:ascii="Arial" w:eastAsia="Arial" w:hAnsi="Arial" w:cs="Arial"/>
          <w:b/>
          <w:sz w:val="20"/>
        </w:rPr>
      </w:pPr>
      <w:r w:rsidRPr="006C234B">
        <w:rPr>
          <w:rFonts w:ascii="Arial" w:eastAsia="Arial" w:hAnsi="Arial" w:cs="Arial"/>
          <w:b/>
          <w:sz w:val="20"/>
        </w:rPr>
        <w:t xml:space="preserve">US Department Of Labor Wage and Hour Div. (DOL WH) - </w:t>
      </w:r>
      <w:r w:rsidRPr="006C234B">
        <w:rPr>
          <w:rFonts w:ascii="Arial" w:eastAsia="Arial" w:hAnsi="Arial" w:cs="Arial"/>
          <w:b/>
        </w:rPr>
        <w:t>Project Manager (</w:t>
      </w:r>
      <w:r w:rsidRPr="006C234B">
        <w:rPr>
          <w:rFonts w:ascii="Arial" w:eastAsia="Arial" w:hAnsi="Arial" w:cs="Arial"/>
          <w:b/>
          <w:sz w:val="20"/>
        </w:rPr>
        <w:t xml:space="preserve">Consultant) </w:t>
      </w:r>
      <w:r w:rsidRPr="006C234B">
        <w:rPr>
          <w:rFonts w:ascii="Arial" w:eastAsia="Arial" w:hAnsi="Arial" w:cs="Arial"/>
          <w:b/>
          <w:sz w:val="20"/>
        </w:rPr>
        <w:tab/>
      </w:r>
      <w:r w:rsidR="00DE3DF8" w:rsidRPr="006C234B">
        <w:rPr>
          <w:rFonts w:ascii="Arial" w:hAnsi="Arial" w:cs="Arial"/>
          <w:sz w:val="20"/>
          <w:szCs w:val="20"/>
        </w:rPr>
        <w:t>01/2005-06/2006</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Responsible for managing a multi-</w:t>
      </w:r>
      <w:r w:rsidR="00B06688" w:rsidRPr="006C234B">
        <w:rPr>
          <w:rFonts w:ascii="Arial" w:eastAsia="Arial" w:hAnsi="Arial" w:cs="Arial"/>
        </w:rPr>
        <w:t>million-dollar</w:t>
      </w:r>
      <w:r w:rsidRPr="006C234B">
        <w:rPr>
          <w:rFonts w:ascii="Arial" w:eastAsia="Arial" w:hAnsi="Arial" w:cs="Arial"/>
        </w:rPr>
        <w:t xml:space="preserve"> production support system (Wage &amp; Hour (ASDS, WDGS) and new enhancement in support of Davis-Bacon and Related Act (DBRA – 29 CFR Parts 1 and 4, Service Contract Act Wage Determination).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Successfully Managed all aspects of the project (initiation, scope, planning, communications, risk, implementation, and rollout)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Effectively act as a liaison between US Federal PM, senior management</w:t>
      </w:r>
      <w:r w:rsidR="00755496" w:rsidRPr="006C234B">
        <w:rPr>
          <w:rFonts w:ascii="Arial" w:eastAsia="Arial" w:hAnsi="Arial" w:cs="Arial"/>
        </w:rPr>
        <w:t>,</w:t>
      </w:r>
      <w:r w:rsidRPr="006C234B">
        <w:rPr>
          <w:rFonts w:ascii="Arial" w:eastAsia="Arial" w:hAnsi="Arial" w:cs="Arial"/>
        </w:rPr>
        <w:t xml:space="preserve"> and the project teams.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Development, System Architecture, Analysts, Development, DBA, Test/QA, Production Support, Documentation SME, and Administration teams in support of production and new system development activities.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Provided project and task leadership including support, guidance</w:t>
      </w:r>
      <w:r w:rsidR="00755496" w:rsidRPr="006C234B">
        <w:rPr>
          <w:rFonts w:ascii="Arial" w:eastAsia="Arial" w:hAnsi="Arial" w:cs="Arial"/>
        </w:rPr>
        <w:t>,</w:t>
      </w:r>
      <w:r w:rsidRPr="006C234B">
        <w:rPr>
          <w:rFonts w:ascii="Arial" w:eastAsia="Arial" w:hAnsi="Arial" w:cs="Arial"/>
        </w:rPr>
        <w:t xml:space="preserve"> and direction for ongoing software development.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and provided guidance in the implementation of Software Development, Life Cycle (SDLC) Methodology.</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Successfully established new procedures, standardized environments and set standards for change control management.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Established and managed a tiger team in support of evaluation and recommendations for selecting development tools and standards in preparation for a major undertaking of a system re-engineering effort in a Multi-tier development environment.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Washington DC HQ, and other regions expectations and requirements, conducting ongoing Joint Requirement Planning (JRP) and Joint Application Design (JAD) sessions for the development of requirements in support of additional functionalities and enhancements to the existing system.</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Identified and coordinated all new business requirements and system enhancements in support of Davis-Bacon and Related Act (DBRA) for current and future project enhancements.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Lead, directed and managed system re-engineering and architecture activities, timelines, and resources.  Conducted design sessions in support of re-engineering of the process model hands-on.</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Mentored other team members in their pursuit of technical objectives, career goals, and corporate ambitions.  Providing an atmosphere whereby all team members will have the opportunity to grow and flourish in their prospective area.</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Lead the design team in developing Rational Rose Clear Quest custom configuration and implementation of Defect Tracking and Resolution Processes, Procedures and Communication protocols.  </w:t>
      </w:r>
    </w:p>
    <w:p w:rsidR="00AF0F33" w:rsidRPr="006C234B" w:rsidRDefault="00F7000A">
      <w:pPr>
        <w:spacing w:after="0" w:line="240" w:lineRule="auto"/>
        <w:ind w:left="360"/>
        <w:rPr>
          <w:rFonts w:ascii="Arial" w:eastAsia="Arial" w:hAnsi="Arial" w:cs="Arial"/>
        </w:rPr>
      </w:pPr>
      <w:r w:rsidRPr="006C234B">
        <w:rPr>
          <w:rFonts w:ascii="Arial" w:eastAsia="Arial" w:hAnsi="Arial" w:cs="Arial"/>
          <w:b/>
        </w:rPr>
        <w:t>Environment:</w:t>
      </w:r>
      <w:r w:rsidRPr="006C234B">
        <w:rPr>
          <w:rFonts w:ascii="Arial" w:eastAsia="Arial" w:hAnsi="Arial" w:cs="Arial"/>
          <w:sz w:val="32"/>
        </w:rPr>
        <w:t xml:space="preserve"> </w:t>
      </w:r>
      <w:r w:rsidRPr="006C234B">
        <w:rPr>
          <w:rFonts w:ascii="Arial" w:eastAsia="Arial" w:hAnsi="Arial" w:cs="Arial"/>
        </w:rPr>
        <w:t>MS Project, Visio, DB2, Informix, Web technologies, MS Office, Outlook, Rational Rose, Star Team, Visio, SnagIt</w:t>
      </w:r>
    </w:p>
    <w:p w:rsidR="00AF0F33" w:rsidRPr="006C234B" w:rsidRDefault="00AF0F33">
      <w:pPr>
        <w:spacing w:after="0" w:line="240" w:lineRule="auto"/>
        <w:ind w:left="360"/>
        <w:jc w:val="both"/>
        <w:rPr>
          <w:rFonts w:ascii="Arial" w:eastAsia="Arial" w:hAnsi="Arial" w:cs="Arial"/>
          <w:sz w:val="20"/>
        </w:rPr>
      </w:pPr>
    </w:p>
    <w:p w:rsidR="00AF0F33" w:rsidRPr="006C234B" w:rsidRDefault="00F7000A">
      <w:pPr>
        <w:tabs>
          <w:tab w:val="right" w:pos="10350"/>
        </w:tabs>
        <w:spacing w:after="0" w:line="240" w:lineRule="auto"/>
        <w:jc w:val="both"/>
        <w:rPr>
          <w:rFonts w:ascii="Arial" w:eastAsia="Arial" w:hAnsi="Arial" w:cs="Arial"/>
          <w:b/>
          <w:sz w:val="20"/>
          <w:u w:val="single"/>
        </w:rPr>
      </w:pPr>
      <w:r w:rsidRPr="006C234B">
        <w:rPr>
          <w:rFonts w:ascii="Arial" w:eastAsia="Arial" w:hAnsi="Arial" w:cs="Arial"/>
          <w:b/>
          <w:sz w:val="20"/>
        </w:rPr>
        <w:t xml:space="preserve">U.S. Geological Survey (USGS) - </w:t>
      </w:r>
      <w:r w:rsidRPr="006C234B">
        <w:rPr>
          <w:rFonts w:ascii="Arial" w:eastAsia="Arial" w:hAnsi="Arial" w:cs="Arial"/>
          <w:b/>
        </w:rPr>
        <w:t>Project Manager (</w:t>
      </w:r>
      <w:r w:rsidRPr="006C234B">
        <w:rPr>
          <w:rFonts w:ascii="Arial" w:eastAsia="Arial" w:hAnsi="Arial" w:cs="Arial"/>
          <w:b/>
          <w:sz w:val="20"/>
        </w:rPr>
        <w:t>Consultant)</w:t>
      </w:r>
      <w:r w:rsidRPr="006C234B">
        <w:rPr>
          <w:rFonts w:ascii="Arial" w:eastAsia="Arial" w:hAnsi="Arial" w:cs="Arial"/>
          <w:b/>
          <w:sz w:val="20"/>
          <w:u w:val="single"/>
        </w:rPr>
        <w:t xml:space="preserve"> </w:t>
      </w:r>
      <w:r w:rsidRPr="006C234B">
        <w:rPr>
          <w:rFonts w:ascii="Arial" w:eastAsia="Arial" w:hAnsi="Arial" w:cs="Arial"/>
          <w:b/>
          <w:sz w:val="20"/>
        </w:rPr>
        <w:tab/>
      </w:r>
      <w:r w:rsidR="00DE3DF8" w:rsidRPr="006C234B">
        <w:rPr>
          <w:rFonts w:ascii="Arial" w:hAnsi="Arial" w:cs="Arial"/>
          <w:sz w:val="20"/>
          <w:szCs w:val="20"/>
        </w:rPr>
        <w:t>08/2004-12/2004</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Developed a Concept of Operations (ConOps) for a Centralized Bureau-Wide Call Center (IT Help Desk/Call Center).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Restructured the workflows to meet the industry standard best practices.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Created a recommendation and strategy for reconstruction of the call center operation with Reston Virginia as the pilot site followed by</w:t>
      </w:r>
      <w:r w:rsidR="00755496" w:rsidRPr="006C234B">
        <w:rPr>
          <w:rFonts w:ascii="Arial" w:eastAsia="Arial" w:hAnsi="Arial" w:cs="Arial"/>
        </w:rPr>
        <w:t xml:space="preserve"> a</w:t>
      </w:r>
      <w:r w:rsidRPr="006C234B">
        <w:rPr>
          <w:rFonts w:ascii="Arial" w:eastAsia="Arial" w:hAnsi="Arial" w:cs="Arial"/>
        </w:rPr>
        <w:t xml:space="preserve"> nationwide rollout.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Developed t</w:t>
      </w:r>
      <w:r w:rsidR="00755496" w:rsidRPr="006C234B">
        <w:rPr>
          <w:rFonts w:ascii="Arial" w:eastAsia="Arial" w:hAnsi="Arial" w:cs="Arial"/>
        </w:rPr>
        <w:t>he Project Management Plan</w:t>
      </w:r>
      <w:r w:rsidRPr="006C234B">
        <w:rPr>
          <w:rFonts w:ascii="Arial" w:eastAsia="Arial" w:hAnsi="Arial" w:cs="Arial"/>
        </w:rPr>
        <w:t xml:space="preserve"> for the Call Center roll</w:t>
      </w:r>
      <w:r w:rsidR="00755496" w:rsidRPr="006C234B">
        <w:rPr>
          <w:rFonts w:ascii="Arial" w:eastAsia="Arial" w:hAnsi="Arial" w:cs="Arial"/>
        </w:rPr>
        <w:t xml:space="preserve">s </w:t>
      </w:r>
      <w:r w:rsidRPr="006C234B">
        <w:rPr>
          <w:rFonts w:ascii="Arial" w:eastAsia="Arial" w:hAnsi="Arial" w:cs="Arial"/>
        </w:rPr>
        <w:t>out nationwide.</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Initiation, Planning, Communications, and all project activities.</w:t>
      </w:r>
    </w:p>
    <w:p w:rsidR="00AF0F33" w:rsidRPr="006C234B" w:rsidRDefault="00F7000A">
      <w:pPr>
        <w:spacing w:after="0" w:line="240" w:lineRule="auto"/>
        <w:ind w:left="360"/>
        <w:rPr>
          <w:rFonts w:ascii="Arial" w:eastAsia="Arial" w:hAnsi="Arial" w:cs="Arial"/>
        </w:rPr>
      </w:pPr>
      <w:r w:rsidRPr="006C234B">
        <w:rPr>
          <w:rFonts w:ascii="Arial" w:eastAsia="Arial" w:hAnsi="Arial" w:cs="Arial"/>
          <w:b/>
        </w:rPr>
        <w:t>Environment:</w:t>
      </w:r>
      <w:r w:rsidRPr="006C234B">
        <w:rPr>
          <w:rFonts w:ascii="Arial" w:eastAsia="Arial" w:hAnsi="Arial" w:cs="Arial"/>
          <w:sz w:val="32"/>
        </w:rPr>
        <w:t xml:space="preserve"> </w:t>
      </w:r>
      <w:r w:rsidRPr="006C234B">
        <w:rPr>
          <w:rFonts w:ascii="Arial" w:eastAsia="Arial" w:hAnsi="Arial" w:cs="Arial"/>
        </w:rPr>
        <w:t>MS Project, SharePoint, MS Office, Outlook, and Visio</w:t>
      </w:r>
    </w:p>
    <w:p w:rsidR="00AF0F33" w:rsidRPr="006C234B" w:rsidRDefault="00AF0F33">
      <w:pPr>
        <w:tabs>
          <w:tab w:val="right" w:pos="9360"/>
        </w:tabs>
        <w:spacing w:after="0" w:line="240" w:lineRule="auto"/>
        <w:jc w:val="both"/>
        <w:rPr>
          <w:rFonts w:ascii="Arial" w:eastAsia="Arial" w:hAnsi="Arial" w:cs="Arial"/>
          <w:b/>
          <w:sz w:val="20"/>
          <w:u w:val="single"/>
        </w:rPr>
      </w:pPr>
    </w:p>
    <w:p w:rsidR="00AF0F33" w:rsidRPr="006C234B" w:rsidRDefault="00F7000A">
      <w:pPr>
        <w:tabs>
          <w:tab w:val="right" w:pos="10350"/>
        </w:tabs>
        <w:spacing w:after="0" w:line="240" w:lineRule="auto"/>
        <w:jc w:val="both"/>
        <w:rPr>
          <w:rFonts w:ascii="Arial" w:eastAsia="Arial" w:hAnsi="Arial" w:cs="Arial"/>
          <w:b/>
          <w:sz w:val="20"/>
        </w:rPr>
      </w:pPr>
      <w:r w:rsidRPr="006C234B">
        <w:rPr>
          <w:rFonts w:ascii="Arial" w:eastAsia="Arial" w:hAnsi="Arial" w:cs="Arial"/>
          <w:b/>
          <w:sz w:val="20"/>
        </w:rPr>
        <w:t>ORGANON INC. (Pharmaceutical), NJ USA &amp; Netherlands – Global Project Manager (IT)</w:t>
      </w:r>
      <w:r w:rsidRPr="006C234B">
        <w:rPr>
          <w:rFonts w:ascii="Arial" w:eastAsia="Arial" w:hAnsi="Arial" w:cs="Arial"/>
          <w:b/>
          <w:sz w:val="20"/>
        </w:rPr>
        <w:tab/>
      </w:r>
      <w:r w:rsidR="00DE3DF8" w:rsidRPr="006C234B">
        <w:rPr>
          <w:rFonts w:ascii="Arial" w:eastAsia="Arial" w:hAnsi="Arial" w:cs="Arial"/>
          <w:sz w:val="20"/>
          <w:szCs w:val="20"/>
        </w:rPr>
        <w:t>12/2000– 03/2004</w:t>
      </w:r>
    </w:p>
    <w:p w:rsidR="00AF0F33" w:rsidRPr="006C234B" w:rsidRDefault="00F7000A">
      <w:pPr>
        <w:tabs>
          <w:tab w:val="right" w:pos="10350"/>
        </w:tabs>
        <w:spacing w:after="0" w:line="240" w:lineRule="auto"/>
        <w:ind w:left="360"/>
        <w:jc w:val="both"/>
        <w:rPr>
          <w:rFonts w:ascii="Arial" w:eastAsia="Arial" w:hAnsi="Arial" w:cs="Arial"/>
          <w:b/>
          <w:sz w:val="20"/>
        </w:rPr>
      </w:pPr>
      <w:r w:rsidRPr="006C234B">
        <w:rPr>
          <w:rFonts w:ascii="Arial" w:eastAsia="Arial" w:hAnsi="Arial" w:cs="Arial"/>
          <w:b/>
          <w:sz w:val="20"/>
        </w:rPr>
        <w:t>Application: Clinical Supplies Logistical Information and Planning System (LIPS)</w:t>
      </w:r>
    </w:p>
    <w:p w:rsidR="0040652C" w:rsidRPr="006C234B" w:rsidRDefault="00C82B0C"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As Global PM, </w:t>
      </w:r>
      <w:r w:rsidR="0040652C" w:rsidRPr="006C234B">
        <w:rPr>
          <w:rFonts w:ascii="Arial" w:eastAsia="Arial" w:hAnsi="Arial" w:cs="Arial"/>
        </w:rPr>
        <w:t>managed the US and interna</w:t>
      </w:r>
      <w:r w:rsidRPr="006C234B">
        <w:rPr>
          <w:rFonts w:ascii="Arial" w:eastAsia="Arial" w:hAnsi="Arial" w:cs="Arial"/>
        </w:rPr>
        <w:t>tional teams and stakeholders, reporting directly to Sr. executive and management.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Successfully managed the development and deployment of a $3.0 million global web base</w:t>
      </w:r>
      <w:r w:rsidR="00755496" w:rsidRPr="006C234B">
        <w:rPr>
          <w:rFonts w:ascii="Arial" w:eastAsia="Arial" w:hAnsi="Arial" w:cs="Arial"/>
        </w:rPr>
        <w:t>d</w:t>
      </w:r>
      <w:r w:rsidRPr="006C234B">
        <w:rPr>
          <w:rFonts w:ascii="Arial" w:eastAsia="Arial" w:hAnsi="Arial" w:cs="Arial"/>
        </w:rPr>
        <w:t xml:space="preserve"> Clinical Supplies Logistical Information and Planning System (LIPS) based that tracks and ensures accurate and timely delivery of pre-clinical trial drug supplies to study subjects. Responsible for all activities, budget, deliverables, risks, issues, and resources.</w:t>
      </w:r>
    </w:p>
    <w:p w:rsidR="00AF0F33" w:rsidRPr="006C234B" w:rsidRDefault="00C82B0C"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Conducted </w:t>
      </w:r>
      <w:r w:rsidR="00F7000A" w:rsidRPr="006C234B">
        <w:rPr>
          <w:rFonts w:ascii="Arial" w:eastAsia="Arial" w:hAnsi="Arial" w:cs="Arial"/>
        </w:rPr>
        <w:t xml:space="preserve">Joint Application Design (JAD) </w:t>
      </w:r>
      <w:r w:rsidRPr="006C234B">
        <w:rPr>
          <w:rFonts w:ascii="Arial" w:eastAsia="Arial" w:hAnsi="Arial" w:cs="Arial"/>
        </w:rPr>
        <w:t>in support of re-engineering of the process model and UI d</w:t>
      </w:r>
      <w:r w:rsidR="00F7000A" w:rsidRPr="006C234B">
        <w:rPr>
          <w:rFonts w:ascii="Arial" w:eastAsia="Arial" w:hAnsi="Arial" w:cs="Arial"/>
        </w:rPr>
        <w:t>esign sessions for the development of requirements, and directed review of prototypes, user testing and resolution of issues/bugs.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Designed, developed and implemented Change Control Processes, procedures and Communication protocols.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Identified and coordinated all business requirements and system enhancements for current and future project phases.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Defined and prepared budget requirements, resource requirements, and financial/business justification as required by International Finance Department and corporate guidelines.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Coordinated the development of validation plans, testing</w:t>
      </w:r>
      <w:r w:rsidR="00755496" w:rsidRPr="006C234B">
        <w:rPr>
          <w:rFonts w:ascii="Arial" w:eastAsia="Arial" w:hAnsi="Arial" w:cs="Arial"/>
        </w:rPr>
        <w:t>,</w:t>
      </w:r>
      <w:r w:rsidRPr="006C234B">
        <w:rPr>
          <w:rFonts w:ascii="Arial" w:eastAsia="Arial" w:hAnsi="Arial" w:cs="Arial"/>
        </w:rPr>
        <w:t xml:space="preserve"> and qualification protocols, and summary reports in accordance with GMPs, GAMP, CFR 21 Part 11, and other applicable regulations for validated computerized systems and FDA complianc</w:t>
      </w:r>
      <w:r w:rsidR="00755496" w:rsidRPr="006C234B">
        <w:rPr>
          <w:rFonts w:ascii="Arial" w:eastAsia="Arial" w:hAnsi="Arial" w:cs="Arial"/>
        </w:rPr>
        <w:t>e</w:t>
      </w:r>
      <w:r w:rsidRPr="006C234B">
        <w:rPr>
          <w:rFonts w:ascii="Arial" w:eastAsia="Arial" w:hAnsi="Arial" w:cs="Arial"/>
        </w:rPr>
        <w:t>.</w:t>
      </w:r>
    </w:p>
    <w:p w:rsidR="00C82B0C" w:rsidRPr="006C234B" w:rsidRDefault="00C82B0C" w:rsidP="00C82B0C">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Mentored other team members in their pursuit of technical objectives, career goals, and corporate ambitions.</w:t>
      </w:r>
    </w:p>
    <w:p w:rsidR="00AF0F33" w:rsidRPr="006C234B" w:rsidRDefault="00AF0F33">
      <w:pPr>
        <w:tabs>
          <w:tab w:val="right" w:pos="9360"/>
        </w:tabs>
        <w:spacing w:after="0" w:line="240" w:lineRule="auto"/>
        <w:jc w:val="both"/>
        <w:rPr>
          <w:rFonts w:ascii="Arial" w:eastAsia="Arial" w:hAnsi="Arial" w:cs="Arial"/>
          <w:b/>
          <w:sz w:val="12"/>
        </w:rPr>
      </w:pPr>
    </w:p>
    <w:p w:rsidR="00AF0F33" w:rsidRPr="006C234B" w:rsidRDefault="00F7000A">
      <w:pPr>
        <w:tabs>
          <w:tab w:val="right" w:pos="10350"/>
        </w:tabs>
        <w:spacing w:after="0" w:line="240" w:lineRule="auto"/>
        <w:ind w:left="360"/>
        <w:jc w:val="both"/>
        <w:rPr>
          <w:rFonts w:ascii="Arial" w:eastAsia="Arial" w:hAnsi="Arial" w:cs="Arial"/>
          <w:b/>
          <w:sz w:val="20"/>
        </w:rPr>
      </w:pPr>
      <w:r w:rsidRPr="006C234B">
        <w:rPr>
          <w:rFonts w:ascii="Arial" w:eastAsia="Arial" w:hAnsi="Arial" w:cs="Arial"/>
          <w:b/>
          <w:sz w:val="20"/>
        </w:rPr>
        <w:t>Application: Fast Track – QA Events (Investigation / Deviation / Variance) CAPA Tracking</w:t>
      </w:r>
      <w:r w:rsidRPr="006C234B">
        <w:rPr>
          <w:rFonts w:ascii="Arial" w:eastAsia="Arial" w:hAnsi="Arial" w:cs="Arial"/>
          <w:b/>
          <w:sz w:val="20"/>
        </w:rPr>
        <w:tab/>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Assisted the Quality Assurance (QA) department in defining project scope, budget requirements, and team selection.</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Researched and interviewed software vendors, evaluated software products, and provided input to the negotiation of terms for purchase and support contracts.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Performed Gap analysis to determine processes or standards that need to be changed/developed to be FDA compliant.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Conducted Joint Application Design sessions with team members to define user requirements based on business needs and future growth.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Successfully re-engineered and remodeled the Change Control Management Process and CAPA reporting Processes.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Participated in the creation and review of </w:t>
      </w:r>
      <w:r w:rsidR="00755496" w:rsidRPr="006C234B">
        <w:rPr>
          <w:rFonts w:ascii="Arial" w:eastAsia="Arial" w:hAnsi="Arial" w:cs="Arial"/>
        </w:rPr>
        <w:t>SDLC</w:t>
      </w:r>
      <w:r w:rsidRPr="006C234B">
        <w:rPr>
          <w:rFonts w:ascii="Arial" w:eastAsia="Arial" w:hAnsi="Arial" w:cs="Arial"/>
        </w:rPr>
        <w:t xml:space="preserve"> and process in accordance with company guidelines, validation guidelines and regulatory requirements for FDA Compliance (21 CFR Part 11).</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Managed and directed the configuration team members and vendor’s technical support staff, in the installation and configuration of TrackWise, an industry standard web based software system in support of CAPA, Audit and investigation tracking and management.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Assisted IT management in directing IT activities within QA to improve processes, and established standard and procedure (SOP) for complianc</w:t>
      </w:r>
      <w:r w:rsidR="00E72609" w:rsidRPr="006C234B">
        <w:rPr>
          <w:rFonts w:ascii="Arial" w:eastAsia="Arial" w:hAnsi="Arial" w:cs="Arial"/>
        </w:rPr>
        <w:t>e</w:t>
      </w:r>
      <w:r w:rsidRPr="006C234B">
        <w:rPr>
          <w:rFonts w:ascii="Arial" w:eastAsia="Arial" w:hAnsi="Arial" w:cs="Arial"/>
        </w:rPr>
        <w: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Identified, managed, and arranged installation of the required hardware and network configuration.</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Established Structured Project Management and Project Registry.</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Fostered a top-down approach to compliance and delivered a powerful tool for fostering quality behavior at the highest levels of the organization.</w:t>
      </w:r>
    </w:p>
    <w:p w:rsidR="00AF0F33" w:rsidRPr="006C234B" w:rsidRDefault="00F7000A">
      <w:pPr>
        <w:spacing w:after="0" w:line="240" w:lineRule="auto"/>
        <w:ind w:left="360"/>
        <w:rPr>
          <w:rFonts w:ascii="Arial" w:eastAsia="Arial" w:hAnsi="Arial" w:cs="Arial"/>
        </w:rPr>
      </w:pPr>
      <w:r w:rsidRPr="006C234B">
        <w:rPr>
          <w:rFonts w:ascii="Arial" w:eastAsia="Arial" w:hAnsi="Arial" w:cs="Arial"/>
          <w:b/>
          <w:noProof/>
        </w:rPr>
        <w:t>Environment:</w:t>
      </w:r>
      <w:r w:rsidRPr="006C234B">
        <w:rPr>
          <w:rFonts w:ascii="Arial" w:eastAsia="Arial" w:hAnsi="Arial" w:cs="Arial"/>
          <w:noProof/>
        </w:rPr>
        <w:t xml:space="preserve"> Oracle, Java, XML, FrontPage, SQL plus, Toad, Dreamweaver-MX, Erwin Crystal Report, SilverStream (eXtend application server and Director), SnagIt, Visio, Web MS Project, MS Office, Outlook, Cam, Web Environment, Visio, and Documentum, Reflection, Centra, Tandberg, Adobe, TrackWise, Web Environment (Intranet), NT, Novel</w:t>
      </w:r>
      <w:r w:rsidRPr="006C234B">
        <w:rPr>
          <w:rFonts w:ascii="Arial" w:eastAsia="Arial" w:hAnsi="Arial" w:cs="Arial"/>
        </w:rPr>
        <w:t xml:space="preserve"> </w:t>
      </w:r>
    </w:p>
    <w:p w:rsidR="00AF0F33" w:rsidRPr="006C234B" w:rsidRDefault="00AF0F33">
      <w:pPr>
        <w:spacing w:after="0" w:line="240" w:lineRule="auto"/>
        <w:jc w:val="both"/>
        <w:rPr>
          <w:rFonts w:ascii="Arial" w:eastAsia="Arial" w:hAnsi="Arial" w:cs="Arial"/>
          <w:b/>
          <w:sz w:val="20"/>
        </w:rPr>
      </w:pPr>
    </w:p>
    <w:p w:rsidR="00AF0F33" w:rsidRPr="006C234B" w:rsidRDefault="00BD7CAA">
      <w:pPr>
        <w:tabs>
          <w:tab w:val="left" w:pos="720"/>
          <w:tab w:val="right" w:pos="10530"/>
        </w:tabs>
        <w:spacing w:after="0" w:line="240" w:lineRule="auto"/>
        <w:jc w:val="both"/>
        <w:rPr>
          <w:rFonts w:ascii="Arial" w:eastAsia="Arial" w:hAnsi="Arial" w:cs="Arial"/>
          <w:b/>
          <w:sz w:val="20"/>
        </w:rPr>
      </w:pPr>
      <w:r w:rsidRPr="006C234B">
        <w:rPr>
          <w:rFonts w:ascii="Arial" w:eastAsia="Arial" w:hAnsi="Arial" w:cs="Arial"/>
          <w:b/>
          <w:sz w:val="20"/>
        </w:rPr>
        <w:t xml:space="preserve">Schering Plough Research Institute </w:t>
      </w:r>
      <w:r w:rsidR="00F7000A" w:rsidRPr="006C234B">
        <w:rPr>
          <w:rFonts w:ascii="Arial" w:eastAsia="Arial" w:hAnsi="Arial" w:cs="Arial"/>
          <w:b/>
          <w:sz w:val="20"/>
        </w:rPr>
        <w:t>(Pharmaceutical) - Sr. Project Manager (IT Consultant)</w:t>
      </w:r>
      <w:r w:rsidR="00F7000A" w:rsidRPr="006C234B">
        <w:rPr>
          <w:rFonts w:ascii="Arial" w:eastAsia="Arial" w:hAnsi="Arial" w:cs="Arial"/>
          <w:b/>
          <w:sz w:val="20"/>
        </w:rPr>
        <w:tab/>
      </w:r>
      <w:r w:rsidR="00DE3DF8" w:rsidRPr="006C234B">
        <w:rPr>
          <w:rFonts w:ascii="Arial" w:eastAsia="Arial" w:hAnsi="Arial" w:cs="Arial"/>
          <w:sz w:val="20"/>
          <w:szCs w:val="20"/>
        </w:rPr>
        <w:t>2/1999 to 11/2000</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lastRenderedPageBreak/>
        <w:t>Managed a large development team responsible for enhancements, and development of new requirements, to the ongoing development of a Global web based Protocol Site Information Tracking System. Utilized MS Project. SQA and internet/intranet for bug tracking/reporting. Prepared manpower projections, budgeting requirements, and executive summary for a major enhancement to PROSIT referred to as Pre-SMP.</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Responsible for identifying the user and management requirements, participated in all JAD and system architecture sessions. Managed system and user documentation to be FDA compliant as well as to meeting the internal auditing requirements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Conducted and coordinated all management and user meetings and communications. </w:t>
      </w:r>
      <w:r w:rsidR="0074092A" w:rsidRPr="006C234B">
        <w:rPr>
          <w:rFonts w:ascii="Arial" w:eastAsia="Arial" w:hAnsi="Arial" w:cs="Arial"/>
        </w:rPr>
        <w:t>These systems were implemented g</w:t>
      </w:r>
      <w:r w:rsidRPr="006C234B">
        <w:rPr>
          <w:rFonts w:ascii="Arial" w:eastAsia="Arial" w:hAnsi="Arial" w:cs="Arial"/>
        </w:rPr>
        <w:t xml:space="preserve">lobally.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Coordinated and managed the DBA, Network, User, Testing, and Customer Support groups for international and US site implementations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day-to-day technical and system activities related to data management operation including data change requests, meetings, planning and scheduling of workflow and data requirements in support of multiple departments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Reversed Engineered all DB(s) managed and maintained by Data Management group</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and maintained all physical data models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Created and Maintain the schedule for data population and change release</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communications and interface with multiple data vendors’ operational and ongoing contractual issues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Initiated the development of DM (Data Management) Intranet and automation of documentation of group information  </w:t>
      </w:r>
    </w:p>
    <w:p w:rsidR="00AF0F33" w:rsidRPr="006C234B" w:rsidRDefault="00F7000A">
      <w:pPr>
        <w:tabs>
          <w:tab w:val="left" w:pos="720"/>
          <w:tab w:val="right" w:pos="10530"/>
        </w:tabs>
        <w:spacing w:after="0" w:line="240" w:lineRule="auto"/>
        <w:ind w:left="360"/>
        <w:rPr>
          <w:rFonts w:ascii="Arial" w:eastAsia="Arial" w:hAnsi="Arial" w:cs="Arial"/>
          <w:b/>
          <w:u w:val="single"/>
        </w:rPr>
      </w:pPr>
      <w:r w:rsidRPr="006C234B">
        <w:rPr>
          <w:rFonts w:ascii="Arial" w:eastAsia="Arial" w:hAnsi="Arial" w:cs="Arial"/>
          <w:b/>
        </w:rPr>
        <w:t>Environment:</w:t>
      </w:r>
      <w:r w:rsidRPr="006C234B">
        <w:rPr>
          <w:rFonts w:ascii="Arial" w:eastAsia="Arial" w:hAnsi="Arial" w:cs="Arial"/>
        </w:rPr>
        <w:t xml:space="preserve"> Oracle, PowerBuilder, SQL, Erwin, Access, SQA (defect tracking), Internet/Intranet, NT, and Lotus Mail, MS Project, Windows, TeamTrack, MS Office</w:t>
      </w:r>
    </w:p>
    <w:p w:rsidR="00AF0F33" w:rsidRPr="006C234B" w:rsidRDefault="00F7000A">
      <w:pPr>
        <w:tabs>
          <w:tab w:val="left" w:pos="720"/>
          <w:tab w:val="right" w:pos="10530"/>
        </w:tabs>
        <w:spacing w:after="0" w:line="240" w:lineRule="auto"/>
        <w:ind w:left="360"/>
        <w:jc w:val="both"/>
        <w:rPr>
          <w:rFonts w:ascii="Arial" w:eastAsia="Arial" w:hAnsi="Arial" w:cs="Arial"/>
        </w:rPr>
      </w:pPr>
      <w:r w:rsidRPr="006C234B">
        <w:rPr>
          <w:rFonts w:ascii="Arial" w:eastAsia="Arial" w:hAnsi="Arial" w:cs="Arial"/>
          <w:b/>
        </w:rPr>
        <w:t xml:space="preserve">Applications: </w:t>
      </w:r>
      <w:r w:rsidRPr="006C234B">
        <w:rPr>
          <w:rFonts w:ascii="Arial" w:eastAsia="Arial" w:hAnsi="Arial" w:cs="Arial"/>
        </w:rPr>
        <w:t>Clinical Trial (PROSIT (Protocol Site Information Tracking System) - Enhancements &amp; Pre-SMP (Pre-Study Mgmt. Plan), and Data Management</w:t>
      </w:r>
    </w:p>
    <w:p w:rsidR="00AF0F33" w:rsidRPr="006C234B" w:rsidRDefault="00AF0F33">
      <w:pPr>
        <w:spacing w:after="0" w:line="240" w:lineRule="auto"/>
        <w:jc w:val="both"/>
        <w:rPr>
          <w:rFonts w:ascii="Arial" w:eastAsia="Arial" w:hAnsi="Arial" w:cs="Arial"/>
          <w:b/>
          <w:sz w:val="12"/>
        </w:rPr>
      </w:pPr>
    </w:p>
    <w:p w:rsidR="00AF0F33" w:rsidRPr="006C234B" w:rsidRDefault="00F7000A">
      <w:pPr>
        <w:tabs>
          <w:tab w:val="right" w:pos="10530"/>
        </w:tabs>
        <w:spacing w:after="0" w:line="240" w:lineRule="auto"/>
        <w:jc w:val="both"/>
        <w:rPr>
          <w:rFonts w:ascii="Arial" w:eastAsia="Arial" w:hAnsi="Arial" w:cs="Arial"/>
          <w:b/>
          <w:sz w:val="20"/>
          <w:u w:val="single"/>
        </w:rPr>
      </w:pPr>
      <w:r w:rsidRPr="006C234B">
        <w:rPr>
          <w:rFonts w:ascii="Arial" w:eastAsia="Arial" w:hAnsi="Arial" w:cs="Arial"/>
          <w:b/>
          <w:sz w:val="20"/>
          <w:u w:val="single"/>
        </w:rPr>
        <w:t xml:space="preserve">PFIZER INC.  (Pharmaceutical) </w:t>
      </w:r>
      <w:r w:rsidRPr="006C234B">
        <w:rPr>
          <w:rFonts w:ascii="Arial" w:eastAsia="Arial" w:hAnsi="Arial" w:cs="Arial"/>
          <w:b/>
          <w:sz w:val="20"/>
        </w:rPr>
        <w:t>–</w:t>
      </w:r>
      <w:r w:rsidR="00E17825" w:rsidRPr="006C234B">
        <w:rPr>
          <w:rFonts w:ascii="Arial" w:eastAsia="Arial" w:hAnsi="Arial" w:cs="Arial"/>
          <w:b/>
          <w:sz w:val="20"/>
        </w:rPr>
        <w:t xml:space="preserve"> Project Manager &amp;</w:t>
      </w:r>
      <w:r w:rsidRPr="006C234B">
        <w:rPr>
          <w:rFonts w:ascii="Arial" w:eastAsia="Arial" w:hAnsi="Arial" w:cs="Arial"/>
          <w:b/>
          <w:sz w:val="20"/>
        </w:rPr>
        <w:t xml:space="preserve"> Consultant</w:t>
      </w:r>
    </w:p>
    <w:p w:rsidR="00AF0F33" w:rsidRPr="006C234B" w:rsidRDefault="00F7000A">
      <w:pPr>
        <w:spacing w:after="0" w:line="240" w:lineRule="auto"/>
        <w:jc w:val="both"/>
        <w:rPr>
          <w:rFonts w:ascii="Arial" w:eastAsia="Arial" w:hAnsi="Arial" w:cs="Arial"/>
          <w:b/>
          <w:sz w:val="20"/>
        </w:rPr>
      </w:pPr>
      <w:r w:rsidRPr="006C234B">
        <w:rPr>
          <w:rFonts w:ascii="Arial" w:eastAsia="Arial" w:hAnsi="Arial" w:cs="Arial"/>
          <w:b/>
          <w:sz w:val="20"/>
        </w:rPr>
        <w:t>Project Locations: Puerto Rico PR (PPI), New York NY (Manhattan (IT/HQ), (Broo</w:t>
      </w:r>
      <w:r w:rsidR="00D4021D" w:rsidRPr="006C234B">
        <w:rPr>
          <w:rFonts w:ascii="Arial" w:eastAsia="Arial" w:hAnsi="Arial" w:cs="Arial"/>
          <w:b/>
          <w:sz w:val="20"/>
        </w:rPr>
        <w:t xml:space="preserve">klyn)) and Parsippany NJ (CHC) </w:t>
      </w:r>
      <w:r w:rsidR="00DE3DF8" w:rsidRPr="006C234B">
        <w:rPr>
          <w:rFonts w:ascii="Arial" w:eastAsia="Arial" w:hAnsi="Arial" w:cs="Arial"/>
          <w:sz w:val="20"/>
          <w:szCs w:val="20"/>
        </w:rPr>
        <w:t>08/1998 - 02/1999</w:t>
      </w:r>
    </w:p>
    <w:p w:rsidR="00AF0F33" w:rsidRPr="006C234B" w:rsidRDefault="00F7000A">
      <w:pPr>
        <w:spacing w:after="0" w:line="240" w:lineRule="auto"/>
        <w:jc w:val="both"/>
        <w:rPr>
          <w:rFonts w:ascii="Arial" w:eastAsia="Arial" w:hAnsi="Arial" w:cs="Arial"/>
          <w:b/>
          <w:sz w:val="20"/>
        </w:rPr>
      </w:pPr>
      <w:r w:rsidRPr="006C234B">
        <w:rPr>
          <w:rFonts w:ascii="Arial" w:eastAsia="Arial" w:hAnsi="Arial" w:cs="Arial"/>
          <w:b/>
          <w:sz w:val="20"/>
        </w:rPr>
        <w:t xml:space="preserve">Project: </w:t>
      </w:r>
      <w:r w:rsidRPr="006C234B">
        <w:rPr>
          <w:rFonts w:ascii="Arial" w:eastAsia="Arial" w:hAnsi="Arial" w:cs="Arial"/>
          <w:sz w:val="20"/>
        </w:rPr>
        <w:t>Crystal Info Crystal Report, and Data Warehousing Reporting System</w:t>
      </w:r>
    </w:p>
    <w:p w:rsidR="00AF0F33" w:rsidRPr="006C234B" w:rsidRDefault="00F7000A">
      <w:pPr>
        <w:spacing w:after="0" w:line="240" w:lineRule="auto"/>
        <w:jc w:val="both"/>
        <w:rPr>
          <w:rFonts w:ascii="Arial" w:eastAsia="Arial" w:hAnsi="Arial" w:cs="Arial"/>
          <w:sz w:val="20"/>
        </w:rPr>
      </w:pPr>
      <w:r w:rsidRPr="006C234B">
        <w:rPr>
          <w:rFonts w:ascii="Arial" w:eastAsia="Arial" w:hAnsi="Arial" w:cs="Arial"/>
          <w:b/>
          <w:sz w:val="20"/>
        </w:rPr>
        <w:t>Role:</w:t>
      </w:r>
      <w:r w:rsidRPr="006C234B">
        <w:rPr>
          <w:rFonts w:ascii="Arial" w:eastAsia="Arial" w:hAnsi="Arial" w:cs="Arial"/>
          <w:sz w:val="20"/>
        </w:rPr>
        <w:t xml:space="preserve"> Project Manager/Sr. Bus Analyst (Consultant)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a multiple (US) site Crystal Info/Crystal Report/Data Warehousing and reporting project.  Responsible for interface with upper management, Finance, Operation, client IT groups and in-house programmers/developers.  Successfully completed analysis and evaluation of all user requirements, data warehouse (OLAP) design, and technical needs.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Evaluation of user community hardware/software requirements, training needs, etc. Preparation of all user technical and specifications and documents via Internet and Intranet.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Provided hands-on technical support, guidance, and security setup.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Managed all in-house and on-site development within US and Puerto Rico and implementation of all aspects of the project.  </w:t>
      </w:r>
    </w:p>
    <w:p w:rsidR="00AF0F33" w:rsidRPr="006C234B" w:rsidRDefault="00AF0F33">
      <w:pPr>
        <w:spacing w:after="0" w:line="240" w:lineRule="auto"/>
        <w:jc w:val="both"/>
        <w:rPr>
          <w:rFonts w:ascii="Arial" w:eastAsia="Arial" w:hAnsi="Arial" w:cs="Arial"/>
          <w:b/>
          <w:sz w:val="12"/>
        </w:rPr>
      </w:pPr>
    </w:p>
    <w:p w:rsidR="00AF0F33" w:rsidRPr="006C234B" w:rsidRDefault="00F7000A">
      <w:pPr>
        <w:keepNext/>
        <w:tabs>
          <w:tab w:val="right" w:pos="10440"/>
        </w:tabs>
        <w:spacing w:after="0" w:line="240" w:lineRule="auto"/>
        <w:jc w:val="both"/>
        <w:rPr>
          <w:rFonts w:ascii="Arial" w:eastAsia="Arial" w:hAnsi="Arial" w:cs="Arial"/>
          <w:b/>
          <w:sz w:val="20"/>
        </w:rPr>
      </w:pPr>
      <w:r w:rsidRPr="006C234B">
        <w:rPr>
          <w:rFonts w:ascii="Arial" w:eastAsia="Arial" w:hAnsi="Arial" w:cs="Arial"/>
          <w:b/>
          <w:sz w:val="20"/>
          <w:u w:val="single"/>
        </w:rPr>
        <w:t>NABISCO INC.</w:t>
      </w:r>
      <w:r w:rsidRPr="006C234B">
        <w:rPr>
          <w:rFonts w:ascii="Arial" w:eastAsia="Arial" w:hAnsi="Arial" w:cs="Arial"/>
          <w:b/>
          <w:sz w:val="20"/>
        </w:rPr>
        <w:t xml:space="preserve"> - Technical Project Manager &amp; SQL Server DBA (Consultant)</w:t>
      </w:r>
      <w:r w:rsidRPr="006C234B">
        <w:rPr>
          <w:rFonts w:ascii="Arial" w:eastAsia="Arial" w:hAnsi="Arial" w:cs="Arial"/>
          <w:b/>
          <w:sz w:val="20"/>
        </w:rPr>
        <w:tab/>
      </w:r>
      <w:r w:rsidR="00DE3DF8" w:rsidRPr="006C234B">
        <w:rPr>
          <w:rFonts w:ascii="Arial" w:eastAsia="Arial" w:hAnsi="Arial" w:cs="Arial"/>
          <w:sz w:val="20"/>
          <w:szCs w:val="20"/>
        </w:rPr>
        <w:t>06/1995 - 07/1998</w:t>
      </w:r>
    </w:p>
    <w:p w:rsidR="00AF0F33" w:rsidRPr="006C234B" w:rsidRDefault="00F7000A">
      <w:pPr>
        <w:keepNext/>
        <w:tabs>
          <w:tab w:val="left" w:pos="9450"/>
        </w:tabs>
        <w:spacing w:after="0" w:line="240" w:lineRule="auto"/>
        <w:jc w:val="both"/>
        <w:rPr>
          <w:rFonts w:ascii="Arial" w:eastAsia="Arial" w:hAnsi="Arial" w:cs="Arial"/>
          <w:b/>
          <w:sz w:val="20"/>
        </w:rPr>
      </w:pPr>
      <w:r w:rsidRPr="006C234B">
        <w:rPr>
          <w:rFonts w:ascii="Arial" w:eastAsia="Arial" w:hAnsi="Arial" w:cs="Arial"/>
          <w:b/>
          <w:sz w:val="20"/>
        </w:rPr>
        <w:t>Project: CIPPS –</w:t>
      </w:r>
      <w:r w:rsidRPr="006C234B">
        <w:rPr>
          <w:rFonts w:ascii="Arial" w:eastAsia="Arial" w:hAnsi="Arial" w:cs="Arial"/>
          <w:sz w:val="20"/>
        </w:rPr>
        <w:t>,</w:t>
      </w:r>
      <w:r w:rsidRPr="006C234B">
        <w:rPr>
          <w:rFonts w:ascii="Arial" w:eastAsia="Arial" w:hAnsi="Arial" w:cs="Arial"/>
          <w:b/>
          <w:sz w:val="20"/>
        </w:rPr>
        <w:t xml:space="preserve">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Responsible for continued support of CASPER system while in transition to the new web based platform.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As the development DBA conducted Data Mapping between CIPPS’s physical model and Casper model for conversion to the new platform.</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Phase 1: JAD facilitator and application development DB design team:</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Identified all new business, process requirements, and future consideration and growth needs and planning.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Designed and maintained the new logical design database. The CIPPS system was designed to manage all aspect of raw ingredients and its properties including chemical-physical and other related </w:t>
      </w:r>
      <w:r w:rsidRPr="006C234B">
        <w:rPr>
          <w:rFonts w:ascii="Arial" w:eastAsia="Arial" w:hAnsi="Arial" w:cs="Arial"/>
        </w:rPr>
        <w:lastRenderedPageBreak/>
        <w:t xml:space="preserve">information, all ingredient and product formulation, product information, vendor management, purchasing, manufacturing instruction, and SKU.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Created maintained and managed the data model interfacing with labeling system to meet the FDA labeling requirements.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Phase 2: Data Modeler and SQL Server DBA</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Implemented the new physical data model and database, establishing tables, user account and security, creation and management of all stored procedures, triggers for data mapping between DB2 and SQL Server. Data Conversion and parallel processing of software in NT/VB/NAT and DB2. Maintained and expanded on the data model for the DB2 and SQL Server.</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Interface and support for the user community w</w:t>
      </w:r>
      <w:r w:rsidR="003230F0" w:rsidRPr="006C234B">
        <w:rPr>
          <w:rFonts w:ascii="Arial" w:eastAsia="Arial" w:hAnsi="Arial" w:cs="Arial"/>
        </w:rPr>
        <w:t>ere</w:t>
      </w:r>
      <w:r w:rsidRPr="006C234B">
        <w:rPr>
          <w:rFonts w:ascii="Arial" w:eastAsia="Arial" w:hAnsi="Arial" w:cs="Arial"/>
        </w:rPr>
        <w:t xml:space="preserve"> included, but not limited to various corporations within Nabisco Inc. such as Nabisco Food, Life Savers, etc., all bakeries. Performed QA, packaging and product research and development.</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Ongoing support while i</w:t>
      </w:r>
      <w:r w:rsidR="003230F0" w:rsidRPr="006C234B">
        <w:rPr>
          <w:rFonts w:ascii="Arial" w:eastAsia="Arial" w:hAnsi="Arial" w:cs="Arial"/>
        </w:rPr>
        <w:t>n</w:t>
      </w:r>
      <w:r w:rsidRPr="006C234B">
        <w:rPr>
          <w:rFonts w:ascii="Arial" w:eastAsia="Arial" w:hAnsi="Arial" w:cs="Arial"/>
        </w:rPr>
        <w:t xml:space="preserve"> transition to the NT, SQL Server, and VB environment.  Responsible for continued support of CIPPS (Food Formulation System). Provided technical support and training of various IS team member on Erwin, DB2, Natural, and QMF.  </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Established and prioritized </w:t>
      </w:r>
      <w:r w:rsidR="00C86316" w:rsidRPr="006C234B">
        <w:rPr>
          <w:rFonts w:ascii="Arial" w:eastAsia="Arial" w:hAnsi="Arial" w:cs="Arial"/>
        </w:rPr>
        <w:t>workloads</w:t>
      </w:r>
      <w:r w:rsidRPr="006C234B">
        <w:rPr>
          <w:rFonts w:ascii="Arial" w:eastAsia="Arial" w:hAnsi="Arial" w:cs="Arial"/>
        </w:rPr>
        <w:t>. Designed and developed additional capabilities for the Formula (section of CIPPS) system. Work closely with the user community in assisting them with defining their needs, requirements, estimation of effort, manpower and test/turnover process.</w:t>
      </w:r>
    </w:p>
    <w:p w:rsidR="00AF0F33" w:rsidRPr="006C234B" w:rsidRDefault="00F7000A" w:rsidP="002107C5">
      <w:pPr>
        <w:numPr>
          <w:ilvl w:val="0"/>
          <w:numId w:val="9"/>
        </w:numPr>
        <w:tabs>
          <w:tab w:val="left" w:pos="720"/>
        </w:tabs>
        <w:spacing w:before="60" w:after="60" w:line="240" w:lineRule="auto"/>
        <w:ind w:left="720" w:hanging="360"/>
        <w:rPr>
          <w:rFonts w:ascii="Arial" w:eastAsia="Arial" w:hAnsi="Arial" w:cs="Arial"/>
        </w:rPr>
      </w:pPr>
      <w:r w:rsidRPr="006C234B">
        <w:rPr>
          <w:rFonts w:ascii="Arial" w:eastAsia="Arial" w:hAnsi="Arial" w:cs="Arial"/>
        </w:rPr>
        <w:t xml:space="preserve"> Management and maintenance of DB2 and data model. </w:t>
      </w:r>
    </w:p>
    <w:p w:rsidR="00C86316" w:rsidRPr="006C234B" w:rsidRDefault="00F7000A">
      <w:pPr>
        <w:spacing w:after="0" w:line="240" w:lineRule="auto"/>
        <w:ind w:left="360"/>
        <w:jc w:val="both"/>
        <w:rPr>
          <w:rFonts w:ascii="Arial" w:eastAsia="Arial" w:hAnsi="Arial" w:cs="Arial"/>
        </w:rPr>
      </w:pPr>
      <w:r w:rsidRPr="006C234B">
        <w:rPr>
          <w:rFonts w:ascii="Arial" w:eastAsia="Arial" w:hAnsi="Arial" w:cs="Arial"/>
          <w:b/>
        </w:rPr>
        <w:t>Environment:</w:t>
      </w:r>
      <w:r w:rsidRPr="006C234B">
        <w:rPr>
          <w:rFonts w:ascii="Arial" w:eastAsia="Arial" w:hAnsi="Arial" w:cs="Arial"/>
        </w:rPr>
        <w:t xml:space="preserve"> SQL Mgr., ISQL, SQA, SQL Server, VB, NT Desktop, NT Server, MSQuery, WinQuery, DB2, BMC, QMF, NATURAL, MDI Gateway, BCP, Erwin, Rumba, MS Office, Visio, Outlook</w:t>
      </w:r>
    </w:p>
    <w:p w:rsidR="00AF0F33" w:rsidRPr="006C234B" w:rsidRDefault="00F7000A">
      <w:pPr>
        <w:spacing w:after="0" w:line="240" w:lineRule="auto"/>
        <w:ind w:left="360"/>
        <w:jc w:val="both"/>
        <w:rPr>
          <w:rFonts w:ascii="Arial" w:eastAsia="Arial" w:hAnsi="Arial" w:cs="Arial"/>
        </w:rPr>
      </w:pPr>
      <w:r w:rsidRPr="006C234B">
        <w:rPr>
          <w:rFonts w:ascii="Arial" w:eastAsia="Arial" w:hAnsi="Arial" w:cs="Arial"/>
          <w:b/>
        </w:rPr>
        <w:t xml:space="preserve">Applications: </w:t>
      </w:r>
      <w:r w:rsidRPr="006C234B">
        <w:rPr>
          <w:rFonts w:ascii="Arial" w:eastAsia="Arial" w:hAnsi="Arial" w:cs="Arial"/>
        </w:rPr>
        <w:t xml:space="preserve">Computer Integrated Product Process System (CIPPS), Computer Aided Specification Repository (CASPER) – In support of product formulation </w:t>
      </w:r>
    </w:p>
    <w:p w:rsidR="00ED51C0" w:rsidRPr="006C234B" w:rsidRDefault="00ED51C0">
      <w:pPr>
        <w:spacing w:after="0" w:line="240" w:lineRule="auto"/>
        <w:ind w:left="360"/>
        <w:jc w:val="both"/>
        <w:rPr>
          <w:rFonts w:ascii="Arial" w:eastAsia="Arial" w:hAnsi="Arial" w:cs="Arial"/>
          <w:sz w:val="20"/>
        </w:rPr>
      </w:pPr>
    </w:p>
    <w:p w:rsidR="00AF0F33" w:rsidRPr="006C234B" w:rsidRDefault="00F7000A">
      <w:pPr>
        <w:keepNext/>
        <w:tabs>
          <w:tab w:val="left" w:pos="9450"/>
        </w:tabs>
        <w:spacing w:after="0" w:line="240" w:lineRule="auto"/>
        <w:jc w:val="center"/>
        <w:rPr>
          <w:rFonts w:ascii="Arial" w:eastAsia="Arial" w:hAnsi="Arial" w:cs="Arial"/>
          <w:b/>
          <w:sz w:val="24"/>
          <w:szCs w:val="24"/>
          <w:u w:val="single"/>
        </w:rPr>
      </w:pPr>
      <w:r w:rsidRPr="006C234B">
        <w:rPr>
          <w:rFonts w:ascii="Arial" w:eastAsia="Arial" w:hAnsi="Arial" w:cs="Arial"/>
          <w:b/>
          <w:sz w:val="24"/>
          <w:szCs w:val="24"/>
          <w:u w:val="single"/>
        </w:rPr>
        <w:t>Professional and Academic Education</w:t>
      </w:r>
    </w:p>
    <w:p w:rsidR="00DE38BD" w:rsidRPr="006C234B" w:rsidRDefault="00DE38BD">
      <w:pPr>
        <w:keepNext/>
        <w:tabs>
          <w:tab w:val="left" w:pos="9450"/>
        </w:tabs>
        <w:spacing w:after="0" w:line="240" w:lineRule="auto"/>
        <w:jc w:val="center"/>
        <w:rPr>
          <w:rFonts w:ascii="Arial" w:eastAsia="Arial" w:hAnsi="Arial" w:cs="Arial"/>
          <w:b/>
          <w:u w:val="single"/>
        </w:rPr>
      </w:pPr>
    </w:p>
    <w:tbl>
      <w:tblPr>
        <w:tblW w:w="10350" w:type="dxa"/>
        <w:tblInd w:w="-95" w:type="dxa"/>
        <w:tblCellMar>
          <w:left w:w="10" w:type="dxa"/>
          <w:right w:w="10" w:type="dxa"/>
        </w:tblCellMar>
        <w:tblLook w:val="04A0" w:firstRow="1" w:lastRow="0" w:firstColumn="1" w:lastColumn="0" w:noHBand="0" w:noVBand="1"/>
      </w:tblPr>
      <w:tblGrid>
        <w:gridCol w:w="5580"/>
        <w:gridCol w:w="4770"/>
      </w:tblGrid>
      <w:tr w:rsidR="00AF0F33" w:rsidRPr="006C234B" w:rsidTr="00815529">
        <w:trPr>
          <w:trHeight w:val="1"/>
        </w:trPr>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PMP, Certification in process </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PMP Prep Bootca</w:t>
            </w:r>
            <w:r w:rsidR="00AA3396" w:rsidRPr="006C234B">
              <w:rPr>
                <w:rFonts w:ascii="Arial" w:eastAsia="Arial" w:hAnsi="Arial" w:cs="Arial"/>
                <w:sz w:val="20"/>
                <w:szCs w:val="20"/>
              </w:rPr>
              <w:t>mp</w:t>
            </w:r>
          </w:p>
          <w:p w:rsidR="0099050B" w:rsidRPr="006C234B" w:rsidRDefault="0099050B" w:rsidP="0099050B">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EPPM</w:t>
            </w:r>
            <w:r w:rsidR="00450686" w:rsidRPr="006C234B">
              <w:rPr>
                <w:rFonts w:ascii="Arial" w:eastAsia="Arial" w:hAnsi="Arial" w:cs="Arial"/>
                <w:sz w:val="20"/>
                <w:szCs w:val="20"/>
              </w:rPr>
              <w:t xml:space="preserve"> - Enterprise Project Portfolio Management</w:t>
            </w:r>
          </w:p>
          <w:p w:rsidR="003A50AB" w:rsidRPr="006C234B" w:rsidRDefault="0099050B">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LSSGB - </w:t>
            </w:r>
            <w:r w:rsidR="003A50AB" w:rsidRPr="006C234B">
              <w:rPr>
                <w:rFonts w:ascii="Arial" w:eastAsia="Arial" w:hAnsi="Arial" w:cs="Arial"/>
                <w:sz w:val="20"/>
                <w:szCs w:val="20"/>
              </w:rPr>
              <w:t>Lean Six Sigma Green Belt</w:t>
            </w:r>
            <w:r w:rsidR="00C42E63" w:rsidRPr="006C234B">
              <w:rPr>
                <w:rFonts w:ascii="Arial" w:eastAsia="Arial" w:hAnsi="Arial" w:cs="Arial"/>
                <w:sz w:val="20"/>
                <w:szCs w:val="20"/>
              </w:rPr>
              <w:t>, Certification</w:t>
            </w:r>
          </w:p>
          <w:p w:rsidR="00AF0F33" w:rsidRPr="006C234B" w:rsidRDefault="001E3233">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SM</w:t>
            </w:r>
            <w:r w:rsidR="00D61E56">
              <w:rPr>
                <w:rFonts w:ascii="Arial" w:eastAsia="Arial" w:hAnsi="Arial" w:cs="Arial"/>
                <w:sz w:val="20"/>
                <w:szCs w:val="20"/>
              </w:rPr>
              <w:t>C</w:t>
            </w:r>
            <w:r w:rsidR="00F7000A" w:rsidRPr="006C234B">
              <w:rPr>
                <w:rFonts w:ascii="Arial" w:eastAsia="Arial" w:hAnsi="Arial" w:cs="Arial"/>
                <w:sz w:val="20"/>
                <w:szCs w:val="20"/>
              </w:rPr>
              <w:t xml:space="preserve"> - </w:t>
            </w:r>
            <w:r w:rsidR="00156492" w:rsidRPr="006C234B">
              <w:rPr>
                <w:rFonts w:ascii="Arial" w:eastAsia="Arial" w:hAnsi="Arial" w:cs="Arial"/>
                <w:sz w:val="20"/>
                <w:szCs w:val="20"/>
              </w:rPr>
              <w:t>Scrum</w:t>
            </w:r>
            <w:r w:rsidR="00F7000A" w:rsidRPr="006C234B">
              <w:rPr>
                <w:rFonts w:ascii="Arial" w:eastAsia="Arial" w:hAnsi="Arial" w:cs="Arial"/>
                <w:sz w:val="20"/>
                <w:szCs w:val="20"/>
              </w:rPr>
              <w:t xml:space="preserve"> Master Certification</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Scrum Master for Management </w:t>
            </w:r>
          </w:p>
          <w:p w:rsidR="0099050B" w:rsidRPr="006C234B" w:rsidRDefault="0099050B" w:rsidP="0099050B">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CRM4 Certificate</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MS Project Server </w:t>
            </w:r>
          </w:p>
          <w:p w:rsidR="005D3EFD" w:rsidRPr="006C234B" w:rsidRDefault="005D3EFD" w:rsidP="005D3EFD">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Business and Management/certification courses </w:t>
            </w:r>
          </w:p>
          <w:p w:rsidR="005D3EFD" w:rsidRPr="006C234B" w:rsidRDefault="005D3EFD" w:rsidP="005D3EFD">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HP QC &amp; ALM</w:t>
            </w:r>
          </w:p>
          <w:p w:rsidR="005D3EFD" w:rsidRPr="006C234B" w:rsidRDefault="005D3EFD" w:rsidP="005D3EFD">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PLMC, SDLC, Data Quality </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SharePoint 2013</w:t>
            </w:r>
          </w:p>
          <w:p w:rsidR="0099050B" w:rsidRPr="006C234B" w:rsidRDefault="0099050B" w:rsidP="0099050B">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Courses in GAMP and 21 CFR Part 11 Compliant</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SharePoint 2010 vs. SharePoint 2007</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CorasWorks Dashboarding in SharePoint</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Intro to CorasWorks (SharePoint) Certificate</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SharePoint MOSS 2007 Certificate</w:t>
            </w:r>
          </w:p>
          <w:p w:rsidR="00AF0F33" w:rsidRPr="006C234B" w:rsidRDefault="00F7000A" w:rsidP="005D3EFD">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Courses in desktop and web development (OOPS) programming such as Visual Basic, HTML, Java </w:t>
            </w:r>
          </w:p>
        </w:tc>
        <w:tc>
          <w:tcPr>
            <w:tcW w:w="47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Rational Rose</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Data Warehouse, Seagate crystal </w:t>
            </w:r>
            <w:r w:rsidRPr="006C234B">
              <w:rPr>
                <w:rFonts w:ascii="Arial" w:eastAsia="Arial" w:hAnsi="Arial" w:cs="Arial"/>
                <w:noProof/>
                <w:sz w:val="20"/>
                <w:szCs w:val="20"/>
              </w:rPr>
              <w:t>report</w:t>
            </w:r>
            <w:r w:rsidRPr="006C234B">
              <w:rPr>
                <w:rFonts w:ascii="Arial" w:eastAsia="Arial" w:hAnsi="Arial" w:cs="Arial"/>
                <w:sz w:val="20"/>
                <w:szCs w:val="20"/>
              </w:rPr>
              <w:t xml:space="preserve"> and Business Object courses</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DBA and Case Tool courses (DB2, DB2 System Design, SQL Server, QMF, Erwin, Excelerator, Sharing Data Across Platform, Integrating Data/Application CASE Study, CASE Overview, CASE Tools, Knowledgeware and Bachman/RE) </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Several SAP courses (Basis Technology, ABAP/4/Dev Workbench, ABAP4/Dictionary </w:t>
            </w:r>
          </w:p>
          <w:p w:rsidR="00AF0F33" w:rsidRPr="006C234B" w:rsidRDefault="00FE0FE2">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Twelve IBM courses (</w:t>
            </w:r>
            <w:r w:rsidR="00F7000A" w:rsidRPr="006C234B">
              <w:rPr>
                <w:rFonts w:ascii="Arial" w:eastAsia="Arial" w:hAnsi="Arial" w:cs="Arial"/>
                <w:sz w:val="20"/>
                <w:szCs w:val="20"/>
              </w:rPr>
              <w:t xml:space="preserve">Data Modeling, JAD, DB2, </w:t>
            </w:r>
            <w:r w:rsidR="00F7000A" w:rsidRPr="006C234B">
              <w:rPr>
                <w:rFonts w:ascii="Arial" w:eastAsia="Arial" w:hAnsi="Arial" w:cs="Arial"/>
                <w:noProof/>
                <w:sz w:val="20"/>
                <w:szCs w:val="20"/>
              </w:rPr>
              <w:t>CICS</w:t>
            </w:r>
            <w:r w:rsidR="00F7000A" w:rsidRPr="006C234B">
              <w:rPr>
                <w:rFonts w:ascii="Arial" w:eastAsia="Arial" w:hAnsi="Arial" w:cs="Arial"/>
                <w:sz w:val="20"/>
                <w:szCs w:val="20"/>
              </w:rPr>
              <w:t xml:space="preserve">, LAN, JCL, CLIST, etc.) </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u w:val="single"/>
              </w:rPr>
            </w:pPr>
            <w:r w:rsidRPr="006C234B">
              <w:rPr>
                <w:rFonts w:ascii="Arial" w:eastAsia="Arial" w:hAnsi="Arial" w:cs="Arial"/>
                <w:sz w:val="20"/>
                <w:szCs w:val="20"/>
              </w:rPr>
              <w:t>Nine Software AG courses (ADABAS, Natural. Natural Construct, NaturalOne)</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Webmaster Certificate (NJIT)</w:t>
            </w:r>
          </w:p>
          <w:p w:rsidR="00AF0F33" w:rsidRPr="006C234B" w:rsidRDefault="00F7000A">
            <w:pPr>
              <w:numPr>
                <w:ilvl w:val="0"/>
                <w:numId w:val="28"/>
              </w:numPr>
              <w:tabs>
                <w:tab w:val="left" w:pos="360"/>
              </w:tabs>
              <w:spacing w:after="0" w:line="240" w:lineRule="auto"/>
              <w:ind w:left="360" w:hanging="360"/>
              <w:rPr>
                <w:rFonts w:ascii="Arial" w:eastAsia="Arial" w:hAnsi="Arial" w:cs="Arial"/>
                <w:sz w:val="20"/>
                <w:szCs w:val="20"/>
              </w:rPr>
            </w:pPr>
            <w:r w:rsidRPr="006C234B">
              <w:rPr>
                <w:rFonts w:ascii="Arial" w:eastAsia="Arial" w:hAnsi="Arial" w:cs="Arial"/>
                <w:sz w:val="20"/>
                <w:szCs w:val="20"/>
              </w:rPr>
              <w:t xml:space="preserve">Business - Temple University </w:t>
            </w:r>
          </w:p>
          <w:p w:rsidR="00AF0F33" w:rsidRPr="006C234B" w:rsidRDefault="00F7000A">
            <w:pPr>
              <w:numPr>
                <w:ilvl w:val="0"/>
                <w:numId w:val="28"/>
              </w:numPr>
              <w:tabs>
                <w:tab w:val="left" w:pos="360"/>
              </w:tabs>
              <w:spacing w:after="0" w:line="240" w:lineRule="auto"/>
              <w:ind w:left="360" w:hanging="360"/>
              <w:rPr>
                <w:rFonts w:ascii="Arial" w:hAnsi="Arial" w:cs="Arial"/>
                <w:sz w:val="20"/>
                <w:szCs w:val="20"/>
              </w:rPr>
            </w:pPr>
            <w:r w:rsidRPr="006C234B">
              <w:rPr>
                <w:rFonts w:ascii="Arial" w:eastAsia="Arial" w:hAnsi="Arial" w:cs="Arial"/>
                <w:sz w:val="20"/>
                <w:szCs w:val="20"/>
              </w:rPr>
              <w:t>Certificate of Programming - Computer Learning Center (CLC)</w:t>
            </w:r>
          </w:p>
        </w:tc>
      </w:tr>
    </w:tbl>
    <w:p w:rsidR="00AF0F33" w:rsidRPr="006C234B" w:rsidRDefault="00F7000A">
      <w:pPr>
        <w:keepNext/>
        <w:tabs>
          <w:tab w:val="left" w:pos="9450"/>
        </w:tabs>
        <w:spacing w:after="0" w:line="240" w:lineRule="auto"/>
        <w:jc w:val="center"/>
        <w:rPr>
          <w:rFonts w:ascii="Arial" w:eastAsia="Arial" w:hAnsi="Arial" w:cs="Arial"/>
          <w:b/>
          <w:sz w:val="24"/>
          <w:szCs w:val="24"/>
          <w:u w:val="single"/>
        </w:rPr>
      </w:pPr>
      <w:r w:rsidRPr="006C234B">
        <w:rPr>
          <w:rFonts w:ascii="Arial" w:eastAsia="Arial" w:hAnsi="Arial" w:cs="Arial"/>
          <w:b/>
          <w:sz w:val="24"/>
          <w:szCs w:val="24"/>
          <w:u w:val="single"/>
        </w:rPr>
        <w:t xml:space="preserve">Professional Associated </w:t>
      </w:r>
    </w:p>
    <w:p w:rsidR="00AF0F33" w:rsidRPr="006C234B" w:rsidRDefault="00AF0F33">
      <w:pPr>
        <w:keepNext/>
        <w:tabs>
          <w:tab w:val="left" w:pos="9450"/>
        </w:tabs>
        <w:spacing w:after="0" w:line="240" w:lineRule="auto"/>
        <w:jc w:val="center"/>
        <w:rPr>
          <w:rFonts w:ascii="Arial" w:eastAsia="Arial" w:hAnsi="Arial" w:cs="Arial"/>
          <w:b/>
          <w:sz w:val="4"/>
        </w:rPr>
      </w:pPr>
    </w:p>
    <w:p w:rsidR="00AF0F33" w:rsidRPr="006C234B" w:rsidRDefault="00F7000A">
      <w:pPr>
        <w:spacing w:after="0" w:line="240" w:lineRule="auto"/>
        <w:rPr>
          <w:rFonts w:ascii="Arial" w:eastAsia="Arial" w:hAnsi="Arial" w:cs="Arial"/>
        </w:rPr>
      </w:pPr>
      <w:r w:rsidRPr="006C234B">
        <w:rPr>
          <w:rFonts w:ascii="Arial" w:eastAsia="Arial" w:hAnsi="Arial" w:cs="Arial"/>
        </w:rPr>
        <w:t xml:space="preserve">PMI – Project Management Institute </w:t>
      </w:r>
    </w:p>
    <w:p w:rsidR="00AF0F33" w:rsidRPr="006C234B" w:rsidRDefault="00F7000A">
      <w:pPr>
        <w:spacing w:after="0" w:line="240" w:lineRule="auto"/>
        <w:rPr>
          <w:rFonts w:ascii="Arial" w:eastAsia="Arial" w:hAnsi="Arial" w:cs="Arial"/>
        </w:rPr>
      </w:pPr>
      <w:r w:rsidRPr="006C234B">
        <w:rPr>
          <w:rFonts w:ascii="Arial" w:eastAsia="Arial" w:hAnsi="Arial" w:cs="Arial"/>
        </w:rPr>
        <w:t>NAPW - National Association of Professional Women</w:t>
      </w:r>
    </w:p>
    <w:p w:rsidR="00AF0F33" w:rsidRPr="006C234B" w:rsidRDefault="00F7000A">
      <w:pPr>
        <w:spacing w:after="0" w:line="240" w:lineRule="auto"/>
        <w:ind w:left="720"/>
        <w:rPr>
          <w:rFonts w:ascii="Arial" w:eastAsia="Arial" w:hAnsi="Arial" w:cs="Arial"/>
        </w:rPr>
      </w:pPr>
      <w:r w:rsidRPr="006C234B">
        <w:rPr>
          <w:rFonts w:ascii="Arial" w:eastAsia="Arial" w:hAnsi="Arial" w:cs="Arial"/>
        </w:rPr>
        <w:t>Inducted into its VIP Woman of the Year Circle</w:t>
      </w:r>
    </w:p>
    <w:p w:rsidR="00AF0F33" w:rsidRPr="006C234B" w:rsidRDefault="00684316" w:rsidP="007B6304">
      <w:pPr>
        <w:spacing w:after="0" w:line="240" w:lineRule="auto"/>
        <w:ind w:left="720"/>
        <w:rPr>
          <w:rFonts w:ascii="Arial" w:eastAsia="Arial" w:hAnsi="Arial" w:cs="Arial"/>
          <w:color w:val="0000FF"/>
          <w:u w:val="single"/>
        </w:rPr>
      </w:pPr>
      <w:hyperlink r:id="rId8">
        <w:r w:rsidR="00F7000A" w:rsidRPr="006C234B">
          <w:rPr>
            <w:rFonts w:ascii="Arial" w:eastAsia="Arial" w:hAnsi="Arial" w:cs="Arial"/>
            <w:b/>
            <w:color w:val="0000FF"/>
            <w:u w:val="single"/>
          </w:rPr>
          <w:t>http://www.prweb.com/releases/napw/itpharmaceuticalbankingva/prweb13404613.htm</w:t>
        </w:r>
      </w:hyperlink>
      <w:r w:rsidR="00F7000A" w:rsidRPr="006C234B">
        <w:rPr>
          <w:rFonts w:ascii="Arial" w:eastAsia="Arial" w:hAnsi="Arial" w:cs="Arial"/>
          <w:color w:val="0000FF"/>
          <w:u w:val="single"/>
        </w:rPr>
        <w:t xml:space="preserve"> </w:t>
      </w:r>
    </w:p>
    <w:sectPr w:rsidR="00AF0F33" w:rsidRPr="006C234B" w:rsidSect="00D44CAD">
      <w:headerReference w:type="default" r:id="rId9"/>
      <w:footerReference w:type="default" r:id="rId10"/>
      <w:pgSz w:w="12240" w:h="15840"/>
      <w:pgMar w:top="990" w:right="810" w:bottom="270" w:left="63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316" w:rsidRDefault="00684316" w:rsidP="00156492">
      <w:pPr>
        <w:spacing w:after="0" w:line="240" w:lineRule="auto"/>
      </w:pPr>
      <w:r>
        <w:separator/>
      </w:r>
    </w:p>
  </w:endnote>
  <w:endnote w:type="continuationSeparator" w:id="0">
    <w:p w:rsidR="00684316" w:rsidRDefault="00684316" w:rsidP="0015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A05" w:rsidRDefault="00CF7A05" w:rsidP="001D12AF">
    <w:pPr>
      <w:pStyle w:val="Header"/>
      <w:jc w:val="right"/>
    </w:pPr>
    <w:r>
      <w:t xml:space="preserve">Page </w:t>
    </w:r>
    <w:sdt>
      <w:sdtPr>
        <w:id w:val="-1525084772"/>
        <w:docPartObj>
          <w:docPartGallery w:val="Page Numbers (Top of Page)"/>
          <w:docPartUnique/>
        </w:docPartObj>
      </w:sdtPr>
      <w:sdtEndPr/>
      <w:sdtContent>
        <w:r>
          <w:t xml:space="preserve"> </w:t>
        </w:r>
        <w:r>
          <w:rPr>
            <w:b/>
            <w:bCs/>
            <w:sz w:val="24"/>
            <w:szCs w:val="24"/>
          </w:rPr>
          <w:fldChar w:fldCharType="begin"/>
        </w:r>
        <w:r>
          <w:rPr>
            <w:b/>
            <w:bCs/>
          </w:rPr>
          <w:instrText xml:space="preserve"> PAGE </w:instrText>
        </w:r>
        <w:r>
          <w:rPr>
            <w:b/>
            <w:bCs/>
            <w:sz w:val="24"/>
            <w:szCs w:val="24"/>
          </w:rPr>
          <w:fldChar w:fldCharType="separate"/>
        </w:r>
        <w:r w:rsidR="00BD227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2279">
          <w:rPr>
            <w:b/>
            <w:bCs/>
            <w:noProof/>
          </w:rPr>
          <w:t>8</w:t>
        </w:r>
        <w:r>
          <w:rPr>
            <w:b/>
            <w:bCs/>
            <w:sz w:val="24"/>
            <w:szCs w:val="24"/>
          </w:rPr>
          <w:fldChar w:fldCharType="end"/>
        </w:r>
      </w:sdtContent>
    </w:sdt>
  </w:p>
  <w:p w:rsidR="00CF7A05" w:rsidRDefault="00CF7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316" w:rsidRDefault="00684316" w:rsidP="00156492">
      <w:pPr>
        <w:spacing w:after="0" w:line="240" w:lineRule="auto"/>
      </w:pPr>
      <w:r>
        <w:separator/>
      </w:r>
    </w:p>
  </w:footnote>
  <w:footnote w:type="continuationSeparator" w:id="0">
    <w:p w:rsidR="00684316" w:rsidRDefault="00684316" w:rsidP="00156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A05" w:rsidRDefault="00D61E56" w:rsidP="00156492">
    <w:pPr>
      <w:spacing w:after="0" w:line="240" w:lineRule="auto"/>
      <w:jc w:val="center"/>
      <w:rPr>
        <w:rFonts w:ascii="Arial" w:eastAsia="Arial" w:hAnsi="Arial" w:cs="Arial"/>
        <w:b/>
        <w:sz w:val="24"/>
      </w:rPr>
    </w:pPr>
    <w:r>
      <w:rPr>
        <w:rFonts w:ascii="Arial" w:eastAsia="Arial" w:hAnsi="Arial" w:cs="Arial"/>
        <w:b/>
        <w:sz w:val="24"/>
      </w:rPr>
      <w:t xml:space="preserve">LiLi Rasekhi, </w:t>
    </w:r>
    <w:r w:rsidR="00CF7A05">
      <w:rPr>
        <w:rFonts w:ascii="Arial" w:eastAsia="Arial" w:hAnsi="Arial" w:cs="Arial"/>
        <w:b/>
        <w:sz w:val="24"/>
      </w:rPr>
      <w:t>SM</w:t>
    </w:r>
    <w:r>
      <w:rPr>
        <w:rFonts w:ascii="Arial" w:eastAsia="Arial" w:hAnsi="Arial" w:cs="Arial"/>
        <w:b/>
        <w:sz w:val="24"/>
      </w:rPr>
      <w:t>C</w:t>
    </w:r>
    <w:r w:rsidR="00CF7A05">
      <w:rPr>
        <w:rFonts w:ascii="Arial" w:eastAsia="Arial" w:hAnsi="Arial" w:cs="Arial"/>
        <w:b/>
        <w:sz w:val="24"/>
      </w:rPr>
      <w:t>, LSSGB</w:t>
    </w:r>
  </w:p>
  <w:p w:rsidR="00CF7A05" w:rsidRPr="00B05BEE" w:rsidRDefault="00684316" w:rsidP="00B05BEE">
    <w:pPr>
      <w:pBdr>
        <w:bottom w:val="single" w:sz="6" w:space="1" w:color="auto"/>
      </w:pBdr>
      <w:tabs>
        <w:tab w:val="center" w:pos="4320"/>
        <w:tab w:val="right" w:pos="8640"/>
      </w:tabs>
      <w:spacing w:after="0" w:line="240" w:lineRule="auto"/>
      <w:jc w:val="center"/>
      <w:rPr>
        <w:rFonts w:ascii="Arial" w:eastAsia="Arial" w:hAnsi="Arial" w:cs="Arial"/>
        <w:sz w:val="18"/>
      </w:rPr>
    </w:pPr>
    <w:hyperlink r:id="rId1">
      <w:r w:rsidR="00CF7A05">
        <w:rPr>
          <w:rFonts w:ascii="Arial" w:eastAsia="Arial" w:hAnsi="Arial" w:cs="Arial"/>
          <w:color w:val="0000FF"/>
          <w:sz w:val="18"/>
          <w:u w:val="single"/>
        </w:rPr>
        <w:t>lilicomp99@gmail.com</w:t>
      </w:r>
    </w:hyperlink>
    <w:r w:rsidR="00CF7A05">
      <w:rPr>
        <w:rFonts w:ascii="Arial" w:eastAsia="Arial" w:hAnsi="Arial" w:cs="Arial"/>
        <w:sz w:val="18"/>
      </w:rPr>
      <w:t xml:space="preserve">  973-615-7379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6C3"/>
    <w:multiLevelType w:val="multilevel"/>
    <w:tmpl w:val="F350E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1E14FD"/>
    <w:multiLevelType w:val="multilevel"/>
    <w:tmpl w:val="A30ED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CA2E5B"/>
    <w:multiLevelType w:val="multilevel"/>
    <w:tmpl w:val="411AF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59281D"/>
    <w:multiLevelType w:val="multilevel"/>
    <w:tmpl w:val="30DE1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E004A0"/>
    <w:multiLevelType w:val="multilevel"/>
    <w:tmpl w:val="5FF24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542DBC"/>
    <w:multiLevelType w:val="multilevel"/>
    <w:tmpl w:val="78CA5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4C36A1"/>
    <w:multiLevelType w:val="multilevel"/>
    <w:tmpl w:val="F216D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7C282C"/>
    <w:multiLevelType w:val="multilevel"/>
    <w:tmpl w:val="A56E0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382FB8"/>
    <w:multiLevelType w:val="multilevel"/>
    <w:tmpl w:val="D1B80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BF7214"/>
    <w:multiLevelType w:val="multilevel"/>
    <w:tmpl w:val="6F64B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974F2B"/>
    <w:multiLevelType w:val="multilevel"/>
    <w:tmpl w:val="B5F88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6976F8"/>
    <w:multiLevelType w:val="multilevel"/>
    <w:tmpl w:val="9B50B7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B0619B"/>
    <w:multiLevelType w:val="multilevel"/>
    <w:tmpl w:val="752A2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73C0AE2"/>
    <w:multiLevelType w:val="multilevel"/>
    <w:tmpl w:val="7D28F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AA01C86"/>
    <w:multiLevelType w:val="multilevel"/>
    <w:tmpl w:val="E1925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3663D8C"/>
    <w:multiLevelType w:val="multilevel"/>
    <w:tmpl w:val="E822D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A5153"/>
    <w:multiLevelType w:val="multilevel"/>
    <w:tmpl w:val="6BB0C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DB20E1"/>
    <w:multiLevelType w:val="multilevel"/>
    <w:tmpl w:val="26CCD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FC0185"/>
    <w:multiLevelType w:val="multilevel"/>
    <w:tmpl w:val="D682B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B911C5"/>
    <w:multiLevelType w:val="multilevel"/>
    <w:tmpl w:val="EBC0D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4835135"/>
    <w:multiLevelType w:val="multilevel"/>
    <w:tmpl w:val="2FDC5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8275D56"/>
    <w:multiLevelType w:val="multilevel"/>
    <w:tmpl w:val="DBFE2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E41D64"/>
    <w:multiLevelType w:val="multilevel"/>
    <w:tmpl w:val="969EA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F530530"/>
    <w:multiLevelType w:val="multilevel"/>
    <w:tmpl w:val="7F287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0A549C2"/>
    <w:multiLevelType w:val="multilevel"/>
    <w:tmpl w:val="A3800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2201570"/>
    <w:multiLevelType w:val="multilevel"/>
    <w:tmpl w:val="5BFEA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8A22860"/>
    <w:multiLevelType w:val="multilevel"/>
    <w:tmpl w:val="2E921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7873CF"/>
    <w:multiLevelType w:val="multilevel"/>
    <w:tmpl w:val="424CE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0"/>
  </w:num>
  <w:num w:numId="3">
    <w:abstractNumId w:val="22"/>
  </w:num>
  <w:num w:numId="4">
    <w:abstractNumId w:val="19"/>
  </w:num>
  <w:num w:numId="5">
    <w:abstractNumId w:val="7"/>
  </w:num>
  <w:num w:numId="6">
    <w:abstractNumId w:val="4"/>
  </w:num>
  <w:num w:numId="7">
    <w:abstractNumId w:val="18"/>
  </w:num>
  <w:num w:numId="8">
    <w:abstractNumId w:val="15"/>
  </w:num>
  <w:num w:numId="9">
    <w:abstractNumId w:val="13"/>
  </w:num>
  <w:num w:numId="10">
    <w:abstractNumId w:val="2"/>
  </w:num>
  <w:num w:numId="11">
    <w:abstractNumId w:val="12"/>
  </w:num>
  <w:num w:numId="12">
    <w:abstractNumId w:val="26"/>
  </w:num>
  <w:num w:numId="13">
    <w:abstractNumId w:val="9"/>
  </w:num>
  <w:num w:numId="14">
    <w:abstractNumId w:val="11"/>
  </w:num>
  <w:num w:numId="15">
    <w:abstractNumId w:val="5"/>
  </w:num>
  <w:num w:numId="16">
    <w:abstractNumId w:val="25"/>
  </w:num>
  <w:num w:numId="17">
    <w:abstractNumId w:val="27"/>
  </w:num>
  <w:num w:numId="18">
    <w:abstractNumId w:val="3"/>
  </w:num>
  <w:num w:numId="19">
    <w:abstractNumId w:val="23"/>
  </w:num>
  <w:num w:numId="20">
    <w:abstractNumId w:val="21"/>
  </w:num>
  <w:num w:numId="21">
    <w:abstractNumId w:val="1"/>
  </w:num>
  <w:num w:numId="22">
    <w:abstractNumId w:val="10"/>
  </w:num>
  <w:num w:numId="23">
    <w:abstractNumId w:val="6"/>
  </w:num>
  <w:num w:numId="24">
    <w:abstractNumId w:val="14"/>
  </w:num>
  <w:num w:numId="25">
    <w:abstractNumId w:val="16"/>
  </w:num>
  <w:num w:numId="26">
    <w:abstractNumId w:val="24"/>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wNTQEEiYGFmaG5ko6SsGpxcWZ+XkgBYbGtQBTRoMJLQAAAA=="/>
  </w:docVars>
  <w:rsids>
    <w:rsidRoot w:val="00AF0F33"/>
    <w:rsid w:val="00005F54"/>
    <w:rsid w:val="000124E2"/>
    <w:rsid w:val="000242BA"/>
    <w:rsid w:val="00041F9A"/>
    <w:rsid w:val="00053E1C"/>
    <w:rsid w:val="0006315C"/>
    <w:rsid w:val="0009755E"/>
    <w:rsid w:val="00132DAC"/>
    <w:rsid w:val="0014783A"/>
    <w:rsid w:val="00156492"/>
    <w:rsid w:val="0018749B"/>
    <w:rsid w:val="001A6828"/>
    <w:rsid w:val="001B1E8C"/>
    <w:rsid w:val="001D12AF"/>
    <w:rsid w:val="001E3233"/>
    <w:rsid w:val="002107C5"/>
    <w:rsid w:val="00270647"/>
    <w:rsid w:val="002B215A"/>
    <w:rsid w:val="002D7455"/>
    <w:rsid w:val="002E127A"/>
    <w:rsid w:val="00317CA9"/>
    <w:rsid w:val="003230F0"/>
    <w:rsid w:val="00335B33"/>
    <w:rsid w:val="003A50AB"/>
    <w:rsid w:val="003B5599"/>
    <w:rsid w:val="003D5749"/>
    <w:rsid w:val="003E0CE9"/>
    <w:rsid w:val="003F5CA4"/>
    <w:rsid w:val="00403034"/>
    <w:rsid w:val="0040652C"/>
    <w:rsid w:val="00421F9B"/>
    <w:rsid w:val="00445EAE"/>
    <w:rsid w:val="00450686"/>
    <w:rsid w:val="0047437A"/>
    <w:rsid w:val="00476CD4"/>
    <w:rsid w:val="004D6341"/>
    <w:rsid w:val="00517AE4"/>
    <w:rsid w:val="0052448C"/>
    <w:rsid w:val="00576FAB"/>
    <w:rsid w:val="005949C1"/>
    <w:rsid w:val="005A68BA"/>
    <w:rsid w:val="005D3EFD"/>
    <w:rsid w:val="00646ACC"/>
    <w:rsid w:val="006650F0"/>
    <w:rsid w:val="00680E72"/>
    <w:rsid w:val="00684316"/>
    <w:rsid w:val="006A1F80"/>
    <w:rsid w:val="006C234B"/>
    <w:rsid w:val="00703337"/>
    <w:rsid w:val="0074092A"/>
    <w:rsid w:val="00751C87"/>
    <w:rsid w:val="00755496"/>
    <w:rsid w:val="007B34D3"/>
    <w:rsid w:val="007B6304"/>
    <w:rsid w:val="00802D39"/>
    <w:rsid w:val="00804D89"/>
    <w:rsid w:val="00815529"/>
    <w:rsid w:val="00815FF9"/>
    <w:rsid w:val="008269A1"/>
    <w:rsid w:val="008421D5"/>
    <w:rsid w:val="0086293D"/>
    <w:rsid w:val="008A26D0"/>
    <w:rsid w:val="008A769D"/>
    <w:rsid w:val="00934964"/>
    <w:rsid w:val="0096632F"/>
    <w:rsid w:val="00987DAF"/>
    <w:rsid w:val="0099050B"/>
    <w:rsid w:val="009D4EF9"/>
    <w:rsid w:val="009E26E0"/>
    <w:rsid w:val="00A00317"/>
    <w:rsid w:val="00A3600B"/>
    <w:rsid w:val="00A72DFD"/>
    <w:rsid w:val="00A9081D"/>
    <w:rsid w:val="00AA3396"/>
    <w:rsid w:val="00AF0F33"/>
    <w:rsid w:val="00B04656"/>
    <w:rsid w:val="00B05BEE"/>
    <w:rsid w:val="00B06688"/>
    <w:rsid w:val="00B436FD"/>
    <w:rsid w:val="00B43B4C"/>
    <w:rsid w:val="00B45AF7"/>
    <w:rsid w:val="00B60972"/>
    <w:rsid w:val="00B633BB"/>
    <w:rsid w:val="00B7000B"/>
    <w:rsid w:val="00BC73CE"/>
    <w:rsid w:val="00BD2279"/>
    <w:rsid w:val="00BD48E6"/>
    <w:rsid w:val="00BD7CAA"/>
    <w:rsid w:val="00C02F86"/>
    <w:rsid w:val="00C26BC8"/>
    <w:rsid w:val="00C42E63"/>
    <w:rsid w:val="00C82B0C"/>
    <w:rsid w:val="00C86316"/>
    <w:rsid w:val="00CE7096"/>
    <w:rsid w:val="00CF287D"/>
    <w:rsid w:val="00CF7A05"/>
    <w:rsid w:val="00D0069E"/>
    <w:rsid w:val="00D0537C"/>
    <w:rsid w:val="00D07542"/>
    <w:rsid w:val="00D2389A"/>
    <w:rsid w:val="00D4021D"/>
    <w:rsid w:val="00D406C0"/>
    <w:rsid w:val="00D44CAD"/>
    <w:rsid w:val="00D61E56"/>
    <w:rsid w:val="00D74433"/>
    <w:rsid w:val="00D821F7"/>
    <w:rsid w:val="00DA1F4C"/>
    <w:rsid w:val="00DA6D4A"/>
    <w:rsid w:val="00DE38BD"/>
    <w:rsid w:val="00DE3DF8"/>
    <w:rsid w:val="00E07813"/>
    <w:rsid w:val="00E17825"/>
    <w:rsid w:val="00E40FB3"/>
    <w:rsid w:val="00E5312C"/>
    <w:rsid w:val="00E5392D"/>
    <w:rsid w:val="00E72609"/>
    <w:rsid w:val="00E754FF"/>
    <w:rsid w:val="00E92A41"/>
    <w:rsid w:val="00ED51C0"/>
    <w:rsid w:val="00EE1C6A"/>
    <w:rsid w:val="00EF2163"/>
    <w:rsid w:val="00F26EAC"/>
    <w:rsid w:val="00F7000A"/>
    <w:rsid w:val="00F72B13"/>
    <w:rsid w:val="00F9085C"/>
    <w:rsid w:val="00FA4D29"/>
    <w:rsid w:val="00FD4892"/>
    <w:rsid w:val="00FE0FE2"/>
    <w:rsid w:val="00FE5AA9"/>
    <w:rsid w:val="00FF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FAC2EB-D5C5-479D-BBB8-B09F4ED7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492"/>
  </w:style>
  <w:style w:type="paragraph" w:styleId="Footer">
    <w:name w:val="footer"/>
    <w:basedOn w:val="Normal"/>
    <w:link w:val="FooterChar"/>
    <w:uiPriority w:val="99"/>
    <w:unhideWhenUsed/>
    <w:rsid w:val="00156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492"/>
  </w:style>
  <w:style w:type="paragraph" w:styleId="BalloonText">
    <w:name w:val="Balloon Text"/>
    <w:basedOn w:val="Normal"/>
    <w:link w:val="BalloonTextChar"/>
    <w:uiPriority w:val="99"/>
    <w:semiHidden/>
    <w:unhideWhenUsed/>
    <w:rsid w:val="008A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9D"/>
    <w:rPr>
      <w:rFonts w:ascii="Tahoma" w:hAnsi="Tahoma" w:cs="Tahoma"/>
      <w:sz w:val="16"/>
      <w:szCs w:val="16"/>
    </w:rPr>
  </w:style>
  <w:style w:type="paragraph" w:styleId="ListParagraph">
    <w:name w:val="List Paragraph"/>
    <w:basedOn w:val="Normal"/>
    <w:uiPriority w:val="34"/>
    <w:qFormat/>
    <w:rsid w:val="00C26BC8"/>
    <w:pPr>
      <w:ind w:left="720"/>
      <w:contextualSpacing/>
    </w:pPr>
  </w:style>
  <w:style w:type="paragraph" w:styleId="NormalWeb">
    <w:name w:val="Normal (Web)"/>
    <w:basedOn w:val="Normal"/>
    <w:uiPriority w:val="99"/>
    <w:unhideWhenUsed/>
    <w:rsid w:val="00005F54"/>
    <w:pPr>
      <w:spacing w:after="0" w:line="240" w:lineRule="auto"/>
    </w:pPr>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781035">
      <w:bodyDiv w:val="1"/>
      <w:marLeft w:val="0"/>
      <w:marRight w:val="0"/>
      <w:marTop w:val="0"/>
      <w:marBottom w:val="0"/>
      <w:divBdr>
        <w:top w:val="none" w:sz="0" w:space="0" w:color="auto"/>
        <w:left w:val="none" w:sz="0" w:space="0" w:color="auto"/>
        <w:bottom w:val="none" w:sz="0" w:space="0" w:color="auto"/>
        <w:right w:val="none" w:sz="0" w:space="0" w:color="auto"/>
      </w:divBdr>
    </w:div>
    <w:div w:id="205915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web.com/releases/napw/itpharmaceuticalbankingva/prweb13404613.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lilicomp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154DC-4B30-4DF7-A9E5-EA211A0C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4462</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LiLi Rasekhi</cp:lastModifiedBy>
  <cp:revision>2</cp:revision>
  <dcterms:created xsi:type="dcterms:W3CDTF">2017-09-17T22:22:00Z</dcterms:created>
  <dcterms:modified xsi:type="dcterms:W3CDTF">2017-09-17T22:22:00Z</dcterms:modified>
</cp:coreProperties>
</file>