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F1" w:rsidRPr="00840B3F" w:rsidRDefault="0012309B" w:rsidP="00840B3F">
      <w:pPr>
        <w:pStyle w:val="SAPResumHeadline"/>
      </w:pPr>
      <w:r w:rsidRPr="00840B3F">
        <w:t>Cynthia Dyer</w:t>
      </w:r>
      <w:r w:rsidR="00E143C7">
        <w:t>-Southerland</w:t>
      </w:r>
    </w:p>
    <w:p w:rsidR="00A51BF1" w:rsidRPr="009F76FA" w:rsidRDefault="000D6DAE" w:rsidP="002D4BF8">
      <w:p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VP </w:t>
      </w:r>
      <w:r w:rsidR="005903D3">
        <w:rPr>
          <w:rFonts w:ascii="Calibri" w:hAnsi="Calibri" w:cs="Arial"/>
          <w:sz w:val="24"/>
        </w:rPr>
        <w:t>Project</w:t>
      </w:r>
      <w:r w:rsidR="00296942" w:rsidRPr="009F76FA">
        <w:rPr>
          <w:rFonts w:ascii="Calibri" w:hAnsi="Calibri" w:cs="Arial"/>
          <w:sz w:val="24"/>
        </w:rPr>
        <w:t xml:space="preserve"> Management, </w:t>
      </w:r>
      <w:r>
        <w:rPr>
          <w:rFonts w:ascii="Calibri" w:hAnsi="Calibri" w:cs="Arial"/>
          <w:sz w:val="24"/>
        </w:rPr>
        <w:t xml:space="preserve">Director of Project Management, </w:t>
      </w:r>
      <w:r w:rsidR="00C0380B">
        <w:rPr>
          <w:rFonts w:ascii="Calibri" w:hAnsi="Calibri" w:cs="Arial"/>
          <w:sz w:val="24"/>
        </w:rPr>
        <w:t xml:space="preserve">Director Enterprise Solutions Architect, </w:t>
      </w:r>
      <w:r w:rsidR="00DE3B8C">
        <w:rPr>
          <w:rFonts w:ascii="Calibri" w:hAnsi="Calibri" w:cs="Arial"/>
          <w:sz w:val="24"/>
        </w:rPr>
        <w:t xml:space="preserve">Program Manager, Sr. Project Manager, Sr. </w:t>
      </w:r>
      <w:r w:rsidR="00296942" w:rsidRPr="009F76FA">
        <w:rPr>
          <w:rFonts w:ascii="Calibri" w:hAnsi="Calibri" w:cs="Arial"/>
          <w:sz w:val="24"/>
        </w:rPr>
        <w:t>Change Management</w:t>
      </w:r>
      <w:r w:rsidR="00DE3B8C">
        <w:rPr>
          <w:rFonts w:ascii="Calibri" w:hAnsi="Calibri" w:cs="Arial"/>
          <w:sz w:val="24"/>
        </w:rPr>
        <w:t>/</w:t>
      </w:r>
      <w:r w:rsidR="00C0380B">
        <w:rPr>
          <w:rFonts w:ascii="Calibri" w:hAnsi="Calibri" w:cs="Arial"/>
          <w:sz w:val="24"/>
        </w:rPr>
        <w:t>Communications</w:t>
      </w:r>
      <w:r w:rsidR="009628FB">
        <w:rPr>
          <w:rFonts w:ascii="Calibri" w:hAnsi="Calibri" w:cs="Arial"/>
          <w:sz w:val="24"/>
        </w:rPr>
        <w:t>, Business Analyst, Testing Manager</w:t>
      </w:r>
    </w:p>
    <w:p w:rsidR="00A51BF1" w:rsidRPr="009F76FA" w:rsidRDefault="00A51BF1">
      <w:pPr>
        <w:rPr>
          <w:rFonts w:ascii="Calibri" w:hAnsi="Calibri" w:cs="Arial"/>
          <w:sz w:val="24"/>
        </w:rPr>
      </w:pPr>
    </w:p>
    <w:p w:rsidR="00296942" w:rsidRPr="00CF51F4" w:rsidRDefault="00A51BF1" w:rsidP="00CF51F4">
      <w:pPr>
        <w:pStyle w:val="SAP-TableHeader"/>
      </w:pPr>
      <w:r w:rsidRPr="00CF51F4">
        <w:t>Profile</w:t>
      </w:r>
      <w:r w:rsidR="00CF51F4" w:rsidRPr="00CF51F4">
        <w:t>:</w:t>
      </w:r>
    </w:p>
    <w:p w:rsidR="00296942" w:rsidRPr="009F76FA" w:rsidRDefault="00296942" w:rsidP="00296942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Cs/>
          <w:sz w:val="24"/>
        </w:rPr>
      </w:pPr>
      <w:r w:rsidRPr="009F76FA">
        <w:rPr>
          <w:rFonts w:ascii="Calibri" w:hAnsi="Calibri" w:cs="Arial"/>
          <w:bCs/>
          <w:sz w:val="24"/>
        </w:rPr>
        <w:t xml:space="preserve">Total </w:t>
      </w:r>
      <w:r w:rsidR="00C0380B">
        <w:rPr>
          <w:rFonts w:ascii="Calibri" w:hAnsi="Calibri" w:cs="Arial"/>
          <w:bCs/>
          <w:sz w:val="24"/>
        </w:rPr>
        <w:t xml:space="preserve">Enterprise </w:t>
      </w:r>
      <w:r w:rsidR="00A93DDC">
        <w:rPr>
          <w:rFonts w:ascii="Calibri" w:hAnsi="Calibri" w:cs="Arial"/>
          <w:bCs/>
          <w:sz w:val="24"/>
        </w:rPr>
        <w:t xml:space="preserve">System </w:t>
      </w:r>
      <w:r w:rsidR="002D4BF8">
        <w:rPr>
          <w:rFonts w:ascii="Calibri" w:hAnsi="Calibri" w:cs="Arial"/>
          <w:bCs/>
          <w:sz w:val="24"/>
        </w:rPr>
        <w:t xml:space="preserve">Management, </w:t>
      </w:r>
      <w:r w:rsidR="00A93DDC">
        <w:rPr>
          <w:rFonts w:ascii="Calibri" w:hAnsi="Calibri" w:cs="Arial"/>
          <w:bCs/>
          <w:sz w:val="24"/>
        </w:rPr>
        <w:t>Design and Implementation</w:t>
      </w:r>
      <w:r w:rsidRPr="009F76FA">
        <w:rPr>
          <w:rFonts w:ascii="Calibri" w:hAnsi="Calibri" w:cs="Arial"/>
          <w:bCs/>
          <w:sz w:val="24"/>
        </w:rPr>
        <w:t xml:space="preserve"> Experience: </w:t>
      </w:r>
      <w:r w:rsidR="00A93DDC">
        <w:rPr>
          <w:rFonts w:ascii="Calibri" w:hAnsi="Calibri" w:cs="Arial"/>
          <w:bCs/>
          <w:sz w:val="24"/>
        </w:rPr>
        <w:t xml:space="preserve">1990 </w:t>
      </w:r>
      <w:r w:rsidRPr="009F76FA">
        <w:rPr>
          <w:rFonts w:ascii="Calibri" w:hAnsi="Calibri" w:cs="Arial"/>
          <w:bCs/>
          <w:sz w:val="24"/>
        </w:rPr>
        <w:t>- Present (</w:t>
      </w:r>
      <w:r w:rsidR="00A93DDC">
        <w:rPr>
          <w:rFonts w:ascii="Calibri" w:hAnsi="Calibri" w:cs="Arial"/>
          <w:bCs/>
          <w:sz w:val="24"/>
        </w:rPr>
        <w:t>2</w:t>
      </w:r>
      <w:r w:rsidR="002D4BF8">
        <w:rPr>
          <w:rFonts w:ascii="Calibri" w:hAnsi="Calibri" w:cs="Arial"/>
          <w:bCs/>
          <w:sz w:val="24"/>
        </w:rPr>
        <w:t>5</w:t>
      </w:r>
      <w:r w:rsidR="00A464E2">
        <w:rPr>
          <w:rFonts w:ascii="Calibri" w:hAnsi="Calibri" w:cs="Arial"/>
          <w:bCs/>
          <w:sz w:val="24"/>
        </w:rPr>
        <w:t>+</w:t>
      </w:r>
      <w:r w:rsidR="0012309B" w:rsidRPr="009F76FA">
        <w:rPr>
          <w:rFonts w:ascii="Calibri" w:hAnsi="Calibri" w:cs="Arial"/>
          <w:bCs/>
          <w:sz w:val="24"/>
        </w:rPr>
        <w:t xml:space="preserve"> </w:t>
      </w:r>
      <w:r w:rsidRPr="009F76FA">
        <w:rPr>
          <w:rFonts w:ascii="Calibri" w:hAnsi="Calibri" w:cs="Arial"/>
          <w:bCs/>
          <w:sz w:val="24"/>
        </w:rPr>
        <w:t>Years)</w:t>
      </w:r>
    </w:p>
    <w:p w:rsidR="009F76FA" w:rsidRPr="009F76FA" w:rsidRDefault="009F76FA" w:rsidP="009F76FA">
      <w:pPr>
        <w:spacing w:line="260" w:lineRule="atLeast"/>
        <w:jc w:val="both"/>
        <w:rPr>
          <w:rFonts w:ascii="Calibri" w:hAnsi="Calibri" w:cs="Arial"/>
          <w:b/>
          <w:sz w:val="24"/>
        </w:rPr>
      </w:pPr>
    </w:p>
    <w:p w:rsidR="009F76FA" w:rsidRPr="00CF51F4" w:rsidRDefault="00CF51F4" w:rsidP="009F76FA">
      <w:pPr>
        <w:jc w:val="both"/>
        <w:rPr>
          <w:rFonts w:ascii="Calibri" w:hAnsi="Calibri" w:cs="Arial"/>
          <w:b/>
          <w:i/>
          <w:sz w:val="24"/>
          <w:u w:val="single"/>
        </w:rPr>
      </w:pPr>
      <w:r w:rsidRPr="00CF51F4">
        <w:rPr>
          <w:rFonts w:ascii="Calibri" w:hAnsi="Calibri" w:cs="Arial"/>
          <w:b/>
          <w:i/>
          <w:sz w:val="24"/>
          <w:u w:val="single"/>
        </w:rPr>
        <w:t>Professional Experience:</w:t>
      </w:r>
    </w:p>
    <w:p w:rsidR="0032167A" w:rsidRDefault="008F6CE8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PMP, Agile and </w:t>
      </w:r>
      <w:r w:rsidR="00A464E2">
        <w:rPr>
          <w:rFonts w:ascii="Calibri" w:hAnsi="Calibri" w:cs="Arial"/>
          <w:sz w:val="24"/>
        </w:rPr>
        <w:t>Waterfall</w:t>
      </w:r>
      <w:r>
        <w:rPr>
          <w:rFonts w:ascii="Calibri" w:hAnsi="Calibri" w:cs="Arial"/>
          <w:sz w:val="24"/>
        </w:rPr>
        <w:t xml:space="preserve"> M</w:t>
      </w:r>
      <w:r w:rsidR="0032167A">
        <w:rPr>
          <w:rFonts w:ascii="Calibri" w:hAnsi="Calibri" w:cs="Arial"/>
          <w:sz w:val="24"/>
        </w:rPr>
        <w:t>ethodologies</w:t>
      </w:r>
      <w:r w:rsidR="00A70B33">
        <w:rPr>
          <w:rFonts w:ascii="Calibri" w:hAnsi="Calibri" w:cs="Arial"/>
          <w:sz w:val="24"/>
        </w:rPr>
        <w:t>, ASAP</w:t>
      </w:r>
      <w:r>
        <w:rPr>
          <w:rFonts w:ascii="Calibri" w:hAnsi="Calibri" w:cs="Arial"/>
          <w:sz w:val="24"/>
        </w:rPr>
        <w:t xml:space="preserve"> Methodology</w:t>
      </w:r>
      <w:r w:rsidR="00A70B33">
        <w:rPr>
          <w:rFonts w:ascii="Calibri" w:hAnsi="Calibri" w:cs="Arial"/>
          <w:sz w:val="24"/>
        </w:rPr>
        <w:t>, ITIL Best Practices.</w:t>
      </w:r>
    </w:p>
    <w:p w:rsidR="00C0380B" w:rsidRDefault="007D5382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Responsible for enterprise resource system pre-sales support for client and consulting engagements, including RFP Development, budgeting, resource planning and management.</w:t>
      </w:r>
    </w:p>
    <w:p w:rsidR="00DE3B8C" w:rsidRDefault="00DE3B8C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Responsible for multiple projects with varying</w:t>
      </w:r>
      <w:r w:rsidR="00336EBD">
        <w:rPr>
          <w:rFonts w:ascii="Calibri" w:hAnsi="Calibri" w:cs="Arial"/>
          <w:sz w:val="24"/>
        </w:rPr>
        <w:t xml:space="preserve"> deliverables including project metrics for overall project status, delivery of project business and IT requirements. </w:t>
      </w:r>
    </w:p>
    <w:p w:rsidR="00A70B33" w:rsidRDefault="007D5382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Responsibl</w:t>
      </w:r>
      <w:r w:rsidR="00FE1AF0">
        <w:rPr>
          <w:rFonts w:ascii="Calibri" w:hAnsi="Calibri" w:cs="Arial"/>
          <w:sz w:val="24"/>
        </w:rPr>
        <w:t>e for system implementation, development and delivery of IT Service Management (ITSM) solutions based on ITIL best practices.</w:t>
      </w:r>
    </w:p>
    <w:p w:rsidR="007D5382" w:rsidRPr="00336EBD" w:rsidRDefault="00A70B33" w:rsidP="00336EBD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H</w:t>
      </w:r>
      <w:r w:rsidR="007D5382">
        <w:rPr>
          <w:rFonts w:ascii="Calibri" w:hAnsi="Calibri" w:cs="Arial"/>
          <w:sz w:val="24"/>
        </w:rPr>
        <w:t xml:space="preserve">ands on project management for large and small organizations. </w:t>
      </w:r>
      <w:r w:rsidR="00C02103">
        <w:rPr>
          <w:rFonts w:ascii="Calibri" w:hAnsi="Calibri" w:cs="Arial"/>
          <w:sz w:val="24"/>
        </w:rPr>
        <w:t>Managing and m</w:t>
      </w:r>
      <w:r w:rsidR="007D5382">
        <w:rPr>
          <w:rFonts w:ascii="Calibri" w:hAnsi="Calibri" w:cs="Arial"/>
          <w:sz w:val="24"/>
        </w:rPr>
        <w:t xml:space="preserve">onitoring all phases of the project, </w:t>
      </w:r>
      <w:r w:rsidR="00825E65">
        <w:rPr>
          <w:rFonts w:ascii="Calibri" w:hAnsi="Calibri" w:cs="Arial"/>
          <w:sz w:val="24"/>
        </w:rPr>
        <w:t xml:space="preserve">IV&amp;V, </w:t>
      </w:r>
      <w:r w:rsidR="007D5382">
        <w:rPr>
          <w:rFonts w:ascii="Calibri" w:hAnsi="Calibri" w:cs="Arial"/>
          <w:sz w:val="24"/>
        </w:rPr>
        <w:t xml:space="preserve">milestones and deliverables, system design and performance, testing, change management, communication and training. </w:t>
      </w:r>
      <w:r w:rsidR="00AD6F91" w:rsidRPr="009F76FA">
        <w:rPr>
          <w:rFonts w:ascii="Calibri" w:hAnsi="Calibri" w:cs="Arial"/>
          <w:sz w:val="24"/>
        </w:rPr>
        <w:t>Service Desk Development</w:t>
      </w:r>
      <w:r w:rsidR="00AD6F91">
        <w:rPr>
          <w:rFonts w:ascii="Calibri" w:hAnsi="Calibri" w:cs="Arial"/>
          <w:sz w:val="24"/>
        </w:rPr>
        <w:t xml:space="preserve">. </w:t>
      </w:r>
      <w:r w:rsidR="00AD6F91" w:rsidRPr="009F76FA">
        <w:rPr>
          <w:rFonts w:ascii="Calibri" w:hAnsi="Calibri" w:cs="Arial"/>
          <w:sz w:val="24"/>
        </w:rPr>
        <w:t>(Functional</w:t>
      </w:r>
      <w:r w:rsidR="00AD6F91">
        <w:rPr>
          <w:rFonts w:ascii="Calibri" w:hAnsi="Calibri" w:cs="Arial"/>
          <w:sz w:val="24"/>
        </w:rPr>
        <w:t>/Operational</w:t>
      </w:r>
      <w:r w:rsidR="00AD6F91" w:rsidRPr="009F76FA">
        <w:rPr>
          <w:rFonts w:ascii="Calibri" w:hAnsi="Calibri" w:cs="Arial"/>
          <w:sz w:val="24"/>
        </w:rPr>
        <w:t xml:space="preserve"> &amp; Technical</w:t>
      </w:r>
      <w:r w:rsidR="00AD6F91">
        <w:rPr>
          <w:rFonts w:ascii="Calibri" w:hAnsi="Calibri" w:cs="Arial"/>
          <w:sz w:val="24"/>
        </w:rPr>
        <w:t>)</w:t>
      </w:r>
      <w:r>
        <w:rPr>
          <w:rFonts w:ascii="Calibri" w:hAnsi="Calibri" w:cs="Arial"/>
          <w:sz w:val="24"/>
        </w:rPr>
        <w:t xml:space="preserve">, monitored </w:t>
      </w:r>
      <w:r w:rsidR="00FE1AF0">
        <w:rPr>
          <w:rFonts w:ascii="Calibri" w:hAnsi="Calibri" w:cs="Arial"/>
          <w:sz w:val="24"/>
        </w:rPr>
        <w:t xml:space="preserve">and reported on </w:t>
      </w:r>
      <w:r>
        <w:rPr>
          <w:rFonts w:ascii="Calibri" w:hAnsi="Calibri" w:cs="Arial"/>
          <w:sz w:val="24"/>
        </w:rPr>
        <w:t>Service Level Agreements (SLA)</w:t>
      </w:r>
      <w:r w:rsidR="00FE1AF0">
        <w:rPr>
          <w:rFonts w:ascii="Calibri" w:hAnsi="Calibri" w:cs="Arial"/>
          <w:sz w:val="24"/>
        </w:rPr>
        <w:t xml:space="preserve"> performance and Key Performance Indicators (KPIs)</w:t>
      </w:r>
      <w:r w:rsidR="00336EBD">
        <w:rPr>
          <w:rFonts w:ascii="Calibri" w:hAnsi="Calibri" w:cs="Arial"/>
          <w:sz w:val="24"/>
        </w:rPr>
        <w:t xml:space="preserve">. </w:t>
      </w:r>
      <w:r w:rsidR="007D5382" w:rsidRPr="00336EBD">
        <w:rPr>
          <w:rFonts w:ascii="Calibri" w:hAnsi="Calibri" w:cs="Arial"/>
          <w:sz w:val="24"/>
        </w:rPr>
        <w:t>P</w:t>
      </w:r>
      <w:r w:rsidR="00336EBD">
        <w:rPr>
          <w:rFonts w:ascii="Calibri" w:hAnsi="Calibri" w:cs="Arial"/>
          <w:sz w:val="24"/>
        </w:rPr>
        <w:t>resented</w:t>
      </w:r>
      <w:r w:rsidR="007D5382" w:rsidRPr="00336EBD">
        <w:rPr>
          <w:rFonts w:ascii="Calibri" w:hAnsi="Calibri" w:cs="Arial"/>
          <w:sz w:val="24"/>
        </w:rPr>
        <w:t xml:space="preserve"> key performance metrics to executive management</w:t>
      </w:r>
      <w:r w:rsidR="00237353" w:rsidRPr="00336EBD">
        <w:rPr>
          <w:rFonts w:ascii="Calibri" w:hAnsi="Calibri" w:cs="Arial"/>
          <w:sz w:val="24"/>
        </w:rPr>
        <w:t>,</w:t>
      </w:r>
      <w:r w:rsidR="007D5382" w:rsidRPr="00336EBD">
        <w:rPr>
          <w:rFonts w:ascii="Calibri" w:hAnsi="Calibri" w:cs="Arial"/>
          <w:sz w:val="24"/>
        </w:rPr>
        <w:t xml:space="preserve"> </w:t>
      </w:r>
      <w:r w:rsidR="00237353" w:rsidRPr="00336EBD">
        <w:rPr>
          <w:rFonts w:ascii="Calibri" w:hAnsi="Calibri" w:cs="Arial"/>
          <w:sz w:val="24"/>
        </w:rPr>
        <w:t xml:space="preserve">stakeholders and across departments. </w:t>
      </w:r>
    </w:p>
    <w:p w:rsidR="009F76FA" w:rsidRDefault="009F76FA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>Advisory Project Manage</w:t>
      </w:r>
      <w:r w:rsidR="00C0380B">
        <w:rPr>
          <w:rFonts w:ascii="Calibri" w:hAnsi="Calibri" w:cs="Arial"/>
          <w:sz w:val="24"/>
        </w:rPr>
        <w:t xml:space="preserve">r, </w:t>
      </w:r>
      <w:r w:rsidR="00237353">
        <w:rPr>
          <w:rFonts w:ascii="Calibri" w:hAnsi="Calibri" w:cs="Arial"/>
          <w:sz w:val="24"/>
        </w:rPr>
        <w:t>providing direction for</w:t>
      </w:r>
      <w:r w:rsidR="00FE1294">
        <w:rPr>
          <w:rFonts w:ascii="Calibri" w:hAnsi="Calibri" w:cs="Arial"/>
          <w:sz w:val="24"/>
        </w:rPr>
        <w:t xml:space="preserve"> software selection, </w:t>
      </w:r>
      <w:r w:rsidR="00825E65">
        <w:rPr>
          <w:rFonts w:ascii="Calibri" w:hAnsi="Calibri" w:cs="Arial"/>
          <w:sz w:val="24"/>
        </w:rPr>
        <w:t>IV&amp;V</w:t>
      </w:r>
      <w:r w:rsidR="008F6CE8">
        <w:rPr>
          <w:rFonts w:ascii="Calibri" w:hAnsi="Calibri" w:cs="Arial"/>
          <w:sz w:val="24"/>
        </w:rPr>
        <w:t xml:space="preserve"> Auditor</w:t>
      </w:r>
      <w:r w:rsidR="00825E65">
        <w:rPr>
          <w:rFonts w:ascii="Calibri" w:hAnsi="Calibri" w:cs="Arial"/>
          <w:sz w:val="24"/>
        </w:rPr>
        <w:t xml:space="preserve">, </w:t>
      </w:r>
      <w:r w:rsidR="00FE1294">
        <w:rPr>
          <w:rFonts w:ascii="Calibri" w:hAnsi="Calibri" w:cs="Arial"/>
          <w:sz w:val="24"/>
        </w:rPr>
        <w:t>software development</w:t>
      </w:r>
      <w:r w:rsidR="008F6CE8">
        <w:rPr>
          <w:rFonts w:ascii="Calibri" w:hAnsi="Calibri" w:cs="Arial"/>
          <w:sz w:val="24"/>
        </w:rPr>
        <w:t xml:space="preserve"> &amp; testing</w:t>
      </w:r>
      <w:r w:rsidR="00FE1294">
        <w:rPr>
          <w:rFonts w:ascii="Calibri" w:hAnsi="Calibri" w:cs="Arial"/>
          <w:sz w:val="24"/>
        </w:rPr>
        <w:t>,</w:t>
      </w:r>
      <w:r w:rsidR="00237353">
        <w:rPr>
          <w:rFonts w:ascii="Calibri" w:hAnsi="Calibri" w:cs="Arial"/>
          <w:sz w:val="24"/>
        </w:rPr>
        <w:t xml:space="preserve"> business process redesign and risk mitigation. </w:t>
      </w:r>
    </w:p>
    <w:p w:rsidR="00DE3B8C" w:rsidRPr="009F76FA" w:rsidRDefault="00DE3B8C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Managed projects required to meet Federal Audit/Certification guidelines.</w:t>
      </w:r>
    </w:p>
    <w:p w:rsidR="009F76FA" w:rsidRDefault="009F76FA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>Software implementation experience includes SAP R/2, R/3 3.0-4.6c &amp; 4.7, ECC 5.0, ECC 6.0, BW</w:t>
      </w:r>
      <w:r w:rsidR="00237353">
        <w:rPr>
          <w:rFonts w:ascii="Calibri" w:hAnsi="Calibri" w:cs="Arial"/>
          <w:sz w:val="24"/>
        </w:rPr>
        <w:t>/BI</w:t>
      </w:r>
      <w:r w:rsidRPr="009F76FA">
        <w:rPr>
          <w:rFonts w:ascii="Calibri" w:hAnsi="Calibri" w:cs="Arial"/>
          <w:sz w:val="24"/>
        </w:rPr>
        <w:t>, CRM</w:t>
      </w:r>
      <w:r w:rsidR="00237353">
        <w:rPr>
          <w:rFonts w:ascii="Calibri" w:hAnsi="Calibri" w:cs="Arial"/>
          <w:sz w:val="24"/>
        </w:rPr>
        <w:t xml:space="preserve">, SRM, Portal, NetWeaver, </w:t>
      </w:r>
      <w:r w:rsidRPr="009F76FA">
        <w:rPr>
          <w:rFonts w:ascii="Calibri" w:hAnsi="Calibri" w:cs="Arial"/>
          <w:sz w:val="24"/>
        </w:rPr>
        <w:t>SAP Solution Manager, MS Sh</w:t>
      </w:r>
      <w:r w:rsidR="005903D3">
        <w:rPr>
          <w:rFonts w:ascii="Calibri" w:hAnsi="Calibri" w:cs="Arial"/>
          <w:sz w:val="24"/>
        </w:rPr>
        <w:t xml:space="preserve">arePoint Administration, </w:t>
      </w:r>
      <w:r w:rsidR="0046210E">
        <w:rPr>
          <w:rFonts w:ascii="Calibri" w:hAnsi="Calibri" w:cs="Arial"/>
          <w:sz w:val="24"/>
        </w:rPr>
        <w:t xml:space="preserve">Business Intelligence </w:t>
      </w:r>
      <w:r w:rsidR="005236CC">
        <w:rPr>
          <w:rFonts w:ascii="Calibri" w:hAnsi="Calibri" w:cs="Arial"/>
          <w:sz w:val="24"/>
        </w:rPr>
        <w:t xml:space="preserve">(BI) </w:t>
      </w:r>
      <w:r w:rsidR="0046210E">
        <w:rPr>
          <w:rFonts w:ascii="Calibri" w:hAnsi="Calibri" w:cs="Arial"/>
          <w:sz w:val="24"/>
        </w:rPr>
        <w:t xml:space="preserve">Systems, Data Warehousing, </w:t>
      </w:r>
      <w:r w:rsidR="005903D3">
        <w:rPr>
          <w:rFonts w:ascii="Calibri" w:hAnsi="Calibri" w:cs="Arial"/>
          <w:sz w:val="24"/>
        </w:rPr>
        <w:t xml:space="preserve">Oracle, </w:t>
      </w:r>
      <w:r w:rsidRPr="009F76FA">
        <w:rPr>
          <w:rFonts w:ascii="Calibri" w:hAnsi="Calibri" w:cs="Arial"/>
          <w:sz w:val="24"/>
        </w:rPr>
        <w:t>PeopleSoft</w:t>
      </w:r>
      <w:r w:rsidR="009628FB">
        <w:rPr>
          <w:rFonts w:ascii="Calibri" w:hAnsi="Calibri" w:cs="Arial"/>
          <w:sz w:val="24"/>
        </w:rPr>
        <w:t xml:space="preserve"> 9.2</w:t>
      </w:r>
      <w:r w:rsidR="005903D3">
        <w:rPr>
          <w:rFonts w:ascii="Calibri" w:hAnsi="Calibri" w:cs="Arial"/>
          <w:sz w:val="24"/>
        </w:rPr>
        <w:t>,</w:t>
      </w:r>
      <w:r w:rsidR="009628FB">
        <w:rPr>
          <w:rFonts w:ascii="Calibri" w:hAnsi="Calibri" w:cs="Arial"/>
          <w:sz w:val="24"/>
        </w:rPr>
        <w:t xml:space="preserve"> UPK, PTF</w:t>
      </w:r>
      <w:r w:rsidR="00F958C9">
        <w:rPr>
          <w:rFonts w:ascii="Calibri" w:hAnsi="Calibri" w:cs="Arial"/>
          <w:sz w:val="24"/>
        </w:rPr>
        <w:t xml:space="preserve"> PeopleSoft Test Framework</w:t>
      </w:r>
      <w:r w:rsidR="009628FB">
        <w:rPr>
          <w:rFonts w:ascii="Calibri" w:hAnsi="Calibri" w:cs="Arial"/>
          <w:sz w:val="24"/>
        </w:rPr>
        <w:t>,</w:t>
      </w:r>
      <w:r w:rsidR="005903D3">
        <w:rPr>
          <w:rFonts w:ascii="Calibri" w:hAnsi="Calibri" w:cs="Arial"/>
          <w:sz w:val="24"/>
        </w:rPr>
        <w:t xml:space="preserve"> </w:t>
      </w:r>
      <w:r w:rsidR="00E143C7">
        <w:rPr>
          <w:rFonts w:ascii="Calibri" w:hAnsi="Calibri" w:cs="Arial"/>
          <w:sz w:val="24"/>
        </w:rPr>
        <w:t xml:space="preserve">PeopleTools I &amp; PeopleTools II, </w:t>
      </w:r>
      <w:r w:rsidR="005903D3">
        <w:rPr>
          <w:rFonts w:ascii="Calibri" w:hAnsi="Calibri" w:cs="Arial"/>
          <w:sz w:val="24"/>
        </w:rPr>
        <w:t xml:space="preserve">Independent Case Management Systems (Student, DJJ, Medical), </w:t>
      </w:r>
      <w:r w:rsidR="00F958C9">
        <w:rPr>
          <w:rFonts w:ascii="Calibri" w:hAnsi="Calibri" w:cs="Arial"/>
          <w:sz w:val="24"/>
        </w:rPr>
        <w:t xml:space="preserve">Phire-Migration &amp; Development Tracking System </w:t>
      </w:r>
      <w:r w:rsidR="005903D3">
        <w:rPr>
          <w:rFonts w:ascii="Calibri" w:hAnsi="Calibri" w:cs="Arial"/>
          <w:sz w:val="24"/>
        </w:rPr>
        <w:t>and Maintenance Systems</w:t>
      </w:r>
      <w:r w:rsidRPr="009F76FA">
        <w:rPr>
          <w:rFonts w:ascii="Calibri" w:hAnsi="Calibri" w:cs="Arial"/>
          <w:sz w:val="24"/>
        </w:rPr>
        <w:t xml:space="preserve">. </w:t>
      </w:r>
    </w:p>
    <w:p w:rsidR="00E613DE" w:rsidRPr="009F76FA" w:rsidRDefault="00E613DE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Managed </w:t>
      </w:r>
      <w:r w:rsidR="00A22D83">
        <w:rPr>
          <w:rFonts w:ascii="Calibri" w:hAnsi="Calibri" w:cs="Arial"/>
          <w:sz w:val="24"/>
        </w:rPr>
        <w:t xml:space="preserve">Family Independence &amp; court </w:t>
      </w:r>
      <w:r>
        <w:rPr>
          <w:rFonts w:ascii="Calibri" w:hAnsi="Calibri" w:cs="Arial"/>
          <w:sz w:val="24"/>
        </w:rPr>
        <w:t>case management systems, implementing for student</w:t>
      </w:r>
      <w:r w:rsidR="00C02103">
        <w:rPr>
          <w:rFonts w:ascii="Calibri" w:hAnsi="Calibri" w:cs="Arial"/>
          <w:sz w:val="24"/>
        </w:rPr>
        <w:t>s</w:t>
      </w:r>
      <w:r>
        <w:rPr>
          <w:rFonts w:ascii="Calibri" w:hAnsi="Calibri" w:cs="Arial"/>
          <w:sz w:val="24"/>
        </w:rPr>
        <w:t>, medical and housing</w:t>
      </w:r>
      <w:r w:rsidR="00C02103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  <w:r w:rsidR="00DE3B8C">
        <w:rPr>
          <w:rFonts w:ascii="Calibri" w:hAnsi="Calibri" w:cs="Arial"/>
          <w:sz w:val="24"/>
        </w:rPr>
        <w:t>Including Medicaid Information.</w:t>
      </w:r>
    </w:p>
    <w:p w:rsidR="009F76FA" w:rsidRPr="009F76FA" w:rsidRDefault="009F76FA" w:rsidP="00791343">
      <w:pPr>
        <w:pStyle w:val="BodyText2"/>
        <w:numPr>
          <w:ilvl w:val="0"/>
          <w:numId w:val="12"/>
        </w:numPr>
        <w:rPr>
          <w:rFonts w:ascii="Calibri" w:hAnsi="Calibri" w:cs="Arial"/>
          <w:sz w:val="24"/>
        </w:rPr>
      </w:pPr>
      <w:r w:rsidRPr="00CF51F4">
        <w:rPr>
          <w:rFonts w:ascii="Calibri" w:hAnsi="Calibri" w:cs="Arial"/>
          <w:sz w:val="24"/>
        </w:rPr>
        <w:t>Experienced project leader and creative problem solver</w:t>
      </w:r>
      <w:r w:rsidR="00DE3B8C">
        <w:rPr>
          <w:rFonts w:ascii="Calibri" w:hAnsi="Calibri" w:cs="Arial"/>
          <w:sz w:val="24"/>
        </w:rPr>
        <w:t xml:space="preserve">. </w:t>
      </w:r>
      <w:r w:rsidR="009628FB">
        <w:rPr>
          <w:rFonts w:ascii="Calibri" w:hAnsi="Calibri" w:cs="Arial"/>
          <w:sz w:val="24"/>
        </w:rPr>
        <w:t>25</w:t>
      </w:r>
      <w:r w:rsidRPr="00CF51F4">
        <w:rPr>
          <w:rFonts w:ascii="Calibri" w:hAnsi="Calibri" w:cs="Arial"/>
          <w:sz w:val="24"/>
        </w:rPr>
        <w:t>+ successful full cycle implementations</w:t>
      </w:r>
      <w:r w:rsidR="005903D3">
        <w:rPr>
          <w:rFonts w:ascii="Calibri" w:hAnsi="Calibri" w:cs="Arial"/>
          <w:sz w:val="24"/>
        </w:rPr>
        <w:t>, including global implementations</w:t>
      </w:r>
      <w:r w:rsidR="00FE1294">
        <w:rPr>
          <w:rFonts w:ascii="Calibri" w:hAnsi="Calibri" w:cs="Arial"/>
          <w:sz w:val="24"/>
        </w:rPr>
        <w:t>, multiple parallel projects</w:t>
      </w:r>
      <w:r w:rsidR="0046210E">
        <w:rPr>
          <w:rFonts w:ascii="Calibri" w:hAnsi="Calibri" w:cs="Arial"/>
          <w:sz w:val="24"/>
        </w:rPr>
        <w:t xml:space="preserve"> and </w:t>
      </w:r>
      <w:r w:rsidR="00237353">
        <w:rPr>
          <w:rFonts w:ascii="Calibri" w:hAnsi="Calibri" w:cs="Arial"/>
          <w:sz w:val="24"/>
        </w:rPr>
        <w:t>m</w:t>
      </w:r>
      <w:r w:rsidR="0046210E">
        <w:rPr>
          <w:rFonts w:ascii="Calibri" w:hAnsi="Calibri" w:cs="Arial"/>
          <w:sz w:val="24"/>
        </w:rPr>
        <w:t xml:space="preserve">ulti </w:t>
      </w:r>
      <w:r w:rsidR="00237353">
        <w:rPr>
          <w:rFonts w:ascii="Calibri" w:hAnsi="Calibri" w:cs="Arial"/>
          <w:sz w:val="24"/>
        </w:rPr>
        <w:t>p</w:t>
      </w:r>
      <w:r w:rsidR="0046210E">
        <w:rPr>
          <w:rFonts w:ascii="Calibri" w:hAnsi="Calibri" w:cs="Arial"/>
          <w:sz w:val="24"/>
        </w:rPr>
        <w:t xml:space="preserve">hased </w:t>
      </w:r>
      <w:r w:rsidR="00237353">
        <w:rPr>
          <w:rFonts w:ascii="Calibri" w:hAnsi="Calibri" w:cs="Arial"/>
          <w:sz w:val="24"/>
        </w:rPr>
        <w:t>i</w:t>
      </w:r>
      <w:r w:rsidR="0046210E">
        <w:rPr>
          <w:rFonts w:ascii="Calibri" w:hAnsi="Calibri" w:cs="Arial"/>
          <w:sz w:val="24"/>
        </w:rPr>
        <w:t xml:space="preserve">mplementations. </w:t>
      </w:r>
      <w:r w:rsidR="00791343">
        <w:rPr>
          <w:rFonts w:ascii="Calibri" w:hAnsi="Calibri" w:cs="Arial"/>
          <w:sz w:val="24"/>
        </w:rPr>
        <w:t>T</w:t>
      </w:r>
      <w:r w:rsidRPr="009F76FA">
        <w:rPr>
          <w:rFonts w:ascii="Calibri" w:hAnsi="Calibri" w:cs="Arial"/>
          <w:sz w:val="24"/>
        </w:rPr>
        <w:t>eams from 15-150+.</w:t>
      </w:r>
      <w:r w:rsidR="00E613DE">
        <w:rPr>
          <w:rFonts w:ascii="Calibri" w:hAnsi="Calibri" w:cs="Arial"/>
          <w:sz w:val="24"/>
        </w:rPr>
        <w:t xml:space="preserve"> </w:t>
      </w:r>
    </w:p>
    <w:p w:rsidR="009F76FA" w:rsidRPr="009F76FA" w:rsidRDefault="009F76FA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 xml:space="preserve">Experienced with </w:t>
      </w:r>
      <w:r w:rsidR="0046210E">
        <w:rPr>
          <w:rFonts w:ascii="Calibri" w:hAnsi="Calibri" w:cs="Arial"/>
          <w:sz w:val="24"/>
        </w:rPr>
        <w:t>multiple documentation</w:t>
      </w:r>
      <w:r w:rsidR="00791343">
        <w:rPr>
          <w:rFonts w:ascii="Calibri" w:hAnsi="Calibri" w:cs="Arial"/>
          <w:sz w:val="24"/>
        </w:rPr>
        <w:t>,</w:t>
      </w:r>
      <w:r w:rsidR="0046210E">
        <w:rPr>
          <w:rFonts w:ascii="Calibri" w:hAnsi="Calibri" w:cs="Arial"/>
          <w:sz w:val="24"/>
        </w:rPr>
        <w:t xml:space="preserve"> training </w:t>
      </w:r>
      <w:r w:rsidR="00965B1A">
        <w:rPr>
          <w:rFonts w:ascii="Calibri" w:hAnsi="Calibri" w:cs="Arial"/>
          <w:sz w:val="24"/>
        </w:rPr>
        <w:t xml:space="preserve">&amp; testing </w:t>
      </w:r>
      <w:r w:rsidR="0046210E">
        <w:rPr>
          <w:rFonts w:ascii="Calibri" w:hAnsi="Calibri" w:cs="Arial"/>
          <w:sz w:val="24"/>
        </w:rPr>
        <w:t>applications s</w:t>
      </w:r>
      <w:r w:rsidR="009628FB">
        <w:rPr>
          <w:rFonts w:ascii="Calibri" w:hAnsi="Calibri" w:cs="Arial"/>
          <w:sz w:val="24"/>
        </w:rPr>
        <w:t xml:space="preserve">uch as </w:t>
      </w:r>
      <w:r w:rsidR="00F958C9">
        <w:rPr>
          <w:rFonts w:ascii="Calibri" w:hAnsi="Calibri" w:cs="Arial"/>
          <w:sz w:val="24"/>
        </w:rPr>
        <w:t xml:space="preserve">SAP Solution Manager, SharePoint, </w:t>
      </w:r>
      <w:r w:rsidR="009628FB">
        <w:rPr>
          <w:rFonts w:ascii="Calibri" w:hAnsi="Calibri" w:cs="Arial"/>
          <w:sz w:val="24"/>
        </w:rPr>
        <w:t xml:space="preserve">Adobe </w:t>
      </w:r>
      <w:r w:rsidR="00791343">
        <w:rPr>
          <w:rFonts w:ascii="Calibri" w:hAnsi="Calibri" w:cs="Arial"/>
          <w:sz w:val="24"/>
        </w:rPr>
        <w:t>Captivate, Connect</w:t>
      </w:r>
      <w:r w:rsidR="009628FB">
        <w:rPr>
          <w:rFonts w:ascii="Calibri" w:hAnsi="Calibri" w:cs="Arial"/>
          <w:sz w:val="24"/>
        </w:rPr>
        <w:t xml:space="preserve">, </w:t>
      </w:r>
      <w:r w:rsidR="00791343">
        <w:rPr>
          <w:rFonts w:ascii="Calibri" w:hAnsi="Calibri" w:cs="Arial"/>
          <w:sz w:val="24"/>
        </w:rPr>
        <w:t xml:space="preserve">RWD </w:t>
      </w:r>
      <w:r w:rsidRPr="009F76FA">
        <w:rPr>
          <w:rFonts w:ascii="Calibri" w:hAnsi="Calibri" w:cs="Arial"/>
          <w:sz w:val="24"/>
        </w:rPr>
        <w:t>uPerform, iTu</w:t>
      </w:r>
      <w:r w:rsidR="009628FB">
        <w:rPr>
          <w:rFonts w:ascii="Calibri" w:hAnsi="Calibri" w:cs="Arial"/>
          <w:sz w:val="24"/>
        </w:rPr>
        <w:t>tor, On Demand, UPK, PTF,</w:t>
      </w:r>
      <w:r w:rsidRPr="009F76FA">
        <w:rPr>
          <w:rFonts w:ascii="Calibri" w:hAnsi="Calibri" w:cs="Arial"/>
          <w:sz w:val="24"/>
        </w:rPr>
        <w:t xml:space="preserve"> </w:t>
      </w:r>
      <w:r w:rsidR="00965B1A">
        <w:rPr>
          <w:rFonts w:ascii="Calibri" w:hAnsi="Calibri" w:cs="Arial"/>
          <w:sz w:val="24"/>
        </w:rPr>
        <w:t xml:space="preserve">WebEx, </w:t>
      </w:r>
      <w:r w:rsidRPr="009F76FA">
        <w:rPr>
          <w:rFonts w:ascii="Calibri" w:hAnsi="Calibri" w:cs="Arial"/>
          <w:sz w:val="24"/>
        </w:rPr>
        <w:t xml:space="preserve">etc. </w:t>
      </w:r>
    </w:p>
    <w:p w:rsidR="009F76FA" w:rsidRPr="009F76FA" w:rsidRDefault="009F76FA" w:rsidP="009F76FA">
      <w:pPr>
        <w:numPr>
          <w:ilvl w:val="0"/>
          <w:numId w:val="12"/>
        </w:numPr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 xml:space="preserve">Experienced in </w:t>
      </w:r>
      <w:r w:rsidR="0046210E">
        <w:rPr>
          <w:rFonts w:ascii="Calibri" w:hAnsi="Calibri" w:cs="Arial"/>
          <w:sz w:val="24"/>
        </w:rPr>
        <w:t>business process</w:t>
      </w:r>
      <w:r w:rsidR="00F958C9">
        <w:rPr>
          <w:rFonts w:ascii="Calibri" w:hAnsi="Calibri" w:cs="Arial"/>
          <w:sz w:val="24"/>
        </w:rPr>
        <w:t xml:space="preserve"> development,</w:t>
      </w:r>
      <w:r w:rsidR="0046210E">
        <w:rPr>
          <w:rFonts w:ascii="Calibri" w:hAnsi="Calibri" w:cs="Arial"/>
          <w:sz w:val="24"/>
        </w:rPr>
        <w:t xml:space="preserve"> improvement and r</w:t>
      </w:r>
      <w:r w:rsidR="00884CA8">
        <w:rPr>
          <w:rFonts w:ascii="Calibri" w:hAnsi="Calibri" w:cs="Arial"/>
          <w:sz w:val="24"/>
        </w:rPr>
        <w:t>edesign with an extensive hands-</w:t>
      </w:r>
      <w:r w:rsidR="0046210E">
        <w:rPr>
          <w:rFonts w:ascii="Calibri" w:hAnsi="Calibri" w:cs="Arial"/>
          <w:sz w:val="24"/>
        </w:rPr>
        <w:t>on experience in b</w:t>
      </w:r>
      <w:r w:rsidRPr="009F76FA">
        <w:rPr>
          <w:rFonts w:ascii="Calibri" w:hAnsi="Calibri" w:cs="Arial"/>
          <w:sz w:val="24"/>
        </w:rPr>
        <w:t xml:space="preserve">usiness </w:t>
      </w:r>
      <w:r w:rsidR="0046210E">
        <w:rPr>
          <w:rFonts w:ascii="Calibri" w:hAnsi="Calibri" w:cs="Arial"/>
          <w:sz w:val="24"/>
        </w:rPr>
        <w:t>p</w:t>
      </w:r>
      <w:r w:rsidRPr="009F76FA">
        <w:rPr>
          <w:rFonts w:ascii="Calibri" w:hAnsi="Calibri" w:cs="Arial"/>
          <w:sz w:val="24"/>
        </w:rPr>
        <w:t xml:space="preserve">rocess </w:t>
      </w:r>
      <w:r w:rsidR="0046210E">
        <w:rPr>
          <w:rFonts w:ascii="Calibri" w:hAnsi="Calibri" w:cs="Arial"/>
          <w:sz w:val="24"/>
        </w:rPr>
        <w:t>m</w:t>
      </w:r>
      <w:r w:rsidRPr="009F76FA">
        <w:rPr>
          <w:rFonts w:ascii="Calibri" w:hAnsi="Calibri" w:cs="Arial"/>
          <w:sz w:val="24"/>
        </w:rPr>
        <w:t>odeling</w:t>
      </w:r>
      <w:r w:rsidR="00791343">
        <w:rPr>
          <w:rFonts w:ascii="Calibri" w:hAnsi="Calibri" w:cs="Arial"/>
          <w:sz w:val="24"/>
        </w:rPr>
        <w:t xml:space="preserve"> using Visio, Word, ABC, etc</w:t>
      </w:r>
      <w:r w:rsidRPr="009F76FA">
        <w:rPr>
          <w:rFonts w:ascii="Calibri" w:hAnsi="Calibri" w:cs="Arial"/>
          <w:sz w:val="24"/>
        </w:rPr>
        <w:t>.</w:t>
      </w:r>
      <w:r w:rsidR="00965B1A">
        <w:rPr>
          <w:rFonts w:ascii="Calibri" w:hAnsi="Calibri" w:cs="Arial"/>
          <w:sz w:val="24"/>
        </w:rPr>
        <w:t xml:space="preserve"> Development of process flow charts.</w:t>
      </w:r>
      <w:r w:rsidR="00237353">
        <w:rPr>
          <w:rFonts w:ascii="Calibri" w:hAnsi="Calibri" w:cs="Arial"/>
          <w:sz w:val="24"/>
        </w:rPr>
        <w:t xml:space="preserve"> Redesign of policies, procedures</w:t>
      </w:r>
      <w:r w:rsidR="0039345A">
        <w:rPr>
          <w:rFonts w:ascii="Calibri" w:hAnsi="Calibri" w:cs="Arial"/>
          <w:sz w:val="24"/>
        </w:rPr>
        <w:t xml:space="preserve"> </w:t>
      </w:r>
      <w:r w:rsidR="00237353">
        <w:rPr>
          <w:rFonts w:ascii="Calibri" w:hAnsi="Calibri" w:cs="Arial"/>
          <w:sz w:val="24"/>
        </w:rPr>
        <w:t xml:space="preserve">/governance and standards. </w:t>
      </w:r>
    </w:p>
    <w:p w:rsidR="009F76FA" w:rsidRPr="009F76FA" w:rsidRDefault="009F76FA" w:rsidP="009F76FA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>Provided feedback to Executive Management concerning the organization changes, position and responsibility shifts that take place after software</w:t>
      </w:r>
      <w:r w:rsidR="00237353">
        <w:rPr>
          <w:rFonts w:ascii="Calibri" w:hAnsi="Calibri" w:cs="Arial"/>
          <w:sz w:val="24"/>
        </w:rPr>
        <w:t xml:space="preserve"> or new processes are</w:t>
      </w:r>
      <w:r w:rsidRPr="009F76FA">
        <w:rPr>
          <w:rFonts w:ascii="Calibri" w:hAnsi="Calibri" w:cs="Arial"/>
          <w:sz w:val="24"/>
        </w:rPr>
        <w:t xml:space="preserve"> implemented. </w:t>
      </w:r>
    </w:p>
    <w:p w:rsidR="009F76FA" w:rsidRPr="009F76FA" w:rsidRDefault="00CF47A9" w:rsidP="009F76FA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Integration/System</w:t>
      </w:r>
      <w:r w:rsidR="009F76FA" w:rsidRPr="009F76FA">
        <w:rPr>
          <w:rFonts w:ascii="Calibri" w:hAnsi="Calibri" w:cs="Arial"/>
          <w:sz w:val="24"/>
        </w:rPr>
        <w:t xml:space="preserve"> Management including but not limited to; </w:t>
      </w:r>
      <w:r>
        <w:rPr>
          <w:rFonts w:ascii="Calibri" w:hAnsi="Calibri" w:cs="Arial"/>
          <w:sz w:val="24"/>
        </w:rPr>
        <w:t>Integration/System</w:t>
      </w:r>
      <w:r w:rsidR="009F76FA" w:rsidRPr="009F76FA">
        <w:rPr>
          <w:rFonts w:ascii="Calibri" w:hAnsi="Calibri" w:cs="Arial"/>
          <w:sz w:val="24"/>
        </w:rPr>
        <w:t xml:space="preserve"> Testing, Creation of Test Cases, Test Scripts, Test Plans, Managed Unit Testing plans, </w:t>
      </w:r>
      <w:r>
        <w:rPr>
          <w:rFonts w:ascii="Calibri" w:hAnsi="Calibri" w:cs="Arial"/>
          <w:sz w:val="24"/>
        </w:rPr>
        <w:t>Integration/System</w:t>
      </w:r>
      <w:r w:rsidR="009F76FA" w:rsidRPr="009F76FA">
        <w:rPr>
          <w:rFonts w:ascii="Calibri" w:hAnsi="Calibri" w:cs="Arial"/>
          <w:sz w:val="24"/>
        </w:rPr>
        <w:t xml:space="preserve"> Test Plans, User Acceptance Testing, Executive Overview Presentations, </w:t>
      </w:r>
      <w:r w:rsidR="00EA6034">
        <w:rPr>
          <w:rFonts w:ascii="Calibri" w:hAnsi="Calibri" w:cs="Arial"/>
          <w:sz w:val="24"/>
        </w:rPr>
        <w:t>and support pack testing and/or upgrade support.</w:t>
      </w:r>
    </w:p>
    <w:p w:rsidR="00CF51F4" w:rsidRDefault="00F958C9" w:rsidP="00CF51F4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Managed </w:t>
      </w:r>
      <w:r w:rsidR="009F76FA" w:rsidRPr="009F76FA">
        <w:rPr>
          <w:rFonts w:ascii="Calibri" w:hAnsi="Calibri" w:cs="Arial"/>
          <w:sz w:val="24"/>
        </w:rPr>
        <w:t xml:space="preserve">Authorizations </w:t>
      </w:r>
      <w:r>
        <w:rPr>
          <w:rFonts w:ascii="Calibri" w:hAnsi="Calibri" w:cs="Arial"/>
          <w:sz w:val="24"/>
        </w:rPr>
        <w:t>(Roles, Profiles, Position Descriptions and User Assignments)</w:t>
      </w:r>
      <w:r w:rsidR="00DE3B8C">
        <w:rPr>
          <w:rFonts w:ascii="Calibri" w:hAnsi="Calibri" w:cs="Arial"/>
          <w:sz w:val="24"/>
        </w:rPr>
        <w:t xml:space="preserve"> </w:t>
      </w:r>
      <w:r w:rsidR="009F76FA" w:rsidRPr="009F76FA">
        <w:rPr>
          <w:rFonts w:ascii="Calibri" w:hAnsi="Calibri" w:cs="Arial"/>
          <w:sz w:val="24"/>
        </w:rPr>
        <w:t>for Security / System Access</w:t>
      </w:r>
    </w:p>
    <w:p w:rsidR="00E613DE" w:rsidRDefault="00E613DE" w:rsidP="00CF51F4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Managed teams of Solutions Architects in the development of ERP solutions and </w:t>
      </w:r>
      <w:r w:rsidR="00965B1A">
        <w:rPr>
          <w:rFonts w:ascii="Calibri" w:hAnsi="Calibri" w:cs="Arial"/>
          <w:sz w:val="24"/>
        </w:rPr>
        <w:t xml:space="preserve">bolt on </w:t>
      </w:r>
      <w:r>
        <w:rPr>
          <w:rFonts w:ascii="Calibri" w:hAnsi="Calibri" w:cs="Arial"/>
          <w:sz w:val="24"/>
        </w:rPr>
        <w:t xml:space="preserve">support solutions for public sector, </w:t>
      </w:r>
      <w:r w:rsidR="00791343">
        <w:rPr>
          <w:rFonts w:ascii="Calibri" w:hAnsi="Calibri" w:cs="Arial"/>
          <w:sz w:val="24"/>
        </w:rPr>
        <w:t xml:space="preserve">K-12 education, Higher Ed, </w:t>
      </w:r>
      <w:r w:rsidR="00F958C9">
        <w:rPr>
          <w:rFonts w:ascii="Calibri" w:hAnsi="Calibri" w:cs="Arial"/>
          <w:sz w:val="24"/>
        </w:rPr>
        <w:t xml:space="preserve">State &amp; Local </w:t>
      </w:r>
      <w:r>
        <w:rPr>
          <w:rFonts w:ascii="Calibri" w:hAnsi="Calibri" w:cs="Arial"/>
          <w:sz w:val="24"/>
        </w:rPr>
        <w:t>government</w:t>
      </w:r>
      <w:r w:rsidR="00A22D83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 xml:space="preserve">and utilities. </w:t>
      </w:r>
    </w:p>
    <w:p w:rsidR="00E613DE" w:rsidRDefault="00E613DE" w:rsidP="00CF51F4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Assisted in the set up and management of client user groups, help desks/call centers and shared service models. Developed FAQs</w:t>
      </w:r>
      <w:r w:rsidR="00791343">
        <w:rPr>
          <w:rFonts w:ascii="Calibri" w:hAnsi="Calibri" w:cs="Arial"/>
          <w:sz w:val="24"/>
        </w:rPr>
        <w:t>, web sites</w:t>
      </w:r>
      <w:r>
        <w:rPr>
          <w:rFonts w:ascii="Calibri" w:hAnsi="Calibri" w:cs="Arial"/>
          <w:sz w:val="24"/>
        </w:rPr>
        <w:t xml:space="preserve"> and a knowledgebase for support teams.</w:t>
      </w:r>
    </w:p>
    <w:p w:rsidR="00C02103" w:rsidRDefault="00C02103" w:rsidP="00CF51F4">
      <w:pPr>
        <w:numPr>
          <w:ilvl w:val="0"/>
          <w:numId w:val="12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Experience managing Human Resource Systems, Finance &amp; Travel Systems, Payroll Systems, Assets, </w:t>
      </w:r>
      <w:r w:rsidR="00FB5599">
        <w:rPr>
          <w:rFonts w:ascii="Calibri" w:hAnsi="Calibri" w:cs="Arial"/>
          <w:sz w:val="24"/>
        </w:rPr>
        <w:t>Procurement</w:t>
      </w:r>
      <w:r w:rsidR="00F958C9">
        <w:rPr>
          <w:rFonts w:ascii="Calibri" w:hAnsi="Calibri" w:cs="Arial"/>
          <w:sz w:val="24"/>
        </w:rPr>
        <w:t xml:space="preserve">/Inventory </w:t>
      </w:r>
      <w:r w:rsidR="00FB5599">
        <w:rPr>
          <w:rFonts w:ascii="Calibri" w:hAnsi="Calibri" w:cs="Arial"/>
          <w:sz w:val="24"/>
        </w:rPr>
        <w:t xml:space="preserve">Systems, </w:t>
      </w:r>
      <w:r w:rsidR="00DE3B8C">
        <w:rPr>
          <w:rFonts w:ascii="Calibri" w:hAnsi="Calibri" w:cs="Arial"/>
          <w:sz w:val="24"/>
        </w:rPr>
        <w:t xml:space="preserve">Maintenance/Facilities, </w:t>
      </w:r>
      <w:r>
        <w:rPr>
          <w:rFonts w:ascii="Calibri" w:hAnsi="Calibri" w:cs="Arial"/>
          <w:sz w:val="24"/>
        </w:rPr>
        <w:t>Reporting</w:t>
      </w:r>
      <w:r w:rsidR="00FB5599">
        <w:rPr>
          <w:rFonts w:ascii="Calibri" w:hAnsi="Calibri" w:cs="Arial"/>
          <w:sz w:val="24"/>
        </w:rPr>
        <w:t xml:space="preserve">, </w:t>
      </w:r>
      <w:r w:rsidR="00466BF9">
        <w:rPr>
          <w:rFonts w:ascii="Calibri" w:hAnsi="Calibri" w:cs="Arial"/>
          <w:sz w:val="24"/>
        </w:rPr>
        <w:t>Technic</w:t>
      </w:r>
      <w:r w:rsidR="00F958C9">
        <w:rPr>
          <w:rFonts w:ascii="Calibri" w:hAnsi="Calibri" w:cs="Arial"/>
          <w:sz w:val="24"/>
        </w:rPr>
        <w:t>al (Forms Reports, Interfaces, C</w:t>
      </w:r>
      <w:r w:rsidR="00466BF9">
        <w:rPr>
          <w:rFonts w:ascii="Calibri" w:hAnsi="Calibri" w:cs="Arial"/>
          <w:sz w:val="24"/>
        </w:rPr>
        <w:t>onversions and Enhancements, including Work Flow)</w:t>
      </w:r>
      <w:r w:rsidR="00F958C9">
        <w:rPr>
          <w:rFonts w:ascii="Calibri" w:hAnsi="Calibri" w:cs="Arial"/>
          <w:sz w:val="24"/>
        </w:rPr>
        <w:t>, Security</w:t>
      </w:r>
      <w:r w:rsidR="00466BF9">
        <w:rPr>
          <w:rFonts w:ascii="Calibri" w:hAnsi="Calibri" w:cs="Arial"/>
          <w:sz w:val="24"/>
        </w:rPr>
        <w:t xml:space="preserve"> </w:t>
      </w:r>
      <w:r w:rsidR="00FB5599">
        <w:rPr>
          <w:rFonts w:ascii="Calibri" w:hAnsi="Calibri" w:cs="Arial"/>
          <w:sz w:val="24"/>
        </w:rPr>
        <w:t xml:space="preserve">etc. </w:t>
      </w:r>
    </w:p>
    <w:p w:rsidR="0039345A" w:rsidRPr="009F76FA" w:rsidRDefault="0039345A" w:rsidP="0039345A">
      <w:pPr>
        <w:numPr>
          <w:ilvl w:val="0"/>
          <w:numId w:val="12"/>
        </w:numPr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 xml:space="preserve">Held chair positions within ASUG (America SAP Users Group) and worked closely with developers to enhance the software functionality. </w:t>
      </w:r>
      <w:r>
        <w:rPr>
          <w:rFonts w:ascii="Calibri" w:hAnsi="Calibri" w:cs="Arial"/>
          <w:sz w:val="24"/>
        </w:rPr>
        <w:t>G</w:t>
      </w:r>
      <w:r w:rsidRPr="009F76FA">
        <w:rPr>
          <w:rFonts w:ascii="Calibri" w:hAnsi="Calibri" w:cs="Arial"/>
          <w:sz w:val="24"/>
        </w:rPr>
        <w:t xml:space="preserve">uest speaker for the GFOA (Government Finance Officers Association) conferences on several occasions, ASBO, Sapphire and ASUG (America SAP Users Group) conferences.  Also a member of SCGFOA and the SCPMI. </w:t>
      </w:r>
      <w:r>
        <w:rPr>
          <w:rFonts w:ascii="Calibri" w:hAnsi="Calibri" w:cs="Arial"/>
          <w:sz w:val="24"/>
        </w:rPr>
        <w:t>Also spoke at conferences for the Child Welfare League of America.</w:t>
      </w:r>
    </w:p>
    <w:p w:rsidR="00CF51F4" w:rsidRDefault="00CF51F4" w:rsidP="00CF51F4">
      <w:pPr>
        <w:jc w:val="both"/>
        <w:rPr>
          <w:rFonts w:ascii="Calibri" w:hAnsi="Calibri" w:cs="Arial"/>
          <w:sz w:val="24"/>
        </w:rPr>
      </w:pPr>
    </w:p>
    <w:p w:rsidR="00CF51F4" w:rsidRPr="00CF51F4" w:rsidRDefault="00CF51F4" w:rsidP="00CF51F4">
      <w:pPr>
        <w:jc w:val="both"/>
        <w:rPr>
          <w:rFonts w:ascii="Calibri" w:hAnsi="Calibri" w:cs="Arial"/>
          <w:sz w:val="24"/>
          <w:u w:val="single"/>
        </w:rPr>
      </w:pPr>
      <w:r w:rsidRPr="00CF51F4">
        <w:rPr>
          <w:rFonts w:ascii="Calibri" w:hAnsi="Calibri" w:cs="Arial"/>
          <w:b/>
          <w:i/>
          <w:sz w:val="24"/>
          <w:u w:val="single"/>
        </w:rPr>
        <w:t>Industry Experience:</w:t>
      </w:r>
    </w:p>
    <w:p w:rsidR="00CF51F4" w:rsidRPr="000D6DAE" w:rsidRDefault="00EA6034" w:rsidP="00CF51F4">
      <w:pPr>
        <w:numPr>
          <w:ilvl w:val="0"/>
          <w:numId w:val="12"/>
        </w:numPr>
        <w:spacing w:line="260" w:lineRule="atLeast"/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>St</w:t>
      </w:r>
      <w:r w:rsidRPr="000D6DAE">
        <w:rPr>
          <w:rFonts w:ascii="Calibri" w:hAnsi="Calibri" w:cs="Arial"/>
          <w:bCs/>
          <w:sz w:val="24"/>
        </w:rPr>
        <w:t>ate &amp; Local Government</w:t>
      </w:r>
      <w:r w:rsidR="00DE3B8C">
        <w:rPr>
          <w:rFonts w:ascii="Calibri" w:hAnsi="Calibri" w:cs="Arial"/>
          <w:bCs/>
          <w:sz w:val="24"/>
        </w:rPr>
        <w:t xml:space="preserve">, </w:t>
      </w:r>
      <w:r w:rsidR="00DE3B8C" w:rsidRPr="000D6DAE">
        <w:rPr>
          <w:rFonts w:ascii="Calibri" w:hAnsi="Calibri" w:cs="Arial"/>
          <w:bCs/>
          <w:sz w:val="24"/>
        </w:rPr>
        <w:t>State Agencies,</w:t>
      </w:r>
      <w:r w:rsidR="00791343">
        <w:rPr>
          <w:rFonts w:ascii="Calibri" w:hAnsi="Calibri" w:cs="Arial"/>
          <w:bCs/>
          <w:sz w:val="24"/>
        </w:rPr>
        <w:t xml:space="preserve"> DSS, FIA,</w:t>
      </w:r>
      <w:r w:rsidR="00DE3B8C" w:rsidRPr="000D6DAE">
        <w:rPr>
          <w:rFonts w:ascii="Calibri" w:hAnsi="Calibri" w:cs="Arial"/>
          <w:bCs/>
          <w:sz w:val="24"/>
        </w:rPr>
        <w:t xml:space="preserve"> K-12 Education, Higher Ed</w:t>
      </w:r>
      <w:r w:rsidR="0005537F">
        <w:rPr>
          <w:rFonts w:ascii="Calibri" w:hAnsi="Calibri" w:cs="Arial"/>
          <w:bCs/>
          <w:sz w:val="24"/>
        </w:rPr>
        <w:t>,</w:t>
      </w:r>
      <w:r w:rsidR="00DE3B8C" w:rsidRPr="000D6DAE">
        <w:rPr>
          <w:rFonts w:ascii="Calibri" w:hAnsi="Calibri" w:cs="Arial"/>
          <w:bCs/>
          <w:sz w:val="24"/>
        </w:rPr>
        <w:t xml:space="preserve"> </w:t>
      </w:r>
      <w:r w:rsidR="00CF51F4" w:rsidRPr="000D6DAE">
        <w:rPr>
          <w:rFonts w:ascii="Calibri" w:hAnsi="Calibri" w:cs="Arial"/>
          <w:bCs/>
          <w:sz w:val="24"/>
        </w:rPr>
        <w:t xml:space="preserve">Manufacturing, </w:t>
      </w:r>
      <w:r w:rsidR="00791343">
        <w:rPr>
          <w:rFonts w:ascii="Calibri" w:hAnsi="Calibri" w:cs="Arial"/>
          <w:bCs/>
          <w:sz w:val="24"/>
        </w:rPr>
        <w:t xml:space="preserve">DOT, </w:t>
      </w:r>
      <w:r w:rsidR="00CF51F4" w:rsidRPr="000D6DAE">
        <w:rPr>
          <w:rFonts w:ascii="Calibri" w:hAnsi="Calibri" w:cs="Arial"/>
          <w:bCs/>
          <w:sz w:val="24"/>
        </w:rPr>
        <w:t>Transportation, Chemical, Pharmaceutical, Service, Retail and Distrib</w:t>
      </w:r>
      <w:r w:rsidR="00466BF9">
        <w:rPr>
          <w:rFonts w:ascii="Calibri" w:hAnsi="Calibri" w:cs="Arial"/>
          <w:bCs/>
          <w:sz w:val="24"/>
        </w:rPr>
        <w:t xml:space="preserve">ution, Private </w:t>
      </w:r>
      <w:r w:rsidR="00DE3B8C">
        <w:rPr>
          <w:rFonts w:ascii="Calibri" w:hAnsi="Calibri" w:cs="Arial"/>
          <w:bCs/>
          <w:sz w:val="24"/>
        </w:rPr>
        <w:t xml:space="preserve">&amp; Public Sector, </w:t>
      </w:r>
      <w:r w:rsidR="00CF51F4" w:rsidRPr="000D6DAE">
        <w:rPr>
          <w:rFonts w:ascii="Calibri" w:hAnsi="Calibri" w:cs="Arial"/>
          <w:bCs/>
          <w:sz w:val="24"/>
        </w:rPr>
        <w:t xml:space="preserve">Utilities, </w:t>
      </w:r>
      <w:r w:rsidR="00791343">
        <w:rPr>
          <w:rFonts w:ascii="Calibri" w:hAnsi="Calibri" w:cs="Arial"/>
          <w:bCs/>
          <w:sz w:val="24"/>
        </w:rPr>
        <w:t xml:space="preserve">DJJ, DOC, </w:t>
      </w:r>
      <w:r w:rsidR="00CF51F4" w:rsidRPr="000D6DAE">
        <w:rPr>
          <w:rFonts w:ascii="Calibri" w:hAnsi="Calibri" w:cs="Arial"/>
          <w:bCs/>
          <w:sz w:val="24"/>
        </w:rPr>
        <w:t xml:space="preserve">Detention/Corrections, </w:t>
      </w:r>
      <w:r w:rsidR="00A22D83">
        <w:rPr>
          <w:rFonts w:ascii="Calibri" w:hAnsi="Calibri" w:cs="Arial"/>
          <w:bCs/>
          <w:sz w:val="24"/>
        </w:rPr>
        <w:t xml:space="preserve">Family Independent/DSS, </w:t>
      </w:r>
      <w:r w:rsidR="00CF51F4" w:rsidRPr="000D6DAE">
        <w:rPr>
          <w:rFonts w:ascii="Calibri" w:hAnsi="Calibri" w:cs="Arial"/>
          <w:bCs/>
          <w:sz w:val="24"/>
        </w:rPr>
        <w:t>City, County, and Non-Profit.</w:t>
      </w:r>
    </w:p>
    <w:p w:rsidR="00472D1D" w:rsidRDefault="00472D1D" w:rsidP="00296942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/>
          <w:bCs/>
          <w:i/>
          <w:sz w:val="24"/>
          <w:u w:val="single"/>
        </w:rPr>
      </w:pPr>
    </w:p>
    <w:p w:rsidR="00296942" w:rsidRPr="000D6DAE" w:rsidRDefault="00296942" w:rsidP="00296942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/>
          <w:bCs/>
          <w:i/>
          <w:sz w:val="24"/>
          <w:u w:val="single"/>
        </w:rPr>
      </w:pPr>
      <w:r w:rsidRPr="000D6DAE">
        <w:rPr>
          <w:rFonts w:ascii="Calibri" w:hAnsi="Calibri" w:cs="Arial"/>
          <w:b/>
          <w:bCs/>
          <w:i/>
          <w:sz w:val="24"/>
          <w:u w:val="single"/>
        </w:rPr>
        <w:t xml:space="preserve">Experience: </w:t>
      </w:r>
      <w:r w:rsidR="00472D1D">
        <w:rPr>
          <w:rFonts w:ascii="Calibri" w:hAnsi="Calibri" w:cs="Arial"/>
          <w:b/>
          <w:bCs/>
          <w:i/>
          <w:sz w:val="24"/>
          <w:u w:val="single"/>
        </w:rPr>
        <w:t>(Independent Contractor)</w:t>
      </w:r>
    </w:p>
    <w:p w:rsidR="001073E2" w:rsidRPr="00A12DE4" w:rsidRDefault="001073E2" w:rsidP="001073E2">
      <w:pPr>
        <w:rPr>
          <w:rFonts w:ascii="Calibri" w:hAnsi="Calibri" w:cs="Arial"/>
          <w:b/>
          <w:i/>
          <w:snapToGrid w:val="0"/>
          <w:color w:val="244061"/>
          <w:sz w:val="24"/>
        </w:rPr>
      </w:pPr>
      <w:r w:rsidRPr="00A12DE4">
        <w:rPr>
          <w:rFonts w:ascii="Calibri" w:hAnsi="Calibri" w:cs="Arial"/>
          <w:b/>
          <w:i/>
          <w:snapToGrid w:val="0"/>
          <w:color w:val="244061"/>
          <w:sz w:val="24"/>
        </w:rPr>
        <w:t>University of South Carolina - Columbia, South Carolina</w:t>
      </w:r>
    </w:p>
    <w:p w:rsidR="001073E2" w:rsidRPr="009F76FA" w:rsidRDefault="001073E2" w:rsidP="001073E2">
      <w:pPr>
        <w:rPr>
          <w:rFonts w:ascii="Calibri" w:hAnsi="Calibri" w:cs="Arial"/>
          <w:b/>
          <w:snapToGrid w:val="0"/>
          <w:color w:val="000000"/>
          <w:sz w:val="24"/>
        </w:rPr>
      </w:pPr>
      <w:r>
        <w:rPr>
          <w:rFonts w:ascii="Calibri" w:hAnsi="Calibri" w:cs="Arial"/>
          <w:b/>
          <w:snapToGrid w:val="0"/>
          <w:color w:val="000000"/>
          <w:sz w:val="24"/>
        </w:rPr>
        <w:t>February 2012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 xml:space="preserve"> </w:t>
      </w:r>
      <w:r w:rsidR="00EC2156">
        <w:rPr>
          <w:rFonts w:ascii="Calibri" w:hAnsi="Calibri" w:cs="Arial"/>
          <w:b/>
          <w:snapToGrid w:val="0"/>
          <w:color w:val="000000"/>
          <w:sz w:val="24"/>
        </w:rPr>
        <w:t>–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 xml:space="preserve"> </w:t>
      </w:r>
      <w:r w:rsidR="00EC2156">
        <w:rPr>
          <w:rFonts w:ascii="Calibri" w:hAnsi="Calibri" w:cs="Arial"/>
          <w:b/>
          <w:snapToGrid w:val="0"/>
          <w:color w:val="000000"/>
          <w:sz w:val="24"/>
        </w:rPr>
        <w:t>March 2016</w:t>
      </w:r>
    </w:p>
    <w:p w:rsidR="001073E2" w:rsidRDefault="001073E2" w:rsidP="001073E2">
      <w:pPr>
        <w:rPr>
          <w:rFonts w:ascii="Calibri" w:hAnsi="Calibri" w:cs="Arial"/>
          <w:b/>
          <w:snapToGrid w:val="0"/>
          <w:color w:val="000000"/>
          <w:sz w:val="24"/>
        </w:rPr>
      </w:pPr>
      <w:r>
        <w:rPr>
          <w:rFonts w:ascii="Calibri" w:hAnsi="Calibri" w:cs="Arial"/>
          <w:b/>
          <w:snapToGrid w:val="0"/>
          <w:color w:val="000000"/>
          <w:sz w:val="24"/>
        </w:rPr>
        <w:t xml:space="preserve">University Technology Services </w:t>
      </w:r>
      <w:r w:rsidR="0027087D">
        <w:rPr>
          <w:rFonts w:ascii="Calibri" w:hAnsi="Calibri" w:cs="Arial"/>
          <w:b/>
          <w:snapToGrid w:val="0"/>
          <w:color w:val="000000"/>
          <w:sz w:val="24"/>
        </w:rPr>
        <w:t>–</w:t>
      </w:r>
      <w:r>
        <w:rPr>
          <w:rFonts w:ascii="Calibri" w:hAnsi="Calibri" w:cs="Arial"/>
          <w:b/>
          <w:snapToGrid w:val="0"/>
          <w:color w:val="000000"/>
          <w:sz w:val="24"/>
        </w:rPr>
        <w:t xml:space="preserve"> </w:t>
      </w:r>
      <w:r w:rsidR="0027087D">
        <w:rPr>
          <w:rFonts w:ascii="Calibri" w:hAnsi="Calibri" w:cs="Arial"/>
          <w:b/>
          <w:snapToGrid w:val="0"/>
          <w:color w:val="000000"/>
          <w:sz w:val="24"/>
        </w:rPr>
        <w:t>HR/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>Payroll</w:t>
      </w:r>
      <w:r w:rsidR="0027087D">
        <w:rPr>
          <w:rFonts w:ascii="Calibri" w:hAnsi="Calibri" w:cs="Arial"/>
          <w:b/>
          <w:snapToGrid w:val="0"/>
          <w:color w:val="000000"/>
          <w:sz w:val="24"/>
        </w:rPr>
        <w:t>/Finance</w:t>
      </w:r>
      <w:r w:rsidR="001D5191">
        <w:rPr>
          <w:rFonts w:ascii="Calibri" w:hAnsi="Calibri" w:cs="Arial"/>
          <w:b/>
          <w:snapToGrid w:val="0"/>
          <w:color w:val="000000"/>
          <w:sz w:val="24"/>
        </w:rPr>
        <w:t xml:space="preserve"> PMO</w:t>
      </w:r>
      <w:r w:rsidR="0027087D">
        <w:rPr>
          <w:rFonts w:ascii="Calibri" w:hAnsi="Calibri" w:cs="Arial"/>
          <w:b/>
          <w:snapToGrid w:val="0"/>
          <w:color w:val="000000"/>
          <w:sz w:val="24"/>
        </w:rPr>
        <w:t>/</w:t>
      </w:r>
      <w:r w:rsidR="001D5191">
        <w:rPr>
          <w:rFonts w:ascii="Calibri" w:hAnsi="Calibri" w:cs="Arial"/>
          <w:b/>
          <w:snapToGrid w:val="0"/>
          <w:color w:val="000000"/>
          <w:sz w:val="24"/>
        </w:rPr>
        <w:t xml:space="preserve"> </w:t>
      </w:r>
      <w:r w:rsidR="00DE3B8C">
        <w:rPr>
          <w:rFonts w:ascii="Calibri" w:hAnsi="Calibri" w:cs="Arial"/>
          <w:b/>
          <w:snapToGrid w:val="0"/>
          <w:color w:val="000000"/>
          <w:sz w:val="24"/>
        </w:rPr>
        <w:t>Business Analyst</w:t>
      </w:r>
      <w:r w:rsidR="00466BF9">
        <w:rPr>
          <w:rFonts w:ascii="Calibri" w:hAnsi="Calibri" w:cs="Arial"/>
          <w:b/>
          <w:snapToGrid w:val="0"/>
          <w:color w:val="000000"/>
          <w:sz w:val="24"/>
        </w:rPr>
        <w:t>/Testing Manager</w:t>
      </w:r>
    </w:p>
    <w:p w:rsidR="001D5191" w:rsidRPr="009F76FA" w:rsidRDefault="001D5191" w:rsidP="001073E2">
      <w:pPr>
        <w:rPr>
          <w:rFonts w:ascii="Calibri" w:hAnsi="Calibri" w:cs="Arial"/>
          <w:snapToGrid w:val="0"/>
          <w:color w:val="000000"/>
          <w:sz w:val="24"/>
        </w:rPr>
      </w:pPr>
      <w:r>
        <w:rPr>
          <w:rFonts w:ascii="Calibri" w:hAnsi="Calibri" w:cs="Arial"/>
          <w:b/>
          <w:snapToGrid w:val="0"/>
          <w:color w:val="000000"/>
          <w:sz w:val="24"/>
        </w:rPr>
        <w:t xml:space="preserve">OneCarolina PeopleSoft </w:t>
      </w:r>
    </w:p>
    <w:p w:rsidR="0039345A" w:rsidRDefault="0039345A" w:rsidP="001F5A7A">
      <w:pPr>
        <w:rPr>
          <w:rFonts w:ascii="Calibri" w:hAnsi="Calibri" w:cs="Arial"/>
          <w:b/>
          <w:i/>
          <w:snapToGrid w:val="0"/>
          <w:color w:val="17365D"/>
          <w:sz w:val="24"/>
        </w:rPr>
      </w:pPr>
    </w:p>
    <w:p w:rsidR="001F5A7A" w:rsidRPr="00A12DE4" w:rsidRDefault="00086803" w:rsidP="001F5A7A">
      <w:pPr>
        <w:rPr>
          <w:rFonts w:ascii="Calibri" w:hAnsi="Calibri" w:cs="Arial"/>
          <w:b/>
          <w:i/>
          <w:snapToGrid w:val="0"/>
          <w:color w:val="244061"/>
          <w:sz w:val="24"/>
        </w:rPr>
      </w:pPr>
      <w:r w:rsidRPr="00A12DE4">
        <w:rPr>
          <w:rFonts w:ascii="Calibri" w:hAnsi="Calibri" w:cs="Arial"/>
          <w:b/>
          <w:i/>
          <w:snapToGrid w:val="0"/>
          <w:color w:val="244061"/>
          <w:sz w:val="24"/>
        </w:rPr>
        <w:t xml:space="preserve">State of South Carolina - </w:t>
      </w:r>
      <w:r w:rsidR="001F5A7A" w:rsidRPr="00A12DE4">
        <w:rPr>
          <w:rFonts w:ascii="Calibri" w:hAnsi="Calibri" w:cs="Arial"/>
          <w:b/>
          <w:i/>
          <w:snapToGrid w:val="0"/>
          <w:color w:val="244061"/>
          <w:sz w:val="24"/>
        </w:rPr>
        <w:t>Columbia, South Carolina</w:t>
      </w:r>
      <w:r w:rsidR="00DE3B8C">
        <w:rPr>
          <w:rFonts w:ascii="Calibri" w:hAnsi="Calibri" w:cs="Arial"/>
          <w:b/>
          <w:i/>
          <w:snapToGrid w:val="0"/>
          <w:color w:val="244061"/>
          <w:sz w:val="24"/>
        </w:rPr>
        <w:t xml:space="preserve"> (Including SCDOT)</w:t>
      </w:r>
    </w:p>
    <w:p w:rsidR="001F5A7A" w:rsidRPr="009F76FA" w:rsidRDefault="001F5A7A" w:rsidP="001F5A7A">
      <w:pPr>
        <w:rPr>
          <w:rFonts w:ascii="Calibri" w:hAnsi="Calibri" w:cs="Arial"/>
          <w:b/>
          <w:snapToGrid w:val="0"/>
          <w:color w:val="000000"/>
          <w:sz w:val="24"/>
        </w:rPr>
      </w:pPr>
      <w:r w:rsidRPr="009F76FA">
        <w:rPr>
          <w:rFonts w:ascii="Calibri" w:hAnsi="Calibri" w:cs="Arial"/>
          <w:b/>
          <w:snapToGrid w:val="0"/>
          <w:color w:val="000000"/>
          <w:sz w:val="24"/>
        </w:rPr>
        <w:t xml:space="preserve">June 2007 </w:t>
      </w:r>
      <w:r w:rsidR="001073E2">
        <w:rPr>
          <w:rFonts w:ascii="Calibri" w:hAnsi="Calibri" w:cs="Arial"/>
          <w:b/>
          <w:snapToGrid w:val="0"/>
          <w:color w:val="000000"/>
          <w:sz w:val="24"/>
        </w:rPr>
        <w:t>–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 xml:space="preserve"> </w:t>
      </w:r>
      <w:r w:rsidR="001073E2">
        <w:rPr>
          <w:rFonts w:ascii="Calibri" w:hAnsi="Calibri" w:cs="Arial"/>
          <w:b/>
          <w:snapToGrid w:val="0"/>
          <w:color w:val="000000"/>
          <w:sz w:val="24"/>
        </w:rPr>
        <w:t>December 2011</w:t>
      </w:r>
    </w:p>
    <w:p w:rsidR="001F5A7A" w:rsidRPr="009F76FA" w:rsidRDefault="001F5A7A" w:rsidP="001F5A7A">
      <w:pPr>
        <w:rPr>
          <w:rFonts w:ascii="Calibri" w:hAnsi="Calibri" w:cs="Arial"/>
          <w:snapToGrid w:val="0"/>
          <w:color w:val="000000"/>
          <w:sz w:val="24"/>
        </w:rPr>
      </w:pPr>
      <w:r w:rsidRPr="009F76FA">
        <w:rPr>
          <w:rFonts w:ascii="Calibri" w:hAnsi="Calibri" w:cs="Arial"/>
          <w:b/>
          <w:snapToGrid w:val="0"/>
          <w:color w:val="000000"/>
          <w:sz w:val="24"/>
        </w:rPr>
        <w:t xml:space="preserve">SAP </w:t>
      </w:r>
      <w:r w:rsidR="00CF47A9">
        <w:rPr>
          <w:rFonts w:ascii="Calibri" w:hAnsi="Calibri" w:cs="Arial"/>
          <w:b/>
          <w:snapToGrid w:val="0"/>
          <w:color w:val="000000"/>
          <w:sz w:val="24"/>
        </w:rPr>
        <w:t>Integration/System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 xml:space="preserve"> </w:t>
      </w:r>
      <w:r w:rsidR="00472D1D">
        <w:rPr>
          <w:rFonts w:ascii="Calibri" w:hAnsi="Calibri" w:cs="Arial"/>
          <w:b/>
          <w:snapToGrid w:val="0"/>
          <w:color w:val="000000"/>
          <w:sz w:val="24"/>
        </w:rPr>
        <w:t>Project Manager/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>Finance Project</w:t>
      </w:r>
      <w:r w:rsidR="00DE3B8C">
        <w:rPr>
          <w:rFonts w:ascii="Calibri" w:hAnsi="Calibri" w:cs="Arial"/>
          <w:b/>
          <w:snapToGrid w:val="0"/>
          <w:color w:val="000000"/>
          <w:sz w:val="24"/>
        </w:rPr>
        <w:t xml:space="preserve"> Manager/HR-Payroll PM Advisor/</w:t>
      </w:r>
      <w:r w:rsidRPr="009F76FA">
        <w:rPr>
          <w:rFonts w:ascii="Calibri" w:hAnsi="Calibri" w:cs="Arial"/>
          <w:b/>
          <w:snapToGrid w:val="0"/>
          <w:color w:val="000000"/>
          <w:sz w:val="24"/>
        </w:rPr>
        <w:t>Solution Manager</w:t>
      </w:r>
    </w:p>
    <w:p w:rsidR="009F76FA" w:rsidRPr="00840B3F" w:rsidRDefault="009F76FA" w:rsidP="009F76FA">
      <w:pPr>
        <w:spacing w:before="240"/>
        <w:rPr>
          <w:rFonts w:ascii="Calibri" w:hAnsi="Calibri" w:cs="Arial"/>
          <w:b/>
          <w:i/>
          <w:snapToGrid w:val="0"/>
          <w:color w:val="17365D"/>
          <w:sz w:val="24"/>
        </w:rPr>
      </w:pPr>
      <w:r w:rsidRPr="00840B3F">
        <w:rPr>
          <w:rFonts w:ascii="Calibri" w:hAnsi="Calibri" w:cs="Arial"/>
          <w:b/>
          <w:i/>
          <w:snapToGrid w:val="0"/>
          <w:color w:val="17365D"/>
          <w:sz w:val="24"/>
        </w:rPr>
        <w:t>Intelligroup, Inc., NJ, USA</w:t>
      </w:r>
    </w:p>
    <w:p w:rsidR="009F76FA" w:rsidRPr="009F76FA" w:rsidRDefault="009F76FA" w:rsidP="009F76FA">
      <w:pPr>
        <w:rPr>
          <w:rFonts w:ascii="Calibri" w:hAnsi="Calibri" w:cs="Arial"/>
          <w:i/>
          <w:snapToGrid w:val="0"/>
          <w:color w:val="000000"/>
          <w:sz w:val="24"/>
        </w:rPr>
      </w:pPr>
      <w:r w:rsidRPr="009F76FA">
        <w:rPr>
          <w:rFonts w:ascii="Calibri" w:hAnsi="Calibri" w:cs="Arial"/>
          <w:b/>
          <w:i/>
          <w:snapToGrid w:val="0"/>
          <w:color w:val="000000"/>
          <w:sz w:val="24"/>
        </w:rPr>
        <w:t xml:space="preserve">SAP Senior Project </w:t>
      </w:r>
      <w:r w:rsidR="00472D1D">
        <w:rPr>
          <w:rFonts w:ascii="Calibri" w:hAnsi="Calibri" w:cs="Arial"/>
          <w:b/>
          <w:i/>
          <w:snapToGrid w:val="0"/>
          <w:color w:val="000000"/>
          <w:sz w:val="24"/>
        </w:rPr>
        <w:t>Manager/Advisor</w:t>
      </w:r>
    </w:p>
    <w:p w:rsidR="009F76FA" w:rsidRPr="009F76FA" w:rsidRDefault="009F76FA" w:rsidP="009F76FA">
      <w:pPr>
        <w:rPr>
          <w:rFonts w:ascii="Calibri" w:hAnsi="Calibri" w:cs="Arial"/>
          <w:b/>
          <w:snapToGrid w:val="0"/>
          <w:color w:val="000000"/>
          <w:sz w:val="24"/>
        </w:rPr>
      </w:pPr>
      <w:r w:rsidRPr="009F76FA">
        <w:rPr>
          <w:rFonts w:ascii="Calibri" w:hAnsi="Calibri" w:cs="Arial"/>
          <w:b/>
          <w:snapToGrid w:val="0"/>
          <w:color w:val="000000"/>
          <w:sz w:val="24"/>
        </w:rPr>
        <w:t>September 2006-2008</w:t>
      </w:r>
    </w:p>
    <w:p w:rsidR="00472D1D" w:rsidRPr="00472D1D" w:rsidRDefault="00472D1D" w:rsidP="00765ADD">
      <w:pPr>
        <w:numPr>
          <w:ilvl w:val="0"/>
          <w:numId w:val="35"/>
        </w:numPr>
        <w:rPr>
          <w:rFonts w:ascii="Calibri" w:hAnsi="Calibri" w:cs="Arial"/>
          <w:b/>
          <w:i/>
          <w:snapToGrid w:val="0"/>
          <w:color w:val="244061"/>
          <w:sz w:val="24"/>
        </w:rPr>
      </w:pPr>
      <w:r w:rsidRPr="00472D1D">
        <w:rPr>
          <w:rFonts w:ascii="Calibri" w:hAnsi="Calibri" w:cs="Arial"/>
          <w:b/>
          <w:i/>
          <w:snapToGrid w:val="0"/>
          <w:color w:val="244061"/>
          <w:sz w:val="24"/>
        </w:rPr>
        <w:t>Port of San Diego - SAP Assessment for Upgrade 4.6c to ECC 6.0</w:t>
      </w:r>
    </w:p>
    <w:p w:rsidR="001F5A7A" w:rsidRPr="00A12DE4" w:rsidRDefault="001F5A7A" w:rsidP="00765ADD">
      <w:pPr>
        <w:numPr>
          <w:ilvl w:val="0"/>
          <w:numId w:val="35"/>
        </w:numPr>
        <w:rPr>
          <w:rFonts w:ascii="Calibri" w:hAnsi="Calibri" w:cs="Arial"/>
          <w:b/>
          <w:i/>
          <w:snapToGrid w:val="0"/>
          <w:color w:val="244061"/>
          <w:sz w:val="24"/>
        </w:rPr>
      </w:pPr>
      <w:r w:rsidRPr="00A12DE4">
        <w:rPr>
          <w:rFonts w:ascii="Calibri" w:hAnsi="Calibri" w:cs="Arial"/>
          <w:b/>
          <w:i/>
          <w:snapToGrid w:val="0"/>
          <w:color w:val="244061"/>
          <w:sz w:val="24"/>
        </w:rPr>
        <w:t>VSuarez – Puerto Rico</w:t>
      </w:r>
      <w:r w:rsidR="00472D1D" w:rsidRPr="00A12DE4">
        <w:rPr>
          <w:rFonts w:ascii="Calibri" w:hAnsi="Calibri" w:cs="Arial"/>
          <w:b/>
          <w:i/>
          <w:snapToGrid w:val="0"/>
          <w:color w:val="244061"/>
          <w:sz w:val="24"/>
        </w:rPr>
        <w:t xml:space="preserve"> – Project Management Advisory &amp; Hands on Project Management (Retail)</w:t>
      </w:r>
    </w:p>
    <w:p w:rsidR="0047012F" w:rsidRDefault="0047012F" w:rsidP="001F5A7A">
      <w:pPr>
        <w:rPr>
          <w:rFonts w:ascii="Calibri" w:hAnsi="Calibri"/>
          <w:color w:val="000000"/>
          <w:sz w:val="24"/>
          <w:lang w:val="en-GB"/>
        </w:rPr>
      </w:pPr>
    </w:p>
    <w:p w:rsidR="001F5A7A" w:rsidRPr="00840B3F" w:rsidRDefault="001F5A7A" w:rsidP="001F5A7A">
      <w:pPr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Metamor Enterprise Solutions, CA, USA</w:t>
      </w:r>
      <w:r w:rsidR="000D6DAE" w:rsidRPr="00840B3F">
        <w:rPr>
          <w:rFonts w:ascii="Calibri" w:hAnsi="Calibri" w:cs="Arial"/>
          <w:b/>
          <w:i/>
          <w:color w:val="17365D"/>
          <w:sz w:val="24"/>
        </w:rPr>
        <w:t xml:space="preserve"> - BancTec</w:t>
      </w:r>
    </w:p>
    <w:p w:rsidR="001F5A7A" w:rsidRPr="009F76FA" w:rsidRDefault="001F5A7A" w:rsidP="001F5A7A">
      <w:pPr>
        <w:rPr>
          <w:rFonts w:ascii="Calibri" w:hAnsi="Calibri" w:cs="Arial"/>
          <w:b/>
          <w:i/>
          <w:sz w:val="24"/>
        </w:rPr>
      </w:pPr>
      <w:r w:rsidRPr="009F76FA">
        <w:rPr>
          <w:rFonts w:ascii="Calibri" w:hAnsi="Calibri" w:cs="Arial"/>
          <w:b/>
          <w:i/>
          <w:sz w:val="24"/>
        </w:rPr>
        <w:t xml:space="preserve">Senior Project Management </w:t>
      </w:r>
    </w:p>
    <w:p w:rsidR="001F5A7A" w:rsidRPr="009F76FA" w:rsidRDefault="001F5A7A" w:rsidP="001F5A7A">
      <w:pPr>
        <w:rPr>
          <w:rFonts w:ascii="Calibri" w:hAnsi="Calibri" w:cs="Arial"/>
          <w:b/>
          <w:sz w:val="24"/>
        </w:rPr>
      </w:pPr>
      <w:r w:rsidRPr="009F76FA">
        <w:rPr>
          <w:rFonts w:ascii="Calibri" w:hAnsi="Calibri" w:cs="Arial"/>
          <w:b/>
          <w:sz w:val="24"/>
        </w:rPr>
        <w:t>Oct 2005-September 2006</w:t>
      </w:r>
    </w:p>
    <w:p w:rsidR="001F5A7A" w:rsidRPr="009F76FA" w:rsidRDefault="001F5A7A" w:rsidP="001F5A7A">
      <w:pPr>
        <w:rPr>
          <w:rFonts w:ascii="Calibri" w:hAnsi="Calibri" w:cs="Arial"/>
          <w:snapToGrid w:val="0"/>
          <w:color w:val="000000"/>
          <w:sz w:val="24"/>
        </w:rPr>
      </w:pPr>
    </w:p>
    <w:p w:rsidR="001F5A7A" w:rsidRPr="00840B3F" w:rsidRDefault="001F5A7A" w:rsidP="001F5A7A">
      <w:pPr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Global Vision Technologies, MO, USA</w:t>
      </w:r>
    </w:p>
    <w:p w:rsidR="001F5A7A" w:rsidRPr="009F76FA" w:rsidRDefault="001F5A7A" w:rsidP="001F5A7A">
      <w:pPr>
        <w:rPr>
          <w:rFonts w:ascii="Calibri" w:hAnsi="Calibri" w:cs="Arial"/>
          <w:b/>
          <w:i/>
          <w:sz w:val="24"/>
        </w:rPr>
      </w:pPr>
      <w:r w:rsidRPr="009F76FA">
        <w:rPr>
          <w:rFonts w:ascii="Calibri" w:hAnsi="Calibri" w:cs="Arial"/>
          <w:b/>
          <w:i/>
          <w:sz w:val="24"/>
        </w:rPr>
        <w:t>VP Project Man</w:t>
      </w:r>
      <w:r w:rsidR="009F76FA">
        <w:rPr>
          <w:rFonts w:ascii="Calibri" w:hAnsi="Calibri" w:cs="Arial"/>
          <w:b/>
          <w:i/>
          <w:sz w:val="24"/>
        </w:rPr>
        <w:t>agement Services, Senior Project Management</w:t>
      </w:r>
    </w:p>
    <w:p w:rsidR="001F5A7A" w:rsidRPr="009F76FA" w:rsidRDefault="001F5A7A" w:rsidP="001F5A7A">
      <w:pPr>
        <w:rPr>
          <w:rFonts w:ascii="Calibri" w:hAnsi="Calibri" w:cs="Arial"/>
          <w:b/>
          <w:sz w:val="24"/>
        </w:rPr>
      </w:pPr>
      <w:r w:rsidRPr="009F76FA">
        <w:rPr>
          <w:rFonts w:ascii="Calibri" w:hAnsi="Calibri" w:cs="Arial"/>
          <w:b/>
          <w:sz w:val="24"/>
        </w:rPr>
        <w:lastRenderedPageBreak/>
        <w:t>October 2003 - December 2005</w:t>
      </w:r>
    </w:p>
    <w:p w:rsidR="001F5A7A" w:rsidRPr="009F76FA" w:rsidRDefault="001F5A7A" w:rsidP="001F5A7A">
      <w:pPr>
        <w:rPr>
          <w:rFonts w:ascii="Calibri" w:hAnsi="Calibri" w:cs="Arial"/>
          <w:b/>
          <w:sz w:val="24"/>
        </w:rPr>
      </w:pPr>
      <w:r w:rsidRPr="009F76FA">
        <w:rPr>
          <w:rFonts w:ascii="Calibri" w:hAnsi="Calibri" w:cs="Arial"/>
          <w:b/>
          <w:sz w:val="24"/>
        </w:rPr>
        <w:t>State &amp; Local Government Case Management Systems</w:t>
      </w:r>
    </w:p>
    <w:p w:rsidR="001F5A7A" w:rsidRPr="00840B3F" w:rsidRDefault="001D5191" w:rsidP="009F76FA">
      <w:pPr>
        <w:numPr>
          <w:ilvl w:val="0"/>
          <w:numId w:val="33"/>
        </w:numPr>
        <w:rPr>
          <w:rFonts w:ascii="Calibri" w:hAnsi="Calibri" w:cs="Arial"/>
          <w:b/>
          <w:i/>
          <w:color w:val="17365D"/>
          <w:sz w:val="24"/>
        </w:rPr>
      </w:pPr>
      <w:r>
        <w:rPr>
          <w:rFonts w:ascii="Calibri" w:hAnsi="Calibri" w:cs="Arial"/>
          <w:b/>
          <w:i/>
          <w:color w:val="17365D"/>
          <w:sz w:val="24"/>
        </w:rPr>
        <w:t>State of Michigan</w:t>
      </w:r>
      <w:r w:rsidR="00A22D83">
        <w:rPr>
          <w:rFonts w:ascii="Calibri" w:hAnsi="Calibri" w:cs="Arial"/>
          <w:b/>
          <w:i/>
          <w:color w:val="17365D"/>
          <w:sz w:val="24"/>
        </w:rPr>
        <w:t xml:space="preserve"> Family Independence Agency</w:t>
      </w:r>
      <w:r>
        <w:rPr>
          <w:rFonts w:ascii="Calibri" w:hAnsi="Calibri" w:cs="Arial"/>
          <w:b/>
          <w:i/>
          <w:color w:val="17365D"/>
          <w:sz w:val="24"/>
        </w:rPr>
        <w:t xml:space="preserve">, </w:t>
      </w:r>
      <w:r w:rsidR="00B62BDD" w:rsidRPr="00840B3F">
        <w:rPr>
          <w:rFonts w:ascii="Calibri" w:hAnsi="Calibri" w:cs="Arial"/>
          <w:b/>
          <w:i/>
          <w:color w:val="17365D"/>
          <w:sz w:val="24"/>
        </w:rPr>
        <w:t>Macomb County</w:t>
      </w:r>
      <w:r w:rsidR="001F5A7A" w:rsidRPr="00840B3F">
        <w:rPr>
          <w:rFonts w:ascii="Calibri" w:hAnsi="Calibri" w:cs="Arial"/>
          <w:b/>
          <w:i/>
          <w:color w:val="17365D"/>
          <w:sz w:val="24"/>
        </w:rPr>
        <w:t xml:space="preserve"> - Mt. Clemmons, MI</w:t>
      </w:r>
      <w:r w:rsidR="00DE3B8C">
        <w:rPr>
          <w:rFonts w:ascii="Calibri" w:hAnsi="Calibri" w:cs="Arial"/>
          <w:b/>
          <w:i/>
          <w:color w:val="17365D"/>
          <w:sz w:val="24"/>
        </w:rPr>
        <w:t xml:space="preserve"> </w:t>
      </w:r>
      <w:r w:rsidR="001F5A7A" w:rsidRPr="00840B3F">
        <w:rPr>
          <w:rFonts w:ascii="Calibri" w:hAnsi="Calibri" w:cs="Arial"/>
          <w:b/>
          <w:i/>
          <w:color w:val="17365D"/>
          <w:sz w:val="24"/>
        </w:rPr>
        <w:t>USA</w:t>
      </w:r>
    </w:p>
    <w:p w:rsidR="00472D1D" w:rsidRPr="001D5191" w:rsidRDefault="00DE3B8C" w:rsidP="001D5191">
      <w:pPr>
        <w:numPr>
          <w:ilvl w:val="0"/>
          <w:numId w:val="33"/>
        </w:numPr>
        <w:rPr>
          <w:rFonts w:ascii="Calibri" w:hAnsi="Calibri" w:cs="Arial"/>
          <w:b/>
          <w:i/>
          <w:color w:val="17365D"/>
          <w:sz w:val="24"/>
        </w:rPr>
      </w:pPr>
      <w:r>
        <w:rPr>
          <w:rFonts w:ascii="Calibri" w:hAnsi="Calibri" w:cs="Arial"/>
          <w:b/>
          <w:i/>
          <w:color w:val="17365D"/>
          <w:sz w:val="24"/>
        </w:rPr>
        <w:t xml:space="preserve">Wayne County – Detroit, MI </w:t>
      </w:r>
      <w:r w:rsidR="001D5191">
        <w:rPr>
          <w:rFonts w:ascii="Calibri" w:hAnsi="Calibri" w:cs="Arial"/>
          <w:b/>
          <w:i/>
          <w:color w:val="17365D"/>
          <w:sz w:val="24"/>
        </w:rPr>
        <w:t xml:space="preserve">&amp; </w:t>
      </w:r>
      <w:r w:rsidR="00472D1D" w:rsidRPr="001D5191">
        <w:rPr>
          <w:rFonts w:ascii="Calibri" w:hAnsi="Calibri" w:cs="Arial"/>
          <w:b/>
          <w:i/>
          <w:color w:val="17365D"/>
          <w:sz w:val="24"/>
        </w:rPr>
        <w:t>Other Agencies &amp; Non-Profit Organizations</w:t>
      </w:r>
    </w:p>
    <w:p w:rsidR="001F5A7A" w:rsidRPr="009F76FA" w:rsidRDefault="001F5A7A" w:rsidP="001F5A7A">
      <w:pPr>
        <w:rPr>
          <w:rFonts w:ascii="Calibri" w:hAnsi="Calibri" w:cs="Arial"/>
          <w:snapToGrid w:val="0"/>
          <w:color w:val="000000"/>
          <w:sz w:val="24"/>
        </w:rPr>
      </w:pPr>
    </w:p>
    <w:p w:rsidR="00130924" w:rsidRDefault="00130924" w:rsidP="001F5A7A">
      <w:pPr>
        <w:rPr>
          <w:rFonts w:ascii="Calibri" w:hAnsi="Calibri" w:cs="Arial"/>
          <w:b/>
          <w:i/>
          <w:color w:val="17365D"/>
          <w:sz w:val="24"/>
        </w:rPr>
      </w:pPr>
    </w:p>
    <w:p w:rsidR="001F5A7A" w:rsidRPr="00840B3F" w:rsidRDefault="00884CA8" w:rsidP="001F5A7A">
      <w:pPr>
        <w:rPr>
          <w:rFonts w:ascii="Calibri" w:hAnsi="Calibri" w:cs="Arial"/>
          <w:b/>
          <w:i/>
          <w:color w:val="17365D"/>
          <w:sz w:val="24"/>
        </w:rPr>
      </w:pPr>
      <w:r>
        <w:rPr>
          <w:rFonts w:ascii="Calibri" w:hAnsi="Calibri" w:cs="Arial"/>
          <w:b/>
          <w:i/>
          <w:color w:val="17365D"/>
          <w:sz w:val="24"/>
        </w:rPr>
        <w:t>e</w:t>
      </w:r>
      <w:r w:rsidR="001F5A7A" w:rsidRPr="00840B3F">
        <w:rPr>
          <w:rFonts w:ascii="Calibri" w:hAnsi="Calibri" w:cs="Arial"/>
          <w:b/>
          <w:i/>
          <w:color w:val="17365D"/>
          <w:sz w:val="24"/>
        </w:rPr>
        <w:t>a Consulting, CA, USA</w:t>
      </w:r>
    </w:p>
    <w:p w:rsidR="001F5A7A" w:rsidRPr="009F76FA" w:rsidRDefault="001F5A7A" w:rsidP="001F5A7A">
      <w:pPr>
        <w:rPr>
          <w:rFonts w:ascii="Calibri" w:hAnsi="Calibri" w:cs="Arial"/>
          <w:b/>
          <w:i/>
          <w:sz w:val="24"/>
        </w:rPr>
      </w:pPr>
      <w:r w:rsidRPr="009F76FA">
        <w:rPr>
          <w:rFonts w:ascii="Calibri" w:hAnsi="Calibri" w:cs="Arial"/>
          <w:b/>
          <w:i/>
          <w:sz w:val="24"/>
        </w:rPr>
        <w:t>Project Engagement Director, Solutions Architect Manager, Senior Project Manager</w:t>
      </w:r>
    </w:p>
    <w:p w:rsidR="001F5A7A" w:rsidRPr="009F76FA" w:rsidRDefault="001F5A7A" w:rsidP="001F5A7A">
      <w:pPr>
        <w:rPr>
          <w:rFonts w:ascii="Calibri" w:hAnsi="Calibri" w:cs="Arial"/>
          <w:b/>
          <w:sz w:val="24"/>
        </w:rPr>
      </w:pPr>
      <w:r w:rsidRPr="009F76FA">
        <w:rPr>
          <w:rFonts w:ascii="Calibri" w:hAnsi="Calibri" w:cs="Arial"/>
          <w:b/>
          <w:sz w:val="24"/>
        </w:rPr>
        <w:t>September 2000-October 2003</w:t>
      </w:r>
    </w:p>
    <w:p w:rsidR="001F5A7A" w:rsidRPr="00840B3F" w:rsidRDefault="001F5A7A" w:rsidP="009F76FA">
      <w:pPr>
        <w:numPr>
          <w:ilvl w:val="0"/>
          <w:numId w:val="32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 xml:space="preserve">State of CA </w:t>
      </w:r>
      <w:r w:rsidR="00A22D83">
        <w:rPr>
          <w:rFonts w:ascii="Calibri" w:hAnsi="Calibri" w:cs="Arial"/>
          <w:b/>
          <w:i/>
          <w:color w:val="17365D"/>
          <w:sz w:val="24"/>
        </w:rPr>
        <w:t>–</w:t>
      </w:r>
      <w:r w:rsidRPr="00840B3F">
        <w:rPr>
          <w:rFonts w:ascii="Calibri" w:hAnsi="Calibri" w:cs="Arial"/>
          <w:b/>
          <w:i/>
          <w:color w:val="17365D"/>
          <w:sz w:val="24"/>
        </w:rPr>
        <w:t xml:space="preserve"> A</w:t>
      </w:r>
      <w:r w:rsidR="00A22D83">
        <w:rPr>
          <w:rFonts w:ascii="Calibri" w:hAnsi="Calibri" w:cs="Arial"/>
          <w:b/>
          <w:i/>
          <w:color w:val="17365D"/>
          <w:sz w:val="24"/>
        </w:rPr>
        <w:t xml:space="preserve">dministrative </w:t>
      </w:r>
      <w:r w:rsidRPr="00840B3F">
        <w:rPr>
          <w:rFonts w:ascii="Calibri" w:hAnsi="Calibri" w:cs="Arial"/>
          <w:b/>
          <w:i/>
          <w:color w:val="17365D"/>
          <w:sz w:val="24"/>
        </w:rPr>
        <w:t>O</w:t>
      </w:r>
      <w:r w:rsidR="00A22D83">
        <w:rPr>
          <w:rFonts w:ascii="Calibri" w:hAnsi="Calibri" w:cs="Arial"/>
          <w:b/>
          <w:i/>
          <w:color w:val="17365D"/>
          <w:sz w:val="24"/>
        </w:rPr>
        <w:t xml:space="preserve">ffices of the </w:t>
      </w:r>
      <w:r w:rsidRPr="00840B3F">
        <w:rPr>
          <w:rFonts w:ascii="Calibri" w:hAnsi="Calibri" w:cs="Arial"/>
          <w:b/>
          <w:i/>
          <w:color w:val="17365D"/>
          <w:sz w:val="24"/>
        </w:rPr>
        <w:t>C</w:t>
      </w:r>
      <w:r w:rsidR="00A22D83">
        <w:rPr>
          <w:rFonts w:ascii="Calibri" w:hAnsi="Calibri" w:cs="Arial"/>
          <w:b/>
          <w:i/>
          <w:color w:val="17365D"/>
          <w:sz w:val="24"/>
        </w:rPr>
        <w:t xml:space="preserve">ourts – AOC </w:t>
      </w:r>
      <w:r w:rsidRPr="00840B3F">
        <w:rPr>
          <w:rFonts w:ascii="Calibri" w:hAnsi="Calibri" w:cs="Arial"/>
          <w:b/>
          <w:i/>
          <w:color w:val="17365D"/>
          <w:sz w:val="24"/>
        </w:rPr>
        <w:t>, CA, USA</w:t>
      </w:r>
    </w:p>
    <w:p w:rsidR="001F5A7A" w:rsidRPr="00840B3F" w:rsidRDefault="001F5A7A" w:rsidP="009F76FA">
      <w:pPr>
        <w:numPr>
          <w:ilvl w:val="0"/>
          <w:numId w:val="32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City of Farmington, NM, USA</w:t>
      </w:r>
    </w:p>
    <w:p w:rsidR="001F5A7A" w:rsidRPr="00840B3F" w:rsidRDefault="001F5A7A" w:rsidP="009F76FA">
      <w:pPr>
        <w:numPr>
          <w:ilvl w:val="0"/>
          <w:numId w:val="32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Marin Water District, CA, USA</w:t>
      </w:r>
    </w:p>
    <w:p w:rsidR="001F5A7A" w:rsidRPr="00840B3F" w:rsidRDefault="001F5A7A" w:rsidP="009F76FA">
      <w:pPr>
        <w:numPr>
          <w:ilvl w:val="0"/>
          <w:numId w:val="32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San Bernardino Unified School District, CA, USA</w:t>
      </w:r>
    </w:p>
    <w:p w:rsidR="001F5A7A" w:rsidRPr="00840B3F" w:rsidRDefault="001F5A7A" w:rsidP="009F76FA">
      <w:pPr>
        <w:numPr>
          <w:ilvl w:val="0"/>
          <w:numId w:val="32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Tarrant County, Tx, USA</w:t>
      </w:r>
    </w:p>
    <w:p w:rsidR="001F5A7A" w:rsidRPr="00840B3F" w:rsidRDefault="001F5A7A" w:rsidP="009F76FA">
      <w:pPr>
        <w:numPr>
          <w:ilvl w:val="0"/>
          <w:numId w:val="32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Oklahoma City Public Schools, OK, USA</w:t>
      </w:r>
    </w:p>
    <w:p w:rsidR="00472D1D" w:rsidRDefault="00472D1D" w:rsidP="009F76FA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/>
          <w:bCs/>
          <w:sz w:val="24"/>
        </w:rPr>
      </w:pPr>
    </w:p>
    <w:p w:rsidR="00884CA8" w:rsidRPr="00840B3F" w:rsidRDefault="00884CA8" w:rsidP="00884CA8">
      <w:pPr>
        <w:rPr>
          <w:rFonts w:ascii="Calibri" w:hAnsi="Calibri" w:cs="Arial"/>
          <w:b/>
          <w:i/>
          <w:color w:val="17365D"/>
          <w:sz w:val="24"/>
        </w:rPr>
      </w:pPr>
      <w:r>
        <w:rPr>
          <w:rFonts w:ascii="Calibri" w:hAnsi="Calibri" w:cs="Arial"/>
          <w:b/>
          <w:i/>
          <w:color w:val="17365D"/>
          <w:sz w:val="24"/>
        </w:rPr>
        <w:t>INC Group</w:t>
      </w:r>
      <w:r w:rsidRPr="00840B3F">
        <w:rPr>
          <w:rFonts w:ascii="Calibri" w:hAnsi="Calibri" w:cs="Arial"/>
          <w:b/>
          <w:i/>
          <w:color w:val="17365D"/>
          <w:sz w:val="24"/>
        </w:rPr>
        <w:t xml:space="preserve">, </w:t>
      </w:r>
      <w:r>
        <w:rPr>
          <w:rFonts w:ascii="Calibri" w:hAnsi="Calibri" w:cs="Arial"/>
          <w:b/>
          <w:i/>
          <w:color w:val="17365D"/>
          <w:sz w:val="24"/>
        </w:rPr>
        <w:t xml:space="preserve">MD, </w:t>
      </w:r>
      <w:r w:rsidRPr="00840B3F">
        <w:rPr>
          <w:rFonts w:ascii="Calibri" w:hAnsi="Calibri" w:cs="Arial"/>
          <w:b/>
          <w:i/>
          <w:color w:val="17365D"/>
          <w:sz w:val="24"/>
        </w:rPr>
        <w:t>USA</w:t>
      </w:r>
    </w:p>
    <w:p w:rsidR="00884CA8" w:rsidRPr="009F76FA" w:rsidRDefault="00884CA8" w:rsidP="00884CA8">
      <w:pPr>
        <w:rPr>
          <w:rFonts w:ascii="Calibri" w:hAnsi="Calibri" w:cs="Arial"/>
          <w:b/>
          <w:i/>
          <w:sz w:val="24"/>
        </w:rPr>
      </w:pPr>
      <w:r w:rsidRPr="009F76FA">
        <w:rPr>
          <w:rFonts w:ascii="Calibri" w:hAnsi="Calibri" w:cs="Arial"/>
          <w:b/>
          <w:i/>
          <w:sz w:val="24"/>
        </w:rPr>
        <w:t xml:space="preserve">Project Manager, </w:t>
      </w:r>
      <w:r>
        <w:rPr>
          <w:rFonts w:ascii="Calibri" w:hAnsi="Calibri" w:cs="Arial"/>
          <w:b/>
          <w:i/>
          <w:sz w:val="24"/>
        </w:rPr>
        <w:t>Plant Maintenance</w:t>
      </w:r>
    </w:p>
    <w:p w:rsidR="00884CA8" w:rsidRPr="009F76FA" w:rsidRDefault="00884CA8" w:rsidP="00884CA8">
      <w:pPr>
        <w:rPr>
          <w:rFonts w:ascii="Calibri" w:hAnsi="Calibri" w:cs="Arial"/>
          <w:b/>
          <w:sz w:val="24"/>
        </w:rPr>
      </w:pPr>
      <w:r w:rsidRPr="009F76FA">
        <w:rPr>
          <w:rFonts w:ascii="Calibri" w:hAnsi="Calibri" w:cs="Arial"/>
          <w:b/>
          <w:sz w:val="24"/>
        </w:rPr>
        <w:t xml:space="preserve">September </w:t>
      </w:r>
      <w:r>
        <w:rPr>
          <w:rFonts w:ascii="Calibri" w:hAnsi="Calibri" w:cs="Arial"/>
          <w:b/>
          <w:sz w:val="24"/>
        </w:rPr>
        <w:t>1995-August</w:t>
      </w:r>
      <w:r w:rsidRPr="009F76FA">
        <w:rPr>
          <w:rFonts w:ascii="Calibri" w:hAnsi="Calibri" w:cs="Arial"/>
          <w:b/>
          <w:sz w:val="24"/>
        </w:rPr>
        <w:t xml:space="preserve"> 200</w:t>
      </w:r>
      <w:r>
        <w:rPr>
          <w:rFonts w:ascii="Calibri" w:hAnsi="Calibri" w:cs="Arial"/>
          <w:b/>
          <w:sz w:val="24"/>
        </w:rPr>
        <w:t>0</w:t>
      </w:r>
    </w:p>
    <w:p w:rsidR="00884CA8" w:rsidRPr="00840B3F" w:rsidRDefault="00884CA8" w:rsidP="00884CA8">
      <w:pPr>
        <w:numPr>
          <w:ilvl w:val="0"/>
          <w:numId w:val="34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School Board of Polk County, FL, USA</w:t>
      </w:r>
    </w:p>
    <w:p w:rsidR="00884CA8" w:rsidRPr="00840B3F" w:rsidRDefault="00884CA8" w:rsidP="00884CA8">
      <w:pPr>
        <w:numPr>
          <w:ilvl w:val="0"/>
          <w:numId w:val="34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Duval County Public Schools, FL, USA</w:t>
      </w:r>
    </w:p>
    <w:p w:rsidR="00884CA8" w:rsidRPr="00840B3F" w:rsidRDefault="00884CA8" w:rsidP="00884CA8">
      <w:pPr>
        <w:numPr>
          <w:ilvl w:val="0"/>
          <w:numId w:val="34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New York Power Authority, NY, USA</w:t>
      </w:r>
      <w:r>
        <w:rPr>
          <w:rFonts w:ascii="Calibri" w:hAnsi="Calibri" w:cs="Arial"/>
          <w:b/>
          <w:i/>
          <w:color w:val="17365D"/>
          <w:sz w:val="24"/>
        </w:rPr>
        <w:t xml:space="preserve"> (Utilities)</w:t>
      </w:r>
    </w:p>
    <w:p w:rsidR="00884CA8" w:rsidRPr="00840B3F" w:rsidRDefault="00884CA8" w:rsidP="00884CA8">
      <w:pPr>
        <w:numPr>
          <w:ilvl w:val="0"/>
          <w:numId w:val="34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Monsanto, MO, USA</w:t>
      </w:r>
      <w:r>
        <w:rPr>
          <w:rFonts w:ascii="Calibri" w:hAnsi="Calibri" w:cs="Arial"/>
          <w:b/>
          <w:i/>
          <w:color w:val="17365D"/>
          <w:sz w:val="24"/>
        </w:rPr>
        <w:t xml:space="preserve"> (Global Manufacturing/Chemical/Pharmaceutical)</w:t>
      </w:r>
    </w:p>
    <w:p w:rsidR="00884CA8" w:rsidRPr="009F76FA" w:rsidRDefault="00884CA8" w:rsidP="009F76FA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/>
          <w:bCs/>
          <w:sz w:val="24"/>
        </w:rPr>
      </w:pPr>
    </w:p>
    <w:p w:rsidR="003D0C24" w:rsidRPr="00840B3F" w:rsidRDefault="003F7158" w:rsidP="003F7158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/>
          <w:bCs/>
          <w:i/>
          <w:sz w:val="24"/>
          <w:u w:val="single"/>
        </w:rPr>
      </w:pPr>
      <w:r w:rsidRPr="00840B3F">
        <w:rPr>
          <w:rFonts w:ascii="Calibri" w:hAnsi="Calibri" w:cs="Arial"/>
          <w:b/>
          <w:bCs/>
          <w:i/>
          <w:sz w:val="24"/>
          <w:u w:val="single"/>
        </w:rPr>
        <w:t xml:space="preserve">Additional Experience: </w:t>
      </w:r>
    </w:p>
    <w:p w:rsidR="001F5A7A" w:rsidRPr="0027087D" w:rsidRDefault="003D0C24" w:rsidP="001F5A7A">
      <w:pPr>
        <w:pStyle w:val="Header"/>
        <w:tabs>
          <w:tab w:val="clear" w:pos="4320"/>
          <w:tab w:val="clear" w:pos="8640"/>
          <w:tab w:val="right" w:pos="2160"/>
          <w:tab w:val="right" w:pos="2700"/>
          <w:tab w:val="left" w:pos="9360"/>
        </w:tabs>
        <w:rPr>
          <w:rFonts w:ascii="Calibri" w:hAnsi="Calibri" w:cs="Arial"/>
          <w:b/>
          <w:bCs/>
          <w:i/>
          <w:sz w:val="24"/>
        </w:rPr>
      </w:pPr>
      <w:r w:rsidRPr="0027087D">
        <w:rPr>
          <w:rFonts w:ascii="Calibri" w:hAnsi="Calibri" w:cs="Arial"/>
          <w:b/>
          <w:bCs/>
          <w:i/>
          <w:sz w:val="24"/>
        </w:rPr>
        <w:t xml:space="preserve">1984-2007 </w:t>
      </w:r>
      <w:r w:rsidR="0027087D" w:rsidRPr="0027087D">
        <w:rPr>
          <w:rFonts w:ascii="Calibri" w:hAnsi="Calibri" w:cs="Arial"/>
          <w:b/>
          <w:bCs/>
          <w:i/>
          <w:sz w:val="24"/>
        </w:rPr>
        <w:t xml:space="preserve">Senior Project Management </w:t>
      </w:r>
    </w:p>
    <w:p w:rsidR="003820F9" w:rsidRPr="00840B3F" w:rsidRDefault="003820F9" w:rsidP="003D0C24">
      <w:pPr>
        <w:numPr>
          <w:ilvl w:val="0"/>
          <w:numId w:val="34"/>
        </w:numPr>
        <w:rPr>
          <w:rFonts w:ascii="Calibri" w:hAnsi="Calibri" w:cs="Arial"/>
          <w:b/>
          <w:i/>
          <w:snapToGrid w:val="0"/>
          <w:color w:val="17365D"/>
          <w:sz w:val="24"/>
        </w:rPr>
      </w:pPr>
      <w:r w:rsidRPr="00840B3F">
        <w:rPr>
          <w:rFonts w:ascii="Calibri" w:hAnsi="Calibri" w:cs="Arial"/>
          <w:b/>
          <w:i/>
          <w:snapToGrid w:val="0"/>
          <w:color w:val="17365D"/>
          <w:sz w:val="24"/>
        </w:rPr>
        <w:t>Magellan – California</w:t>
      </w:r>
      <w:r w:rsidR="00472D1D">
        <w:rPr>
          <w:rFonts w:ascii="Calibri" w:hAnsi="Calibri" w:cs="Arial"/>
          <w:b/>
          <w:i/>
          <w:snapToGrid w:val="0"/>
          <w:color w:val="17365D"/>
          <w:sz w:val="24"/>
        </w:rPr>
        <w:t xml:space="preserve"> (G</w:t>
      </w:r>
      <w:r w:rsidR="00A920D2">
        <w:rPr>
          <w:rFonts w:ascii="Calibri" w:hAnsi="Calibri" w:cs="Arial"/>
          <w:b/>
          <w:i/>
          <w:snapToGrid w:val="0"/>
          <w:color w:val="17365D"/>
          <w:sz w:val="24"/>
        </w:rPr>
        <w:t>lobal</w:t>
      </w:r>
      <w:r w:rsidR="00472D1D">
        <w:rPr>
          <w:rFonts w:ascii="Calibri" w:hAnsi="Calibri" w:cs="Arial"/>
          <w:b/>
          <w:i/>
          <w:snapToGrid w:val="0"/>
          <w:color w:val="17365D"/>
          <w:sz w:val="24"/>
        </w:rPr>
        <w:t xml:space="preserve"> Manufacturing/retail</w:t>
      </w:r>
      <w:r w:rsidR="00A920D2">
        <w:rPr>
          <w:rFonts w:ascii="Calibri" w:hAnsi="Calibri" w:cs="Arial"/>
          <w:b/>
          <w:i/>
          <w:snapToGrid w:val="0"/>
          <w:color w:val="17365D"/>
          <w:sz w:val="24"/>
        </w:rPr>
        <w:t>)</w:t>
      </w:r>
      <w:r w:rsidR="00466BF9">
        <w:rPr>
          <w:rFonts w:ascii="Calibri" w:hAnsi="Calibri" w:cs="Arial"/>
          <w:b/>
          <w:i/>
          <w:snapToGrid w:val="0"/>
          <w:color w:val="17365D"/>
          <w:sz w:val="24"/>
        </w:rPr>
        <w:t xml:space="preserve"> IV&amp;V</w:t>
      </w:r>
    </w:p>
    <w:p w:rsidR="003820F9" w:rsidRPr="00840B3F" w:rsidRDefault="00472D1D" w:rsidP="003D0C24">
      <w:pPr>
        <w:numPr>
          <w:ilvl w:val="0"/>
          <w:numId w:val="34"/>
        </w:numPr>
        <w:rPr>
          <w:rFonts w:ascii="Calibri" w:hAnsi="Calibri" w:cs="Arial"/>
          <w:b/>
          <w:i/>
          <w:snapToGrid w:val="0"/>
          <w:color w:val="17365D"/>
          <w:sz w:val="24"/>
        </w:rPr>
      </w:pPr>
      <w:r>
        <w:rPr>
          <w:rFonts w:ascii="Calibri" w:hAnsi="Calibri" w:cs="Arial"/>
          <w:b/>
          <w:i/>
          <w:snapToGrid w:val="0"/>
          <w:color w:val="17365D"/>
          <w:sz w:val="24"/>
        </w:rPr>
        <w:t>UPM – North Carolina (Manufacturing)</w:t>
      </w:r>
      <w:r w:rsidR="00466BF9">
        <w:rPr>
          <w:rFonts w:ascii="Calibri" w:hAnsi="Calibri" w:cs="Arial"/>
          <w:b/>
          <w:i/>
          <w:snapToGrid w:val="0"/>
          <w:color w:val="17365D"/>
          <w:sz w:val="24"/>
        </w:rPr>
        <w:t xml:space="preserve"> IV&amp;V</w:t>
      </w:r>
    </w:p>
    <w:p w:rsidR="001F5A7A" w:rsidRDefault="001F5A7A" w:rsidP="003D0C24">
      <w:pPr>
        <w:numPr>
          <w:ilvl w:val="0"/>
          <w:numId w:val="34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 w:rsidRPr="00840B3F">
        <w:rPr>
          <w:rFonts w:ascii="Calibri" w:hAnsi="Calibri" w:cs="Arial"/>
          <w:b/>
          <w:i/>
          <w:color w:val="17365D"/>
          <w:sz w:val="24"/>
        </w:rPr>
        <w:t>NutraSweet, GA, USA</w:t>
      </w:r>
      <w:r w:rsidR="00A920D2">
        <w:rPr>
          <w:rFonts w:ascii="Calibri" w:hAnsi="Calibri" w:cs="Arial"/>
          <w:b/>
          <w:i/>
          <w:color w:val="17365D"/>
          <w:sz w:val="24"/>
        </w:rPr>
        <w:t xml:space="preserve"> </w:t>
      </w:r>
      <w:r w:rsidR="00472D1D">
        <w:rPr>
          <w:rFonts w:ascii="Calibri" w:hAnsi="Calibri" w:cs="Arial"/>
          <w:b/>
          <w:i/>
          <w:color w:val="17365D"/>
          <w:sz w:val="24"/>
        </w:rPr>
        <w:t>(Global Manufacturing/Chemical/Pharmaceutical)</w:t>
      </w:r>
    </w:p>
    <w:p w:rsidR="00F93696" w:rsidRPr="00840B3F" w:rsidRDefault="00F93696" w:rsidP="003D0C24">
      <w:pPr>
        <w:numPr>
          <w:ilvl w:val="0"/>
          <w:numId w:val="34"/>
        </w:numPr>
        <w:jc w:val="both"/>
        <w:rPr>
          <w:rFonts w:ascii="Calibri" w:hAnsi="Calibri" w:cs="Arial"/>
          <w:b/>
          <w:i/>
          <w:color w:val="17365D"/>
          <w:sz w:val="24"/>
        </w:rPr>
      </w:pPr>
      <w:r>
        <w:rPr>
          <w:rFonts w:ascii="Calibri" w:hAnsi="Calibri" w:cs="Arial"/>
          <w:b/>
          <w:i/>
          <w:color w:val="17365D"/>
          <w:sz w:val="24"/>
        </w:rPr>
        <w:t>GD Searle (Pfizer) (Pharmaceutical)</w:t>
      </w:r>
    </w:p>
    <w:p w:rsidR="000D6DAE" w:rsidRDefault="000D6DAE" w:rsidP="00CF51F4">
      <w:pPr>
        <w:pStyle w:val="SAP-TableHeader"/>
      </w:pPr>
    </w:p>
    <w:p w:rsidR="00086803" w:rsidRPr="009F76FA" w:rsidRDefault="00A51BF1" w:rsidP="00CF51F4">
      <w:pPr>
        <w:pStyle w:val="SAP-TableHeader"/>
      </w:pPr>
      <w:r w:rsidRPr="009F76FA">
        <w:t>Technical</w:t>
      </w:r>
      <w:r w:rsidR="003D0C24">
        <w:t xml:space="preserve"> Skills</w:t>
      </w:r>
    </w:p>
    <w:p w:rsidR="00185BA2" w:rsidRPr="009F76FA" w:rsidRDefault="00DB4733" w:rsidP="00185BA2">
      <w:pPr>
        <w:numPr>
          <w:ilvl w:val="0"/>
          <w:numId w:val="36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Other </w:t>
      </w:r>
      <w:r w:rsidR="00840B3F">
        <w:rPr>
          <w:rFonts w:ascii="Calibri" w:hAnsi="Calibri" w:cs="Arial"/>
          <w:sz w:val="24"/>
        </w:rPr>
        <w:t>Application</w:t>
      </w:r>
      <w:r>
        <w:rPr>
          <w:rFonts w:ascii="Calibri" w:hAnsi="Calibri" w:cs="Arial"/>
          <w:sz w:val="24"/>
        </w:rPr>
        <w:t>s</w:t>
      </w:r>
      <w:r w:rsidR="00840B3F">
        <w:rPr>
          <w:rFonts w:ascii="Calibri" w:hAnsi="Calibri" w:cs="Arial"/>
          <w:sz w:val="24"/>
        </w:rPr>
        <w:t xml:space="preserve"> – MS Office, Visio, MS Project, </w:t>
      </w:r>
      <w:r>
        <w:rPr>
          <w:rFonts w:ascii="Calibri" w:hAnsi="Calibri" w:cs="Arial"/>
          <w:sz w:val="24"/>
        </w:rPr>
        <w:t xml:space="preserve">MS Access, </w:t>
      </w:r>
      <w:r w:rsidR="00840B3F">
        <w:rPr>
          <w:rFonts w:ascii="Calibri" w:hAnsi="Calibri" w:cs="Arial"/>
          <w:sz w:val="24"/>
        </w:rPr>
        <w:t xml:space="preserve">CA Help Desk, SharePoint, RWD uPerform, Adobe, Nakisa, </w:t>
      </w:r>
      <w:r w:rsidR="00DE3B8C">
        <w:rPr>
          <w:rFonts w:ascii="Calibri" w:hAnsi="Calibri" w:cs="Arial"/>
          <w:sz w:val="24"/>
        </w:rPr>
        <w:t xml:space="preserve">Epi-Use, </w:t>
      </w:r>
      <w:r w:rsidR="00840B3F">
        <w:rPr>
          <w:rFonts w:ascii="Calibri" w:hAnsi="Calibri" w:cs="Arial"/>
          <w:sz w:val="24"/>
        </w:rPr>
        <w:t xml:space="preserve">SAP, </w:t>
      </w:r>
      <w:r w:rsidR="00F76C69">
        <w:rPr>
          <w:rFonts w:ascii="Calibri" w:hAnsi="Calibri" w:cs="Arial"/>
          <w:sz w:val="24"/>
        </w:rPr>
        <w:t xml:space="preserve">FamCare, </w:t>
      </w:r>
      <w:r w:rsidR="00203F41">
        <w:rPr>
          <w:rFonts w:ascii="Calibri" w:hAnsi="Calibri" w:cs="Arial"/>
          <w:sz w:val="24"/>
        </w:rPr>
        <w:t>PeopleSoft</w:t>
      </w:r>
      <w:r w:rsidR="00F76C69">
        <w:rPr>
          <w:rFonts w:ascii="Calibri" w:hAnsi="Calibri" w:cs="Arial"/>
          <w:sz w:val="24"/>
        </w:rPr>
        <w:t>,</w:t>
      </w:r>
      <w:r w:rsidR="00203F41">
        <w:rPr>
          <w:rFonts w:ascii="Calibri" w:hAnsi="Calibri" w:cs="Arial"/>
          <w:sz w:val="24"/>
        </w:rPr>
        <w:t xml:space="preserve"> Oracle</w:t>
      </w:r>
      <w:r w:rsidR="00E143C7">
        <w:rPr>
          <w:rFonts w:ascii="Calibri" w:hAnsi="Calibri" w:cs="Arial"/>
          <w:sz w:val="24"/>
        </w:rPr>
        <w:t xml:space="preserve">, </w:t>
      </w:r>
      <w:r w:rsidR="00AA74E3">
        <w:rPr>
          <w:rFonts w:ascii="Calibri" w:hAnsi="Calibri" w:cs="Arial"/>
          <w:sz w:val="24"/>
        </w:rPr>
        <w:t xml:space="preserve">SAP Solution Manager, </w:t>
      </w:r>
      <w:r w:rsidR="00F93696">
        <w:rPr>
          <w:rFonts w:ascii="Calibri" w:hAnsi="Calibri" w:cs="Arial"/>
          <w:sz w:val="24"/>
        </w:rPr>
        <w:t>OU Campus, SQL Developme</w:t>
      </w:r>
      <w:r w:rsidR="00FD3CE5">
        <w:rPr>
          <w:rFonts w:ascii="Calibri" w:hAnsi="Calibri" w:cs="Arial"/>
          <w:sz w:val="24"/>
        </w:rPr>
        <w:t>nt, UPK (User Productivity Kit)</w:t>
      </w:r>
      <w:r w:rsidR="00F93696">
        <w:rPr>
          <w:rFonts w:ascii="Calibri" w:hAnsi="Calibri" w:cs="Arial"/>
          <w:sz w:val="24"/>
        </w:rPr>
        <w:t xml:space="preserve">, PTF (PeopleSoft Test Framework), PeopleTools I &amp; II, SQL Development, Phire </w:t>
      </w:r>
      <w:r w:rsidR="00AA74E3">
        <w:rPr>
          <w:rFonts w:ascii="Calibri" w:hAnsi="Calibri" w:cs="Arial"/>
          <w:sz w:val="24"/>
        </w:rPr>
        <w:t xml:space="preserve">etc. </w:t>
      </w:r>
    </w:p>
    <w:p w:rsidR="00086803" w:rsidRDefault="00A51BF1" w:rsidP="00185BA2">
      <w:pPr>
        <w:numPr>
          <w:ilvl w:val="0"/>
          <w:numId w:val="36"/>
        </w:numPr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sz w:val="24"/>
        </w:rPr>
        <w:t>Database</w:t>
      </w:r>
      <w:r w:rsidR="00086803" w:rsidRPr="009F76FA">
        <w:rPr>
          <w:rFonts w:ascii="Calibri" w:hAnsi="Calibri" w:cs="Arial"/>
          <w:sz w:val="24"/>
        </w:rPr>
        <w:t xml:space="preserve"> – </w:t>
      </w:r>
      <w:r w:rsidR="001D554C" w:rsidRPr="009F76FA">
        <w:rPr>
          <w:rFonts w:ascii="Calibri" w:hAnsi="Calibri" w:cs="Arial"/>
          <w:sz w:val="24"/>
        </w:rPr>
        <w:t>Oracle, MS SQL, IBM DB2, IBM Informix, Unix, Windows</w:t>
      </w:r>
    </w:p>
    <w:p w:rsidR="00185BA2" w:rsidRDefault="00185BA2" w:rsidP="00185BA2">
      <w:pPr>
        <w:numPr>
          <w:ilvl w:val="0"/>
          <w:numId w:val="36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Data Management, Data Conversions, Functional and Technical Design for development of interfaces, forms, reports, enhancements, </w:t>
      </w:r>
      <w:r w:rsidR="00203F41">
        <w:rPr>
          <w:rFonts w:ascii="Calibri" w:hAnsi="Calibri" w:cs="Arial"/>
          <w:sz w:val="24"/>
        </w:rPr>
        <w:t xml:space="preserve">workflow, </w:t>
      </w:r>
      <w:r>
        <w:rPr>
          <w:rFonts w:ascii="Calibri" w:hAnsi="Calibri" w:cs="Arial"/>
          <w:sz w:val="24"/>
        </w:rPr>
        <w:t xml:space="preserve">etc. </w:t>
      </w:r>
    </w:p>
    <w:p w:rsidR="009628FB" w:rsidRDefault="0027087D" w:rsidP="00D12A82">
      <w:pPr>
        <w:numPr>
          <w:ilvl w:val="0"/>
          <w:numId w:val="36"/>
        </w:num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Portal, Cloud Based Applications, Hosting</w:t>
      </w:r>
      <w:r w:rsidR="00A07786">
        <w:rPr>
          <w:rFonts w:ascii="Calibri" w:hAnsi="Calibri" w:cs="Arial"/>
          <w:sz w:val="24"/>
        </w:rPr>
        <w:t xml:space="preserve">, SOA, SDLC, </w:t>
      </w:r>
      <w:r w:rsidR="00765ADD">
        <w:rPr>
          <w:rFonts w:ascii="Calibri" w:hAnsi="Calibri" w:cs="Arial"/>
          <w:sz w:val="24"/>
        </w:rPr>
        <w:t xml:space="preserve">etc. </w:t>
      </w:r>
      <w:r w:rsidR="00086803" w:rsidRPr="00203F41">
        <w:rPr>
          <w:rFonts w:ascii="Calibri" w:hAnsi="Calibri" w:cs="Arial"/>
          <w:sz w:val="24"/>
        </w:rPr>
        <w:t xml:space="preserve">     </w:t>
      </w:r>
    </w:p>
    <w:p w:rsidR="001D5191" w:rsidRDefault="001D5191" w:rsidP="00CF51F4">
      <w:pPr>
        <w:pStyle w:val="SAP-TableHeader"/>
      </w:pPr>
    </w:p>
    <w:p w:rsidR="00086803" w:rsidRPr="003D0C24" w:rsidRDefault="00A51BF1" w:rsidP="00CF51F4">
      <w:pPr>
        <w:pStyle w:val="SAP-TableHeader"/>
      </w:pPr>
      <w:r w:rsidRPr="009F76FA">
        <w:t>E</w:t>
      </w:r>
      <w:r w:rsidR="00840B3F">
        <w:t>ducation</w:t>
      </w:r>
      <w:r w:rsidRPr="009F76FA">
        <w:t xml:space="preserve"> &amp; Certification:</w:t>
      </w:r>
    </w:p>
    <w:p w:rsidR="00086803" w:rsidRPr="009F76FA" w:rsidRDefault="00086803" w:rsidP="00086803">
      <w:pPr>
        <w:numPr>
          <w:ilvl w:val="0"/>
          <w:numId w:val="29"/>
        </w:numPr>
        <w:rPr>
          <w:rFonts w:ascii="Calibri" w:hAnsi="Calibri"/>
          <w:sz w:val="24"/>
        </w:rPr>
      </w:pPr>
      <w:r w:rsidRPr="009F76FA">
        <w:rPr>
          <w:rFonts w:ascii="Calibri" w:hAnsi="Calibri"/>
          <w:sz w:val="24"/>
        </w:rPr>
        <w:t>Associate – Industrial Maintenance</w:t>
      </w:r>
    </w:p>
    <w:p w:rsidR="00086803" w:rsidRDefault="00086803" w:rsidP="00086803">
      <w:pPr>
        <w:numPr>
          <w:ilvl w:val="0"/>
          <w:numId w:val="29"/>
        </w:numPr>
        <w:rPr>
          <w:rFonts w:ascii="Calibri" w:hAnsi="Calibri"/>
          <w:sz w:val="24"/>
        </w:rPr>
      </w:pPr>
      <w:r w:rsidRPr="009F76FA">
        <w:rPr>
          <w:rFonts w:ascii="Calibri" w:hAnsi="Calibri"/>
          <w:sz w:val="24"/>
        </w:rPr>
        <w:t>PMP Certification</w:t>
      </w:r>
      <w:r w:rsidR="005903D3">
        <w:rPr>
          <w:rFonts w:ascii="Calibri" w:hAnsi="Calibri"/>
          <w:sz w:val="24"/>
        </w:rPr>
        <w:t xml:space="preserve"> Training</w:t>
      </w:r>
    </w:p>
    <w:p w:rsidR="0032167A" w:rsidRPr="009F76FA" w:rsidRDefault="0032167A" w:rsidP="00086803">
      <w:pPr>
        <w:numPr>
          <w:ilvl w:val="0"/>
          <w:numId w:val="2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Agile &amp; Scrum </w:t>
      </w:r>
    </w:p>
    <w:p w:rsidR="00086803" w:rsidRPr="009F76FA" w:rsidRDefault="00086803" w:rsidP="00086803">
      <w:pPr>
        <w:numPr>
          <w:ilvl w:val="0"/>
          <w:numId w:val="29"/>
        </w:numPr>
        <w:rPr>
          <w:rFonts w:ascii="Calibri" w:hAnsi="Calibri"/>
          <w:sz w:val="24"/>
        </w:rPr>
      </w:pPr>
      <w:r w:rsidRPr="009F76FA">
        <w:rPr>
          <w:rFonts w:ascii="Calibri" w:hAnsi="Calibri"/>
          <w:sz w:val="24"/>
        </w:rPr>
        <w:t>PMI/PMBOK</w:t>
      </w:r>
    </w:p>
    <w:p w:rsidR="00203F41" w:rsidRPr="009F76FA" w:rsidRDefault="00203F41" w:rsidP="00203F41">
      <w:pPr>
        <w:pStyle w:val="EmpowerNormalBullet"/>
        <w:numPr>
          <w:ilvl w:val="0"/>
          <w:numId w:val="29"/>
        </w:numPr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lastRenderedPageBreak/>
        <w:t>ASAP Certified, Project Management ASAP Certified</w:t>
      </w:r>
    </w:p>
    <w:p w:rsidR="00086803" w:rsidRPr="009F76FA" w:rsidRDefault="00086803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9F76FA">
        <w:rPr>
          <w:rFonts w:ascii="Calibri" w:hAnsi="Calibri"/>
          <w:szCs w:val="24"/>
        </w:rPr>
        <w:t xml:space="preserve">SharePoint </w:t>
      </w:r>
      <w:r w:rsidR="003D0C24">
        <w:rPr>
          <w:rFonts w:ascii="Calibri" w:hAnsi="Calibri"/>
          <w:szCs w:val="24"/>
        </w:rPr>
        <w:t>- Administrator</w:t>
      </w:r>
      <w:r w:rsidRPr="009F76FA">
        <w:rPr>
          <w:rFonts w:ascii="Calibri" w:hAnsi="Calibri"/>
          <w:szCs w:val="24"/>
        </w:rPr>
        <w:t xml:space="preserve">                                                </w:t>
      </w:r>
    </w:p>
    <w:p w:rsidR="00086803" w:rsidRDefault="003D0C24" w:rsidP="003D0C24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3D0C24">
        <w:rPr>
          <w:rFonts w:ascii="Calibri" w:hAnsi="Calibri"/>
          <w:szCs w:val="24"/>
        </w:rPr>
        <w:t xml:space="preserve">Fundamentals of Management, </w:t>
      </w:r>
      <w:r w:rsidR="00086803" w:rsidRPr="003D0C24">
        <w:rPr>
          <w:rFonts w:ascii="Calibri" w:hAnsi="Calibri"/>
          <w:szCs w:val="24"/>
        </w:rPr>
        <w:t>Managerial Approach</w:t>
      </w:r>
      <w:r>
        <w:rPr>
          <w:rFonts w:ascii="Calibri" w:hAnsi="Calibri"/>
          <w:szCs w:val="24"/>
        </w:rPr>
        <w:t xml:space="preserve">, </w:t>
      </w:r>
      <w:r w:rsidR="009658A9">
        <w:rPr>
          <w:rFonts w:ascii="Calibri" w:hAnsi="Calibri"/>
          <w:szCs w:val="24"/>
        </w:rPr>
        <w:t>Managing Inter-G</w:t>
      </w:r>
      <w:r w:rsidR="00086803" w:rsidRPr="003D0C24">
        <w:rPr>
          <w:rFonts w:ascii="Calibri" w:hAnsi="Calibri"/>
          <w:szCs w:val="24"/>
        </w:rPr>
        <w:t>roup Conflict</w:t>
      </w:r>
      <w:r>
        <w:rPr>
          <w:rFonts w:ascii="Calibri" w:hAnsi="Calibri"/>
          <w:szCs w:val="24"/>
        </w:rPr>
        <w:t xml:space="preserve">, </w:t>
      </w:r>
      <w:r w:rsidR="00086803" w:rsidRPr="003D0C24">
        <w:rPr>
          <w:rFonts w:ascii="Calibri" w:hAnsi="Calibri"/>
          <w:szCs w:val="24"/>
        </w:rPr>
        <w:t>Resolving Conflict</w:t>
      </w:r>
    </w:p>
    <w:p w:rsidR="00FD3CE5" w:rsidRPr="00FD3CE5" w:rsidRDefault="00FD3CE5" w:rsidP="00FD3CE5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Plant Maintenance, Service Management, Project Systems, Real Estate, Sales &amp; Distribution, Quality Management</w:t>
      </w:r>
    </w:p>
    <w:p w:rsidR="00086803" w:rsidRPr="003D0C24" w:rsidRDefault="00086803" w:rsidP="003D0C24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9F76FA">
        <w:rPr>
          <w:rFonts w:ascii="Calibri" w:hAnsi="Calibri"/>
          <w:szCs w:val="24"/>
        </w:rPr>
        <w:t>MM Purchasing</w:t>
      </w:r>
      <w:r w:rsidR="003D0C24">
        <w:rPr>
          <w:rFonts w:ascii="Calibri" w:hAnsi="Calibri"/>
          <w:szCs w:val="24"/>
        </w:rPr>
        <w:t xml:space="preserve">, </w:t>
      </w:r>
      <w:r w:rsidRPr="009F76FA">
        <w:rPr>
          <w:rFonts w:ascii="Calibri" w:hAnsi="Calibri"/>
          <w:szCs w:val="24"/>
        </w:rPr>
        <w:t>SRM</w:t>
      </w:r>
      <w:r w:rsidR="003D0C24">
        <w:rPr>
          <w:rFonts w:ascii="Calibri" w:hAnsi="Calibri"/>
          <w:szCs w:val="24"/>
        </w:rPr>
        <w:t xml:space="preserve">, </w:t>
      </w:r>
      <w:r w:rsidRPr="003D0C24">
        <w:rPr>
          <w:rFonts w:ascii="Calibri" w:hAnsi="Calibri"/>
          <w:szCs w:val="24"/>
        </w:rPr>
        <w:t>MM Inventory Management</w:t>
      </w:r>
    </w:p>
    <w:p w:rsidR="00086803" w:rsidRPr="003D0C24" w:rsidRDefault="00086803" w:rsidP="003D0C24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3D0C24">
        <w:rPr>
          <w:rFonts w:ascii="Calibri" w:hAnsi="Calibri"/>
          <w:szCs w:val="24"/>
        </w:rPr>
        <w:t>F</w:t>
      </w:r>
      <w:r w:rsidR="00203F41">
        <w:rPr>
          <w:rFonts w:ascii="Calibri" w:hAnsi="Calibri"/>
          <w:szCs w:val="24"/>
        </w:rPr>
        <w:t>inance</w:t>
      </w:r>
      <w:r w:rsidRPr="003D0C24">
        <w:rPr>
          <w:rFonts w:ascii="Calibri" w:hAnsi="Calibri"/>
          <w:szCs w:val="24"/>
        </w:rPr>
        <w:t>/F</w:t>
      </w:r>
      <w:r w:rsidR="00203F41">
        <w:rPr>
          <w:rFonts w:ascii="Calibri" w:hAnsi="Calibri"/>
          <w:szCs w:val="24"/>
        </w:rPr>
        <w:t xml:space="preserve">unds </w:t>
      </w:r>
      <w:r w:rsidRPr="003D0C24">
        <w:rPr>
          <w:rFonts w:ascii="Calibri" w:hAnsi="Calibri"/>
          <w:szCs w:val="24"/>
        </w:rPr>
        <w:t>M</w:t>
      </w:r>
      <w:r w:rsidR="00203F41">
        <w:rPr>
          <w:rFonts w:ascii="Calibri" w:hAnsi="Calibri"/>
          <w:szCs w:val="24"/>
        </w:rPr>
        <w:t>anagement</w:t>
      </w:r>
      <w:r w:rsidRPr="003D0C24">
        <w:rPr>
          <w:rFonts w:ascii="Calibri" w:hAnsi="Calibri"/>
          <w:szCs w:val="24"/>
        </w:rPr>
        <w:t xml:space="preserve"> Overview</w:t>
      </w:r>
      <w:r w:rsidR="000453EC">
        <w:rPr>
          <w:rFonts w:ascii="Calibri" w:hAnsi="Calibri"/>
          <w:szCs w:val="24"/>
        </w:rPr>
        <w:t>, Asset Management, Capital Projects</w:t>
      </w:r>
    </w:p>
    <w:p w:rsidR="00E143C7" w:rsidRPr="00466BF9" w:rsidRDefault="00FD3CE5" w:rsidP="00466BF9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HR, </w:t>
      </w:r>
      <w:r w:rsidR="00086803" w:rsidRPr="009F76FA">
        <w:rPr>
          <w:rFonts w:ascii="Calibri" w:hAnsi="Calibri"/>
          <w:szCs w:val="24"/>
        </w:rPr>
        <w:t>Payroll</w:t>
      </w:r>
      <w:r>
        <w:rPr>
          <w:rFonts w:ascii="Calibri" w:hAnsi="Calibri"/>
          <w:szCs w:val="24"/>
        </w:rPr>
        <w:t xml:space="preserve">, </w:t>
      </w:r>
      <w:r w:rsidR="00203F41">
        <w:rPr>
          <w:rFonts w:ascii="Calibri" w:hAnsi="Calibri"/>
          <w:szCs w:val="24"/>
        </w:rPr>
        <w:t>Benefits</w:t>
      </w:r>
      <w:r>
        <w:rPr>
          <w:rFonts w:ascii="Calibri" w:hAnsi="Calibri"/>
          <w:szCs w:val="24"/>
        </w:rPr>
        <w:t>, Time &amp; Labor, Absence Management, Payroll Accounting</w:t>
      </w:r>
    </w:p>
    <w:p w:rsidR="00086803" w:rsidRDefault="00086803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9F76FA">
        <w:rPr>
          <w:rFonts w:ascii="Calibri" w:hAnsi="Calibri"/>
          <w:szCs w:val="24"/>
        </w:rPr>
        <w:t>Resource Scheduling and Profitability Analysis</w:t>
      </w:r>
    </w:p>
    <w:p w:rsidR="000453EC" w:rsidRDefault="000453EC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PeopleSoft Finance, UPK, Procurement</w:t>
      </w:r>
    </w:p>
    <w:p w:rsidR="009628FB" w:rsidRDefault="009628FB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PeopleTools</w:t>
      </w:r>
      <w:r w:rsidR="00E143C7">
        <w:rPr>
          <w:rFonts w:ascii="Calibri" w:hAnsi="Calibri"/>
          <w:szCs w:val="24"/>
        </w:rPr>
        <w:t xml:space="preserve"> I &amp; II</w:t>
      </w:r>
    </w:p>
    <w:p w:rsidR="009628FB" w:rsidRDefault="009628FB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SQL Development Training</w:t>
      </w:r>
    </w:p>
    <w:p w:rsidR="00086803" w:rsidRPr="009F76FA" w:rsidRDefault="00086803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9F76FA">
        <w:rPr>
          <w:rFonts w:ascii="Calibri" w:hAnsi="Calibri"/>
          <w:szCs w:val="24"/>
        </w:rPr>
        <w:t xml:space="preserve">Industrial </w:t>
      </w:r>
      <w:r w:rsidR="00FD3CE5">
        <w:rPr>
          <w:rFonts w:ascii="Calibri" w:hAnsi="Calibri"/>
          <w:szCs w:val="24"/>
        </w:rPr>
        <w:t xml:space="preserve">Plant </w:t>
      </w:r>
      <w:r w:rsidRPr="009F76FA">
        <w:rPr>
          <w:rFonts w:ascii="Calibri" w:hAnsi="Calibri"/>
          <w:szCs w:val="24"/>
        </w:rPr>
        <w:t>Maintenance Certification</w:t>
      </w:r>
    </w:p>
    <w:p w:rsidR="00086803" w:rsidRPr="009F76FA" w:rsidRDefault="00086803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9F76FA">
        <w:rPr>
          <w:rFonts w:ascii="Calibri" w:hAnsi="Calibri"/>
          <w:szCs w:val="24"/>
        </w:rPr>
        <w:t xml:space="preserve">Criminal Justice Courses </w:t>
      </w:r>
    </w:p>
    <w:p w:rsidR="00086803" w:rsidRPr="009F76FA" w:rsidRDefault="00086803" w:rsidP="00086803">
      <w:pPr>
        <w:pStyle w:val="ListBullet"/>
        <w:numPr>
          <w:ilvl w:val="0"/>
          <w:numId w:val="29"/>
        </w:numPr>
        <w:rPr>
          <w:rFonts w:ascii="Calibri" w:hAnsi="Calibri"/>
          <w:szCs w:val="24"/>
        </w:rPr>
      </w:pPr>
      <w:r w:rsidRPr="009F76FA">
        <w:rPr>
          <w:rFonts w:ascii="Calibri" w:hAnsi="Calibri"/>
          <w:szCs w:val="24"/>
        </w:rPr>
        <w:t>508 Compliance</w:t>
      </w:r>
    </w:p>
    <w:p w:rsidR="00A51BF1" w:rsidRPr="00840B3F" w:rsidRDefault="00086803" w:rsidP="00086803">
      <w:pPr>
        <w:ind w:right="-624"/>
        <w:rPr>
          <w:rFonts w:ascii="Calibri" w:hAnsi="Calibri" w:cs="Arial"/>
          <w:i/>
          <w:sz w:val="24"/>
          <w:u w:val="single"/>
        </w:rPr>
      </w:pPr>
      <w:r w:rsidRPr="00840B3F">
        <w:rPr>
          <w:rFonts w:ascii="Calibri" w:hAnsi="Calibri" w:cs="Arial"/>
          <w:b/>
          <w:i/>
          <w:sz w:val="24"/>
          <w:u w:val="single"/>
        </w:rPr>
        <w:t>Additional Skills</w:t>
      </w:r>
      <w:r w:rsidR="00A51BF1" w:rsidRPr="00840B3F">
        <w:rPr>
          <w:rFonts w:ascii="Calibri" w:hAnsi="Calibri" w:cs="Arial"/>
          <w:b/>
          <w:i/>
          <w:sz w:val="24"/>
          <w:u w:val="single"/>
        </w:rPr>
        <w:t>: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Solution Manager</w:t>
      </w:r>
      <w:r w:rsidR="00F93696">
        <w:rPr>
          <w:rFonts w:ascii="Calibri" w:hAnsi="Calibri"/>
          <w:sz w:val="24"/>
          <w:szCs w:val="24"/>
        </w:rPr>
        <w:t xml:space="preserve"> Design &amp; Development</w:t>
      </w:r>
      <w:r w:rsidRPr="009F76FA">
        <w:rPr>
          <w:rFonts w:ascii="Calibri" w:hAnsi="Calibri"/>
          <w:sz w:val="24"/>
          <w:szCs w:val="24"/>
        </w:rPr>
        <w:t xml:space="preserve"> / Business Process Analysis/ Mapping</w:t>
      </w:r>
    </w:p>
    <w:p w:rsidR="00086803" w:rsidRPr="003D0C24" w:rsidRDefault="00086803" w:rsidP="003D0C24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Gap Analysis, Conversion of Business Requirements in to detailed design</w:t>
      </w:r>
      <w:r w:rsidR="0039345A">
        <w:rPr>
          <w:rFonts w:ascii="Calibri" w:hAnsi="Calibri"/>
          <w:sz w:val="24"/>
          <w:szCs w:val="24"/>
        </w:rPr>
        <w:t>, Business Process Assessments and Modeling</w:t>
      </w:r>
    </w:p>
    <w:p w:rsidR="00086803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MS Office Applications, Visio, MS Project</w:t>
      </w:r>
    </w:p>
    <w:p w:rsidR="009658A9" w:rsidRPr="009F76FA" w:rsidRDefault="009658A9" w:rsidP="00086803">
      <w:pPr>
        <w:pStyle w:val="EmpowerNormalBulle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SQL, SharePoint, OU Campus Web Development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HIPAA, SAS 70, SOX, ISO, PSM, FERC, EPA, OSHA, SASI</w:t>
      </w:r>
      <w:r w:rsidR="00AA74E3">
        <w:rPr>
          <w:rFonts w:ascii="Calibri" w:hAnsi="Calibri"/>
          <w:sz w:val="24"/>
          <w:szCs w:val="24"/>
        </w:rPr>
        <w:t>, ACA</w:t>
      </w:r>
    </w:p>
    <w:p w:rsidR="00086803" w:rsidRPr="009F76FA" w:rsidRDefault="00203F41" w:rsidP="00086803">
      <w:pPr>
        <w:pStyle w:val="EmpowerNormalBulle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Business Intelligence/Business Warehouse Reporting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CRM , CCS, IS-U, Workflow, WebMethods, Portals</w:t>
      </w:r>
    </w:p>
    <w:p w:rsidR="00086803" w:rsidRPr="003D0C24" w:rsidRDefault="00086803" w:rsidP="003D0C24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General Ledger, B</w:t>
      </w:r>
      <w:r w:rsidR="00203F41">
        <w:rPr>
          <w:rFonts w:ascii="Calibri" w:hAnsi="Calibri"/>
          <w:sz w:val="24"/>
          <w:szCs w:val="24"/>
        </w:rPr>
        <w:t>udget</w:t>
      </w:r>
      <w:r w:rsidR="00130924">
        <w:rPr>
          <w:rFonts w:ascii="Calibri" w:hAnsi="Calibri"/>
          <w:sz w:val="24"/>
          <w:szCs w:val="24"/>
        </w:rPr>
        <w:t xml:space="preserve"> BPS</w:t>
      </w:r>
      <w:r w:rsidR="00203F41">
        <w:rPr>
          <w:rFonts w:ascii="Calibri" w:hAnsi="Calibri"/>
          <w:sz w:val="24"/>
          <w:szCs w:val="24"/>
        </w:rPr>
        <w:t>, Budget Planning/Forecasting , Funds</w:t>
      </w:r>
      <w:r w:rsidRPr="009F76FA">
        <w:rPr>
          <w:rFonts w:ascii="Calibri" w:hAnsi="Calibri"/>
          <w:sz w:val="24"/>
          <w:szCs w:val="24"/>
        </w:rPr>
        <w:t>, S</w:t>
      </w:r>
      <w:r w:rsidR="00203F41">
        <w:rPr>
          <w:rFonts w:ascii="Calibri" w:hAnsi="Calibri"/>
          <w:sz w:val="24"/>
          <w:szCs w:val="24"/>
        </w:rPr>
        <w:t>plit Ledger, Controlling, Grants Management, Assets, Employee Self Service, Managers Dashboard/Self Service</w:t>
      </w:r>
    </w:p>
    <w:p w:rsidR="00086803" w:rsidRPr="00840B3F" w:rsidRDefault="00086803" w:rsidP="00086803">
      <w:pPr>
        <w:ind w:right="-624"/>
        <w:rPr>
          <w:rFonts w:ascii="Calibri" w:hAnsi="Calibri" w:cs="Arial"/>
          <w:b/>
          <w:i/>
          <w:sz w:val="24"/>
          <w:u w:val="single"/>
        </w:rPr>
      </w:pPr>
      <w:r w:rsidRPr="00840B3F">
        <w:rPr>
          <w:rFonts w:ascii="Calibri" w:hAnsi="Calibri" w:cs="Arial"/>
          <w:b/>
          <w:i/>
          <w:sz w:val="24"/>
          <w:u w:val="single"/>
        </w:rPr>
        <w:t>Affiliations</w:t>
      </w:r>
      <w:r w:rsidR="00840B3F" w:rsidRPr="00840B3F">
        <w:rPr>
          <w:rFonts w:ascii="Calibri" w:hAnsi="Calibri" w:cs="Arial"/>
          <w:b/>
          <w:i/>
          <w:sz w:val="24"/>
          <w:u w:val="single"/>
        </w:rPr>
        <w:t>: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PMP</w:t>
      </w:r>
      <w:r w:rsidR="00840B3F">
        <w:rPr>
          <w:rFonts w:ascii="Calibri" w:hAnsi="Calibri"/>
          <w:sz w:val="24"/>
          <w:szCs w:val="24"/>
        </w:rPr>
        <w:t xml:space="preserve"> – Project Management Professional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SCSCPM – South Carolina Society of Certified Public Managers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GFOASC Member – Government Finance Officers Assoc. for South Carolina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ASAP Certified</w:t>
      </w:r>
      <w:r w:rsidR="00840B3F">
        <w:rPr>
          <w:rFonts w:ascii="Calibri" w:hAnsi="Calibri"/>
          <w:sz w:val="24"/>
          <w:szCs w:val="24"/>
        </w:rPr>
        <w:t xml:space="preserve"> – Accelerated SAP </w:t>
      </w:r>
      <w:r w:rsidR="00A920D2">
        <w:rPr>
          <w:rFonts w:ascii="Calibri" w:hAnsi="Calibri"/>
          <w:sz w:val="24"/>
          <w:szCs w:val="24"/>
        </w:rPr>
        <w:t>Methodology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ASUG</w:t>
      </w:r>
      <w:r w:rsidR="00840B3F">
        <w:rPr>
          <w:rFonts w:ascii="Calibri" w:hAnsi="Calibri"/>
          <w:sz w:val="24"/>
          <w:szCs w:val="24"/>
        </w:rPr>
        <w:t xml:space="preserve"> – Americas SAP User Group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GFOA</w:t>
      </w:r>
      <w:r w:rsidR="00840B3F">
        <w:rPr>
          <w:rFonts w:ascii="Calibri" w:hAnsi="Calibri"/>
          <w:sz w:val="24"/>
          <w:szCs w:val="24"/>
        </w:rPr>
        <w:t xml:space="preserve"> – Government Finance Officers Association</w:t>
      </w:r>
      <w:r w:rsidR="00A920D2">
        <w:rPr>
          <w:rFonts w:ascii="Calibri" w:hAnsi="Calibri"/>
          <w:sz w:val="24"/>
          <w:szCs w:val="24"/>
        </w:rPr>
        <w:t xml:space="preserve"> (National)</w:t>
      </w:r>
    </w:p>
    <w:p w:rsidR="00086803" w:rsidRPr="009F76FA" w:rsidRDefault="00A920D2" w:rsidP="00086803">
      <w:pPr>
        <w:pStyle w:val="EmpowerNormalBulle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CWLA - Child Welfare League of America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AFCARS - Adoption and Foster Care Analysis and Reporting System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NRC-CWDT – National Resource Center for Child Welfare Data &amp; Technology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NICWA – National Indian Child Welfare Association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ASBO – Association of School Business Officials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CASBO – California Association of School Business Officials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CEDPA – California Education Technology Professionals Association</w:t>
      </w:r>
    </w:p>
    <w:p w:rsidR="00086803" w:rsidRPr="009F76FA" w:rsidRDefault="00086803" w:rsidP="00086803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NCJA – National Criminal Justice Association</w:t>
      </w:r>
    </w:p>
    <w:p w:rsidR="009628FB" w:rsidRPr="009628FB" w:rsidRDefault="00086803" w:rsidP="009628FB">
      <w:pPr>
        <w:pStyle w:val="EmpowerNormalBullet"/>
        <w:rPr>
          <w:rFonts w:ascii="Calibri" w:hAnsi="Calibri"/>
          <w:sz w:val="24"/>
          <w:szCs w:val="24"/>
        </w:rPr>
      </w:pPr>
      <w:r w:rsidRPr="009F76FA">
        <w:rPr>
          <w:rFonts w:ascii="Calibri" w:hAnsi="Calibri"/>
          <w:sz w:val="24"/>
          <w:szCs w:val="24"/>
        </w:rPr>
        <w:t>NAJIS – National Association for Justice Information Systems</w:t>
      </w:r>
    </w:p>
    <w:p w:rsidR="00A51BF1" w:rsidRPr="009F76FA" w:rsidRDefault="00A51BF1">
      <w:pPr>
        <w:ind w:right="-624"/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b/>
          <w:sz w:val="24"/>
        </w:rPr>
        <w:tab/>
      </w:r>
    </w:p>
    <w:p w:rsidR="007827F0" w:rsidRPr="009F76FA" w:rsidRDefault="003D0C24" w:rsidP="007827F0">
      <w:pPr>
        <w:ind w:right="-624"/>
        <w:rPr>
          <w:rFonts w:ascii="Calibri" w:hAnsi="Calibri" w:cs="Arial"/>
          <w:sz w:val="24"/>
        </w:rPr>
      </w:pPr>
      <w:r w:rsidRPr="00840B3F">
        <w:rPr>
          <w:rFonts w:ascii="Calibri" w:hAnsi="Calibri" w:cs="Arial"/>
          <w:b/>
          <w:i/>
          <w:sz w:val="24"/>
        </w:rPr>
        <w:t>Contact</w:t>
      </w:r>
      <w:r w:rsidR="00840B3F" w:rsidRPr="00840B3F">
        <w:rPr>
          <w:rFonts w:ascii="Calibri" w:hAnsi="Calibri" w:cs="Arial"/>
          <w:b/>
          <w:i/>
          <w:sz w:val="24"/>
        </w:rPr>
        <w:t xml:space="preserve"> Information</w:t>
      </w:r>
      <w:r w:rsidR="00A51BF1" w:rsidRPr="00840B3F">
        <w:rPr>
          <w:rFonts w:ascii="Calibri" w:hAnsi="Calibri" w:cs="Arial"/>
          <w:b/>
          <w:i/>
          <w:sz w:val="24"/>
        </w:rPr>
        <w:t>:</w:t>
      </w:r>
      <w:r w:rsidR="00DD03BF" w:rsidRPr="009F76FA">
        <w:rPr>
          <w:rFonts w:ascii="Calibri" w:hAnsi="Calibri" w:cs="Arial"/>
          <w:b/>
          <w:sz w:val="24"/>
        </w:rPr>
        <w:t xml:space="preserve"> </w:t>
      </w:r>
      <w:r>
        <w:rPr>
          <w:rFonts w:ascii="Calibri" w:hAnsi="Calibri" w:cs="Arial"/>
          <w:b/>
          <w:sz w:val="24"/>
        </w:rPr>
        <w:t xml:space="preserve"> </w:t>
      </w:r>
      <w:r w:rsidR="007827F0" w:rsidRPr="009F76FA">
        <w:rPr>
          <w:rFonts w:ascii="Calibri" w:hAnsi="Calibri" w:cs="Arial"/>
          <w:sz w:val="24"/>
        </w:rPr>
        <w:t>Cynthia Dyer</w:t>
      </w:r>
      <w:r w:rsidR="00DE3B8C">
        <w:rPr>
          <w:rFonts w:ascii="Calibri" w:hAnsi="Calibri" w:cs="Arial"/>
          <w:sz w:val="24"/>
        </w:rPr>
        <w:t xml:space="preserve">-Southerland  </w:t>
      </w:r>
      <w:r w:rsidR="007827F0" w:rsidRPr="009F76FA">
        <w:rPr>
          <w:rFonts w:ascii="Calibri" w:hAnsi="Calibri" w:cs="Arial"/>
          <w:sz w:val="24"/>
        </w:rPr>
        <w:t xml:space="preserve"> </w:t>
      </w:r>
      <w:hyperlink r:id="rId8" w:history="1">
        <w:r w:rsidR="007827F0" w:rsidRPr="009F76FA">
          <w:rPr>
            <w:rStyle w:val="Hyperlink"/>
            <w:rFonts w:ascii="Calibri" w:hAnsi="Calibri" w:cs="Arial"/>
            <w:sz w:val="24"/>
          </w:rPr>
          <w:t>dyersap@gmail.com</w:t>
        </w:r>
      </w:hyperlink>
      <w:r>
        <w:rPr>
          <w:rFonts w:ascii="Calibri" w:hAnsi="Calibri" w:cs="Arial"/>
          <w:sz w:val="24"/>
        </w:rPr>
        <w:t xml:space="preserve"> </w:t>
      </w:r>
      <w:r w:rsidR="00840B3F">
        <w:rPr>
          <w:rFonts w:ascii="Calibri" w:hAnsi="Calibri" w:cs="Arial"/>
          <w:sz w:val="24"/>
        </w:rPr>
        <w:t xml:space="preserve"> </w:t>
      </w:r>
      <w:r w:rsidR="007827F0" w:rsidRPr="009F76FA">
        <w:rPr>
          <w:rFonts w:ascii="Calibri" w:hAnsi="Calibri" w:cs="Arial"/>
          <w:sz w:val="24"/>
        </w:rPr>
        <w:t>803-940-2557</w:t>
      </w:r>
    </w:p>
    <w:p w:rsidR="00A51BF1" w:rsidRPr="009F76FA" w:rsidRDefault="00DD03BF">
      <w:pPr>
        <w:ind w:right="-624"/>
        <w:rPr>
          <w:rFonts w:ascii="Calibri" w:hAnsi="Calibri" w:cs="Arial"/>
          <w:sz w:val="24"/>
        </w:rPr>
      </w:pPr>
      <w:r w:rsidRPr="009F76FA">
        <w:rPr>
          <w:rFonts w:ascii="Calibri" w:hAnsi="Calibri" w:cs="Arial"/>
          <w:b/>
          <w:sz w:val="24"/>
        </w:rPr>
        <w:lastRenderedPageBreak/>
        <w:tab/>
      </w:r>
      <w:r w:rsidRPr="009F76FA">
        <w:rPr>
          <w:rFonts w:ascii="Calibri" w:hAnsi="Calibri" w:cs="Arial"/>
          <w:b/>
          <w:sz w:val="24"/>
        </w:rPr>
        <w:tab/>
        <w:t xml:space="preserve">   </w:t>
      </w:r>
      <w:r w:rsidR="00A51BF1" w:rsidRPr="009F76FA">
        <w:rPr>
          <w:rFonts w:ascii="Calibri" w:hAnsi="Calibri" w:cs="Arial"/>
          <w:b/>
          <w:sz w:val="24"/>
        </w:rPr>
        <w:tab/>
      </w:r>
    </w:p>
    <w:sectPr w:rsidR="00A51BF1" w:rsidRPr="009F76FA" w:rsidSect="00DE3B8C"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56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C14" w:rsidRDefault="00B95C14">
      <w:r>
        <w:separator/>
      </w:r>
    </w:p>
  </w:endnote>
  <w:endnote w:type="continuationSeparator" w:id="1">
    <w:p w:rsidR="00B95C14" w:rsidRDefault="00B95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DA" w:rsidRDefault="00273ADA">
    <w:pPr>
      <w:pStyle w:val="SAP-Footer"/>
    </w:pPr>
    <w:r>
      <w:rPr>
        <w:snapToGrid w:val="0"/>
      </w:rPr>
      <w:t xml:space="preserve">Page </w:t>
    </w:r>
    <w:r w:rsidR="00B04DEB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B04DEB">
      <w:rPr>
        <w:snapToGrid w:val="0"/>
      </w:rPr>
      <w:fldChar w:fldCharType="separate"/>
    </w:r>
    <w:r w:rsidR="00A11561">
      <w:rPr>
        <w:snapToGrid w:val="0"/>
      </w:rPr>
      <w:t>5</w:t>
    </w:r>
    <w:r w:rsidR="00B04DEB">
      <w:rPr>
        <w:snapToGrid w:val="0"/>
      </w:rPr>
      <w:fldChar w:fldCharType="end"/>
    </w:r>
    <w:r>
      <w:rPr>
        <w:snapToGrid w:val="0"/>
      </w:rPr>
      <w:t xml:space="preserve"> of </w:t>
    </w:r>
    <w:r w:rsidR="00B04DEB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B04DEB">
      <w:rPr>
        <w:snapToGrid w:val="0"/>
      </w:rPr>
      <w:fldChar w:fldCharType="separate"/>
    </w:r>
    <w:r w:rsidR="00A11561">
      <w:rPr>
        <w:snapToGrid w:val="0"/>
      </w:rPr>
      <w:t>5</w:t>
    </w:r>
    <w:r w:rsidR="00B04DEB">
      <w:rPr>
        <w:snapToGrid w:val="0"/>
      </w:rPr>
      <w:fldChar w:fldCharType="end"/>
    </w:r>
  </w:p>
  <w:p w:rsidR="00273ADA" w:rsidRDefault="00273A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C14" w:rsidRDefault="00B95C14">
      <w:r>
        <w:separator/>
      </w:r>
    </w:p>
  </w:footnote>
  <w:footnote w:type="continuationSeparator" w:id="1">
    <w:p w:rsidR="00B95C14" w:rsidRDefault="00B95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DA" w:rsidRDefault="00B04DEB">
    <w:pPr>
      <w:pStyle w:val="Header"/>
    </w:pPr>
    <w:r w:rsidRPr="00B04DEB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in;margin-top:0;width:162pt;height:63pt;z-index:251657216" stroked="f">
          <v:textbox style="mso-next-textbox:#_x0000_s2052">
            <w:txbxContent>
              <w:p w:rsidR="00273ADA" w:rsidRDefault="00273ADA">
                <w:pPr>
                  <w:jc w:val="right"/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DA" w:rsidRDefault="00494873">
    <w:pPr>
      <w:pStyle w:val="Header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66.75pt;margin-top:-15pt;width:121.5pt;height:59.75pt;z-index:251658240" stroked="f">
          <v:textbox>
            <w:txbxContent>
              <w:p w:rsidR="00494873" w:rsidRDefault="0012309B" w:rsidP="00B62BDD">
                <w:pPr>
                  <w:jc w:val="center"/>
                  <w:rPr>
                    <w:rFonts w:ascii="Times New Roman" w:hAnsi="Times New Roman"/>
                    <w:b/>
                    <w:bCs/>
                    <w:sz w:val="18"/>
                  </w:rPr>
                </w:pPr>
                <w:r>
                  <w:rPr>
                    <w:rFonts w:ascii="Times New Roman" w:hAnsi="Times New Roman"/>
                    <w:b/>
                    <w:bCs/>
                    <w:sz w:val="18"/>
                  </w:rPr>
                  <w:t>Cynthia Dyer</w:t>
                </w:r>
                <w:r w:rsidR="00E143C7">
                  <w:rPr>
                    <w:rFonts w:ascii="Times New Roman" w:hAnsi="Times New Roman"/>
                    <w:b/>
                    <w:bCs/>
                    <w:sz w:val="18"/>
                  </w:rPr>
                  <w:t>-Southerland</w:t>
                </w:r>
              </w:p>
              <w:p w:rsidR="00494873" w:rsidRDefault="00494873" w:rsidP="00B62BDD">
                <w:pPr>
                  <w:jc w:val="center"/>
                  <w:rPr>
                    <w:rFonts w:ascii="Times New Roman" w:hAnsi="Times New Roman"/>
                    <w:b/>
                    <w:bCs/>
                    <w:sz w:val="18"/>
                  </w:rPr>
                </w:pPr>
                <w:hyperlink r:id="rId1" w:history="1">
                  <w:r w:rsidR="0012309B">
                    <w:rPr>
                      <w:rStyle w:val="Hyperlink"/>
                      <w:rFonts w:ascii="Times New Roman" w:hAnsi="Times New Roman"/>
                      <w:b/>
                      <w:bCs/>
                      <w:sz w:val="18"/>
                    </w:rPr>
                    <w:t>Dyersap@gmail.com</w:t>
                  </w:r>
                </w:hyperlink>
              </w:p>
              <w:p w:rsidR="00494873" w:rsidRPr="00A808F8" w:rsidRDefault="00A808F8" w:rsidP="00A808F8">
                <w:pPr>
                  <w:jc w:val="center"/>
                  <w:rPr>
                    <w:rFonts w:ascii="Times New Roman" w:hAnsi="Times New Roman"/>
                    <w:b/>
                    <w:bCs/>
                    <w:sz w:val="18"/>
                  </w:rPr>
                </w:pPr>
                <w:r>
                  <w:rPr>
                    <w:rFonts w:ascii="Times New Roman" w:hAnsi="Times New Roman"/>
                    <w:b/>
                    <w:bCs/>
                    <w:sz w:val="18"/>
                  </w:rPr>
                  <w:t>803-940-2557</w:t>
                </w:r>
              </w:p>
            </w:txbxContent>
          </v:textbox>
        </v:shape>
      </w:pict>
    </w:r>
  </w:p>
  <w:p w:rsidR="00494873" w:rsidRDefault="00494873">
    <w:pPr>
      <w:pStyle w:val="Header"/>
      <w:rPr>
        <w:noProof/>
      </w:rPr>
    </w:pPr>
  </w:p>
  <w:p w:rsidR="00494873" w:rsidRDefault="00494873">
    <w:pPr>
      <w:pStyle w:val="Header"/>
      <w:rPr>
        <w:noProof/>
      </w:rPr>
    </w:pPr>
  </w:p>
  <w:p w:rsidR="00494873" w:rsidRDefault="00494873">
    <w:pPr>
      <w:pStyle w:val="Header"/>
      <w:rPr>
        <w:noProof/>
      </w:rPr>
    </w:pPr>
  </w:p>
  <w:p w:rsidR="00494873" w:rsidRDefault="004948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44F1D0"/>
    <w:lvl w:ilvl="0">
      <w:numFmt w:val="bullet"/>
      <w:lvlText w:val="*"/>
      <w:lvlJc w:val="left"/>
    </w:lvl>
  </w:abstractNum>
  <w:abstractNum w:abstractNumId="1">
    <w:nsid w:val="0652251E"/>
    <w:multiLevelType w:val="hybridMultilevel"/>
    <w:tmpl w:val="654A5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5794F"/>
    <w:multiLevelType w:val="hybridMultilevel"/>
    <w:tmpl w:val="32E014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4">
    <w:nsid w:val="0C7765D8"/>
    <w:multiLevelType w:val="hybridMultilevel"/>
    <w:tmpl w:val="A9F6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D51D0"/>
    <w:multiLevelType w:val="hybridMultilevel"/>
    <w:tmpl w:val="ACDA9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5F14F4"/>
    <w:multiLevelType w:val="hybridMultilevel"/>
    <w:tmpl w:val="FEFEDA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EC81C28"/>
    <w:multiLevelType w:val="hybridMultilevel"/>
    <w:tmpl w:val="B9BCF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5343DA"/>
    <w:multiLevelType w:val="hybridMultilevel"/>
    <w:tmpl w:val="3710C802"/>
    <w:lvl w:ilvl="0" w:tplc="38D49A2C">
      <w:start w:val="1"/>
      <w:numFmt w:val="bullet"/>
      <w:pStyle w:val="OTOSSty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2EE401B"/>
    <w:multiLevelType w:val="hybridMultilevel"/>
    <w:tmpl w:val="6C9AE49A"/>
    <w:lvl w:ilvl="0" w:tplc="461C2A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A53D12"/>
    <w:multiLevelType w:val="hybridMultilevel"/>
    <w:tmpl w:val="5E185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791E9F"/>
    <w:multiLevelType w:val="hybridMultilevel"/>
    <w:tmpl w:val="C8ACE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AC1A93"/>
    <w:multiLevelType w:val="hybridMultilevel"/>
    <w:tmpl w:val="743CC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7417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7E72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8875239"/>
    <w:multiLevelType w:val="hybridMultilevel"/>
    <w:tmpl w:val="34B0C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5C05E1"/>
    <w:multiLevelType w:val="hybridMultilevel"/>
    <w:tmpl w:val="54247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D05728"/>
    <w:multiLevelType w:val="hybridMultilevel"/>
    <w:tmpl w:val="A4549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341CBD"/>
    <w:multiLevelType w:val="hybridMultilevel"/>
    <w:tmpl w:val="1F9CF348"/>
    <w:lvl w:ilvl="0" w:tplc="06EA9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A53A65"/>
    <w:multiLevelType w:val="hybridMultilevel"/>
    <w:tmpl w:val="DCF892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6CA094D"/>
    <w:multiLevelType w:val="hybridMultilevel"/>
    <w:tmpl w:val="394449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C297354"/>
    <w:multiLevelType w:val="hybridMultilevel"/>
    <w:tmpl w:val="C450C160"/>
    <w:lvl w:ilvl="0" w:tplc="04090001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22">
    <w:nsid w:val="4D1B4C99"/>
    <w:multiLevelType w:val="singleLevel"/>
    <w:tmpl w:val="982081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0977721"/>
    <w:multiLevelType w:val="hybridMultilevel"/>
    <w:tmpl w:val="D97AA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C56CF2"/>
    <w:multiLevelType w:val="hybridMultilevel"/>
    <w:tmpl w:val="1C9C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C403B3"/>
    <w:multiLevelType w:val="multilevel"/>
    <w:tmpl w:val="4138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D3E508B"/>
    <w:multiLevelType w:val="hybridMultilevel"/>
    <w:tmpl w:val="4EB29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B1710A"/>
    <w:multiLevelType w:val="hybridMultilevel"/>
    <w:tmpl w:val="7694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D936D0"/>
    <w:multiLevelType w:val="hybridMultilevel"/>
    <w:tmpl w:val="AC642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D94C01"/>
    <w:multiLevelType w:val="hybridMultilevel"/>
    <w:tmpl w:val="33386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64D30"/>
    <w:multiLevelType w:val="hybridMultilevel"/>
    <w:tmpl w:val="0B725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7958CD"/>
    <w:multiLevelType w:val="hybridMultilevel"/>
    <w:tmpl w:val="D2942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473499"/>
    <w:multiLevelType w:val="hybridMultilevel"/>
    <w:tmpl w:val="0B26FE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B948C4"/>
    <w:multiLevelType w:val="hybridMultilevel"/>
    <w:tmpl w:val="16B0DBEE"/>
    <w:lvl w:ilvl="0" w:tplc="92042442">
      <w:start w:val="1"/>
      <w:numFmt w:val="bullet"/>
      <w:pStyle w:val="EmpowerNormal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0B381C"/>
    <w:multiLevelType w:val="hybridMultilevel"/>
    <w:tmpl w:val="6FF23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7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5">
    <w:abstractNumId w:val="28"/>
  </w:num>
  <w:num w:numId="6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7">
    <w:abstractNumId w:val="5"/>
  </w:num>
  <w:num w:numId="8">
    <w:abstractNumId w:val="1"/>
  </w:num>
  <w:num w:numId="9">
    <w:abstractNumId w:val="23"/>
  </w:num>
  <w:num w:numId="10">
    <w:abstractNumId w:val="32"/>
  </w:num>
  <w:num w:numId="11">
    <w:abstractNumId w:val="12"/>
  </w:num>
  <w:num w:numId="12">
    <w:abstractNumId w:val="24"/>
  </w:num>
  <w:num w:numId="13">
    <w:abstractNumId w:val="27"/>
  </w:num>
  <w:num w:numId="14">
    <w:abstractNumId w:val="2"/>
  </w:num>
  <w:num w:numId="15">
    <w:abstractNumId w:val="19"/>
  </w:num>
  <w:num w:numId="16">
    <w:abstractNumId w:val="8"/>
  </w:num>
  <w:num w:numId="17">
    <w:abstractNumId w:val="26"/>
  </w:num>
  <w:num w:numId="18">
    <w:abstractNumId w:val="29"/>
  </w:num>
  <w:num w:numId="19">
    <w:abstractNumId w:val="15"/>
  </w:num>
  <w:num w:numId="20">
    <w:abstractNumId w:val="20"/>
  </w:num>
  <w:num w:numId="21">
    <w:abstractNumId w:val="21"/>
  </w:num>
  <w:num w:numId="22">
    <w:abstractNumId w:val="14"/>
  </w:num>
  <w:num w:numId="23">
    <w:abstractNumId w:val="18"/>
  </w:num>
  <w:num w:numId="24">
    <w:abstractNumId w:val="11"/>
  </w:num>
  <w:num w:numId="25">
    <w:abstractNumId w:val="13"/>
  </w:num>
  <w:num w:numId="26">
    <w:abstractNumId w:val="22"/>
  </w:num>
  <w:num w:numId="27">
    <w:abstractNumId w:val="9"/>
  </w:num>
  <w:num w:numId="28">
    <w:abstractNumId w:val="7"/>
  </w:num>
  <w:num w:numId="29">
    <w:abstractNumId w:val="34"/>
  </w:num>
  <w:num w:numId="30">
    <w:abstractNumId w:val="33"/>
  </w:num>
  <w:num w:numId="31">
    <w:abstractNumId w:val="25"/>
  </w:num>
  <w:num w:numId="32">
    <w:abstractNumId w:val="4"/>
  </w:num>
  <w:num w:numId="33">
    <w:abstractNumId w:val="31"/>
  </w:num>
  <w:num w:numId="34">
    <w:abstractNumId w:val="10"/>
  </w:num>
  <w:num w:numId="35">
    <w:abstractNumId w:val="6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51BF1"/>
    <w:rsid w:val="00015568"/>
    <w:rsid w:val="00024F84"/>
    <w:rsid w:val="000453EC"/>
    <w:rsid w:val="0005537F"/>
    <w:rsid w:val="00060E61"/>
    <w:rsid w:val="00086803"/>
    <w:rsid w:val="00087B83"/>
    <w:rsid w:val="000A01F7"/>
    <w:rsid w:val="000D550C"/>
    <w:rsid w:val="000D6DAE"/>
    <w:rsid w:val="000F7E96"/>
    <w:rsid w:val="001073E2"/>
    <w:rsid w:val="0012309B"/>
    <w:rsid w:val="00123E69"/>
    <w:rsid w:val="00130924"/>
    <w:rsid w:val="00185BA2"/>
    <w:rsid w:val="001A1829"/>
    <w:rsid w:val="001A6DBF"/>
    <w:rsid w:val="001C2C70"/>
    <w:rsid w:val="001D5191"/>
    <w:rsid w:val="001D554C"/>
    <w:rsid w:val="001F5A7A"/>
    <w:rsid w:val="00203F41"/>
    <w:rsid w:val="00237353"/>
    <w:rsid w:val="00244F5F"/>
    <w:rsid w:val="0027087D"/>
    <w:rsid w:val="00273ADA"/>
    <w:rsid w:val="00277940"/>
    <w:rsid w:val="00290F5B"/>
    <w:rsid w:val="00296942"/>
    <w:rsid w:val="002A3B55"/>
    <w:rsid w:val="002D4BF8"/>
    <w:rsid w:val="0032167A"/>
    <w:rsid w:val="00325E09"/>
    <w:rsid w:val="00331E1B"/>
    <w:rsid w:val="00336EBD"/>
    <w:rsid w:val="0034616C"/>
    <w:rsid w:val="00350A0B"/>
    <w:rsid w:val="00375C19"/>
    <w:rsid w:val="003820F9"/>
    <w:rsid w:val="003850AB"/>
    <w:rsid w:val="0039345A"/>
    <w:rsid w:val="003D0C24"/>
    <w:rsid w:val="003D45DB"/>
    <w:rsid w:val="003F7158"/>
    <w:rsid w:val="00403246"/>
    <w:rsid w:val="004364FC"/>
    <w:rsid w:val="0046210E"/>
    <w:rsid w:val="00466BF9"/>
    <w:rsid w:val="0047012F"/>
    <w:rsid w:val="00472D1D"/>
    <w:rsid w:val="00492083"/>
    <w:rsid w:val="00494873"/>
    <w:rsid w:val="005236CC"/>
    <w:rsid w:val="00565B48"/>
    <w:rsid w:val="005903D3"/>
    <w:rsid w:val="005B0A63"/>
    <w:rsid w:val="005B5A60"/>
    <w:rsid w:val="005C1E58"/>
    <w:rsid w:val="005C2046"/>
    <w:rsid w:val="00645D5F"/>
    <w:rsid w:val="00647A58"/>
    <w:rsid w:val="0068219A"/>
    <w:rsid w:val="00690D1A"/>
    <w:rsid w:val="006B59C7"/>
    <w:rsid w:val="007104DB"/>
    <w:rsid w:val="00713404"/>
    <w:rsid w:val="0075401B"/>
    <w:rsid w:val="00765ADD"/>
    <w:rsid w:val="007827F0"/>
    <w:rsid w:val="007833C7"/>
    <w:rsid w:val="00791343"/>
    <w:rsid w:val="007C0422"/>
    <w:rsid w:val="007D5382"/>
    <w:rsid w:val="007F5596"/>
    <w:rsid w:val="00825E65"/>
    <w:rsid w:val="00840B3F"/>
    <w:rsid w:val="008679B8"/>
    <w:rsid w:val="00884CA8"/>
    <w:rsid w:val="008C10D3"/>
    <w:rsid w:val="008C114A"/>
    <w:rsid w:val="008D3202"/>
    <w:rsid w:val="008F6CE8"/>
    <w:rsid w:val="00913B8A"/>
    <w:rsid w:val="009204B9"/>
    <w:rsid w:val="00922EF7"/>
    <w:rsid w:val="00926C80"/>
    <w:rsid w:val="00933ED3"/>
    <w:rsid w:val="00944A62"/>
    <w:rsid w:val="0094516D"/>
    <w:rsid w:val="009628FB"/>
    <w:rsid w:val="009658A9"/>
    <w:rsid w:val="00965B1A"/>
    <w:rsid w:val="009B5DDD"/>
    <w:rsid w:val="009C74C0"/>
    <w:rsid w:val="009D66B4"/>
    <w:rsid w:val="009F6632"/>
    <w:rsid w:val="009F76FA"/>
    <w:rsid w:val="00A07786"/>
    <w:rsid w:val="00A11561"/>
    <w:rsid w:val="00A12DE4"/>
    <w:rsid w:val="00A22B57"/>
    <w:rsid w:val="00A22D83"/>
    <w:rsid w:val="00A464E2"/>
    <w:rsid w:val="00A51BF1"/>
    <w:rsid w:val="00A65E4B"/>
    <w:rsid w:val="00A70B33"/>
    <w:rsid w:val="00A808F8"/>
    <w:rsid w:val="00A920D2"/>
    <w:rsid w:val="00A93DDC"/>
    <w:rsid w:val="00A965E6"/>
    <w:rsid w:val="00AA74E3"/>
    <w:rsid w:val="00AB4165"/>
    <w:rsid w:val="00AD6F91"/>
    <w:rsid w:val="00AF2621"/>
    <w:rsid w:val="00B03D63"/>
    <w:rsid w:val="00B04DEB"/>
    <w:rsid w:val="00B1572F"/>
    <w:rsid w:val="00B2040D"/>
    <w:rsid w:val="00B31726"/>
    <w:rsid w:val="00B62BDD"/>
    <w:rsid w:val="00B95C14"/>
    <w:rsid w:val="00BA6D53"/>
    <w:rsid w:val="00BC55C3"/>
    <w:rsid w:val="00BD4722"/>
    <w:rsid w:val="00BF5DC6"/>
    <w:rsid w:val="00BF767F"/>
    <w:rsid w:val="00C02103"/>
    <w:rsid w:val="00C0380B"/>
    <w:rsid w:val="00C05AAA"/>
    <w:rsid w:val="00C20FC2"/>
    <w:rsid w:val="00C278F0"/>
    <w:rsid w:val="00C36D5F"/>
    <w:rsid w:val="00C50A05"/>
    <w:rsid w:val="00C833B1"/>
    <w:rsid w:val="00C85108"/>
    <w:rsid w:val="00CA18A1"/>
    <w:rsid w:val="00CB7A37"/>
    <w:rsid w:val="00CD2913"/>
    <w:rsid w:val="00CF47A9"/>
    <w:rsid w:val="00CF51F4"/>
    <w:rsid w:val="00D016F4"/>
    <w:rsid w:val="00D12A82"/>
    <w:rsid w:val="00D2443B"/>
    <w:rsid w:val="00D359F6"/>
    <w:rsid w:val="00D63F98"/>
    <w:rsid w:val="00D90C6B"/>
    <w:rsid w:val="00DB1445"/>
    <w:rsid w:val="00DB4733"/>
    <w:rsid w:val="00DB617D"/>
    <w:rsid w:val="00DD03BF"/>
    <w:rsid w:val="00DE0D0E"/>
    <w:rsid w:val="00DE3B8C"/>
    <w:rsid w:val="00E11D8F"/>
    <w:rsid w:val="00E143C7"/>
    <w:rsid w:val="00E2257C"/>
    <w:rsid w:val="00E30004"/>
    <w:rsid w:val="00E45C47"/>
    <w:rsid w:val="00E613DE"/>
    <w:rsid w:val="00E81E22"/>
    <w:rsid w:val="00EA1608"/>
    <w:rsid w:val="00EA6034"/>
    <w:rsid w:val="00EC2156"/>
    <w:rsid w:val="00EE1386"/>
    <w:rsid w:val="00F76C69"/>
    <w:rsid w:val="00F92D08"/>
    <w:rsid w:val="00F93696"/>
    <w:rsid w:val="00F958C9"/>
    <w:rsid w:val="00FB5599"/>
    <w:rsid w:val="00FD3CE5"/>
    <w:rsid w:val="00FE1294"/>
    <w:rsid w:val="00FE1AF0"/>
    <w:rsid w:val="00FE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6F4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016F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D016F4"/>
    <w:pPr>
      <w:keepNext/>
      <w:jc w:val="both"/>
      <w:outlineLvl w:val="3"/>
    </w:pPr>
    <w:rPr>
      <w:rFonts w:ascii="Courier" w:hAnsi="Courier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01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16F4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rsid w:val="00840B3F"/>
    <w:pPr>
      <w:spacing w:line="440" w:lineRule="exact"/>
      <w:jc w:val="center"/>
    </w:pPr>
    <w:rPr>
      <w:rFonts w:ascii="Calibri" w:hAnsi="Calibri" w:cs="Arial"/>
      <w:color w:val="17365D"/>
      <w:spacing w:val="-20"/>
      <w:kern w:val="44"/>
      <w:sz w:val="40"/>
      <w:szCs w:val="4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rsid w:val="00D016F4"/>
    <w:pPr>
      <w:spacing w:before="40" w:after="40" w:line="260" w:lineRule="exact"/>
    </w:pPr>
    <w:rPr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rsid w:val="00CF51F4"/>
    <w:pPr>
      <w:spacing w:before="0" w:after="60"/>
    </w:pPr>
    <w:rPr>
      <w:rFonts w:ascii="Calibri" w:hAnsi="Calibri" w:cs="Arial"/>
      <w:b/>
      <w:i/>
      <w:sz w:val="24"/>
      <w:szCs w:val="24"/>
      <w:u w:val="single"/>
    </w:rPr>
  </w:style>
  <w:style w:type="paragraph" w:customStyle="1" w:styleId="SAP-TablebulletedText">
    <w:name w:val="SAP - Table bulleted Text"/>
    <w:basedOn w:val="Normal"/>
    <w:autoRedefine/>
    <w:rsid w:val="00D016F4"/>
    <w:pPr>
      <w:numPr>
        <w:numId w:val="1"/>
      </w:numPr>
      <w:tabs>
        <w:tab w:val="clear" w:pos="360"/>
      </w:tabs>
      <w:spacing w:line="260" w:lineRule="exact"/>
    </w:pPr>
    <w:rPr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rsid w:val="00D016F4"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D016F4"/>
    <w:rPr>
      <w:rFonts w:ascii="Arial Black" w:hAnsi="Arial Black"/>
      <w:sz w:val="22"/>
    </w:rPr>
  </w:style>
  <w:style w:type="paragraph" w:customStyle="1" w:styleId="SAP-TableBodyTextBold">
    <w:name w:val="SAP-Table Body Text Bold"/>
    <w:basedOn w:val="SAP-TableBodyText"/>
    <w:autoRedefine/>
    <w:rsid w:val="00D016F4"/>
  </w:style>
  <w:style w:type="paragraph" w:customStyle="1" w:styleId="SAP-Footer">
    <w:name w:val="SAP - Footer"/>
    <w:rsid w:val="00D016F4"/>
    <w:pPr>
      <w:spacing w:line="160" w:lineRule="exact"/>
      <w:jc w:val="right"/>
    </w:pPr>
    <w:rPr>
      <w:rFonts w:ascii="Arial" w:hAnsi="Arial"/>
      <w:noProof/>
      <w:sz w:val="16"/>
    </w:rPr>
  </w:style>
  <w:style w:type="paragraph" w:styleId="Subtitle">
    <w:name w:val="Subtitle"/>
    <w:basedOn w:val="Normal"/>
    <w:qFormat/>
    <w:rsid w:val="00D016F4"/>
    <w:rPr>
      <w:b/>
      <w:sz w:val="28"/>
      <w:szCs w:val="20"/>
    </w:rPr>
  </w:style>
  <w:style w:type="paragraph" w:customStyle="1" w:styleId="Relevant">
    <w:name w:val="Relevant"/>
    <w:basedOn w:val="Normal"/>
    <w:rsid w:val="00D016F4"/>
    <w:pPr>
      <w:spacing w:after="120"/>
      <w:ind w:left="720"/>
    </w:pPr>
    <w:rPr>
      <w:sz w:val="20"/>
      <w:szCs w:val="20"/>
    </w:rPr>
  </w:style>
  <w:style w:type="character" w:customStyle="1" w:styleId="SAP-FirstPage-TableBodyTextChar">
    <w:name w:val="SAP-First Page-Table Body Text Char"/>
    <w:rsid w:val="00D016F4"/>
    <w:rPr>
      <w:rFonts w:ascii="Arial" w:hAnsi="Arial"/>
      <w:noProof/>
      <w:lang w:val="en-US" w:eastAsia="en-US" w:bidi="ar-SA"/>
    </w:rPr>
  </w:style>
  <w:style w:type="character" w:customStyle="1" w:styleId="SAP-TableHeaderChar">
    <w:name w:val="SAP - Table Header Char"/>
    <w:rsid w:val="00D016F4"/>
    <w:rPr>
      <w:rFonts w:ascii="Arial Black" w:hAnsi="Arial Black"/>
      <w:noProof/>
      <w:sz w:val="22"/>
      <w:lang w:val="en-US" w:eastAsia="en-US" w:bidi="ar-SA"/>
    </w:rPr>
  </w:style>
  <w:style w:type="paragraph" w:styleId="BodyText2">
    <w:name w:val="Body Text 2"/>
    <w:basedOn w:val="Normal"/>
    <w:rsid w:val="00D016F4"/>
    <w:pPr>
      <w:jc w:val="both"/>
    </w:pPr>
    <w:rPr>
      <w:rFonts w:ascii="Courier" w:hAnsi="Courier"/>
    </w:rPr>
  </w:style>
  <w:style w:type="paragraph" w:styleId="BodyText3">
    <w:name w:val="Body Text 3"/>
    <w:basedOn w:val="Normal"/>
    <w:rsid w:val="00D016F4"/>
    <w:pPr>
      <w:spacing w:after="120"/>
    </w:pPr>
    <w:rPr>
      <w:sz w:val="16"/>
      <w:szCs w:val="16"/>
    </w:rPr>
  </w:style>
  <w:style w:type="paragraph" w:customStyle="1" w:styleId="Achievement">
    <w:name w:val="Achievement"/>
    <w:basedOn w:val="BodyText"/>
    <w:rsid w:val="00D016F4"/>
    <w:pPr>
      <w:tabs>
        <w:tab w:val="left" w:pos="360"/>
        <w:tab w:val="left" w:pos="7200"/>
      </w:tabs>
      <w:overflowPunct w:val="0"/>
      <w:autoSpaceDE w:val="0"/>
      <w:autoSpaceDN w:val="0"/>
      <w:adjustRightInd w:val="0"/>
      <w:spacing w:after="60" w:line="220" w:lineRule="atLeast"/>
      <w:ind w:right="-14"/>
      <w:textAlignment w:val="baseline"/>
    </w:pPr>
    <w:rPr>
      <w:rFonts w:ascii="Tahoma" w:hAnsi="Tahoma"/>
      <w:sz w:val="20"/>
      <w:szCs w:val="20"/>
      <w:lang w:eastAsia="ja-JP"/>
    </w:rPr>
  </w:style>
  <w:style w:type="paragraph" w:styleId="BodyText">
    <w:name w:val="Body Text"/>
    <w:basedOn w:val="Normal"/>
    <w:rsid w:val="00D016F4"/>
    <w:pPr>
      <w:spacing w:after="120"/>
    </w:pPr>
  </w:style>
  <w:style w:type="character" w:styleId="Hyperlink">
    <w:name w:val="Hyperlink"/>
    <w:rsid w:val="00D016F4"/>
    <w:rPr>
      <w:color w:val="0000FF"/>
      <w:u w:val="single"/>
    </w:rPr>
  </w:style>
  <w:style w:type="paragraph" w:customStyle="1" w:styleId="ZchnZchn1">
    <w:name w:val="Zchn Zchn1"/>
    <w:basedOn w:val="Normal"/>
    <w:rsid w:val="00D016F4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ompanyNameOne">
    <w:name w:val="Company Name One"/>
    <w:basedOn w:val="Normal"/>
    <w:next w:val="Normal"/>
    <w:rsid w:val="00D016F4"/>
    <w:pPr>
      <w:tabs>
        <w:tab w:val="left" w:pos="2160"/>
        <w:tab w:val="right" w:pos="7272"/>
      </w:tabs>
      <w:overflowPunct w:val="0"/>
      <w:autoSpaceDE w:val="0"/>
      <w:autoSpaceDN w:val="0"/>
      <w:adjustRightInd w:val="0"/>
      <w:spacing w:after="40" w:line="220" w:lineRule="atLeast"/>
      <w:ind w:right="-360"/>
      <w:jc w:val="both"/>
      <w:textAlignment w:val="baseline"/>
    </w:pPr>
    <w:rPr>
      <w:rFonts w:ascii="Tahoma" w:hAnsi="Tahoma"/>
      <w:b/>
      <w:sz w:val="20"/>
      <w:szCs w:val="20"/>
      <w:lang w:eastAsia="ja-JP"/>
    </w:rPr>
  </w:style>
  <w:style w:type="paragraph" w:customStyle="1" w:styleId="Body">
    <w:name w:val="Body"/>
    <w:basedOn w:val="Normal"/>
    <w:rsid w:val="00D016F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eastAsia="ja-JP"/>
    </w:rPr>
  </w:style>
  <w:style w:type="paragraph" w:styleId="NormalWeb">
    <w:name w:val="Normal (Web)"/>
    <w:basedOn w:val="Normal"/>
    <w:uiPriority w:val="99"/>
    <w:rsid w:val="00D016F4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hAnsi="Times New Roman"/>
      <w:sz w:val="24"/>
      <w:szCs w:val="20"/>
      <w:lang w:eastAsia="ja-JP"/>
    </w:rPr>
  </w:style>
  <w:style w:type="character" w:styleId="FollowedHyperlink">
    <w:name w:val="FollowedHyperlink"/>
    <w:rsid w:val="00D016F4"/>
    <w:rPr>
      <w:color w:val="800080"/>
      <w:u w:val="single"/>
    </w:rPr>
  </w:style>
  <w:style w:type="paragraph" w:customStyle="1" w:styleId="Institution">
    <w:name w:val="Institution"/>
    <w:basedOn w:val="Normal"/>
    <w:next w:val="Achievement"/>
    <w:rsid w:val="00D016F4"/>
    <w:pPr>
      <w:tabs>
        <w:tab w:val="left" w:pos="1800"/>
        <w:tab w:val="right" w:pos="7272"/>
      </w:tabs>
      <w:overflowPunct w:val="0"/>
      <w:autoSpaceDE w:val="0"/>
      <w:autoSpaceDN w:val="0"/>
      <w:adjustRightInd w:val="0"/>
      <w:spacing w:before="220" w:after="60" w:line="220" w:lineRule="atLeast"/>
      <w:ind w:right="-360"/>
      <w:jc w:val="both"/>
      <w:textAlignment w:val="baseline"/>
    </w:pPr>
    <w:rPr>
      <w:rFonts w:ascii="Tahoma" w:hAnsi="Tahoma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rsid w:val="00B31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1726"/>
    <w:rPr>
      <w:rFonts w:ascii="Tahoma" w:hAnsi="Tahoma" w:cs="Tahoma"/>
      <w:sz w:val="16"/>
      <w:szCs w:val="16"/>
    </w:rPr>
  </w:style>
  <w:style w:type="paragraph" w:customStyle="1" w:styleId="OTOSStyleBullet">
    <w:name w:val="OTOS Style Bullet"/>
    <w:basedOn w:val="Normal"/>
    <w:rsid w:val="00EE1386"/>
    <w:pPr>
      <w:numPr>
        <w:numId w:val="16"/>
      </w:numPr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3F98"/>
    <w:pPr>
      <w:ind w:left="720"/>
    </w:pPr>
  </w:style>
  <w:style w:type="paragraph" w:styleId="ListBullet">
    <w:name w:val="List Bullet"/>
    <w:basedOn w:val="Normal"/>
    <w:rsid w:val="00086803"/>
    <w:pPr>
      <w:numPr>
        <w:numId w:val="26"/>
      </w:numPr>
    </w:pPr>
    <w:rPr>
      <w:rFonts w:ascii="Times New Roman" w:hAnsi="Times New Roman"/>
      <w:sz w:val="24"/>
      <w:szCs w:val="20"/>
    </w:rPr>
  </w:style>
  <w:style w:type="paragraph" w:customStyle="1" w:styleId="EmpowerNormal">
    <w:name w:val="Empower Normal"/>
    <w:basedOn w:val="Normal"/>
    <w:autoRedefine/>
    <w:rsid w:val="00086803"/>
    <w:rPr>
      <w:rFonts w:ascii="Times New Roman" w:hAnsi="Times New Roman"/>
      <w:color w:val="000000"/>
      <w:sz w:val="20"/>
      <w:szCs w:val="20"/>
    </w:rPr>
  </w:style>
  <w:style w:type="paragraph" w:customStyle="1" w:styleId="EmpowerNormalBullet">
    <w:name w:val="Empower Normal Bullet"/>
    <w:basedOn w:val="EmpowerNormal"/>
    <w:autoRedefine/>
    <w:rsid w:val="00086803"/>
    <w:pPr>
      <w:numPr>
        <w:numId w:val="30"/>
      </w:numPr>
    </w:pPr>
  </w:style>
  <w:style w:type="character" w:styleId="Strong">
    <w:name w:val="Strong"/>
    <w:uiPriority w:val="22"/>
    <w:qFormat/>
    <w:rsid w:val="003820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1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926">
              <w:marLeft w:val="1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649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ersa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PHASIRI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A5AA7-177B-4BA6-9F73-E6D44B03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cdyer</vt:lpstr>
    </vt:vector>
  </TitlesOfParts>
  <LinksUpToDate>false</LinksUpToDate>
  <CharactersWithSpaces>9913</CharactersWithSpaces>
  <SharedDoc>false</SharedDoc>
  <HLinks>
    <vt:vector size="12" baseType="variant">
      <vt:variant>
        <vt:i4>262181</vt:i4>
      </vt:variant>
      <vt:variant>
        <vt:i4>0</vt:i4>
      </vt:variant>
      <vt:variant>
        <vt:i4>0</vt:i4>
      </vt:variant>
      <vt:variant>
        <vt:i4>5</vt:i4>
      </vt:variant>
      <vt:variant>
        <vt:lpwstr>mailto:dyersap@gmail.com</vt:lpwstr>
      </vt:variant>
      <vt:variant>
        <vt:lpwstr/>
      </vt:variant>
      <vt:variant>
        <vt:i4>2490465</vt:i4>
      </vt:variant>
      <vt:variant>
        <vt:i4>0</vt:i4>
      </vt:variant>
      <vt:variant>
        <vt:i4>0</vt:i4>
      </vt:variant>
      <vt:variant>
        <vt:i4>5</vt:i4>
      </vt:variant>
      <vt:variant>
        <vt:lpwstr>http://www.alphasirius.com/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cdyer</dc:title>
  <dc:creator/>
  <cp:lastModifiedBy/>
  <cp:revision>1</cp:revision>
  <dcterms:created xsi:type="dcterms:W3CDTF">2016-04-28T02:37:00Z</dcterms:created>
  <dcterms:modified xsi:type="dcterms:W3CDTF">2016-04-28T02:37:00Z</dcterms:modified>
</cp:coreProperties>
</file>