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68" w:rsidRDefault="00B62E68" w:rsidP="00B62E68">
      <w:pPr>
        <w:spacing w:after="0" w:line="240" w:lineRule="auto"/>
        <w:jc w:val="center"/>
        <w:rPr>
          <w:rFonts w:ascii="Arial" w:hAnsi="Arial" w:cs="Arial"/>
          <w:sz w:val="20"/>
          <w:szCs w:val="20"/>
        </w:rPr>
      </w:pPr>
      <w:r w:rsidRPr="0059796C">
        <w:rPr>
          <w:rFonts w:ascii="Arial" w:hAnsi="Arial" w:cs="Arial"/>
          <w:b/>
          <w:bCs/>
          <w:sz w:val="20"/>
          <w:szCs w:val="20"/>
        </w:rPr>
        <w:t>Dennis</w:t>
      </w:r>
      <w:r w:rsidRPr="0059796C">
        <w:rPr>
          <w:rFonts w:ascii="Arial" w:hAnsi="Arial" w:cs="Arial"/>
          <w:sz w:val="20"/>
          <w:szCs w:val="20"/>
        </w:rPr>
        <w:t> </w:t>
      </w:r>
      <w:r w:rsidRPr="0059796C">
        <w:rPr>
          <w:rFonts w:ascii="Arial" w:hAnsi="Arial" w:cs="Arial"/>
          <w:b/>
          <w:bCs/>
          <w:sz w:val="20"/>
          <w:szCs w:val="20"/>
        </w:rPr>
        <w:t>Joseph</w:t>
      </w:r>
      <w:r w:rsidRPr="0059796C">
        <w:rPr>
          <w:rFonts w:ascii="Arial" w:hAnsi="Arial" w:cs="Arial"/>
          <w:sz w:val="20"/>
          <w:szCs w:val="20"/>
        </w:rPr>
        <w:t> </w:t>
      </w:r>
      <w:proofErr w:type="spellStart"/>
      <w:r w:rsidRPr="0059796C">
        <w:rPr>
          <w:rFonts w:ascii="Arial" w:hAnsi="Arial" w:cs="Arial"/>
          <w:b/>
          <w:bCs/>
          <w:sz w:val="20"/>
          <w:szCs w:val="20"/>
        </w:rPr>
        <w:t>DHaene</w:t>
      </w:r>
      <w:proofErr w:type="spellEnd"/>
      <w:r w:rsidRPr="0059796C">
        <w:rPr>
          <w:rFonts w:ascii="Arial" w:hAnsi="Arial" w:cs="Arial"/>
          <w:sz w:val="20"/>
          <w:szCs w:val="20"/>
        </w:rPr>
        <w:br/>
        <w:t xml:space="preserve">214 </w:t>
      </w:r>
      <w:proofErr w:type="spellStart"/>
      <w:r w:rsidRPr="0059796C">
        <w:rPr>
          <w:rFonts w:ascii="Arial" w:hAnsi="Arial" w:cs="Arial"/>
          <w:sz w:val="20"/>
          <w:szCs w:val="20"/>
        </w:rPr>
        <w:t>Kilkenny</w:t>
      </w:r>
      <w:proofErr w:type="spellEnd"/>
      <w:r w:rsidRPr="0059796C">
        <w:rPr>
          <w:rFonts w:ascii="Arial" w:hAnsi="Arial" w:cs="Arial"/>
          <w:sz w:val="20"/>
          <w:szCs w:val="20"/>
        </w:rPr>
        <w:br/>
        <w:t>Onsted, MI  49265 US</w:t>
      </w:r>
      <w:r w:rsidRPr="0059796C">
        <w:rPr>
          <w:rFonts w:ascii="Arial" w:hAnsi="Arial" w:cs="Arial"/>
          <w:sz w:val="20"/>
          <w:szCs w:val="20"/>
        </w:rPr>
        <w:br/>
        <w:t>Evening Phone:</w:t>
      </w:r>
      <w:r>
        <w:rPr>
          <w:rFonts w:ascii="Arial" w:hAnsi="Arial" w:cs="Arial"/>
          <w:sz w:val="20"/>
          <w:szCs w:val="20"/>
        </w:rPr>
        <w:t xml:space="preserve"> 517.467.4468</w:t>
      </w:r>
      <w:r>
        <w:rPr>
          <w:rFonts w:ascii="Arial" w:hAnsi="Arial" w:cs="Arial"/>
          <w:sz w:val="20"/>
          <w:szCs w:val="20"/>
        </w:rPr>
        <w:br/>
        <w:t>Day Phone: 734.845.3198</w:t>
      </w:r>
      <w:r w:rsidRPr="0059796C">
        <w:rPr>
          <w:rFonts w:ascii="Arial" w:hAnsi="Arial" w:cs="Arial"/>
          <w:sz w:val="20"/>
          <w:szCs w:val="20"/>
        </w:rPr>
        <w:br/>
        <w:t xml:space="preserve">Email: </w:t>
      </w:r>
      <w:hyperlink r:id="rId8" w:history="1">
        <w:r w:rsidRPr="00D23FBC">
          <w:rPr>
            <w:rStyle w:val="Hyperlink"/>
            <w:rFonts w:ascii="Arial" w:hAnsi="Arial" w:cs="Arial"/>
            <w:sz w:val="20"/>
            <w:szCs w:val="20"/>
          </w:rPr>
          <w:t>djdhaene@hotmail.com</w:t>
        </w:r>
      </w:hyperlink>
    </w:p>
    <w:p w:rsidR="00B62E68" w:rsidRPr="0059796C" w:rsidRDefault="00B62E68" w:rsidP="00B62E68">
      <w:pPr>
        <w:spacing w:after="0" w:line="240" w:lineRule="auto"/>
        <w:jc w:val="center"/>
        <w:rPr>
          <w:rFonts w:ascii="Arial" w:hAnsi="Arial" w:cs="Arial"/>
          <w:sz w:val="20"/>
          <w:szCs w:val="20"/>
        </w:rPr>
      </w:pPr>
    </w:p>
    <w:tbl>
      <w:tblPr>
        <w:tblW w:w="5000" w:type="pct"/>
        <w:tblCellMar>
          <w:left w:w="0" w:type="dxa"/>
          <w:right w:w="0" w:type="dxa"/>
        </w:tblCellMar>
        <w:tblLook w:val="04A0" w:firstRow="1" w:lastRow="0" w:firstColumn="1" w:lastColumn="0" w:noHBand="0" w:noVBand="1"/>
      </w:tblPr>
      <w:tblGrid>
        <w:gridCol w:w="1750"/>
        <w:gridCol w:w="7610"/>
      </w:tblGrid>
      <w:tr w:rsidR="00B62E68" w:rsidRPr="00AA5FA7" w:rsidTr="00C5701D">
        <w:tc>
          <w:tcPr>
            <w:tcW w:w="1750" w:type="dxa"/>
            <w:hideMark/>
          </w:tcPr>
          <w:p w:rsidR="00B62E68" w:rsidRPr="0059796C" w:rsidRDefault="00B62E68" w:rsidP="00C5701D">
            <w:pPr>
              <w:spacing w:after="0" w:line="240" w:lineRule="auto"/>
              <w:jc w:val="both"/>
              <w:rPr>
                <w:rFonts w:ascii="Arial" w:hAnsi="Arial" w:cs="Arial"/>
                <w:sz w:val="20"/>
                <w:szCs w:val="20"/>
              </w:rPr>
            </w:pPr>
          </w:p>
        </w:tc>
        <w:tc>
          <w:tcPr>
            <w:tcW w:w="7610" w:type="dxa"/>
            <w:hideMark/>
          </w:tcPr>
          <w:p w:rsidR="00B62E68" w:rsidRPr="0059796C" w:rsidRDefault="00B62E68" w:rsidP="00C5701D">
            <w:pPr>
              <w:spacing w:after="0" w:line="240" w:lineRule="auto"/>
              <w:jc w:val="both"/>
              <w:rPr>
                <w:rFonts w:ascii="Arial" w:hAnsi="Arial" w:cs="Arial"/>
                <w:sz w:val="20"/>
                <w:szCs w:val="20"/>
              </w:rPr>
            </w:pPr>
          </w:p>
        </w:tc>
      </w:tr>
      <w:tr w:rsidR="00B62E68" w:rsidRPr="00AA5FA7" w:rsidTr="00C5701D">
        <w:tc>
          <w:tcPr>
            <w:tcW w:w="1750" w:type="dxa"/>
            <w:hideMark/>
          </w:tcPr>
          <w:p w:rsidR="00B62E68" w:rsidRPr="0059796C" w:rsidRDefault="00B62E68" w:rsidP="00C5701D">
            <w:pPr>
              <w:spacing w:after="0" w:line="240" w:lineRule="auto"/>
              <w:jc w:val="both"/>
              <w:rPr>
                <w:rFonts w:ascii="Arial" w:hAnsi="Arial" w:cs="Arial"/>
                <w:sz w:val="20"/>
                <w:szCs w:val="20"/>
              </w:rPr>
            </w:pPr>
          </w:p>
        </w:tc>
        <w:tc>
          <w:tcPr>
            <w:tcW w:w="7610" w:type="dxa"/>
            <w:hideMark/>
          </w:tcPr>
          <w:p w:rsidR="00B62E68" w:rsidRPr="0059796C" w:rsidRDefault="00B62E68" w:rsidP="00C5701D">
            <w:pPr>
              <w:spacing w:after="0" w:line="240" w:lineRule="auto"/>
              <w:jc w:val="both"/>
              <w:rPr>
                <w:rFonts w:ascii="Arial" w:hAnsi="Arial" w:cs="Arial"/>
                <w:sz w:val="20"/>
                <w:szCs w:val="20"/>
              </w:rPr>
            </w:pPr>
          </w:p>
        </w:tc>
      </w:tr>
      <w:tr w:rsidR="00B62E68" w:rsidRPr="00AA5FA7" w:rsidTr="00C5701D">
        <w:tc>
          <w:tcPr>
            <w:tcW w:w="1750" w:type="dxa"/>
            <w:hideMark/>
          </w:tcPr>
          <w:p w:rsidR="00B62E68" w:rsidRPr="0059796C" w:rsidRDefault="00B62E68" w:rsidP="00C5701D">
            <w:pPr>
              <w:spacing w:after="0" w:line="240" w:lineRule="auto"/>
              <w:jc w:val="both"/>
              <w:rPr>
                <w:rFonts w:ascii="Arial" w:hAnsi="Arial" w:cs="Arial"/>
                <w:sz w:val="20"/>
                <w:szCs w:val="20"/>
              </w:rPr>
            </w:pPr>
          </w:p>
        </w:tc>
        <w:tc>
          <w:tcPr>
            <w:tcW w:w="7610" w:type="dxa"/>
            <w:hideMark/>
          </w:tcPr>
          <w:p w:rsidR="00B62E68" w:rsidRPr="0059796C" w:rsidRDefault="00B62E68" w:rsidP="00C5701D">
            <w:pPr>
              <w:spacing w:after="0" w:line="240" w:lineRule="auto"/>
              <w:jc w:val="both"/>
              <w:rPr>
                <w:rFonts w:ascii="Arial" w:hAnsi="Arial" w:cs="Arial"/>
                <w:sz w:val="20"/>
                <w:szCs w:val="20"/>
              </w:rPr>
            </w:pPr>
          </w:p>
        </w:tc>
      </w:tr>
      <w:tr w:rsidR="00B62E68" w:rsidRPr="00AA5FA7" w:rsidTr="00C5701D">
        <w:tc>
          <w:tcPr>
            <w:tcW w:w="1750" w:type="dxa"/>
            <w:hideMark/>
          </w:tcPr>
          <w:p w:rsidR="00B62E68" w:rsidRPr="0059796C" w:rsidRDefault="00B62E68" w:rsidP="00C5701D">
            <w:pPr>
              <w:spacing w:after="0" w:line="240" w:lineRule="auto"/>
              <w:jc w:val="both"/>
              <w:rPr>
                <w:rFonts w:ascii="Arial" w:hAnsi="Arial" w:cs="Arial"/>
                <w:sz w:val="20"/>
                <w:szCs w:val="20"/>
              </w:rPr>
            </w:pPr>
          </w:p>
        </w:tc>
        <w:tc>
          <w:tcPr>
            <w:tcW w:w="7610" w:type="dxa"/>
            <w:hideMark/>
          </w:tcPr>
          <w:p w:rsidR="00B62E68" w:rsidRPr="0059796C" w:rsidRDefault="00B62E68" w:rsidP="00C5701D">
            <w:pPr>
              <w:spacing w:after="0" w:line="240" w:lineRule="auto"/>
              <w:jc w:val="both"/>
              <w:rPr>
                <w:rFonts w:ascii="Arial" w:hAnsi="Arial" w:cs="Arial"/>
                <w:sz w:val="20"/>
                <w:szCs w:val="20"/>
              </w:rPr>
            </w:pPr>
          </w:p>
        </w:tc>
      </w:tr>
    </w:tbl>
    <w:p w:rsidR="00B62E68" w:rsidRPr="0059796C" w:rsidRDefault="00580D36" w:rsidP="00B62E68">
      <w:pPr>
        <w:jc w:val="both"/>
        <w:rPr>
          <w:rFonts w:ascii="Arial" w:hAnsi="Arial" w:cs="Arial"/>
          <w:sz w:val="20"/>
          <w:szCs w:val="20"/>
        </w:rPr>
      </w:pPr>
      <w:r w:rsidRPr="00580D36">
        <w:rPr>
          <w:rFonts w:ascii="Arial" w:hAnsi="Arial" w:cs="Arial"/>
          <w:noProof/>
          <w:sz w:val="20"/>
          <w:szCs w:val="20"/>
        </w:rPr>
        <w:t xml:space="preserve">I am a senior level </w:t>
      </w:r>
      <w:r>
        <w:rPr>
          <w:rFonts w:ascii="Arial" w:hAnsi="Arial" w:cs="Arial"/>
          <w:noProof/>
          <w:sz w:val="20"/>
          <w:szCs w:val="20"/>
        </w:rPr>
        <w:t>analyst</w:t>
      </w:r>
      <w:r w:rsidRPr="00580D36">
        <w:rPr>
          <w:rFonts w:ascii="Arial" w:hAnsi="Arial" w:cs="Arial"/>
          <w:noProof/>
          <w:sz w:val="20"/>
          <w:szCs w:val="20"/>
        </w:rPr>
        <w:t xml:space="preserve"> working within a team of database administrators where I </w:t>
      </w:r>
      <w:r>
        <w:rPr>
          <w:rFonts w:ascii="Arial" w:hAnsi="Arial" w:cs="Arial"/>
          <w:noProof/>
          <w:sz w:val="20"/>
          <w:szCs w:val="20"/>
        </w:rPr>
        <w:t xml:space="preserve">design, </w:t>
      </w:r>
      <w:r w:rsidRPr="00580D36">
        <w:rPr>
          <w:rFonts w:ascii="Arial" w:hAnsi="Arial" w:cs="Arial"/>
          <w:noProof/>
          <w:sz w:val="20"/>
          <w:szCs w:val="20"/>
        </w:rPr>
        <w:t>establish</w:t>
      </w:r>
      <w:r>
        <w:rPr>
          <w:rFonts w:ascii="Arial" w:hAnsi="Arial" w:cs="Arial"/>
          <w:noProof/>
          <w:sz w:val="20"/>
          <w:szCs w:val="20"/>
        </w:rPr>
        <w:t xml:space="preserve"> and program</w:t>
      </w:r>
      <w:r w:rsidRPr="00580D36">
        <w:rPr>
          <w:rFonts w:ascii="Arial" w:hAnsi="Arial" w:cs="Arial"/>
          <w:noProof/>
          <w:sz w:val="20"/>
          <w:szCs w:val="20"/>
        </w:rPr>
        <w:t xml:space="preserve"> methods, practices, </w:t>
      </w:r>
      <w:r>
        <w:rPr>
          <w:rFonts w:ascii="Arial" w:hAnsi="Arial" w:cs="Arial"/>
          <w:noProof/>
          <w:sz w:val="20"/>
          <w:szCs w:val="20"/>
        </w:rPr>
        <w:t xml:space="preserve">and </w:t>
      </w:r>
      <w:r w:rsidRPr="00580D36">
        <w:rPr>
          <w:rFonts w:ascii="Arial" w:hAnsi="Arial" w:cs="Arial"/>
          <w:noProof/>
          <w:sz w:val="20"/>
          <w:szCs w:val="20"/>
        </w:rPr>
        <w:t>proce</w:t>
      </w:r>
      <w:r>
        <w:rPr>
          <w:rFonts w:ascii="Arial" w:hAnsi="Arial" w:cs="Arial"/>
          <w:noProof/>
          <w:sz w:val="20"/>
          <w:szCs w:val="20"/>
        </w:rPr>
        <w:t xml:space="preserve">dures </w:t>
      </w:r>
      <w:r w:rsidRPr="00580D36">
        <w:rPr>
          <w:rFonts w:ascii="Arial" w:hAnsi="Arial" w:cs="Arial"/>
          <w:noProof/>
          <w:sz w:val="20"/>
          <w:szCs w:val="20"/>
        </w:rPr>
        <w:t>to develop and assist the migrat</w:t>
      </w:r>
      <w:r>
        <w:rPr>
          <w:rFonts w:ascii="Arial" w:hAnsi="Arial" w:cs="Arial"/>
          <w:noProof/>
          <w:sz w:val="20"/>
          <w:szCs w:val="20"/>
        </w:rPr>
        <w:t>ion, development of and, or imp</w:t>
      </w:r>
      <w:r w:rsidRPr="00580D36">
        <w:rPr>
          <w:rFonts w:ascii="Arial" w:hAnsi="Arial" w:cs="Arial"/>
          <w:noProof/>
          <w:sz w:val="20"/>
          <w:szCs w:val="20"/>
        </w:rPr>
        <w:t xml:space="preserve">rove Information Technology systems and staff with a full range of Database Administration functions,  security, backup - recovery, development of new </w:t>
      </w:r>
      <w:r w:rsidRPr="00580D36">
        <w:rPr>
          <w:rFonts w:ascii="Arial" w:hAnsi="Arial" w:cs="Arial"/>
          <w:sz w:val="20"/>
          <w:szCs w:val="20"/>
        </w:rPr>
        <w:t>relational database management systems, databases,</w:t>
      </w:r>
      <w:r w:rsidR="007F7573">
        <w:rPr>
          <w:rFonts w:ascii="Arial" w:hAnsi="Arial" w:cs="Arial"/>
          <w:sz w:val="20"/>
          <w:szCs w:val="20"/>
        </w:rPr>
        <w:t xml:space="preserve"> </w:t>
      </w:r>
      <w:r w:rsidR="005A53D2">
        <w:rPr>
          <w:rFonts w:ascii="Arial" w:hAnsi="Arial" w:cs="Arial"/>
          <w:sz w:val="20"/>
          <w:szCs w:val="20"/>
        </w:rPr>
        <w:t xml:space="preserve">developing scripts to capture and load data from Oracle DBs to SQL server - </w:t>
      </w:r>
      <w:r w:rsidR="007F7573">
        <w:rPr>
          <w:rFonts w:ascii="Arial" w:hAnsi="Arial" w:cs="Arial"/>
          <w:sz w:val="20"/>
          <w:szCs w:val="20"/>
        </w:rPr>
        <w:t>EDW – data warehousing,</w:t>
      </w:r>
      <w:r w:rsidRPr="00580D36">
        <w:rPr>
          <w:rFonts w:ascii="Arial" w:hAnsi="Arial" w:cs="Arial"/>
          <w:sz w:val="20"/>
          <w:szCs w:val="20"/>
        </w:rPr>
        <w:t xml:space="preserve"> web applications, </w:t>
      </w:r>
      <w:r w:rsidRPr="006976AA">
        <w:rPr>
          <w:rFonts w:ascii="Arial" w:hAnsi="Arial" w:cs="Arial"/>
          <w:sz w:val="20"/>
          <w:szCs w:val="20"/>
        </w:rPr>
        <w:t>reports and reporting services</w:t>
      </w:r>
      <w:r w:rsidRPr="006976AA">
        <w:rPr>
          <w:rFonts w:ascii="Arial" w:hAnsi="Arial" w:cs="Arial"/>
          <w:noProof/>
          <w:sz w:val="20"/>
          <w:szCs w:val="20"/>
        </w:rPr>
        <w:t xml:space="preserve"> within </w:t>
      </w:r>
      <w:r w:rsidR="00B62E68" w:rsidRPr="006976AA">
        <w:rPr>
          <w:rFonts w:ascii="Arial" w:hAnsi="Arial" w:cs="Arial"/>
          <w:sz w:val="20"/>
          <w:szCs w:val="20"/>
        </w:rPr>
        <w:t xml:space="preserve">new or updated environment(s) in Windows 2008 R2/ SQL Server – </w:t>
      </w:r>
      <w:r w:rsidR="006976AA">
        <w:rPr>
          <w:rFonts w:ascii="Arial" w:hAnsi="Arial" w:cs="Arial"/>
          <w:sz w:val="20"/>
          <w:szCs w:val="20"/>
        </w:rPr>
        <w:t xml:space="preserve">High Availability, both </w:t>
      </w:r>
      <w:r w:rsidR="00B62E68" w:rsidRPr="006976AA">
        <w:rPr>
          <w:rFonts w:ascii="Arial" w:hAnsi="Arial" w:cs="Arial"/>
          <w:sz w:val="20"/>
          <w:szCs w:val="20"/>
        </w:rPr>
        <w:t xml:space="preserve">clustered and non-clustered, </w:t>
      </w:r>
      <w:r w:rsidR="00114028" w:rsidRPr="006976AA">
        <w:rPr>
          <w:rFonts w:ascii="Arial" w:hAnsi="Arial" w:cs="Arial"/>
          <w:sz w:val="20"/>
          <w:szCs w:val="20"/>
        </w:rPr>
        <w:t xml:space="preserve">Windows 2005/ Windows server 2003, </w:t>
      </w:r>
      <w:r w:rsidR="00F94ECC">
        <w:rPr>
          <w:rFonts w:ascii="Arial" w:hAnsi="Arial" w:cs="Arial"/>
          <w:sz w:val="20"/>
          <w:szCs w:val="20"/>
        </w:rPr>
        <w:t xml:space="preserve">Delphi, </w:t>
      </w:r>
      <w:r w:rsidR="00B62E68" w:rsidRPr="006976AA">
        <w:rPr>
          <w:rFonts w:ascii="Arial" w:hAnsi="Arial" w:cs="Arial"/>
          <w:sz w:val="20"/>
          <w:szCs w:val="20"/>
        </w:rPr>
        <w:t>Sybase/ UNIX, Oracle RDB/</w:t>
      </w:r>
      <w:r w:rsidR="00B62E68">
        <w:rPr>
          <w:rFonts w:ascii="Arial" w:hAnsi="Arial" w:cs="Arial"/>
          <w:sz w:val="20"/>
          <w:szCs w:val="20"/>
        </w:rPr>
        <w:t xml:space="preserve"> VAX, </w:t>
      </w:r>
      <w:r w:rsidR="006976AA">
        <w:rPr>
          <w:rFonts w:ascii="Arial" w:hAnsi="Arial" w:cs="Arial"/>
          <w:sz w:val="20"/>
          <w:szCs w:val="20"/>
        </w:rPr>
        <w:t xml:space="preserve">Oracle/ Windows, </w:t>
      </w:r>
      <w:r w:rsidR="00B62E68">
        <w:rPr>
          <w:rFonts w:ascii="Arial" w:hAnsi="Arial" w:cs="Arial"/>
          <w:sz w:val="20"/>
          <w:szCs w:val="20"/>
        </w:rPr>
        <w:t xml:space="preserve">Oracle/ UNIX and DB2 UDB/ windows.  I have migrated and, or </w:t>
      </w:r>
      <w:r w:rsidR="006976AA">
        <w:rPr>
          <w:rFonts w:ascii="Arial" w:hAnsi="Arial" w:cs="Arial"/>
          <w:sz w:val="20"/>
          <w:szCs w:val="20"/>
        </w:rPr>
        <w:t xml:space="preserve">designed and developed </w:t>
      </w:r>
      <w:r w:rsidR="00B62E68">
        <w:rPr>
          <w:rFonts w:ascii="Arial" w:hAnsi="Arial" w:cs="Arial"/>
          <w:sz w:val="20"/>
          <w:szCs w:val="20"/>
        </w:rPr>
        <w:t>reports using crystal repor</w:t>
      </w:r>
      <w:r w:rsidR="006976AA">
        <w:rPr>
          <w:rFonts w:ascii="Arial" w:hAnsi="Arial" w:cs="Arial"/>
          <w:sz w:val="20"/>
          <w:szCs w:val="20"/>
        </w:rPr>
        <w:t xml:space="preserve">ts, SSRS with Visual Studio, </w:t>
      </w:r>
      <w:r w:rsidR="00B62E68">
        <w:rPr>
          <w:rFonts w:ascii="Arial" w:hAnsi="Arial" w:cs="Arial"/>
          <w:sz w:val="20"/>
          <w:szCs w:val="20"/>
        </w:rPr>
        <w:t xml:space="preserve">SSIS, each requiring managed flow of information throughout the organization’s team members, coordinating the dates, times, milestones, testing, training, and making the deliverables by the deadlines set or agreed upon to while making them transparent to the users as possible.  </w:t>
      </w:r>
      <w:r w:rsidR="00F94ECC">
        <w:rPr>
          <w:rFonts w:ascii="Arial" w:hAnsi="Arial" w:cs="Arial"/>
          <w:sz w:val="20"/>
          <w:szCs w:val="20"/>
        </w:rPr>
        <w:t>I’ve researched, tested, migrated - our environments, databases and objects, web applications to new versions of operation systems and management software, clients, and utilities.</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 xml:space="preserve">Customer Service – work with clients, peers, IO&amp;T personnel, and customers to assess IT needs, provide expert technical information or assistance, resolve complex or non-routine problems, and I’m committed to providing quality IT products, services and customer support to all. </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Communications – listen intently to the customers’ concerns, issues, and ideas and express my thoughts clearly, in a logical, analytical sequence, making clear and convincing oral and written presentations, taking into account the audience and nature of the information.</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Problem Solving – thorough; utilizing problem solving to identify IT-related problems using a variety of materials and sources to research, gather and apply technical information to determine accuracy and relevance to complex problems using sound judgment to generate and evaluate alternative methods of resolution to complex issues.  I make sound decisions and, or recommendations that influence IT policies or programs that apply to both, new developments, or previously unresolved problems.</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IT Knowledge - demonstrate knowledge in applying, advanced information technology principles, concepts, methods, standards, and practices for variety of IT activities on a multitude of platforms.  Ability to keep abreast of new and emerging technologies relating to IT systems &amp; software and to provide expert technical advice, guidance, and recommendations verbally and in writing to peers, supervisors and other government contractor personnel.</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Attention to Detail - ability to exercise resourcefulness, versatility, ingenuity, originality, and conscientiously paying attention to detail when performing daily tasks, or planning, organizing, and executing IT processes, migrations, and implementations.</w:t>
      </w:r>
    </w:p>
    <w:p w:rsidR="00B62E68" w:rsidRPr="006B06E2" w:rsidRDefault="00B62E68" w:rsidP="00B62E68">
      <w:pPr>
        <w:pStyle w:val="ListParagraph"/>
        <w:numPr>
          <w:ilvl w:val="0"/>
          <w:numId w:val="2"/>
        </w:numPr>
        <w:jc w:val="both"/>
        <w:rPr>
          <w:rFonts w:ascii="Arial" w:hAnsi="Arial" w:cs="Arial"/>
          <w:sz w:val="20"/>
          <w:szCs w:val="20"/>
        </w:rPr>
      </w:pPr>
      <w:r w:rsidRPr="006B06E2">
        <w:rPr>
          <w:rFonts w:ascii="Arial" w:hAnsi="Arial" w:cs="Arial"/>
          <w:sz w:val="20"/>
          <w:szCs w:val="20"/>
        </w:rPr>
        <w:t>Security - I enable and ensure that IT Security policies established high-level rules to protect a company’s technology resources and that the data stored by those resources exist are enforced at many different levels in our organization.  I enable and ensure that users, groups, procedures and applications have only the very minimum access granted to fully satisfy to access all data/ information for all clients without error.  Ensure that all access is promptly removed when access or privileges has been rescinded.  I fully support and exercise all percussions to ensure that all aspects of CRISP (continuous readiness in information security program) are fully followed and enforced.</w:t>
      </w:r>
    </w:p>
    <w:p w:rsidR="00CE27C5" w:rsidRDefault="00CE27C5" w:rsidP="00116A2C">
      <w:pPr>
        <w:pStyle w:val="ListParagraph"/>
        <w:spacing w:after="0" w:line="240" w:lineRule="auto"/>
        <w:jc w:val="both"/>
        <w:rPr>
          <w:rFonts w:ascii="Arial" w:hAnsi="Arial" w:cs="Arial"/>
          <w:sz w:val="20"/>
          <w:szCs w:val="20"/>
        </w:rPr>
      </w:pPr>
    </w:p>
    <w:tbl>
      <w:tblPr>
        <w:tblW w:w="9220" w:type="dxa"/>
        <w:tblInd w:w="93" w:type="dxa"/>
        <w:tblLook w:val="04A0" w:firstRow="1" w:lastRow="0" w:firstColumn="1" w:lastColumn="0" w:noHBand="0" w:noVBand="1"/>
      </w:tblPr>
      <w:tblGrid>
        <w:gridCol w:w="2860"/>
        <w:gridCol w:w="2780"/>
        <w:gridCol w:w="3580"/>
      </w:tblGrid>
      <w:tr w:rsidR="00CE27C5" w:rsidRPr="00CE27C5" w:rsidTr="00CE27C5">
        <w:trPr>
          <w:trHeight w:val="270"/>
        </w:trPr>
        <w:tc>
          <w:tcPr>
            <w:tcW w:w="286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b/>
                <w:bCs/>
                <w:color w:val="000000"/>
                <w:sz w:val="20"/>
                <w:szCs w:val="20"/>
              </w:rPr>
            </w:pPr>
            <w:r w:rsidRPr="00CE27C5">
              <w:rPr>
                <w:rFonts w:ascii="Arial" w:hAnsi="Arial" w:cs="Arial"/>
                <w:b/>
                <w:bCs/>
                <w:color w:val="000000"/>
                <w:sz w:val="20"/>
                <w:szCs w:val="20"/>
              </w:rPr>
              <w:t>Cleveland VAMC</w:t>
            </w:r>
          </w:p>
        </w:tc>
        <w:tc>
          <w:tcPr>
            <w:tcW w:w="278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b/>
                <w:bCs/>
                <w:color w:val="000000"/>
                <w:sz w:val="18"/>
                <w:szCs w:val="18"/>
              </w:rPr>
            </w:pPr>
          </w:p>
        </w:tc>
        <w:tc>
          <w:tcPr>
            <w:tcW w:w="358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b/>
                <w:bCs/>
                <w:color w:val="000000"/>
                <w:sz w:val="20"/>
                <w:szCs w:val="20"/>
              </w:rPr>
            </w:pPr>
            <w:r w:rsidRPr="00CE27C5">
              <w:rPr>
                <w:rFonts w:ascii="Arial" w:hAnsi="Arial" w:cs="Arial"/>
                <w:b/>
                <w:bCs/>
                <w:color w:val="000000"/>
                <w:sz w:val="20"/>
                <w:szCs w:val="20"/>
              </w:rPr>
              <w:t>From 02/2010 thru Present</w:t>
            </w:r>
          </w:p>
        </w:tc>
      </w:tr>
      <w:tr w:rsidR="00CE27C5" w:rsidRPr="00CE27C5" w:rsidTr="00CE27C5">
        <w:trPr>
          <w:trHeight w:val="285"/>
        </w:trPr>
        <w:tc>
          <w:tcPr>
            <w:tcW w:w="286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color w:val="000000"/>
                <w:sz w:val="20"/>
                <w:szCs w:val="20"/>
              </w:rPr>
            </w:pPr>
            <w:r w:rsidRPr="00CE27C5">
              <w:rPr>
                <w:rFonts w:ascii="Arial" w:hAnsi="Arial" w:cs="Arial"/>
                <w:bCs/>
                <w:color w:val="000000"/>
                <w:sz w:val="20"/>
                <w:szCs w:val="20"/>
              </w:rPr>
              <w:t>Cleveland, OH 44106</w:t>
            </w:r>
          </w:p>
        </w:tc>
        <w:tc>
          <w:tcPr>
            <w:tcW w:w="278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tcBorders>
              <w:top w:val="nil"/>
              <w:left w:val="nil"/>
              <w:bottom w:val="nil"/>
              <w:right w:val="nil"/>
            </w:tcBorders>
            <w:shd w:val="clear" w:color="auto" w:fill="auto"/>
            <w:vAlign w:val="center"/>
            <w:hideMark/>
          </w:tcPr>
          <w:p w:rsidR="00CE27C5" w:rsidRPr="00CE27C5" w:rsidRDefault="00F94ECC" w:rsidP="002411EF">
            <w:pPr>
              <w:spacing w:after="0" w:line="240" w:lineRule="auto"/>
              <w:rPr>
                <w:rFonts w:ascii="Arial" w:hAnsi="Arial" w:cs="Arial"/>
                <w:b/>
                <w:bCs/>
                <w:color w:val="000000"/>
                <w:sz w:val="20"/>
                <w:szCs w:val="20"/>
              </w:rPr>
            </w:pPr>
            <w:r>
              <w:rPr>
                <w:rFonts w:ascii="Arial" w:hAnsi="Arial" w:cs="Arial"/>
                <w:b/>
                <w:bCs/>
                <w:color w:val="000000"/>
                <w:sz w:val="20"/>
                <w:szCs w:val="20"/>
              </w:rPr>
              <w:t>Rate:  $</w:t>
            </w:r>
            <w:r w:rsidR="007F7573">
              <w:rPr>
                <w:rFonts w:ascii="Arial" w:hAnsi="Arial" w:cs="Arial"/>
                <w:b/>
                <w:bCs/>
                <w:color w:val="000000"/>
                <w:sz w:val="20"/>
                <w:szCs w:val="20"/>
              </w:rPr>
              <w:t>82,703</w:t>
            </w:r>
          </w:p>
        </w:tc>
      </w:tr>
      <w:tr w:rsidR="00CE27C5" w:rsidRPr="00CE27C5" w:rsidTr="00CE27C5">
        <w:trPr>
          <w:trHeight w:val="270"/>
        </w:trPr>
        <w:tc>
          <w:tcPr>
            <w:tcW w:w="2860" w:type="dxa"/>
            <w:tcBorders>
              <w:top w:val="nil"/>
              <w:left w:val="nil"/>
              <w:bottom w:val="nil"/>
              <w:right w:val="nil"/>
            </w:tcBorders>
            <w:shd w:val="clear" w:color="auto" w:fill="auto"/>
            <w:noWrap/>
            <w:vAlign w:val="center"/>
            <w:hideMark/>
          </w:tcPr>
          <w:p w:rsidR="00E97618" w:rsidRDefault="00CE27C5" w:rsidP="00E97618">
            <w:pPr>
              <w:spacing w:after="0" w:line="240" w:lineRule="auto"/>
              <w:rPr>
                <w:rFonts w:ascii="Arial" w:hAnsi="Arial" w:cs="Arial"/>
                <w:b/>
                <w:bCs/>
                <w:color w:val="000000"/>
                <w:sz w:val="18"/>
                <w:szCs w:val="18"/>
              </w:rPr>
            </w:pPr>
            <w:r w:rsidRPr="00CE27C5">
              <w:rPr>
                <w:rFonts w:ascii="Arial" w:hAnsi="Arial" w:cs="Arial"/>
                <w:b/>
                <w:bCs/>
                <w:color w:val="000000"/>
                <w:sz w:val="18"/>
                <w:szCs w:val="18"/>
              </w:rPr>
              <w:t>IT Specialist</w:t>
            </w:r>
            <w:r w:rsidR="00E97618">
              <w:rPr>
                <w:rFonts w:ascii="Arial" w:hAnsi="Arial" w:cs="Arial"/>
                <w:b/>
                <w:bCs/>
                <w:color w:val="000000"/>
                <w:sz w:val="18"/>
                <w:szCs w:val="18"/>
              </w:rPr>
              <w:t>/</w:t>
            </w:r>
            <w:r w:rsidRPr="00CE27C5">
              <w:rPr>
                <w:rFonts w:ascii="Arial" w:hAnsi="Arial" w:cs="Arial"/>
                <w:b/>
                <w:bCs/>
                <w:color w:val="000000"/>
                <w:sz w:val="18"/>
                <w:szCs w:val="18"/>
              </w:rPr>
              <w:t xml:space="preserve"> </w:t>
            </w:r>
            <w:r w:rsidR="00E97618">
              <w:rPr>
                <w:rFonts w:ascii="Arial" w:hAnsi="Arial" w:cs="Arial"/>
                <w:b/>
                <w:bCs/>
                <w:color w:val="000000"/>
                <w:sz w:val="18"/>
                <w:szCs w:val="18"/>
              </w:rPr>
              <w:t xml:space="preserve">DBA/ </w:t>
            </w:r>
          </w:p>
          <w:p w:rsidR="00CE27C5" w:rsidRPr="00CE27C5" w:rsidRDefault="00E97618" w:rsidP="00E97618">
            <w:pPr>
              <w:spacing w:after="0" w:line="240" w:lineRule="auto"/>
              <w:rPr>
                <w:rFonts w:ascii="Arial" w:hAnsi="Arial" w:cs="Arial"/>
                <w:b/>
                <w:bCs/>
                <w:color w:val="000000"/>
                <w:sz w:val="18"/>
                <w:szCs w:val="18"/>
              </w:rPr>
            </w:pPr>
            <w:r>
              <w:rPr>
                <w:rFonts w:ascii="Arial" w:hAnsi="Arial" w:cs="Arial"/>
                <w:b/>
                <w:bCs/>
                <w:color w:val="000000"/>
                <w:sz w:val="18"/>
                <w:szCs w:val="18"/>
              </w:rPr>
              <w:t>Systems analyst</w:t>
            </w:r>
          </w:p>
        </w:tc>
        <w:tc>
          <w:tcPr>
            <w:tcW w:w="278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b/>
                <w:bCs/>
                <w:color w:val="000000"/>
                <w:sz w:val="20"/>
                <w:szCs w:val="20"/>
              </w:rPr>
            </w:pPr>
            <w:r w:rsidRPr="00CE27C5">
              <w:rPr>
                <w:rFonts w:ascii="Arial" w:hAnsi="Arial" w:cs="Arial"/>
                <w:b/>
                <w:bCs/>
                <w:color w:val="000000"/>
                <w:sz w:val="20"/>
                <w:szCs w:val="20"/>
              </w:rPr>
              <w:t>Hours per week: 40</w:t>
            </w:r>
          </w:p>
        </w:tc>
      </w:tr>
      <w:tr w:rsidR="00CE27C5" w:rsidRPr="00CE27C5" w:rsidTr="00CE27C5">
        <w:trPr>
          <w:trHeight w:val="300"/>
        </w:trPr>
        <w:tc>
          <w:tcPr>
            <w:tcW w:w="286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b/>
                <w:bCs/>
                <w:color w:val="000000"/>
                <w:sz w:val="18"/>
                <w:szCs w:val="18"/>
              </w:rPr>
            </w:pPr>
          </w:p>
        </w:tc>
        <w:tc>
          <w:tcPr>
            <w:tcW w:w="278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tcBorders>
              <w:top w:val="nil"/>
              <w:left w:val="nil"/>
              <w:bottom w:val="nil"/>
              <w:right w:val="nil"/>
            </w:tcBorders>
            <w:shd w:val="clear" w:color="auto" w:fill="auto"/>
            <w:noWrap/>
            <w:vAlign w:val="center"/>
            <w:hideMark/>
          </w:tcPr>
          <w:p w:rsidR="00CE27C5" w:rsidRPr="00CE27C5" w:rsidRDefault="00CE27C5" w:rsidP="00CE27C5">
            <w:pPr>
              <w:spacing w:after="0" w:line="240" w:lineRule="auto"/>
              <w:rPr>
                <w:rFonts w:ascii="Arial" w:hAnsi="Arial" w:cs="Arial"/>
                <w:color w:val="000000"/>
                <w:sz w:val="20"/>
                <w:szCs w:val="20"/>
              </w:rPr>
            </w:pPr>
          </w:p>
        </w:tc>
      </w:tr>
      <w:tr w:rsidR="00CE27C5" w:rsidRPr="00CE27C5" w:rsidTr="00CE27C5">
        <w:trPr>
          <w:trHeight w:val="270"/>
        </w:trPr>
        <w:tc>
          <w:tcPr>
            <w:tcW w:w="286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b/>
                <w:bCs/>
                <w:color w:val="000000"/>
                <w:sz w:val="20"/>
                <w:szCs w:val="20"/>
              </w:rPr>
            </w:pPr>
            <w:r w:rsidRPr="00CE27C5">
              <w:rPr>
                <w:rFonts w:ascii="Arial" w:hAnsi="Arial" w:cs="Arial"/>
                <w:b/>
                <w:bCs/>
                <w:color w:val="000000"/>
                <w:sz w:val="20"/>
                <w:szCs w:val="20"/>
              </w:rPr>
              <w:t>Supervisor: Kevin Cassidy</w:t>
            </w:r>
          </w:p>
        </w:tc>
        <w:tc>
          <w:tcPr>
            <w:tcW w:w="2780" w:type="dxa"/>
            <w:vMerge w:val="restart"/>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vMerge w:val="restart"/>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b/>
                <w:bCs/>
                <w:color w:val="000000"/>
                <w:sz w:val="18"/>
                <w:szCs w:val="18"/>
              </w:rPr>
            </w:pPr>
          </w:p>
        </w:tc>
      </w:tr>
      <w:tr w:rsidR="00CE27C5" w:rsidRPr="00CE27C5" w:rsidTr="00CE27C5">
        <w:trPr>
          <w:trHeight w:val="270"/>
        </w:trPr>
        <w:tc>
          <w:tcPr>
            <w:tcW w:w="2860" w:type="dxa"/>
            <w:tcBorders>
              <w:top w:val="nil"/>
              <w:left w:val="nil"/>
              <w:bottom w:val="nil"/>
              <w:right w:val="nil"/>
            </w:tcBorders>
            <w:shd w:val="clear" w:color="auto" w:fill="auto"/>
            <w:vAlign w:val="center"/>
            <w:hideMark/>
          </w:tcPr>
          <w:p w:rsidR="00CE27C5" w:rsidRPr="00CE27C5" w:rsidRDefault="00F94ECC" w:rsidP="00CE27C5">
            <w:pPr>
              <w:spacing w:after="0" w:line="240" w:lineRule="auto"/>
              <w:rPr>
                <w:rFonts w:ascii="Arial" w:hAnsi="Arial" w:cs="Arial"/>
                <w:color w:val="000000"/>
                <w:sz w:val="20"/>
                <w:szCs w:val="20"/>
              </w:rPr>
            </w:pPr>
            <w:r>
              <w:rPr>
                <w:rFonts w:ascii="Arial" w:hAnsi="Arial" w:cs="Arial"/>
                <w:bCs/>
                <w:color w:val="000000"/>
                <w:sz w:val="20"/>
                <w:szCs w:val="20"/>
              </w:rPr>
              <w:t>(517)216-791-2300 ext. 1223</w:t>
            </w:r>
          </w:p>
        </w:tc>
        <w:tc>
          <w:tcPr>
            <w:tcW w:w="2780" w:type="dxa"/>
            <w:vMerge/>
            <w:tcBorders>
              <w:top w:val="nil"/>
              <w:left w:val="nil"/>
              <w:bottom w:val="nil"/>
              <w:right w:val="nil"/>
            </w:tcBorders>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vMerge/>
            <w:tcBorders>
              <w:top w:val="nil"/>
              <w:left w:val="nil"/>
              <w:bottom w:val="nil"/>
              <w:right w:val="nil"/>
            </w:tcBorders>
            <w:vAlign w:val="center"/>
            <w:hideMark/>
          </w:tcPr>
          <w:p w:rsidR="00CE27C5" w:rsidRPr="00CE27C5" w:rsidRDefault="00CE27C5" w:rsidP="00CE27C5">
            <w:pPr>
              <w:spacing w:after="0" w:line="240" w:lineRule="auto"/>
              <w:rPr>
                <w:rFonts w:ascii="Arial" w:hAnsi="Arial" w:cs="Arial"/>
                <w:b/>
                <w:bCs/>
                <w:color w:val="000000"/>
                <w:sz w:val="18"/>
                <w:szCs w:val="18"/>
              </w:rPr>
            </w:pPr>
          </w:p>
        </w:tc>
      </w:tr>
      <w:tr w:rsidR="00CE27C5" w:rsidRPr="00CE27C5" w:rsidTr="00CE27C5">
        <w:trPr>
          <w:trHeight w:val="270"/>
        </w:trPr>
        <w:tc>
          <w:tcPr>
            <w:tcW w:w="2860" w:type="dxa"/>
            <w:tcBorders>
              <w:top w:val="nil"/>
              <w:left w:val="nil"/>
              <w:bottom w:val="nil"/>
              <w:right w:val="nil"/>
            </w:tcBorders>
            <w:shd w:val="clear" w:color="auto" w:fill="auto"/>
            <w:vAlign w:val="center"/>
            <w:hideMark/>
          </w:tcPr>
          <w:p w:rsidR="00CE27C5" w:rsidRPr="00CE27C5" w:rsidRDefault="002707F2" w:rsidP="00CE27C5">
            <w:pPr>
              <w:spacing w:after="0" w:line="240" w:lineRule="auto"/>
              <w:rPr>
                <w:rFonts w:ascii="Arial" w:hAnsi="Arial" w:cs="Arial"/>
                <w:color w:val="000000"/>
                <w:sz w:val="18"/>
                <w:szCs w:val="18"/>
              </w:rPr>
            </w:pPr>
            <w:r>
              <w:rPr>
                <w:rFonts w:ascii="Arial" w:hAnsi="Arial" w:cs="Arial"/>
                <w:color w:val="000000"/>
                <w:sz w:val="18"/>
                <w:szCs w:val="18"/>
              </w:rPr>
              <w:t>Ok to contact: Yes</w:t>
            </w:r>
          </w:p>
        </w:tc>
        <w:tc>
          <w:tcPr>
            <w:tcW w:w="278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color w:val="000000"/>
                <w:sz w:val="18"/>
                <w:szCs w:val="18"/>
              </w:rPr>
            </w:pPr>
          </w:p>
        </w:tc>
        <w:tc>
          <w:tcPr>
            <w:tcW w:w="3580" w:type="dxa"/>
            <w:tcBorders>
              <w:top w:val="nil"/>
              <w:left w:val="nil"/>
              <w:bottom w:val="nil"/>
              <w:right w:val="nil"/>
            </w:tcBorders>
            <w:shd w:val="clear" w:color="auto" w:fill="auto"/>
            <w:vAlign w:val="center"/>
            <w:hideMark/>
          </w:tcPr>
          <w:p w:rsidR="00CE27C5" w:rsidRPr="00CE27C5" w:rsidRDefault="00CE27C5" w:rsidP="00CE27C5">
            <w:pPr>
              <w:spacing w:after="0" w:line="240" w:lineRule="auto"/>
              <w:rPr>
                <w:rFonts w:ascii="Arial" w:hAnsi="Arial" w:cs="Arial"/>
                <w:b/>
                <w:bCs/>
                <w:color w:val="000000"/>
                <w:sz w:val="18"/>
                <w:szCs w:val="18"/>
              </w:rPr>
            </w:pPr>
          </w:p>
        </w:tc>
      </w:tr>
    </w:tbl>
    <w:p w:rsidR="00CE27C5" w:rsidRDefault="00CE27C5" w:rsidP="00CE27C5">
      <w:pPr>
        <w:spacing w:after="0" w:line="240" w:lineRule="auto"/>
        <w:jc w:val="both"/>
        <w:rPr>
          <w:rFonts w:ascii="Arial" w:hAnsi="Arial" w:cs="Arial"/>
          <w:sz w:val="20"/>
          <w:szCs w:val="20"/>
        </w:rPr>
      </w:pPr>
    </w:p>
    <w:p w:rsidR="00CE27C5" w:rsidRPr="00CE27C5" w:rsidRDefault="00CE27C5" w:rsidP="00CE27C5">
      <w:pPr>
        <w:spacing w:after="0" w:line="240" w:lineRule="auto"/>
        <w:jc w:val="both"/>
        <w:rPr>
          <w:rFonts w:ascii="Arial" w:hAnsi="Arial" w:cs="Arial"/>
          <w:sz w:val="20"/>
          <w:szCs w:val="20"/>
        </w:rPr>
      </w:pP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 xml:space="preserve">I take a proactive approach to monitor and verify – daily: service availability, jobs (that include backups, windows, batches, and database level (agent)), checking the event logs for applications, security and system for warnings and errors), SQL server </w:t>
      </w:r>
      <w:r>
        <w:rPr>
          <w:rFonts w:ascii="Arial" w:hAnsi="Arial" w:cs="Arial"/>
          <w:sz w:val="20"/>
          <w:szCs w:val="20"/>
        </w:rPr>
        <w:t xml:space="preserve">2000, 2005, 2008, and 2012 </w:t>
      </w:r>
      <w:r w:rsidRPr="0059796C">
        <w:rPr>
          <w:rFonts w:ascii="Arial" w:hAnsi="Arial" w:cs="Arial"/>
          <w:sz w:val="20"/>
          <w:szCs w:val="20"/>
        </w:rPr>
        <w:t>error logs, disk space availability</w:t>
      </w:r>
      <w:r>
        <w:rPr>
          <w:rFonts w:ascii="Arial" w:hAnsi="Arial" w:cs="Arial"/>
          <w:sz w:val="20"/>
          <w:szCs w:val="20"/>
        </w:rPr>
        <w:t>, and the system performance.</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Create schema objects (tables, constraints, indexes, views, sequences, etc.) and data types for complex applications that interface with other applications or that are mission c</w:t>
      </w:r>
      <w:r>
        <w:rPr>
          <w:rFonts w:ascii="Arial" w:hAnsi="Arial" w:cs="Arial"/>
          <w:sz w:val="20"/>
          <w:szCs w:val="20"/>
        </w:rPr>
        <w:t>ritical to the client agency.  The primary DB application (Vista – Oracle RDB) that is very large and is hierarchal.  Interacting with these databases is not efficient, so we down the databases to SQL server and update those parallel tables daily for all of our third party applications, reports through SSIS, generating subscriptions for end-users where the data is exported to Excel and posted on share folders where the end-users can reformat and push their reports to the appropriate departments.</w:t>
      </w:r>
    </w:p>
    <w:p w:rsidR="000C01D9" w:rsidRDefault="000C01D9" w:rsidP="000C01D9">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Utilized data modeling tools such as CA Erwin for logical and physical data modeling, forward and reverse engineering, comparisons to understand the differences between the model files, active model templates to derive new models changes so that they can be used to synchronize automatically to deliverable models, model repository and version features that supports metadata governance, versioning and multiuser modeling, then the API (application programming interface) to automate the task that involves reading and writing of the data model(s).</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 xml:space="preserve">Lead and, or participated in the planning, scheduling and gathering information on all aspects of requirements analysis, specifications and design of custom-developed web based applications, report generation services, </w:t>
      </w:r>
      <w:r>
        <w:rPr>
          <w:rFonts w:ascii="Arial" w:hAnsi="Arial" w:cs="Arial"/>
          <w:sz w:val="20"/>
          <w:szCs w:val="20"/>
        </w:rPr>
        <w:t>and other automated processes using SSRS (reporting services).</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 xml:space="preserve">Create SSIS packages, jobs, functions and procedures to move, create, or update data/ views that interface with </w:t>
      </w:r>
      <w:r>
        <w:rPr>
          <w:rFonts w:ascii="Arial" w:hAnsi="Arial" w:cs="Arial"/>
          <w:sz w:val="20"/>
          <w:szCs w:val="20"/>
        </w:rPr>
        <w:t xml:space="preserve">our Oracle RDB databases/ Vista utilizing clients Cache’/ KB_Sql  to Sql Server and </w:t>
      </w:r>
      <w:r w:rsidRPr="0059796C">
        <w:rPr>
          <w:rFonts w:ascii="Arial" w:hAnsi="Arial" w:cs="Arial"/>
          <w:sz w:val="20"/>
          <w:szCs w:val="20"/>
        </w:rPr>
        <w:t>other applications and that are mission critical to the client agenc</w:t>
      </w:r>
      <w:r>
        <w:rPr>
          <w:rFonts w:ascii="Arial" w:hAnsi="Arial" w:cs="Arial"/>
          <w:sz w:val="20"/>
          <w:szCs w:val="20"/>
        </w:rPr>
        <w:t>y and supporting staff.</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Designed, wrote, tested, and deployed stored procedures (implemented as a series of SQL statements which are conditional logic applied to the results of the first SQL statements determines which subsequent SQL statements are executed. In which these SQL statements and conditional logic becomes part of a single execution plan on the server and the results passed across the network instead of the whole statement in a pack</w:t>
      </w:r>
      <w:r>
        <w:rPr>
          <w:rFonts w:ascii="Arial" w:hAnsi="Arial" w:cs="Arial"/>
          <w:sz w:val="20"/>
          <w:szCs w:val="20"/>
        </w:rPr>
        <w:t>et for improved performance.)</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Analyze risks and recommend strategies, policies and actions for database tuning. Define settings that reduce or eliminate downtime of critical applications and/or syste</w:t>
      </w:r>
      <w:r>
        <w:rPr>
          <w:rFonts w:ascii="Arial" w:hAnsi="Arial" w:cs="Arial"/>
          <w:sz w:val="20"/>
          <w:szCs w:val="20"/>
        </w:rPr>
        <w:t>ms used by multiple agencies.</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Worked with the project lead as the DBA/Data modeler, and at time was the project lead, to document the technical design, develop, test and publish Sql Server Reporting Servic</w:t>
      </w:r>
      <w:r>
        <w:rPr>
          <w:rFonts w:ascii="Arial" w:hAnsi="Arial" w:cs="Arial"/>
          <w:sz w:val="20"/>
          <w:szCs w:val="20"/>
        </w:rPr>
        <w:t>es and other related reports.</w:t>
      </w:r>
    </w:p>
    <w:p w:rsidR="000C01D9" w:rsidRDefault="000C01D9" w:rsidP="000C01D9">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Created, migrated and maintained OLAP cubes (Online Analytical Processing) data cubes using SQL server tools which are computer based technique for analyzing business intelligence/ data.</w:t>
      </w:r>
    </w:p>
    <w:p w:rsidR="000C01D9" w:rsidRDefault="000C01D9" w:rsidP="000C01D9">
      <w:pPr>
        <w:pStyle w:val="ListParagraph"/>
        <w:numPr>
          <w:ilvl w:val="0"/>
          <w:numId w:val="1"/>
        </w:numPr>
        <w:spacing w:after="0" w:line="240" w:lineRule="auto"/>
        <w:jc w:val="both"/>
        <w:rPr>
          <w:rFonts w:ascii="Arial" w:hAnsi="Arial" w:cs="Arial"/>
          <w:sz w:val="20"/>
          <w:szCs w:val="20"/>
        </w:rPr>
      </w:pPr>
      <w:r w:rsidRPr="0059796C">
        <w:rPr>
          <w:rFonts w:ascii="Arial" w:hAnsi="Arial" w:cs="Arial"/>
          <w:sz w:val="20"/>
          <w:szCs w:val="20"/>
        </w:rPr>
        <w:t>Analyze databases and plan for proper tuning (i.e. reducing I/O contention, identifying index candidates, reorganizing databases, tuning production SQL statements, monitoring statistics)</w:t>
      </w:r>
      <w:r>
        <w:rPr>
          <w:rFonts w:ascii="Arial" w:hAnsi="Arial" w:cs="Arial"/>
          <w:sz w:val="20"/>
          <w:szCs w:val="20"/>
        </w:rPr>
        <w:t xml:space="preserve"> using SSAS (Sql server Analytical Services).</w:t>
      </w:r>
    </w:p>
    <w:p w:rsidR="000C01D9" w:rsidRDefault="000C01D9" w:rsidP="000C01D9">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Installed, troubleshoot, support, and update third party software, applications, clients, and programs such as Pyxis, Pandora (OMNI Cell), all DSS apps, VEBECS, Research, and Telecom on 32 and 64 bit platforms/ environments.</w:t>
      </w:r>
    </w:p>
    <w:p w:rsidR="00955848" w:rsidRPr="00955848" w:rsidRDefault="00955848" w:rsidP="00955848">
      <w:pPr>
        <w:spacing w:after="0" w:line="240" w:lineRule="auto"/>
        <w:jc w:val="both"/>
        <w:rPr>
          <w:rFonts w:ascii="Arial" w:hAnsi="Arial" w:cs="Arial"/>
          <w:sz w:val="20"/>
          <w:szCs w:val="20"/>
        </w:rPr>
      </w:pPr>
    </w:p>
    <w:p w:rsidR="00E378CC" w:rsidRDefault="00E378CC" w:rsidP="00E378CC">
      <w:pPr>
        <w:spacing w:after="0" w:line="240" w:lineRule="auto"/>
        <w:jc w:val="both"/>
        <w:rPr>
          <w:rFonts w:ascii="Arial" w:hAnsi="Arial" w:cs="Arial"/>
          <w:sz w:val="20"/>
          <w:szCs w:val="20"/>
        </w:rPr>
      </w:pPr>
    </w:p>
    <w:p w:rsidR="00E378CC" w:rsidRPr="00E378CC" w:rsidRDefault="00E378CC" w:rsidP="00E378CC">
      <w:pPr>
        <w:spacing w:after="0" w:line="240" w:lineRule="auto"/>
        <w:jc w:val="both"/>
        <w:rPr>
          <w:rFonts w:ascii="Arial" w:hAnsi="Arial" w:cs="Arial"/>
          <w:sz w:val="20"/>
          <w:szCs w:val="20"/>
        </w:rPr>
      </w:pPr>
    </w:p>
    <w:tbl>
      <w:tblPr>
        <w:tblW w:w="5000" w:type="pct"/>
        <w:tblCellMar>
          <w:left w:w="0" w:type="dxa"/>
          <w:right w:w="0" w:type="dxa"/>
        </w:tblCellMar>
        <w:tblLook w:val="04A0" w:firstRow="1" w:lastRow="0" w:firstColumn="1" w:lastColumn="0" w:noHBand="0" w:noVBand="1"/>
      </w:tblPr>
      <w:tblGrid>
        <w:gridCol w:w="7110"/>
        <w:gridCol w:w="2250"/>
      </w:tblGrid>
      <w:tr w:rsidR="00B62E68" w:rsidRPr="00AA5FA7" w:rsidTr="00C5701D">
        <w:tc>
          <w:tcPr>
            <w:tcW w:w="7110" w:type="dxa"/>
            <w:hideMark/>
          </w:tcPr>
          <w:p w:rsidR="00C26AE1" w:rsidRDefault="00B62E68" w:rsidP="00C5701D">
            <w:pPr>
              <w:spacing w:after="0" w:line="240" w:lineRule="auto"/>
              <w:rPr>
                <w:rFonts w:ascii="Arial" w:hAnsi="Arial" w:cs="Arial"/>
                <w:b/>
                <w:bCs/>
                <w:sz w:val="20"/>
                <w:szCs w:val="20"/>
              </w:rPr>
            </w:pPr>
            <w:r w:rsidRPr="00203DA7">
              <w:rPr>
                <w:rFonts w:ascii="Arial" w:hAnsi="Arial" w:cs="Arial"/>
                <w:b/>
                <w:bCs/>
                <w:sz w:val="20"/>
                <w:szCs w:val="20"/>
              </w:rPr>
              <w:t>State of Michigan DIT DNR</w:t>
            </w:r>
            <w:r w:rsidRPr="00203DA7">
              <w:rPr>
                <w:rFonts w:ascii="Arial" w:hAnsi="Arial" w:cs="Arial"/>
                <w:sz w:val="20"/>
                <w:szCs w:val="20"/>
              </w:rPr>
              <w:br/>
              <w:t>Lansing, MI    United States</w:t>
            </w:r>
            <w:r w:rsidR="00C26AE1" w:rsidRPr="00203DA7">
              <w:rPr>
                <w:rFonts w:ascii="Arial" w:hAnsi="Arial" w:cs="Arial"/>
                <w:b/>
                <w:bCs/>
                <w:sz w:val="20"/>
                <w:szCs w:val="20"/>
              </w:rPr>
              <w:t xml:space="preserve"> </w:t>
            </w:r>
          </w:p>
          <w:p w:rsidR="00B62E68" w:rsidRDefault="00C26AE1" w:rsidP="00C5701D">
            <w:pPr>
              <w:spacing w:after="0" w:line="240" w:lineRule="auto"/>
              <w:rPr>
                <w:rFonts w:ascii="Arial" w:hAnsi="Arial" w:cs="Arial"/>
                <w:b/>
                <w:bCs/>
                <w:sz w:val="20"/>
                <w:szCs w:val="20"/>
              </w:rPr>
            </w:pPr>
            <w:r w:rsidRPr="00203DA7">
              <w:rPr>
                <w:rFonts w:ascii="Arial" w:hAnsi="Arial" w:cs="Arial"/>
                <w:b/>
                <w:bCs/>
                <w:sz w:val="20"/>
                <w:szCs w:val="20"/>
              </w:rPr>
              <w:t>ITPA 12</w:t>
            </w:r>
            <w:r>
              <w:rPr>
                <w:rFonts w:ascii="Arial" w:hAnsi="Arial" w:cs="Arial"/>
                <w:b/>
                <w:bCs/>
                <w:sz w:val="20"/>
                <w:szCs w:val="20"/>
              </w:rPr>
              <w:t>/ DBA/ BI analyst</w:t>
            </w:r>
          </w:p>
          <w:p w:rsidR="00C26AE1" w:rsidRPr="00203DA7" w:rsidRDefault="00C26AE1" w:rsidP="00C5701D">
            <w:pPr>
              <w:spacing w:after="0" w:line="240" w:lineRule="auto"/>
              <w:rPr>
                <w:rFonts w:ascii="Arial" w:hAnsi="Arial" w:cs="Arial"/>
                <w:sz w:val="20"/>
                <w:szCs w:val="20"/>
              </w:rPr>
            </w:pPr>
          </w:p>
        </w:tc>
        <w:tc>
          <w:tcPr>
            <w:tcW w:w="2250" w:type="dxa"/>
            <w:hideMark/>
          </w:tcPr>
          <w:p w:rsidR="00B62E68" w:rsidRDefault="000B74F1" w:rsidP="00C5701D">
            <w:pPr>
              <w:spacing w:after="0" w:line="240" w:lineRule="auto"/>
              <w:rPr>
                <w:rFonts w:ascii="Arial" w:hAnsi="Arial" w:cs="Arial"/>
                <w:b/>
                <w:bCs/>
                <w:sz w:val="20"/>
                <w:szCs w:val="20"/>
              </w:rPr>
            </w:pPr>
            <w:r>
              <w:rPr>
                <w:rFonts w:ascii="Arial" w:hAnsi="Arial" w:cs="Arial"/>
                <w:b/>
                <w:bCs/>
                <w:sz w:val="20"/>
                <w:szCs w:val="20"/>
              </w:rPr>
              <w:t xml:space="preserve">  </w:t>
            </w:r>
            <w:r w:rsidR="00B62E68" w:rsidRPr="00203DA7">
              <w:rPr>
                <w:rFonts w:ascii="Arial" w:hAnsi="Arial" w:cs="Arial"/>
                <w:b/>
                <w:bCs/>
                <w:sz w:val="20"/>
                <w:szCs w:val="20"/>
              </w:rPr>
              <w:t>05/2008 - 02/2010</w:t>
            </w:r>
          </w:p>
          <w:p w:rsidR="00C26AE1" w:rsidRDefault="000B74F1" w:rsidP="00C5701D">
            <w:pPr>
              <w:spacing w:after="0" w:line="240" w:lineRule="auto"/>
              <w:rPr>
                <w:rFonts w:ascii="Arial" w:hAnsi="Arial" w:cs="Arial"/>
                <w:sz w:val="20"/>
                <w:szCs w:val="20"/>
              </w:rPr>
            </w:pPr>
            <w:r>
              <w:rPr>
                <w:rFonts w:ascii="Arial" w:hAnsi="Arial" w:cs="Arial"/>
                <w:b/>
                <w:bCs/>
                <w:sz w:val="20"/>
                <w:szCs w:val="20"/>
              </w:rPr>
              <w:t xml:space="preserve">  </w:t>
            </w:r>
            <w:r w:rsidR="00B62E68">
              <w:rPr>
                <w:rFonts w:ascii="Arial" w:hAnsi="Arial" w:cs="Arial"/>
                <w:b/>
                <w:bCs/>
                <w:sz w:val="20"/>
                <w:szCs w:val="20"/>
              </w:rPr>
              <w:t>Rate: 33.40/ Hr.</w:t>
            </w:r>
          </w:p>
          <w:p w:rsidR="00B62E68" w:rsidRPr="00203DA7" w:rsidRDefault="000B74F1" w:rsidP="00C5701D">
            <w:pPr>
              <w:spacing w:after="0" w:line="240" w:lineRule="auto"/>
              <w:rPr>
                <w:rFonts w:ascii="Arial" w:hAnsi="Arial" w:cs="Arial"/>
                <w:sz w:val="20"/>
                <w:szCs w:val="20"/>
              </w:rPr>
            </w:pPr>
            <w:r>
              <w:rPr>
                <w:rFonts w:ascii="Arial" w:hAnsi="Arial" w:cs="Arial"/>
                <w:b/>
                <w:bCs/>
                <w:sz w:val="20"/>
                <w:szCs w:val="20"/>
              </w:rPr>
              <w:t xml:space="preserve"> </w:t>
            </w:r>
            <w:r w:rsidR="00B62E68" w:rsidRPr="00203DA7">
              <w:rPr>
                <w:rFonts w:ascii="Arial" w:hAnsi="Arial" w:cs="Arial"/>
                <w:b/>
                <w:bCs/>
                <w:sz w:val="20"/>
                <w:szCs w:val="20"/>
              </w:rPr>
              <w:t>Hours per week:</w:t>
            </w:r>
            <w:r w:rsidR="00B62E68" w:rsidRPr="00203DA7">
              <w:rPr>
                <w:rFonts w:ascii="Arial" w:hAnsi="Arial" w:cs="Arial"/>
                <w:sz w:val="20"/>
                <w:szCs w:val="20"/>
              </w:rPr>
              <w:t> 40</w:t>
            </w:r>
          </w:p>
        </w:tc>
      </w:tr>
      <w:tr w:rsidR="00B62E68" w:rsidRPr="00AA5FA7" w:rsidTr="00C5701D">
        <w:tc>
          <w:tcPr>
            <w:tcW w:w="9360" w:type="dxa"/>
            <w:gridSpan w:val="2"/>
            <w:hideMark/>
          </w:tcPr>
          <w:p w:rsidR="00B62E68" w:rsidRPr="00203DA7" w:rsidRDefault="00B62E68" w:rsidP="00C5701D">
            <w:pPr>
              <w:spacing w:after="0" w:line="240" w:lineRule="auto"/>
              <w:rPr>
                <w:rFonts w:ascii="Arial" w:hAnsi="Arial" w:cs="Arial"/>
                <w:sz w:val="20"/>
                <w:szCs w:val="20"/>
              </w:rPr>
            </w:pPr>
          </w:p>
        </w:tc>
      </w:tr>
      <w:tr w:rsidR="00B62E68" w:rsidRPr="00AA5FA7" w:rsidTr="00C5701D">
        <w:tc>
          <w:tcPr>
            <w:tcW w:w="9360" w:type="dxa"/>
            <w:gridSpan w:val="2"/>
            <w:hideMark/>
          </w:tcPr>
          <w:p w:rsidR="00B62E68" w:rsidRPr="00203DA7" w:rsidRDefault="00B62E68" w:rsidP="00C5701D">
            <w:pPr>
              <w:spacing w:after="0" w:line="240" w:lineRule="auto"/>
              <w:rPr>
                <w:rFonts w:ascii="Arial" w:hAnsi="Arial" w:cs="Arial"/>
                <w:sz w:val="20"/>
                <w:szCs w:val="20"/>
              </w:rPr>
            </w:pPr>
            <w:r w:rsidRPr="00203DA7">
              <w:rPr>
                <w:rFonts w:ascii="Arial" w:hAnsi="Arial" w:cs="Arial"/>
                <w:b/>
                <w:bCs/>
                <w:sz w:val="20"/>
                <w:szCs w:val="20"/>
              </w:rPr>
              <w:t>Supervisor</w:t>
            </w:r>
            <w:r>
              <w:rPr>
                <w:rFonts w:ascii="Arial" w:hAnsi="Arial" w:cs="Arial"/>
                <w:sz w:val="20"/>
                <w:szCs w:val="20"/>
              </w:rPr>
              <w:t>: Mike Cooley  (517) 373-6608</w:t>
            </w:r>
            <w:r w:rsidRPr="00203DA7">
              <w:rPr>
                <w:rFonts w:ascii="Arial" w:hAnsi="Arial" w:cs="Arial"/>
                <w:sz w:val="20"/>
                <w:szCs w:val="20"/>
              </w:rPr>
              <w:br/>
            </w:r>
            <w:r w:rsidRPr="00203DA7">
              <w:rPr>
                <w:rFonts w:ascii="Arial" w:hAnsi="Arial" w:cs="Arial"/>
                <w:b/>
                <w:bCs/>
                <w:sz w:val="20"/>
                <w:szCs w:val="20"/>
              </w:rPr>
              <w:t xml:space="preserve">Okay to contact this Supervisor: </w:t>
            </w:r>
            <w:r w:rsidRPr="00203DA7">
              <w:rPr>
                <w:rFonts w:ascii="Arial" w:hAnsi="Arial" w:cs="Arial"/>
                <w:sz w:val="20"/>
                <w:szCs w:val="20"/>
              </w:rPr>
              <w:t>Yes</w:t>
            </w:r>
          </w:p>
        </w:tc>
      </w:tr>
    </w:tbl>
    <w:p w:rsidR="00B62E68" w:rsidRDefault="00B62E68" w:rsidP="00B62E68">
      <w:pPr>
        <w:jc w:val="both"/>
        <w:rPr>
          <w:rFonts w:ascii="Arial" w:hAnsi="Arial" w:cs="Arial"/>
          <w:sz w:val="18"/>
          <w:szCs w:val="18"/>
        </w:rPr>
      </w:pP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Responsible for providing all IT security and database services and support for staff and IT equipment along with creating detailed procedures in accordance with industry best practices specifically for the planning, delivery, implementation, and execution of IT services. </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Provide support and maintenance of existing Development, Quality Assurance and Production DB2 UDB /Windows 2003 installations that was the host for all web based internet financials for DNR to include forestry, licensing, land sales, forestry personnel, and management of all state owned land.</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Monitor existing DB2 environments and troubleshoot performance and connectivity issues.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Setting up DB2 database jobs to ensure database consistency checks, copy/ exchange/ move data, update index statistics for performance and all other required tasks to ensure a stable database and environment. Write the scripts and windows scheduled tasks to execute these processes.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Create and Configure DB2 instances in all types of environments I/e test, training, quality assurance, development and production.</w:t>
      </w:r>
      <w:bookmarkStart w:id="0" w:name="_GoBack"/>
      <w:bookmarkEnd w:id="0"/>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Create and Modify DB2 Databases and Table spaces and the objects they contain.</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Perform DB2 database Exports/Imports to keep the development, test and production areas similar, provide complete test/ development environment, and, or restore datasets required for a complete testing of all application functionality.</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Recreate Development and QA Environments from Production for DB2.</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Project manager that researched and performed DB2 Server and DB2 Client Installations and configure database connectivity for a wide variety of applications.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PL/SQL writing incorporated with UNIX scripting.</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Provide support for department of Agriculture’s Oracle 12g databases when the primary DBA is absent that included user(s) setup &amp; security, backup verification and any problem solving/ resolution required.</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Setup, upgrade, apply patches, troubleshoot, and maintain system and database security for user logins, groups, and applications to ensure the integrity and security.</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Installed clients (DB2, Oracle, etc.), developed silent install batch files for catalogs/ ODBC drivers, and ensured client connectivity enforcing security policies for multiple applications over several platforms used by state wide intra/ internet applications.  Analyze issues, identify solutions, plan strategy for efficiently executing projects of complexity, and evaluate results. </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Business process reengineering and execution through development of insight into current business procedures and operations. Utilize technology to drive business change through modernization for greater organizational efficiency and value.</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Write/ create DTS and SSIS packages for SQL Server 2000, 2005 and 2008.</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Setup and maintain immediate transactional replication for SQL Server 2005 on a clustered environment for another clustered remote report server.</w:t>
      </w:r>
    </w:p>
    <w:p w:rsidR="00B62E68"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Migrated all databases (changing collation), writing the scripts to transfer the data, upgrading/ writing DTS packages to SSIS, VB scripts, secured objects and moving all scheduled jobs/ maintenance plans to the new clustered SQL Server 2008 environment running on Windows 2003 OS.</w:t>
      </w:r>
    </w:p>
    <w:p w:rsidR="0071570F" w:rsidRPr="0071570F" w:rsidRDefault="0071570F" w:rsidP="0071570F">
      <w:pPr>
        <w:jc w:val="both"/>
        <w:rPr>
          <w:rFonts w:ascii="Arial" w:hAnsi="Arial" w:cs="Arial"/>
          <w:sz w:val="20"/>
          <w:szCs w:val="20"/>
        </w:rPr>
      </w:pPr>
    </w:p>
    <w:tbl>
      <w:tblPr>
        <w:tblW w:w="5000" w:type="pct"/>
        <w:tblCellMar>
          <w:left w:w="0" w:type="dxa"/>
          <w:right w:w="0" w:type="dxa"/>
        </w:tblCellMar>
        <w:tblLook w:val="04A0" w:firstRow="1" w:lastRow="0" w:firstColumn="1" w:lastColumn="0" w:noHBand="0" w:noVBand="1"/>
      </w:tblPr>
      <w:tblGrid>
        <w:gridCol w:w="7380"/>
        <w:gridCol w:w="1980"/>
      </w:tblGrid>
      <w:tr w:rsidR="00B62E68" w:rsidRPr="00AA5FA7" w:rsidTr="00C5701D">
        <w:tc>
          <w:tcPr>
            <w:tcW w:w="7380" w:type="dxa"/>
            <w:hideMark/>
          </w:tcPr>
          <w:p w:rsidR="00C26AE1" w:rsidRDefault="00B62E68" w:rsidP="00C5701D">
            <w:pPr>
              <w:spacing w:after="0" w:line="240" w:lineRule="auto"/>
              <w:rPr>
                <w:rFonts w:ascii="Arial" w:hAnsi="Arial" w:cs="Arial"/>
                <w:b/>
                <w:bCs/>
                <w:sz w:val="20"/>
                <w:szCs w:val="20"/>
              </w:rPr>
            </w:pPr>
            <w:r w:rsidRPr="00F34FCB">
              <w:rPr>
                <w:rFonts w:ascii="Arial" w:hAnsi="Arial" w:cs="Arial"/>
                <w:b/>
                <w:bCs/>
                <w:sz w:val="20"/>
                <w:szCs w:val="20"/>
              </w:rPr>
              <w:t>State of Michigan DIT Department of Corrections</w:t>
            </w:r>
            <w:r w:rsidRPr="00F34FCB">
              <w:rPr>
                <w:rFonts w:ascii="Arial" w:hAnsi="Arial" w:cs="Arial"/>
                <w:sz w:val="20"/>
                <w:szCs w:val="20"/>
              </w:rPr>
              <w:br/>
              <w:t>Lansing, MI    United States</w:t>
            </w:r>
            <w:r w:rsidR="00C26AE1" w:rsidRPr="00F34FCB">
              <w:rPr>
                <w:rFonts w:ascii="Arial" w:hAnsi="Arial" w:cs="Arial"/>
                <w:b/>
                <w:bCs/>
                <w:sz w:val="20"/>
                <w:szCs w:val="20"/>
              </w:rPr>
              <w:t xml:space="preserve"> </w:t>
            </w:r>
          </w:p>
          <w:p w:rsidR="00B62E68" w:rsidRPr="00F34FCB" w:rsidRDefault="00C26AE1" w:rsidP="00C5701D">
            <w:pPr>
              <w:spacing w:after="0" w:line="240" w:lineRule="auto"/>
              <w:rPr>
                <w:rFonts w:ascii="Arial" w:hAnsi="Arial" w:cs="Arial"/>
                <w:sz w:val="20"/>
                <w:szCs w:val="20"/>
              </w:rPr>
            </w:pPr>
            <w:r w:rsidRPr="00F34FCB">
              <w:rPr>
                <w:rFonts w:ascii="Arial" w:hAnsi="Arial" w:cs="Arial"/>
                <w:b/>
                <w:bCs/>
                <w:sz w:val="20"/>
                <w:szCs w:val="20"/>
              </w:rPr>
              <w:t>ITPA 12</w:t>
            </w:r>
            <w:r>
              <w:rPr>
                <w:rFonts w:ascii="Arial" w:hAnsi="Arial" w:cs="Arial"/>
                <w:b/>
                <w:bCs/>
                <w:sz w:val="20"/>
                <w:szCs w:val="20"/>
              </w:rPr>
              <w:t>/ Sybase/ SQL server DBA</w:t>
            </w:r>
          </w:p>
        </w:tc>
        <w:tc>
          <w:tcPr>
            <w:tcW w:w="1980" w:type="dxa"/>
            <w:hideMark/>
          </w:tcPr>
          <w:p w:rsidR="00B62E68" w:rsidRDefault="00B62E68" w:rsidP="00C5701D">
            <w:pPr>
              <w:spacing w:after="0" w:line="240" w:lineRule="auto"/>
              <w:rPr>
                <w:rFonts w:ascii="Arial" w:hAnsi="Arial" w:cs="Arial"/>
                <w:b/>
                <w:bCs/>
                <w:sz w:val="20"/>
                <w:szCs w:val="20"/>
              </w:rPr>
            </w:pPr>
            <w:r w:rsidRPr="00F34FCB">
              <w:rPr>
                <w:rFonts w:ascii="Arial" w:hAnsi="Arial" w:cs="Arial"/>
                <w:b/>
                <w:bCs/>
                <w:sz w:val="20"/>
                <w:szCs w:val="20"/>
              </w:rPr>
              <w:t>02/2004 - 05/2008</w:t>
            </w:r>
          </w:p>
          <w:p w:rsidR="00B62E68" w:rsidRPr="00F34FCB" w:rsidRDefault="00B62E68" w:rsidP="00C5701D">
            <w:pPr>
              <w:spacing w:after="0" w:line="240" w:lineRule="auto"/>
              <w:rPr>
                <w:rFonts w:ascii="Arial" w:hAnsi="Arial" w:cs="Arial"/>
                <w:sz w:val="20"/>
                <w:szCs w:val="20"/>
              </w:rPr>
            </w:pPr>
            <w:r>
              <w:rPr>
                <w:rFonts w:ascii="Arial" w:hAnsi="Arial" w:cs="Arial"/>
                <w:b/>
                <w:bCs/>
                <w:sz w:val="20"/>
                <w:szCs w:val="20"/>
              </w:rPr>
              <w:t>Rate: 33.40/ Hr.</w:t>
            </w:r>
            <w:r w:rsidRPr="00F34FCB">
              <w:rPr>
                <w:rFonts w:ascii="Arial" w:hAnsi="Arial" w:cs="Arial"/>
                <w:sz w:val="20"/>
                <w:szCs w:val="20"/>
              </w:rPr>
              <w:br/>
            </w:r>
            <w:r w:rsidRPr="00F34FCB">
              <w:rPr>
                <w:rFonts w:ascii="Arial" w:hAnsi="Arial" w:cs="Arial"/>
                <w:b/>
                <w:bCs/>
                <w:sz w:val="20"/>
                <w:szCs w:val="20"/>
              </w:rPr>
              <w:t>Hours per week:</w:t>
            </w:r>
            <w:r w:rsidRPr="00F34FCB">
              <w:rPr>
                <w:rFonts w:ascii="Arial" w:hAnsi="Arial" w:cs="Arial"/>
                <w:sz w:val="20"/>
                <w:szCs w:val="20"/>
              </w:rPr>
              <w:t> 40</w:t>
            </w:r>
          </w:p>
        </w:tc>
      </w:tr>
      <w:tr w:rsidR="00B62E68" w:rsidRPr="00AA5FA7" w:rsidTr="00C5701D">
        <w:tc>
          <w:tcPr>
            <w:tcW w:w="9360" w:type="dxa"/>
            <w:gridSpan w:val="2"/>
            <w:hideMark/>
          </w:tcPr>
          <w:p w:rsidR="00C26AE1" w:rsidRPr="00F34FCB" w:rsidRDefault="00C26AE1" w:rsidP="00C5701D">
            <w:pPr>
              <w:spacing w:after="0" w:line="240" w:lineRule="auto"/>
              <w:rPr>
                <w:rFonts w:ascii="Arial" w:hAnsi="Arial" w:cs="Arial"/>
                <w:sz w:val="20"/>
                <w:szCs w:val="20"/>
              </w:rPr>
            </w:pPr>
          </w:p>
        </w:tc>
      </w:tr>
      <w:tr w:rsidR="00B62E68" w:rsidRPr="00AA5FA7" w:rsidTr="00C5701D">
        <w:tc>
          <w:tcPr>
            <w:tcW w:w="9360" w:type="dxa"/>
            <w:gridSpan w:val="2"/>
            <w:hideMark/>
          </w:tcPr>
          <w:p w:rsidR="00B62E68" w:rsidRDefault="00B62E68" w:rsidP="00C5701D">
            <w:pPr>
              <w:spacing w:after="0" w:line="240" w:lineRule="auto"/>
              <w:rPr>
                <w:rFonts w:ascii="Arial" w:hAnsi="Arial" w:cs="Arial"/>
                <w:sz w:val="20"/>
                <w:szCs w:val="20"/>
              </w:rPr>
            </w:pPr>
            <w:r w:rsidRPr="00F34FCB">
              <w:rPr>
                <w:rFonts w:ascii="Arial" w:hAnsi="Arial" w:cs="Arial"/>
                <w:b/>
                <w:bCs/>
                <w:sz w:val="20"/>
                <w:szCs w:val="20"/>
              </w:rPr>
              <w:t>Supervisor</w:t>
            </w:r>
            <w:r w:rsidRPr="00F34FCB">
              <w:rPr>
                <w:rFonts w:ascii="Arial" w:hAnsi="Arial" w:cs="Arial"/>
                <w:sz w:val="20"/>
                <w:szCs w:val="20"/>
              </w:rPr>
              <w:t xml:space="preserve">: </w:t>
            </w:r>
            <w:r>
              <w:rPr>
                <w:rFonts w:ascii="Arial" w:hAnsi="Arial" w:cs="Arial"/>
                <w:sz w:val="20"/>
                <w:szCs w:val="20"/>
              </w:rPr>
              <w:t>Ken Barrett (517) 241-4652</w:t>
            </w:r>
            <w:r w:rsidRPr="00F34FCB">
              <w:rPr>
                <w:rFonts w:ascii="Arial" w:hAnsi="Arial" w:cs="Arial"/>
                <w:sz w:val="20"/>
                <w:szCs w:val="20"/>
              </w:rPr>
              <w:br/>
            </w:r>
            <w:r w:rsidRPr="00F34FCB">
              <w:rPr>
                <w:rFonts w:ascii="Arial" w:hAnsi="Arial" w:cs="Arial"/>
                <w:b/>
                <w:bCs/>
                <w:sz w:val="20"/>
                <w:szCs w:val="20"/>
              </w:rPr>
              <w:t xml:space="preserve">Okay to contact this Supervisor: </w:t>
            </w:r>
            <w:r w:rsidRPr="00F34FCB">
              <w:rPr>
                <w:rFonts w:ascii="Arial" w:hAnsi="Arial" w:cs="Arial"/>
                <w:sz w:val="20"/>
                <w:szCs w:val="20"/>
              </w:rPr>
              <w:t>Yes</w:t>
            </w:r>
          </w:p>
          <w:p w:rsidR="00B62E68" w:rsidRPr="00F34FCB" w:rsidRDefault="00B62E68" w:rsidP="00C5701D">
            <w:pPr>
              <w:spacing w:after="0" w:line="240" w:lineRule="auto"/>
              <w:rPr>
                <w:rFonts w:ascii="Arial" w:hAnsi="Arial" w:cs="Arial"/>
                <w:sz w:val="20"/>
                <w:szCs w:val="20"/>
              </w:rPr>
            </w:pPr>
          </w:p>
        </w:tc>
      </w:tr>
    </w:tbl>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Responsible for the availability and performance of eight Sybase (ASE12.5.3 and ASE 15.5) production servers hosting 172 databases (on SRDF disks using synchronous writes to a disaster recovery host), five QA/ test, and one training server on five UNIX/ Sun Solaris E25K (Solaris10) platforms for MDOC including </w:t>
      </w:r>
      <w:r w:rsidR="007F7573">
        <w:rPr>
          <w:rFonts w:ascii="Arial" w:hAnsi="Arial" w:cs="Arial"/>
          <w:sz w:val="20"/>
          <w:szCs w:val="20"/>
        </w:rPr>
        <w:t xml:space="preserve">data warehousing, </w:t>
      </w:r>
      <w:r w:rsidRPr="000B74F1">
        <w:rPr>
          <w:rFonts w:ascii="Arial" w:hAnsi="Arial" w:cs="Arial"/>
          <w:sz w:val="20"/>
          <w:szCs w:val="20"/>
        </w:rPr>
        <w:t>an EA server hosting their WEB sites and four SQL Server (SQL Server 2005) servers hosting the AG/ Legal files, production, test and archive databases running immediate replication.</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Lead and, or participated in the planning, scheduling and gathering information on all aspects of requirements analysis, specifications and design of custom-developed web based applications, report generation services, and other automated processes.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Performed the modeling solution we used every day in our business intelligence, master data management, data governance, data warehousing and data integration projects using Embarcadero - DB Artisan to meet the customer’s needs, by helping improve data quality, reduce management costs, and building better applications.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I completed  the migration from the old Unix hosts to the new E25K (10TB+) environment that included the transfer of the data, building the whole environment, and ensuring the functionality of the maintenance plans and MDOC applications to include the transferring of all objects, users and their security credentials, scripts, procedures, packages, jobs/ shell scripts, building the CRONTAB (job scheduler), applications, and data to the new environment and ensure their consistency with all policies and procedures.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Michigan Department of Corrections wanted all data including the original entries, so we wrote, updated and improved an audit database server that tracked all changes to the data and notifications using shell scripting to generate the audit table and trigger builds.  BCP the data into the new tables also using shell scripts.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Strategic initiatives in modernizing the systems deployment process procedure into phases and implement effective version controls. Maintain standard configurations for window severs/ computers and test and verify network equipment which utilized a structured security patch management process for Integration and Testing, group controls, and audit reporting to ensure meeting both security and performance objectives.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UNIX scripting for daily data migration from their main frame databases to the current, daily maintenance, building the web’s display data, </w:t>
      </w:r>
      <w:r w:rsidR="007F7573">
        <w:rPr>
          <w:rFonts w:ascii="Arial" w:hAnsi="Arial" w:cs="Arial"/>
          <w:sz w:val="20"/>
          <w:szCs w:val="20"/>
        </w:rPr>
        <w:t xml:space="preserve">data warehousing, </w:t>
      </w:r>
      <w:r w:rsidRPr="000B74F1">
        <w:rPr>
          <w:rFonts w:ascii="Arial" w:hAnsi="Arial" w:cs="Arial"/>
          <w:sz w:val="20"/>
          <w:szCs w:val="20"/>
        </w:rPr>
        <w:t>and the backup/ recovery of all data.</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Upgrades, patches and service packs of both SQL server and Sybase.</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Responsible for providing all IT security and database services and support for staff and IT equipment along with creating detailed procedures in accordance with industry best practices specifically for the planning, delivery, implementation, and execution of IT services. </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I </w:t>
      </w:r>
      <w:r w:rsidR="00F94ECC">
        <w:rPr>
          <w:rFonts w:ascii="Arial" w:hAnsi="Arial" w:cs="Arial"/>
          <w:sz w:val="20"/>
          <w:szCs w:val="20"/>
        </w:rPr>
        <w:t>design wrote, modified, documented and was the</w:t>
      </w:r>
      <w:r w:rsidRPr="000B74F1">
        <w:rPr>
          <w:rFonts w:ascii="Arial" w:hAnsi="Arial" w:cs="Arial"/>
          <w:sz w:val="20"/>
          <w:szCs w:val="20"/>
        </w:rPr>
        <w:t xml:space="preserve"> sole support all of the department’s standalone MS Access</w:t>
      </w:r>
      <w:r w:rsidR="00F94ECC">
        <w:rPr>
          <w:rFonts w:ascii="Arial" w:hAnsi="Arial" w:cs="Arial"/>
          <w:sz w:val="20"/>
          <w:szCs w:val="20"/>
        </w:rPr>
        <w:t xml:space="preserve"> (VB)</w:t>
      </w:r>
      <w:r w:rsidRPr="000B74F1">
        <w:rPr>
          <w:rFonts w:ascii="Arial" w:hAnsi="Arial" w:cs="Arial"/>
          <w:sz w:val="20"/>
          <w:szCs w:val="20"/>
        </w:rPr>
        <w:t xml:space="preserve"> and Paradox</w:t>
      </w:r>
      <w:r w:rsidR="00F94ECC">
        <w:rPr>
          <w:rFonts w:ascii="Arial" w:hAnsi="Arial" w:cs="Arial"/>
          <w:sz w:val="20"/>
          <w:szCs w:val="20"/>
        </w:rPr>
        <w:t xml:space="preserve"> (Object PAL – Delphi)</w:t>
      </w:r>
      <w:r w:rsidRPr="000B74F1">
        <w:rPr>
          <w:rFonts w:ascii="Arial" w:hAnsi="Arial" w:cs="Arial"/>
          <w:sz w:val="20"/>
          <w:szCs w:val="20"/>
        </w:rPr>
        <w:t xml:space="preserve"> </w:t>
      </w:r>
      <w:r w:rsidR="00F94ECC">
        <w:rPr>
          <w:rFonts w:ascii="Arial" w:hAnsi="Arial" w:cs="Arial"/>
          <w:sz w:val="20"/>
          <w:szCs w:val="20"/>
        </w:rPr>
        <w:t xml:space="preserve">prisoner movement </w:t>
      </w:r>
      <w:r w:rsidRPr="000B74F1">
        <w:rPr>
          <w:rFonts w:ascii="Arial" w:hAnsi="Arial" w:cs="Arial"/>
          <w:sz w:val="20"/>
          <w:szCs w:val="20"/>
        </w:rPr>
        <w:t>applications/ databases</w:t>
      </w:r>
      <w:r w:rsidR="00F94ECC">
        <w:rPr>
          <w:rFonts w:ascii="Arial" w:hAnsi="Arial" w:cs="Arial"/>
          <w:sz w:val="20"/>
          <w:szCs w:val="20"/>
        </w:rPr>
        <w:t>, including the MDOC education reporting system for federal reimbursement</w:t>
      </w:r>
      <w:r w:rsidRPr="000B74F1">
        <w:rPr>
          <w:rFonts w:ascii="Arial" w:hAnsi="Arial" w:cs="Arial"/>
          <w:sz w:val="20"/>
          <w:szCs w:val="20"/>
        </w:rPr>
        <w:t xml:space="preserve"> that included troubleshooting, repair, and any required enhancement.</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 xml:space="preserve">Migration of new data into the new AG Legal Files databases along with the performance and tuning of all servers using SSAS and query analyzer to improve performance. </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lastRenderedPageBreak/>
        <w:t>Develop and tune replication for the AG production data to a remote reports server using immediate transaction replication.</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Wrote/ create DTS and SSIS packages for SQL Server 2000 and 2005 using visual studio 2005, VB scripts and designed, wrote and implemented report server SSRS reports for several departmental areas.</w:t>
      </w:r>
    </w:p>
    <w:p w:rsidR="00B62E68" w:rsidRPr="000B74F1" w:rsidRDefault="00B62E68" w:rsidP="00B62E68">
      <w:pPr>
        <w:pStyle w:val="ListParagraph"/>
        <w:numPr>
          <w:ilvl w:val="0"/>
          <w:numId w:val="1"/>
        </w:numPr>
        <w:jc w:val="both"/>
        <w:rPr>
          <w:rFonts w:ascii="Arial" w:hAnsi="Arial" w:cs="Arial"/>
          <w:sz w:val="20"/>
          <w:szCs w:val="20"/>
        </w:rPr>
      </w:pPr>
      <w:r w:rsidRPr="000B74F1">
        <w:rPr>
          <w:rFonts w:ascii="Arial" w:hAnsi="Arial" w:cs="Arial"/>
          <w:sz w:val="20"/>
          <w:szCs w:val="20"/>
        </w:rPr>
        <w:t>Setup and maintain immediate transactional replication for SQL Server 2005 on a clustered environment for another clustered remote report server.</w:t>
      </w:r>
    </w:p>
    <w:tbl>
      <w:tblPr>
        <w:tblW w:w="5000" w:type="pct"/>
        <w:tblCellMar>
          <w:left w:w="0" w:type="dxa"/>
          <w:right w:w="0" w:type="dxa"/>
        </w:tblCellMar>
        <w:tblLook w:val="04A0" w:firstRow="1" w:lastRow="0" w:firstColumn="1" w:lastColumn="0" w:noHBand="0" w:noVBand="1"/>
      </w:tblPr>
      <w:tblGrid>
        <w:gridCol w:w="6300"/>
        <w:gridCol w:w="3060"/>
      </w:tblGrid>
      <w:tr w:rsidR="00B62E68" w:rsidRPr="00AA5FA7" w:rsidTr="00C5701D">
        <w:tc>
          <w:tcPr>
            <w:tcW w:w="6300" w:type="dxa"/>
            <w:hideMark/>
          </w:tcPr>
          <w:p w:rsidR="00B62E68" w:rsidRDefault="00B62E68" w:rsidP="00C5701D">
            <w:pPr>
              <w:spacing w:after="0" w:line="240" w:lineRule="auto"/>
              <w:rPr>
                <w:rFonts w:ascii="Arial" w:hAnsi="Arial" w:cs="Arial"/>
                <w:sz w:val="20"/>
                <w:szCs w:val="20"/>
              </w:rPr>
            </w:pPr>
            <w:r w:rsidRPr="00EB3FA9">
              <w:rPr>
                <w:rFonts w:ascii="Arial" w:hAnsi="Arial" w:cs="Arial"/>
                <w:b/>
                <w:bCs/>
                <w:sz w:val="20"/>
                <w:szCs w:val="20"/>
              </w:rPr>
              <w:t>Compuware</w:t>
            </w:r>
            <w:r w:rsidRPr="00EB3FA9">
              <w:rPr>
                <w:rFonts w:ascii="Arial" w:hAnsi="Arial" w:cs="Arial"/>
                <w:sz w:val="20"/>
                <w:szCs w:val="20"/>
              </w:rPr>
              <w:br/>
              <w:t>Okemos, MI    United States</w:t>
            </w:r>
          </w:p>
          <w:p w:rsidR="00B62E68" w:rsidRPr="00EB3FA9" w:rsidRDefault="00B62E68" w:rsidP="00C5701D">
            <w:pPr>
              <w:spacing w:after="0" w:line="240" w:lineRule="auto"/>
              <w:rPr>
                <w:rFonts w:ascii="Arial" w:hAnsi="Arial" w:cs="Arial"/>
                <w:sz w:val="20"/>
                <w:szCs w:val="20"/>
              </w:rPr>
            </w:pPr>
            <w:r w:rsidRPr="00AA5FA7">
              <w:rPr>
                <w:rFonts w:ascii="Arial" w:hAnsi="Arial" w:cs="Arial"/>
                <w:b/>
                <w:bCs/>
                <w:sz w:val="18"/>
                <w:szCs w:val="18"/>
              </w:rPr>
              <w:t>Senior Analyst</w:t>
            </w:r>
            <w:r w:rsidR="00E97618">
              <w:rPr>
                <w:rFonts w:ascii="Arial" w:hAnsi="Arial" w:cs="Arial"/>
                <w:b/>
                <w:bCs/>
                <w:sz w:val="18"/>
                <w:szCs w:val="18"/>
              </w:rPr>
              <w:t>/ Consultant</w:t>
            </w:r>
            <w:r w:rsidR="00C26AE1">
              <w:rPr>
                <w:rFonts w:ascii="Arial" w:hAnsi="Arial" w:cs="Arial"/>
                <w:b/>
                <w:bCs/>
                <w:sz w:val="18"/>
                <w:szCs w:val="18"/>
              </w:rPr>
              <w:t>/</w:t>
            </w:r>
            <w:r w:rsidR="00E97618">
              <w:rPr>
                <w:rFonts w:ascii="Arial" w:hAnsi="Arial" w:cs="Arial"/>
                <w:b/>
                <w:bCs/>
                <w:sz w:val="18"/>
                <w:szCs w:val="18"/>
              </w:rPr>
              <w:t xml:space="preserve"> DBA</w:t>
            </w:r>
          </w:p>
        </w:tc>
        <w:tc>
          <w:tcPr>
            <w:tcW w:w="3060" w:type="dxa"/>
            <w:hideMark/>
          </w:tcPr>
          <w:p w:rsidR="00B62E68" w:rsidRPr="00EB3FA9" w:rsidRDefault="00B62E68" w:rsidP="00C5701D">
            <w:pPr>
              <w:spacing w:after="0" w:line="240" w:lineRule="auto"/>
              <w:rPr>
                <w:rFonts w:ascii="Arial" w:hAnsi="Arial" w:cs="Arial"/>
                <w:sz w:val="20"/>
                <w:szCs w:val="20"/>
              </w:rPr>
            </w:pPr>
            <w:r w:rsidRPr="00EB3FA9">
              <w:rPr>
                <w:rFonts w:ascii="Arial" w:hAnsi="Arial" w:cs="Arial"/>
                <w:b/>
                <w:bCs/>
                <w:sz w:val="20"/>
                <w:szCs w:val="20"/>
              </w:rPr>
              <w:t>08/2000 - 02/2004</w:t>
            </w:r>
            <w:r w:rsidRPr="00EB3FA9">
              <w:rPr>
                <w:rFonts w:ascii="Arial" w:hAnsi="Arial" w:cs="Arial"/>
                <w:sz w:val="20"/>
                <w:szCs w:val="20"/>
              </w:rPr>
              <w:br/>
            </w:r>
            <w:r w:rsidRPr="00EB3FA9">
              <w:rPr>
                <w:rFonts w:ascii="Arial" w:hAnsi="Arial" w:cs="Arial"/>
                <w:b/>
                <w:bCs/>
                <w:sz w:val="20"/>
                <w:szCs w:val="20"/>
              </w:rPr>
              <w:t xml:space="preserve">Salary: </w:t>
            </w:r>
            <w:r w:rsidRPr="00EB3FA9">
              <w:rPr>
                <w:rFonts w:ascii="Arial" w:hAnsi="Arial" w:cs="Arial"/>
                <w:sz w:val="20"/>
                <w:szCs w:val="20"/>
              </w:rPr>
              <w:t>77,800.00  USD Per Year</w:t>
            </w:r>
            <w:r w:rsidRPr="00EB3FA9">
              <w:rPr>
                <w:rFonts w:ascii="Arial" w:hAnsi="Arial" w:cs="Arial"/>
                <w:sz w:val="20"/>
                <w:szCs w:val="20"/>
              </w:rPr>
              <w:br/>
            </w:r>
            <w:r w:rsidRPr="00EB3FA9">
              <w:rPr>
                <w:rFonts w:ascii="Arial" w:hAnsi="Arial" w:cs="Arial"/>
                <w:b/>
                <w:bCs/>
                <w:sz w:val="20"/>
                <w:szCs w:val="20"/>
              </w:rPr>
              <w:t>Hours per week:</w:t>
            </w:r>
            <w:r w:rsidRPr="00EB3FA9">
              <w:rPr>
                <w:rFonts w:ascii="Arial" w:hAnsi="Arial" w:cs="Arial"/>
                <w:sz w:val="20"/>
                <w:szCs w:val="20"/>
              </w:rPr>
              <w:t> 45</w:t>
            </w:r>
          </w:p>
        </w:tc>
      </w:tr>
    </w:tbl>
    <w:p w:rsidR="00B62E68" w:rsidRDefault="00B62E68" w:rsidP="00B62E68">
      <w:pPr>
        <w:jc w:val="both"/>
        <w:rPr>
          <w:rFonts w:ascii="Arial" w:hAnsi="Arial" w:cs="Arial"/>
          <w:sz w:val="20"/>
          <w:szCs w:val="20"/>
        </w:rPr>
      </w:pPr>
      <w:r>
        <w:rPr>
          <w:rFonts w:ascii="Arial" w:hAnsi="Arial" w:cs="Arial"/>
          <w:sz w:val="20"/>
          <w:szCs w:val="20"/>
        </w:rPr>
        <w:t>Office phone: (517) 347-1696</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Consulted the existing system users to develop a plan of action to convert from existing systems to a new combined syst</w:t>
      </w:r>
      <w:r>
        <w:rPr>
          <w:rFonts w:ascii="Arial" w:hAnsi="Arial" w:cs="Arial"/>
          <w:sz w:val="20"/>
          <w:szCs w:val="20"/>
        </w:rPr>
        <w:t>em for professional licenses.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Mapped data from three existing systems to a new Prof</w:t>
      </w:r>
      <w:r>
        <w:rPr>
          <w:rFonts w:ascii="Arial" w:hAnsi="Arial" w:cs="Arial"/>
          <w:sz w:val="20"/>
          <w:szCs w:val="20"/>
        </w:rPr>
        <w:t>essional License 2000 (Oracle 8i</w:t>
      </w:r>
      <w:r w:rsidRPr="00EB3FA9">
        <w:rPr>
          <w:rFonts w:ascii="Arial" w:hAnsi="Arial" w:cs="Arial"/>
          <w:sz w:val="20"/>
          <w:szCs w:val="20"/>
        </w:rPr>
        <w:t>) s</w:t>
      </w:r>
      <w:r>
        <w:rPr>
          <w:rFonts w:ascii="Arial" w:hAnsi="Arial" w:cs="Arial"/>
          <w:sz w:val="20"/>
          <w:szCs w:val="20"/>
        </w:rPr>
        <w:t>ystem on HP UNIX environment.</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Developed and wrote scripts to organize the three existing system’s data to common file formats using Paradox, PAL, Access, SQ</w:t>
      </w:r>
      <w:r>
        <w:rPr>
          <w:rFonts w:ascii="Arial" w:hAnsi="Arial" w:cs="Arial"/>
          <w:sz w:val="20"/>
          <w:szCs w:val="20"/>
        </w:rPr>
        <w:t>L/PLSQL, TOAD, and other utilities.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Developed and documented functions and procedures (PL/SQL) to load the common fi</w:t>
      </w:r>
      <w:r>
        <w:rPr>
          <w:rFonts w:ascii="Arial" w:hAnsi="Arial" w:cs="Arial"/>
          <w:sz w:val="20"/>
          <w:szCs w:val="20"/>
        </w:rPr>
        <w:t>les into the Oracle database.</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Designed and wrote a series of reports and procedures (Paradox, Access</w:t>
      </w:r>
      <w:r w:rsidR="00EE5AD6">
        <w:rPr>
          <w:rFonts w:ascii="Arial" w:hAnsi="Arial" w:cs="Arial"/>
          <w:sz w:val="20"/>
          <w:szCs w:val="20"/>
        </w:rPr>
        <w:t>, Crystal Reports, SQL, PL/SQL), and form for the staff update</w:t>
      </w:r>
      <w:r w:rsidRPr="00EB3FA9">
        <w:rPr>
          <w:rFonts w:ascii="Arial" w:hAnsi="Arial" w:cs="Arial"/>
          <w:sz w:val="20"/>
          <w:szCs w:val="20"/>
        </w:rPr>
        <w:t xml:space="preserve"> their three existing system</w:t>
      </w:r>
      <w:r>
        <w:rPr>
          <w:rFonts w:ascii="Arial" w:hAnsi="Arial" w:cs="Arial"/>
          <w:sz w:val="20"/>
          <w:szCs w:val="20"/>
        </w:rPr>
        <w:t>s to the new system’s format.</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Re-wrote and developed a series of reports in Crystal Reports from the existing systems and to adapt to the</w:t>
      </w:r>
      <w:r>
        <w:rPr>
          <w:rFonts w:ascii="Arial" w:hAnsi="Arial" w:cs="Arial"/>
          <w:sz w:val="20"/>
          <w:szCs w:val="20"/>
        </w:rPr>
        <w:t xml:space="preserve"> new Oracle database.</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Developed Crystal reports for other application using</w:t>
      </w:r>
      <w:r>
        <w:rPr>
          <w:rFonts w:ascii="Arial" w:hAnsi="Arial" w:cs="Arial"/>
          <w:sz w:val="20"/>
          <w:szCs w:val="20"/>
        </w:rPr>
        <w:t xml:space="preserve"> a multitude of ODBC drivers.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Developed a series of reports to inform construction license holders of expired fee notifications and processes to update that system when the fees</w:t>
      </w:r>
      <w:r>
        <w:rPr>
          <w:rFonts w:ascii="Arial" w:hAnsi="Arial" w:cs="Arial"/>
          <w:sz w:val="20"/>
          <w:szCs w:val="20"/>
        </w:rPr>
        <w:t xml:space="preserve"> where paid.</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 xml:space="preserve">Responsible for maintaining, and if needed the recovery, for 73 local and 5 central Oracle RDB databases on a </w:t>
      </w:r>
      <w:r>
        <w:rPr>
          <w:rFonts w:ascii="Arial" w:hAnsi="Arial" w:cs="Arial"/>
          <w:sz w:val="20"/>
          <w:szCs w:val="20"/>
        </w:rPr>
        <w:t>variety of VAX/VMS platforms.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Perform upgrades, re-organized/ sized d</w:t>
      </w:r>
      <w:r>
        <w:rPr>
          <w:rFonts w:ascii="Arial" w:hAnsi="Arial" w:cs="Arial"/>
          <w:sz w:val="20"/>
          <w:szCs w:val="20"/>
        </w:rPr>
        <w:t>atabases and refresh indexes.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Developed and updated a series of reports, tools and procedure</w:t>
      </w:r>
      <w:r>
        <w:rPr>
          <w:rFonts w:ascii="Arial" w:hAnsi="Arial" w:cs="Arial"/>
          <w:sz w:val="20"/>
          <w:szCs w:val="20"/>
        </w:rPr>
        <w:t>s to maintain data integrity.</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Maintained the data dictionary throughout a series of applicat</w:t>
      </w:r>
      <w:r>
        <w:rPr>
          <w:rFonts w:ascii="Arial" w:hAnsi="Arial" w:cs="Arial"/>
          <w:sz w:val="20"/>
          <w:szCs w:val="20"/>
        </w:rPr>
        <w:t>ion upgrades using MS Access.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Provided customer support for users encountering errors within the application caused by missing or corrupt indexes/ data, application problems, then insolated the error and made the corrections. The errors w</w:t>
      </w:r>
      <w:r>
        <w:rPr>
          <w:rFonts w:ascii="Arial" w:hAnsi="Arial" w:cs="Arial"/>
          <w:sz w:val="20"/>
          <w:szCs w:val="20"/>
        </w:rPr>
        <w:t xml:space="preserve">ere reported directly to me, and </w:t>
      </w:r>
      <w:r w:rsidRPr="00EB3FA9">
        <w:rPr>
          <w:rFonts w:ascii="Arial" w:hAnsi="Arial" w:cs="Arial"/>
          <w:sz w:val="20"/>
          <w:szCs w:val="20"/>
        </w:rPr>
        <w:t>other members of the DBA team, or through a Remedy reporting system. If the error was caused through the application, I duplicated the error through the application, documented what caused it, and worked with develo</w:t>
      </w:r>
      <w:r>
        <w:rPr>
          <w:rFonts w:ascii="Arial" w:hAnsi="Arial" w:cs="Arial"/>
          <w:sz w:val="20"/>
          <w:szCs w:val="20"/>
        </w:rPr>
        <w:t>pment to correct the problem.</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Maintained the Remedy databa</w:t>
      </w:r>
      <w:r>
        <w:rPr>
          <w:rFonts w:ascii="Arial" w:hAnsi="Arial" w:cs="Arial"/>
          <w:sz w:val="20"/>
          <w:szCs w:val="20"/>
        </w:rPr>
        <w:t>se on an Oracle/ NT platform.</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Responsible for updating/ cleaning post conversion data that was converted from a county’s old system to the new using a series of reports, tools and procedures developed to be ran in batch processes to minimize the impact on the offices work flow using DC</w:t>
      </w:r>
      <w:r>
        <w:rPr>
          <w:rFonts w:ascii="Arial" w:hAnsi="Arial" w:cs="Arial"/>
          <w:sz w:val="20"/>
          <w:szCs w:val="20"/>
        </w:rPr>
        <w:t>L, RDO, SQL, and other tools.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 xml:space="preserve">Worked with the data warehouse department to </w:t>
      </w:r>
      <w:r>
        <w:rPr>
          <w:rFonts w:ascii="Arial" w:hAnsi="Arial" w:cs="Arial"/>
          <w:sz w:val="20"/>
          <w:szCs w:val="20"/>
        </w:rPr>
        <w:t>help develop their processes.</w:t>
      </w:r>
    </w:p>
    <w:p w:rsidR="00B62E68" w:rsidRDefault="00B62E68" w:rsidP="00B62E68">
      <w:pPr>
        <w:pStyle w:val="ListParagraph"/>
        <w:numPr>
          <w:ilvl w:val="0"/>
          <w:numId w:val="1"/>
        </w:numPr>
        <w:jc w:val="both"/>
        <w:rPr>
          <w:rFonts w:ascii="Arial" w:hAnsi="Arial" w:cs="Arial"/>
          <w:sz w:val="20"/>
          <w:szCs w:val="20"/>
        </w:rPr>
      </w:pPr>
      <w:r w:rsidRPr="00EB3FA9">
        <w:rPr>
          <w:rFonts w:ascii="Arial" w:hAnsi="Arial" w:cs="Arial"/>
          <w:sz w:val="20"/>
          <w:szCs w:val="20"/>
        </w:rPr>
        <w:t>Trained new database analysts in the department’s environment, programs, applications, processes, and procedures.</w:t>
      </w:r>
    </w:p>
    <w:tbl>
      <w:tblPr>
        <w:tblW w:w="5000" w:type="pct"/>
        <w:tblCellMar>
          <w:left w:w="0" w:type="dxa"/>
          <w:right w:w="0" w:type="dxa"/>
        </w:tblCellMar>
        <w:tblLook w:val="04A0" w:firstRow="1" w:lastRow="0" w:firstColumn="1" w:lastColumn="0" w:noHBand="0" w:noVBand="1"/>
      </w:tblPr>
      <w:tblGrid>
        <w:gridCol w:w="6210"/>
        <w:gridCol w:w="3150"/>
      </w:tblGrid>
      <w:tr w:rsidR="00B62E68" w:rsidRPr="00AA5FA7" w:rsidTr="00C5701D">
        <w:tc>
          <w:tcPr>
            <w:tcW w:w="6210" w:type="dxa"/>
            <w:hideMark/>
          </w:tcPr>
          <w:p w:rsidR="000B74F1" w:rsidRDefault="000B74F1"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B62E68" w:rsidRDefault="00B62E68" w:rsidP="00C5701D">
            <w:pPr>
              <w:spacing w:after="0" w:line="240" w:lineRule="auto"/>
              <w:rPr>
                <w:rFonts w:ascii="Arial" w:hAnsi="Arial" w:cs="Arial"/>
                <w:sz w:val="20"/>
                <w:szCs w:val="20"/>
              </w:rPr>
            </w:pPr>
            <w:r w:rsidRPr="00492B64">
              <w:rPr>
                <w:rFonts w:ascii="Arial" w:hAnsi="Arial" w:cs="Arial"/>
                <w:b/>
                <w:bCs/>
                <w:sz w:val="20"/>
                <w:szCs w:val="20"/>
              </w:rPr>
              <w:t>Professional Technical Development</w:t>
            </w:r>
            <w:r w:rsidRPr="00492B64">
              <w:rPr>
                <w:rFonts w:ascii="Arial" w:hAnsi="Arial" w:cs="Arial"/>
                <w:sz w:val="20"/>
                <w:szCs w:val="20"/>
              </w:rPr>
              <w:br/>
              <w:t>Lansing, MI    United States</w:t>
            </w:r>
          </w:p>
          <w:p w:rsidR="00B62E68" w:rsidRPr="00492B64" w:rsidRDefault="00B62E68" w:rsidP="00C5701D">
            <w:pPr>
              <w:spacing w:after="0" w:line="240" w:lineRule="auto"/>
              <w:rPr>
                <w:rFonts w:ascii="Arial" w:hAnsi="Arial" w:cs="Arial"/>
                <w:sz w:val="20"/>
                <w:szCs w:val="20"/>
              </w:rPr>
            </w:pPr>
            <w:r w:rsidRPr="00AA5FA7">
              <w:rPr>
                <w:rFonts w:ascii="Arial" w:hAnsi="Arial" w:cs="Arial"/>
                <w:b/>
                <w:bCs/>
                <w:sz w:val="18"/>
                <w:szCs w:val="18"/>
              </w:rPr>
              <w:t>Lead Analyst</w:t>
            </w:r>
            <w:r w:rsidR="00E97618">
              <w:rPr>
                <w:rFonts w:ascii="Arial" w:hAnsi="Arial" w:cs="Arial"/>
                <w:b/>
                <w:bCs/>
                <w:sz w:val="18"/>
                <w:szCs w:val="18"/>
              </w:rPr>
              <w:t>/ DBA/ Consultant</w:t>
            </w:r>
            <w:r w:rsidR="002707F2">
              <w:rPr>
                <w:rFonts w:ascii="Arial" w:hAnsi="Arial" w:cs="Arial"/>
                <w:b/>
                <w:bCs/>
                <w:sz w:val="18"/>
                <w:szCs w:val="18"/>
              </w:rPr>
              <w:t>/</w:t>
            </w:r>
            <w:r w:rsidR="00E97618">
              <w:rPr>
                <w:rFonts w:ascii="Arial" w:hAnsi="Arial" w:cs="Arial"/>
                <w:b/>
                <w:bCs/>
                <w:sz w:val="18"/>
                <w:szCs w:val="18"/>
              </w:rPr>
              <w:t xml:space="preserve"> DBA</w:t>
            </w:r>
          </w:p>
        </w:tc>
        <w:tc>
          <w:tcPr>
            <w:tcW w:w="3150" w:type="dxa"/>
            <w:hideMark/>
          </w:tcPr>
          <w:p w:rsidR="00B62E68" w:rsidRDefault="00B62E68"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116A2C" w:rsidRDefault="00116A2C" w:rsidP="00C5701D">
            <w:pPr>
              <w:spacing w:after="0" w:line="240" w:lineRule="auto"/>
              <w:rPr>
                <w:rFonts w:ascii="Arial" w:hAnsi="Arial" w:cs="Arial"/>
                <w:b/>
                <w:bCs/>
                <w:sz w:val="20"/>
                <w:szCs w:val="20"/>
              </w:rPr>
            </w:pPr>
          </w:p>
          <w:p w:rsidR="00B62E68" w:rsidRPr="00492B64" w:rsidRDefault="00B62E68" w:rsidP="00C5701D">
            <w:pPr>
              <w:spacing w:after="0" w:line="240" w:lineRule="auto"/>
              <w:rPr>
                <w:rFonts w:ascii="Arial" w:hAnsi="Arial" w:cs="Arial"/>
                <w:sz w:val="20"/>
                <w:szCs w:val="20"/>
              </w:rPr>
            </w:pPr>
            <w:r w:rsidRPr="00492B64">
              <w:rPr>
                <w:rFonts w:ascii="Arial" w:hAnsi="Arial" w:cs="Arial"/>
                <w:b/>
                <w:bCs/>
                <w:sz w:val="20"/>
                <w:szCs w:val="20"/>
              </w:rPr>
              <w:t>10/1992 - 08/2000</w:t>
            </w:r>
            <w:r w:rsidRPr="00492B64">
              <w:rPr>
                <w:rFonts w:ascii="Arial" w:hAnsi="Arial" w:cs="Arial"/>
                <w:sz w:val="20"/>
                <w:szCs w:val="20"/>
              </w:rPr>
              <w:br/>
            </w:r>
            <w:r w:rsidRPr="00492B64">
              <w:rPr>
                <w:rFonts w:ascii="Arial" w:hAnsi="Arial" w:cs="Arial"/>
                <w:b/>
                <w:bCs/>
                <w:sz w:val="20"/>
                <w:szCs w:val="20"/>
              </w:rPr>
              <w:t xml:space="preserve">Salary: </w:t>
            </w:r>
            <w:r w:rsidRPr="00492B64">
              <w:rPr>
                <w:rFonts w:ascii="Arial" w:hAnsi="Arial" w:cs="Arial"/>
                <w:sz w:val="20"/>
                <w:szCs w:val="20"/>
              </w:rPr>
              <w:t>52,000.00  USD Per Year</w:t>
            </w:r>
            <w:r w:rsidRPr="00492B64">
              <w:rPr>
                <w:rFonts w:ascii="Arial" w:hAnsi="Arial" w:cs="Arial"/>
                <w:sz w:val="20"/>
                <w:szCs w:val="20"/>
              </w:rPr>
              <w:br/>
            </w:r>
            <w:r w:rsidRPr="00492B64">
              <w:rPr>
                <w:rFonts w:ascii="Arial" w:hAnsi="Arial" w:cs="Arial"/>
                <w:b/>
                <w:bCs/>
                <w:sz w:val="20"/>
                <w:szCs w:val="20"/>
              </w:rPr>
              <w:t>Hours per week:</w:t>
            </w:r>
            <w:r w:rsidRPr="00492B64">
              <w:rPr>
                <w:rFonts w:ascii="Arial" w:hAnsi="Arial" w:cs="Arial"/>
                <w:sz w:val="20"/>
                <w:szCs w:val="20"/>
              </w:rPr>
              <w:t> 45</w:t>
            </w:r>
          </w:p>
        </w:tc>
      </w:tr>
    </w:tbl>
    <w:p w:rsidR="00B62E68" w:rsidRDefault="00B62E68" w:rsidP="00B62E68">
      <w:pPr>
        <w:jc w:val="both"/>
        <w:rPr>
          <w:rFonts w:ascii="Arial" w:hAnsi="Arial" w:cs="Arial"/>
          <w:sz w:val="20"/>
          <w:szCs w:val="20"/>
        </w:rPr>
      </w:pPr>
      <w:r>
        <w:rPr>
          <w:rFonts w:ascii="Arial" w:hAnsi="Arial" w:cs="Arial"/>
          <w:sz w:val="20"/>
          <w:szCs w:val="20"/>
        </w:rPr>
        <w:lastRenderedPageBreak/>
        <w:t>Office phone: (517) 333-9363</w:t>
      </w:r>
    </w:p>
    <w:p w:rsidR="00B62E68" w:rsidRDefault="00B62E68" w:rsidP="00B62E68">
      <w:pPr>
        <w:jc w:val="both"/>
        <w:rPr>
          <w:rFonts w:ascii="Arial" w:hAnsi="Arial" w:cs="Arial"/>
          <w:sz w:val="20"/>
          <w:szCs w:val="20"/>
        </w:rPr>
      </w:pPr>
      <w:r w:rsidRPr="00492B64">
        <w:rPr>
          <w:rFonts w:ascii="Arial" w:hAnsi="Arial" w:cs="Arial"/>
          <w:sz w:val="20"/>
          <w:szCs w:val="20"/>
        </w:rPr>
        <w:t>State of Michigan, Department of Management and Budget – Chi</w:t>
      </w:r>
      <w:r>
        <w:rPr>
          <w:rFonts w:ascii="Arial" w:hAnsi="Arial" w:cs="Arial"/>
          <w:sz w:val="20"/>
          <w:szCs w:val="20"/>
        </w:rPr>
        <w:t>ld Support Enforcement System</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 xml:space="preserve">DBA responsible for maintaining, and if needed the recovery, for 73 local and 5 central Oracle RDB databases on a </w:t>
      </w:r>
      <w:r>
        <w:rPr>
          <w:rFonts w:ascii="Arial" w:hAnsi="Arial" w:cs="Arial"/>
          <w:sz w:val="20"/>
          <w:szCs w:val="20"/>
        </w:rPr>
        <w:t>variety of VAX/VMS platforms.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Perform upgrades, re-organized/ sized d</w:t>
      </w:r>
      <w:r>
        <w:rPr>
          <w:rFonts w:ascii="Arial" w:hAnsi="Arial" w:cs="Arial"/>
          <w:sz w:val="20"/>
          <w:szCs w:val="20"/>
        </w:rPr>
        <w:t>atabases and refresh indexes.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Developed and updated a series of reports, tools and procedures to maintain data integrity</w:t>
      </w:r>
      <w:r>
        <w:rPr>
          <w:rFonts w:ascii="Arial" w:hAnsi="Arial" w:cs="Arial"/>
          <w:sz w:val="20"/>
          <w:szCs w:val="20"/>
        </w:rPr>
        <w:t>.</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Maintained the data dictionary throughout a series of applicat</w:t>
      </w:r>
      <w:r>
        <w:rPr>
          <w:rFonts w:ascii="Arial" w:hAnsi="Arial" w:cs="Arial"/>
          <w:sz w:val="20"/>
          <w:szCs w:val="20"/>
        </w:rPr>
        <w:t>ion upgrades using MS Access.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Provided customer support for users encountering errors within the application caused by missing or corrupt indexes/ data, application problems, then insolated the error and made the corrections. The errors w</w:t>
      </w:r>
      <w:r>
        <w:rPr>
          <w:rFonts w:ascii="Arial" w:hAnsi="Arial" w:cs="Arial"/>
          <w:sz w:val="20"/>
          <w:szCs w:val="20"/>
        </w:rPr>
        <w:t xml:space="preserve">ere reported directly to me, and </w:t>
      </w:r>
      <w:r w:rsidRPr="00492B64">
        <w:rPr>
          <w:rFonts w:ascii="Arial" w:hAnsi="Arial" w:cs="Arial"/>
          <w:sz w:val="20"/>
          <w:szCs w:val="20"/>
        </w:rPr>
        <w:t>other members of the DBA team, or throug</w:t>
      </w:r>
      <w:r>
        <w:rPr>
          <w:rFonts w:ascii="Arial" w:hAnsi="Arial" w:cs="Arial"/>
          <w:sz w:val="20"/>
          <w:szCs w:val="20"/>
        </w:rPr>
        <w:t xml:space="preserve">h a Remedy reporting system. </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DBA that maintained the Remedy database o</w:t>
      </w:r>
      <w:r>
        <w:rPr>
          <w:rFonts w:ascii="Arial" w:hAnsi="Arial" w:cs="Arial"/>
          <w:sz w:val="20"/>
          <w:szCs w:val="20"/>
        </w:rPr>
        <w:t>n an Oracle 8i / NT platform.</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Responsible for updating/ cleaning post conversion data that was converted from a county’s old system to the new using a series of reports, tools and procedures developed to be ran in batch processes to minimize the impact on the offices work flow using DCL, RDO, SQL, and other tools.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 xml:space="preserve">Worked with the data warehouse department to </w:t>
      </w:r>
      <w:r>
        <w:rPr>
          <w:rFonts w:ascii="Arial" w:hAnsi="Arial" w:cs="Arial"/>
          <w:sz w:val="20"/>
          <w:szCs w:val="20"/>
        </w:rPr>
        <w:t>help develop their processes.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Trained new database analysts in the department’s environment, programs, applicati</w:t>
      </w:r>
      <w:r>
        <w:rPr>
          <w:rFonts w:ascii="Arial" w:hAnsi="Arial" w:cs="Arial"/>
          <w:sz w:val="20"/>
          <w:szCs w:val="20"/>
        </w:rPr>
        <w:t>ons, processes, and procedures.</w:t>
      </w:r>
    </w:p>
    <w:p w:rsidR="00B62E68" w:rsidRDefault="00B62E68" w:rsidP="00B62E68">
      <w:pPr>
        <w:jc w:val="both"/>
        <w:rPr>
          <w:rFonts w:ascii="Arial" w:hAnsi="Arial" w:cs="Arial"/>
          <w:sz w:val="20"/>
          <w:szCs w:val="20"/>
        </w:rPr>
      </w:pPr>
      <w:r w:rsidRPr="00492B64">
        <w:rPr>
          <w:rFonts w:ascii="Arial" w:hAnsi="Arial" w:cs="Arial"/>
          <w:sz w:val="20"/>
          <w:szCs w:val="20"/>
        </w:rPr>
        <w:t xml:space="preserve">State of Ohio, Department of Technology Resources – Office of </w:t>
      </w:r>
      <w:r>
        <w:rPr>
          <w:rFonts w:ascii="Arial" w:hAnsi="Arial" w:cs="Arial"/>
          <w:sz w:val="20"/>
          <w:szCs w:val="20"/>
        </w:rPr>
        <w:t>Child Support Enforcement</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Consulted with the county existing system users to develop a plan of action to migrate/ convert from their existing systems to a new statewide system for the Child</w:t>
      </w:r>
      <w:r>
        <w:rPr>
          <w:rFonts w:ascii="Arial" w:hAnsi="Arial" w:cs="Arial"/>
          <w:sz w:val="20"/>
          <w:szCs w:val="20"/>
        </w:rPr>
        <w:t xml:space="preserve"> Support Enforcement offices.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Mapped data from their existing systems to a statew</w:t>
      </w:r>
      <w:r>
        <w:rPr>
          <w:rFonts w:ascii="Arial" w:hAnsi="Arial" w:cs="Arial"/>
          <w:sz w:val="20"/>
          <w:szCs w:val="20"/>
        </w:rPr>
        <w:t>ide (DB2/ IBM/IMS cluster) system.</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 xml:space="preserve">Developed and wrote scripts to organize the existing system’s data to common file formats using Paradox, </w:t>
      </w:r>
      <w:r w:rsidR="00F94ECC">
        <w:rPr>
          <w:rFonts w:ascii="Arial" w:hAnsi="Arial" w:cs="Arial"/>
          <w:sz w:val="20"/>
          <w:szCs w:val="20"/>
        </w:rPr>
        <w:t xml:space="preserve">Delphi, </w:t>
      </w:r>
      <w:r w:rsidRPr="00492B64">
        <w:rPr>
          <w:rFonts w:ascii="Arial" w:hAnsi="Arial" w:cs="Arial"/>
          <w:sz w:val="20"/>
          <w:szCs w:val="20"/>
        </w:rPr>
        <w:t>PAL, COBOL, CICS, File Aid</w:t>
      </w:r>
      <w:r>
        <w:rPr>
          <w:rFonts w:ascii="Arial" w:hAnsi="Arial" w:cs="Arial"/>
          <w:sz w:val="20"/>
          <w:szCs w:val="20"/>
        </w:rPr>
        <w:t>, SPFPC, MS Access, VB, VB scripts and other utilities.</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Developed and documented functions and programs (COBOL) to load the common files i</w:t>
      </w:r>
      <w:r>
        <w:rPr>
          <w:rFonts w:ascii="Arial" w:hAnsi="Arial" w:cs="Arial"/>
          <w:sz w:val="20"/>
          <w:szCs w:val="20"/>
        </w:rPr>
        <w:t>nto the centralized database.</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Designed and wrote a series of reports and procedures to update data from thei</w:t>
      </w:r>
      <w:r>
        <w:rPr>
          <w:rFonts w:ascii="Arial" w:hAnsi="Arial" w:cs="Arial"/>
          <w:sz w:val="20"/>
          <w:szCs w:val="20"/>
        </w:rPr>
        <w:t>r systems to a common format.</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Re-wrote and developed a series of reports from the existing systems and to adapt to the new st</w:t>
      </w:r>
      <w:r>
        <w:rPr>
          <w:rFonts w:ascii="Arial" w:hAnsi="Arial" w:cs="Arial"/>
          <w:sz w:val="20"/>
          <w:szCs w:val="20"/>
        </w:rPr>
        <w:t>atewide centralized database.</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Developed a data collection tool</w:t>
      </w:r>
      <w:r>
        <w:rPr>
          <w:rFonts w:ascii="Arial" w:hAnsi="Arial" w:cs="Arial"/>
          <w:sz w:val="20"/>
          <w:szCs w:val="20"/>
        </w:rPr>
        <w:t>s</w:t>
      </w:r>
      <w:r w:rsidRPr="00492B64">
        <w:rPr>
          <w:rFonts w:ascii="Arial" w:hAnsi="Arial" w:cs="Arial"/>
          <w:sz w:val="20"/>
          <w:szCs w:val="20"/>
        </w:rPr>
        <w:t xml:space="preserve"> (Paradox/ PAL</w:t>
      </w:r>
      <w:r>
        <w:rPr>
          <w:rFonts w:ascii="Arial" w:hAnsi="Arial" w:cs="Arial"/>
          <w:sz w:val="20"/>
          <w:szCs w:val="20"/>
        </w:rPr>
        <w:t xml:space="preserve"> and, or MS Access, VB, VB scripts</w:t>
      </w:r>
      <w:r w:rsidRPr="00492B64">
        <w:rPr>
          <w:rFonts w:ascii="Arial" w:hAnsi="Arial" w:cs="Arial"/>
          <w:sz w:val="20"/>
          <w:szCs w:val="20"/>
        </w:rPr>
        <w:t xml:space="preserve">) that was used to collect data that was needed by the statewide system but was </w:t>
      </w:r>
      <w:r>
        <w:rPr>
          <w:rFonts w:ascii="Arial" w:hAnsi="Arial" w:cs="Arial"/>
          <w:sz w:val="20"/>
          <w:szCs w:val="20"/>
        </w:rPr>
        <w:t xml:space="preserve">not on their current system. </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Installed, implemented and trained the county’s personnel on the use</w:t>
      </w:r>
      <w:r>
        <w:rPr>
          <w:rFonts w:ascii="Arial" w:hAnsi="Arial" w:cs="Arial"/>
          <w:sz w:val="20"/>
          <w:szCs w:val="20"/>
        </w:rPr>
        <w:t xml:space="preserve"> of the data collection tool.</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Wrote the support documentation to supp</w:t>
      </w:r>
      <w:r>
        <w:rPr>
          <w:rFonts w:ascii="Arial" w:hAnsi="Arial" w:cs="Arial"/>
          <w:sz w:val="20"/>
          <w:szCs w:val="20"/>
        </w:rPr>
        <w:t>ort the data collection tool.</w:t>
      </w:r>
    </w:p>
    <w:p w:rsidR="00B62E68" w:rsidRDefault="00B62E68" w:rsidP="00B62E68">
      <w:pPr>
        <w:pStyle w:val="ListParagraph"/>
        <w:numPr>
          <w:ilvl w:val="0"/>
          <w:numId w:val="1"/>
        </w:numPr>
        <w:jc w:val="both"/>
        <w:rPr>
          <w:rFonts w:ascii="Arial" w:hAnsi="Arial" w:cs="Arial"/>
          <w:sz w:val="20"/>
          <w:szCs w:val="20"/>
        </w:rPr>
      </w:pPr>
      <w:r w:rsidRPr="00492B64">
        <w:rPr>
          <w:rFonts w:ascii="Arial" w:hAnsi="Arial" w:cs="Arial"/>
          <w:sz w:val="20"/>
          <w:szCs w:val="20"/>
        </w:rPr>
        <w:t>Developed and wrote the State’s problem entry program that recorded and assigned problems with the statewide system for both the Department of Social Services and the Office of Child Support Enforcement. Wrote the scripts that would convert the data collected into the required Remedy format that would be implemented on a future date.</w:t>
      </w:r>
    </w:p>
    <w:p w:rsidR="0071570F" w:rsidRDefault="0071570F" w:rsidP="0071570F">
      <w:pPr>
        <w:jc w:val="both"/>
        <w:rPr>
          <w:rFonts w:ascii="Arial" w:hAnsi="Arial" w:cs="Arial"/>
          <w:sz w:val="20"/>
          <w:szCs w:val="20"/>
        </w:rPr>
      </w:pPr>
    </w:p>
    <w:p w:rsidR="0071570F" w:rsidRDefault="0071570F" w:rsidP="0071570F">
      <w:pPr>
        <w:jc w:val="both"/>
        <w:rPr>
          <w:rFonts w:ascii="Arial" w:hAnsi="Arial" w:cs="Arial"/>
          <w:sz w:val="20"/>
          <w:szCs w:val="20"/>
        </w:rPr>
      </w:pPr>
    </w:p>
    <w:tbl>
      <w:tblPr>
        <w:tblW w:w="5000" w:type="pct"/>
        <w:tblCellMar>
          <w:left w:w="0" w:type="dxa"/>
          <w:right w:w="0" w:type="dxa"/>
        </w:tblCellMar>
        <w:tblLook w:val="04A0" w:firstRow="1" w:lastRow="0" w:firstColumn="1" w:lastColumn="0" w:noHBand="0" w:noVBand="1"/>
      </w:tblPr>
      <w:tblGrid>
        <w:gridCol w:w="6930"/>
        <w:gridCol w:w="2430"/>
      </w:tblGrid>
      <w:tr w:rsidR="00B62E68" w:rsidRPr="00AA5FA7" w:rsidTr="00C5701D">
        <w:tc>
          <w:tcPr>
            <w:tcW w:w="6930" w:type="dxa"/>
            <w:hideMark/>
          </w:tcPr>
          <w:p w:rsidR="000B74F1" w:rsidRDefault="00B62E68" w:rsidP="000B74F1">
            <w:pPr>
              <w:spacing w:after="0" w:line="240" w:lineRule="auto"/>
              <w:rPr>
                <w:rFonts w:ascii="Arial" w:hAnsi="Arial" w:cs="Arial"/>
                <w:b/>
                <w:bCs/>
                <w:sz w:val="20"/>
                <w:szCs w:val="20"/>
              </w:rPr>
            </w:pPr>
            <w:r w:rsidRPr="00492B64">
              <w:rPr>
                <w:rFonts w:ascii="Arial" w:hAnsi="Arial" w:cs="Arial"/>
                <w:b/>
                <w:bCs/>
                <w:sz w:val="20"/>
                <w:szCs w:val="20"/>
              </w:rPr>
              <w:t>U.S. Army</w:t>
            </w:r>
          </w:p>
          <w:p w:rsidR="00B62E68" w:rsidRPr="00492B64" w:rsidRDefault="00B62E68" w:rsidP="000B74F1">
            <w:pPr>
              <w:spacing w:after="0" w:line="240" w:lineRule="auto"/>
              <w:rPr>
                <w:rFonts w:ascii="Arial" w:hAnsi="Arial" w:cs="Arial"/>
                <w:sz w:val="20"/>
                <w:szCs w:val="20"/>
              </w:rPr>
            </w:pPr>
            <w:r w:rsidRPr="00492B64">
              <w:rPr>
                <w:rFonts w:ascii="Arial" w:hAnsi="Arial" w:cs="Arial"/>
                <w:sz w:val="20"/>
                <w:szCs w:val="20"/>
              </w:rPr>
              <w:t>Ft. Sill, OK    United States</w:t>
            </w:r>
          </w:p>
        </w:tc>
        <w:tc>
          <w:tcPr>
            <w:tcW w:w="2430" w:type="dxa"/>
            <w:hideMark/>
          </w:tcPr>
          <w:p w:rsidR="00B62E68" w:rsidRPr="00492B64" w:rsidRDefault="00B62E68" w:rsidP="00C5701D">
            <w:pPr>
              <w:spacing w:after="0" w:line="240" w:lineRule="auto"/>
              <w:rPr>
                <w:rFonts w:ascii="Arial" w:hAnsi="Arial" w:cs="Arial"/>
                <w:sz w:val="20"/>
                <w:szCs w:val="20"/>
              </w:rPr>
            </w:pPr>
            <w:r w:rsidRPr="00492B64">
              <w:rPr>
                <w:rFonts w:ascii="Arial" w:hAnsi="Arial" w:cs="Arial"/>
                <w:b/>
                <w:bCs/>
                <w:sz w:val="20"/>
                <w:szCs w:val="20"/>
              </w:rPr>
              <w:t>09/1981 - 09/1992</w:t>
            </w:r>
            <w:r w:rsidRPr="00492B64">
              <w:rPr>
                <w:rFonts w:ascii="Arial" w:hAnsi="Arial" w:cs="Arial"/>
                <w:sz w:val="20"/>
                <w:szCs w:val="20"/>
              </w:rPr>
              <w:br/>
            </w:r>
            <w:r w:rsidRPr="00492B64">
              <w:rPr>
                <w:rFonts w:ascii="Arial" w:hAnsi="Arial" w:cs="Arial"/>
                <w:b/>
                <w:bCs/>
                <w:sz w:val="20"/>
                <w:szCs w:val="20"/>
              </w:rPr>
              <w:t>Hours per week:</w:t>
            </w:r>
            <w:r w:rsidRPr="00492B64">
              <w:rPr>
                <w:rFonts w:ascii="Arial" w:hAnsi="Arial" w:cs="Arial"/>
                <w:sz w:val="20"/>
                <w:szCs w:val="20"/>
              </w:rPr>
              <w:t> 80</w:t>
            </w:r>
          </w:p>
        </w:tc>
      </w:tr>
      <w:tr w:rsidR="00B62E68" w:rsidRPr="00AA5FA7" w:rsidTr="00C5701D">
        <w:tc>
          <w:tcPr>
            <w:tcW w:w="9360" w:type="dxa"/>
            <w:gridSpan w:val="2"/>
            <w:hideMark/>
          </w:tcPr>
          <w:p w:rsidR="00B62E68" w:rsidRPr="00492B64" w:rsidRDefault="00B62E68" w:rsidP="00C5701D">
            <w:pPr>
              <w:spacing w:after="0" w:line="240" w:lineRule="auto"/>
              <w:rPr>
                <w:rFonts w:ascii="Arial" w:hAnsi="Arial" w:cs="Arial"/>
                <w:sz w:val="20"/>
                <w:szCs w:val="20"/>
              </w:rPr>
            </w:pPr>
          </w:p>
        </w:tc>
      </w:tr>
    </w:tbl>
    <w:p w:rsidR="00B62E68" w:rsidRDefault="00B62E68" w:rsidP="00B62E68">
      <w:pPr>
        <w:jc w:val="both"/>
        <w:rPr>
          <w:rFonts w:ascii="Arial" w:hAnsi="Arial" w:cs="Arial"/>
          <w:sz w:val="20"/>
          <w:szCs w:val="20"/>
        </w:rPr>
      </w:pPr>
      <w:r>
        <w:rPr>
          <w:rFonts w:ascii="Arial" w:hAnsi="Arial" w:cs="Arial"/>
          <w:sz w:val="20"/>
          <w:szCs w:val="20"/>
        </w:rPr>
        <w:t>SSG (E-6)</w:t>
      </w:r>
      <w:r>
        <w:rPr>
          <w:rFonts w:ascii="Arial" w:hAnsi="Arial" w:cs="Arial"/>
          <w:sz w:val="20"/>
          <w:szCs w:val="20"/>
        </w:rPr>
        <w:tab/>
        <w:t xml:space="preserve">Secret clearance </w:t>
      </w:r>
    </w:p>
    <w:p w:rsidR="00B62E68" w:rsidRPr="00CF1986" w:rsidRDefault="00B62E68" w:rsidP="00B62E68">
      <w:pPr>
        <w:pStyle w:val="NoSpacing"/>
        <w:rPr>
          <w:rFonts w:ascii="Arial" w:hAnsi="Arial" w:cs="Arial"/>
          <w:sz w:val="20"/>
          <w:szCs w:val="20"/>
        </w:rPr>
      </w:pPr>
      <w:r w:rsidRPr="00CF1986">
        <w:rPr>
          <w:rFonts w:ascii="Arial" w:hAnsi="Arial" w:cs="Arial"/>
          <w:sz w:val="20"/>
          <w:szCs w:val="20"/>
        </w:rPr>
        <w:t>US Army, Field Artillery Branch, MOS 13E3HP5</w:t>
      </w:r>
    </w:p>
    <w:p w:rsidR="00B62E68" w:rsidRPr="00CF1986" w:rsidRDefault="00B62E68" w:rsidP="00B62E68">
      <w:pPr>
        <w:pStyle w:val="NoSpacing"/>
        <w:rPr>
          <w:rFonts w:ascii="Arial" w:hAnsi="Arial" w:cs="Arial"/>
          <w:sz w:val="20"/>
          <w:szCs w:val="20"/>
        </w:rPr>
      </w:pPr>
      <w:r w:rsidRPr="00CF1986">
        <w:rPr>
          <w:rFonts w:ascii="Arial" w:hAnsi="Arial" w:cs="Arial"/>
          <w:sz w:val="20"/>
          <w:szCs w:val="20"/>
        </w:rPr>
        <w:t>Instructor, Fire Control NCO, Platoon Sergeant, Chief of Section, Operations NCO, Fire Direction Specialist</w:t>
      </w:r>
    </w:p>
    <w:p w:rsidR="00B62E68" w:rsidRDefault="00B62E68" w:rsidP="00B62E68">
      <w:pPr>
        <w:pStyle w:val="NoSpacing"/>
        <w:rPr>
          <w:rFonts w:ascii="Arial" w:hAnsi="Arial" w:cs="Arial"/>
          <w:sz w:val="20"/>
          <w:szCs w:val="20"/>
        </w:rPr>
      </w:pPr>
    </w:p>
    <w:p w:rsidR="00B62E68" w:rsidRPr="00CF1986" w:rsidRDefault="00B62E68" w:rsidP="00B62E68">
      <w:pPr>
        <w:pStyle w:val="NoSpacing"/>
        <w:rPr>
          <w:rFonts w:ascii="Arial" w:hAnsi="Arial" w:cs="Arial"/>
          <w:sz w:val="20"/>
          <w:szCs w:val="20"/>
        </w:rPr>
      </w:pPr>
      <w:r w:rsidRPr="00CF1986">
        <w:rPr>
          <w:rFonts w:ascii="Arial" w:hAnsi="Arial" w:cs="Arial"/>
          <w:sz w:val="20"/>
          <w:szCs w:val="20"/>
        </w:rPr>
        <w:t>September, 1980 to September, 1992</w:t>
      </w:r>
    </w:p>
    <w:p w:rsidR="00B62E68" w:rsidRPr="00492B64" w:rsidRDefault="00B62E68" w:rsidP="00B62E68">
      <w:pPr>
        <w:pStyle w:val="ListParagraph"/>
        <w:numPr>
          <w:ilvl w:val="0"/>
          <w:numId w:val="1"/>
        </w:numPr>
        <w:jc w:val="both"/>
        <w:rPr>
          <w:rFonts w:ascii="Arial" w:hAnsi="Arial" w:cs="Arial"/>
          <w:sz w:val="20"/>
          <w:szCs w:val="20"/>
        </w:rPr>
      </w:pPr>
      <w:r w:rsidRPr="00492B64">
        <w:rPr>
          <w:rFonts w:ascii="Arial" w:hAnsi="Arial" w:cs="Arial"/>
          <w:sz w:val="18"/>
          <w:szCs w:val="18"/>
        </w:rPr>
        <w:t xml:space="preserve">Battalion Fire Control NCO - TACFIRE, </w:t>
      </w:r>
      <w:r>
        <w:rPr>
          <w:rFonts w:ascii="Arial" w:hAnsi="Arial" w:cs="Arial"/>
          <w:sz w:val="18"/>
          <w:szCs w:val="18"/>
        </w:rPr>
        <w:t>squad leader/ section chief</w:t>
      </w:r>
      <w:r w:rsidRPr="00492B64">
        <w:rPr>
          <w:rFonts w:ascii="Arial" w:hAnsi="Arial" w:cs="Arial"/>
          <w:sz w:val="18"/>
          <w:szCs w:val="18"/>
        </w:rPr>
        <w:t>, Operation</w:t>
      </w:r>
      <w:r>
        <w:rPr>
          <w:rFonts w:ascii="Arial" w:hAnsi="Arial" w:cs="Arial"/>
          <w:sz w:val="18"/>
          <w:szCs w:val="18"/>
        </w:rPr>
        <w:t>s, and Instructor 1991 – 1992</w:t>
      </w:r>
    </w:p>
    <w:p w:rsidR="00B62E68" w:rsidRPr="00492B64" w:rsidRDefault="00B62E68" w:rsidP="00B62E68">
      <w:pPr>
        <w:pStyle w:val="ListParagraph"/>
        <w:numPr>
          <w:ilvl w:val="0"/>
          <w:numId w:val="1"/>
        </w:numPr>
        <w:jc w:val="both"/>
        <w:rPr>
          <w:rFonts w:ascii="Arial" w:hAnsi="Arial" w:cs="Arial"/>
          <w:sz w:val="20"/>
          <w:szCs w:val="20"/>
        </w:rPr>
      </w:pPr>
      <w:r w:rsidRPr="00492B64">
        <w:rPr>
          <w:rFonts w:ascii="Arial" w:hAnsi="Arial" w:cs="Arial"/>
          <w:sz w:val="18"/>
          <w:szCs w:val="18"/>
        </w:rPr>
        <w:t xml:space="preserve">Special OPS NCO, Fire Control NCO - TACFIRE, Instructor, </w:t>
      </w:r>
      <w:r>
        <w:rPr>
          <w:rFonts w:ascii="Arial" w:hAnsi="Arial" w:cs="Arial"/>
          <w:sz w:val="18"/>
          <w:szCs w:val="18"/>
        </w:rPr>
        <w:t>and Section Chief 1989 – 1991</w:t>
      </w:r>
    </w:p>
    <w:p w:rsidR="00B62E68" w:rsidRPr="00492B64" w:rsidRDefault="00B62E68" w:rsidP="00B62E68">
      <w:pPr>
        <w:pStyle w:val="ListParagraph"/>
        <w:numPr>
          <w:ilvl w:val="0"/>
          <w:numId w:val="1"/>
        </w:numPr>
        <w:jc w:val="both"/>
        <w:rPr>
          <w:rFonts w:ascii="Arial" w:hAnsi="Arial" w:cs="Arial"/>
          <w:sz w:val="20"/>
          <w:szCs w:val="20"/>
        </w:rPr>
      </w:pPr>
      <w:r w:rsidRPr="00492B64">
        <w:rPr>
          <w:rFonts w:ascii="Arial" w:hAnsi="Arial" w:cs="Arial"/>
          <w:sz w:val="18"/>
          <w:szCs w:val="18"/>
        </w:rPr>
        <w:t>Gunnery instructor, TACFIRE instructor, mobile training team member for the US Fiel</w:t>
      </w:r>
      <w:r>
        <w:rPr>
          <w:rFonts w:ascii="Arial" w:hAnsi="Arial" w:cs="Arial"/>
          <w:sz w:val="18"/>
          <w:szCs w:val="18"/>
        </w:rPr>
        <w:t>d Artillery School 1986- 1989</w:t>
      </w:r>
    </w:p>
    <w:p w:rsidR="00B62E68" w:rsidRPr="00492B64" w:rsidRDefault="00B62E68" w:rsidP="00B62E68">
      <w:pPr>
        <w:pStyle w:val="ListParagraph"/>
        <w:numPr>
          <w:ilvl w:val="0"/>
          <w:numId w:val="1"/>
        </w:numPr>
        <w:jc w:val="both"/>
        <w:rPr>
          <w:rFonts w:ascii="Arial" w:hAnsi="Arial" w:cs="Arial"/>
          <w:sz w:val="20"/>
          <w:szCs w:val="20"/>
        </w:rPr>
      </w:pPr>
      <w:r w:rsidRPr="00492B64">
        <w:rPr>
          <w:rFonts w:ascii="Arial" w:hAnsi="Arial" w:cs="Arial"/>
          <w:sz w:val="18"/>
          <w:szCs w:val="18"/>
        </w:rPr>
        <w:t>Batt</w:t>
      </w:r>
      <w:r>
        <w:rPr>
          <w:rFonts w:ascii="Arial" w:hAnsi="Arial" w:cs="Arial"/>
          <w:sz w:val="18"/>
          <w:szCs w:val="18"/>
        </w:rPr>
        <w:t>ery section chief 1983 – 1986</w:t>
      </w:r>
    </w:p>
    <w:p w:rsidR="00B62E68" w:rsidRPr="00906FFC" w:rsidRDefault="00B62E68" w:rsidP="00B62E68">
      <w:pPr>
        <w:pStyle w:val="ListParagraph"/>
        <w:numPr>
          <w:ilvl w:val="0"/>
          <w:numId w:val="1"/>
        </w:numPr>
        <w:jc w:val="both"/>
        <w:rPr>
          <w:rFonts w:ascii="Arial" w:hAnsi="Arial" w:cs="Arial"/>
          <w:sz w:val="20"/>
          <w:szCs w:val="20"/>
        </w:rPr>
      </w:pPr>
      <w:r w:rsidRPr="00492B64">
        <w:rPr>
          <w:rFonts w:ascii="Arial" w:hAnsi="Arial" w:cs="Arial"/>
          <w:sz w:val="18"/>
          <w:szCs w:val="18"/>
        </w:rPr>
        <w:t xml:space="preserve">Fire direction specialist 1981 </w:t>
      </w:r>
      <w:r>
        <w:rPr>
          <w:rFonts w:ascii="Arial" w:hAnsi="Arial" w:cs="Arial"/>
          <w:sz w:val="18"/>
          <w:szCs w:val="18"/>
        </w:rPr>
        <w:t>–</w:t>
      </w:r>
      <w:r w:rsidRPr="00492B64">
        <w:rPr>
          <w:rFonts w:ascii="Arial" w:hAnsi="Arial" w:cs="Arial"/>
          <w:sz w:val="18"/>
          <w:szCs w:val="18"/>
        </w:rPr>
        <w:t xml:space="preserve"> 1982</w:t>
      </w:r>
    </w:p>
    <w:tbl>
      <w:tblPr>
        <w:tblW w:w="10126" w:type="pct"/>
        <w:tblInd w:w="-15" w:type="dxa"/>
        <w:tblCellMar>
          <w:left w:w="0" w:type="dxa"/>
          <w:right w:w="0" w:type="dxa"/>
        </w:tblCellMar>
        <w:tblLook w:val="04A0" w:firstRow="1" w:lastRow="0" w:firstColumn="1" w:lastColumn="0" w:noHBand="0" w:noVBand="1"/>
      </w:tblPr>
      <w:tblGrid>
        <w:gridCol w:w="102"/>
        <w:gridCol w:w="10734"/>
        <w:gridCol w:w="190"/>
        <w:gridCol w:w="1710"/>
        <w:gridCol w:w="1465"/>
        <w:gridCol w:w="195"/>
        <w:gridCol w:w="1880"/>
        <w:gridCol w:w="175"/>
        <w:gridCol w:w="2160"/>
        <w:gridCol w:w="345"/>
      </w:tblGrid>
      <w:tr w:rsidR="00B62E68" w:rsidRPr="00AA5FA7" w:rsidTr="00C5701D">
        <w:trPr>
          <w:gridBefore w:val="1"/>
          <w:gridAfter w:val="1"/>
          <w:wBefore w:w="102" w:type="dxa"/>
          <w:wAfter w:w="345" w:type="dxa"/>
        </w:trPr>
        <w:tc>
          <w:tcPr>
            <w:tcW w:w="10924" w:type="dxa"/>
            <w:gridSpan w:val="2"/>
            <w:hideMark/>
          </w:tcPr>
          <w:p w:rsidR="00B62E68" w:rsidRDefault="00B62E68" w:rsidP="00C5701D">
            <w:pPr>
              <w:spacing w:after="0" w:line="240" w:lineRule="auto"/>
              <w:rPr>
                <w:rFonts w:ascii="Arial" w:hAnsi="Arial" w:cs="Arial"/>
                <w:b/>
                <w:bCs/>
                <w:sz w:val="20"/>
                <w:szCs w:val="20"/>
              </w:rPr>
            </w:pPr>
            <w:r w:rsidRPr="00CF1986">
              <w:rPr>
                <w:rFonts w:ascii="Arial" w:hAnsi="Arial" w:cs="Arial"/>
                <w:b/>
                <w:bCs/>
                <w:sz w:val="20"/>
                <w:szCs w:val="20"/>
              </w:rPr>
              <w:t>Education:</w:t>
            </w:r>
          </w:p>
          <w:p w:rsidR="00B62E68" w:rsidRDefault="00B62E68" w:rsidP="00C5701D">
            <w:pPr>
              <w:spacing w:after="0" w:line="240" w:lineRule="auto"/>
              <w:rPr>
                <w:rFonts w:ascii="Arial" w:hAnsi="Arial" w:cs="Arial"/>
                <w:b/>
                <w:bCs/>
                <w:sz w:val="20"/>
                <w:szCs w:val="20"/>
              </w:rPr>
            </w:pPr>
          </w:p>
          <w:p w:rsidR="00B62E68" w:rsidRDefault="00B62E68" w:rsidP="00C5701D">
            <w:pPr>
              <w:spacing w:after="0" w:line="240" w:lineRule="auto"/>
              <w:rPr>
                <w:rFonts w:ascii="Arial" w:hAnsi="Arial" w:cs="Arial"/>
                <w:bCs/>
                <w:sz w:val="20"/>
                <w:szCs w:val="20"/>
              </w:rPr>
            </w:pPr>
            <w:r w:rsidRPr="00B62E68">
              <w:rPr>
                <w:rFonts w:ascii="Arial" w:hAnsi="Arial" w:cs="Arial"/>
                <w:bCs/>
                <w:sz w:val="20"/>
                <w:szCs w:val="20"/>
              </w:rPr>
              <w:t xml:space="preserve">Western Michigan University     </w:t>
            </w:r>
            <w:r>
              <w:rPr>
                <w:rFonts w:ascii="Arial" w:hAnsi="Arial" w:cs="Arial"/>
                <w:bCs/>
                <w:sz w:val="20"/>
                <w:szCs w:val="20"/>
              </w:rPr>
              <w:t xml:space="preserve">         </w:t>
            </w:r>
            <w:r w:rsidRPr="00B62E68">
              <w:rPr>
                <w:rFonts w:ascii="Arial" w:hAnsi="Arial" w:cs="Arial"/>
                <w:bCs/>
                <w:sz w:val="20"/>
                <w:szCs w:val="20"/>
              </w:rPr>
              <w:t xml:space="preserve">BS      </w:t>
            </w:r>
            <w:r>
              <w:rPr>
                <w:rFonts w:ascii="Arial" w:hAnsi="Arial" w:cs="Arial"/>
                <w:bCs/>
                <w:sz w:val="20"/>
                <w:szCs w:val="20"/>
              </w:rPr>
              <w:t xml:space="preserve">          </w:t>
            </w:r>
            <w:r w:rsidRPr="00B62E68">
              <w:rPr>
                <w:rFonts w:ascii="Arial" w:hAnsi="Arial" w:cs="Arial"/>
                <w:bCs/>
                <w:sz w:val="20"/>
                <w:szCs w:val="20"/>
              </w:rPr>
              <w:t xml:space="preserve">Communications/ Education        </w:t>
            </w:r>
            <w:r>
              <w:rPr>
                <w:rFonts w:ascii="Arial" w:hAnsi="Arial" w:cs="Arial"/>
                <w:bCs/>
                <w:sz w:val="20"/>
                <w:szCs w:val="20"/>
              </w:rPr>
              <w:t xml:space="preserve">     </w:t>
            </w:r>
            <w:r w:rsidRPr="00B62E68">
              <w:rPr>
                <w:rFonts w:ascii="Arial" w:hAnsi="Arial" w:cs="Arial"/>
                <w:bCs/>
                <w:sz w:val="20"/>
                <w:szCs w:val="20"/>
              </w:rPr>
              <w:t>1975</w:t>
            </w:r>
          </w:p>
          <w:p w:rsidR="00B62E68" w:rsidRDefault="00B62E68" w:rsidP="00C5701D">
            <w:pPr>
              <w:spacing w:after="0" w:line="240" w:lineRule="auto"/>
              <w:rPr>
                <w:rFonts w:ascii="Arial" w:hAnsi="Arial" w:cs="Arial"/>
                <w:bCs/>
                <w:sz w:val="20"/>
                <w:szCs w:val="20"/>
              </w:rPr>
            </w:pPr>
            <w:r>
              <w:rPr>
                <w:rFonts w:ascii="Arial" w:hAnsi="Arial" w:cs="Arial"/>
                <w:bCs/>
                <w:sz w:val="20"/>
                <w:szCs w:val="20"/>
              </w:rPr>
              <w:t>1903 W. Michigan Ave.</w:t>
            </w:r>
          </w:p>
          <w:p w:rsidR="00B62E68" w:rsidRPr="00B62E68" w:rsidRDefault="00B62E68" w:rsidP="00C5701D">
            <w:pPr>
              <w:spacing w:after="0" w:line="240" w:lineRule="auto"/>
              <w:rPr>
                <w:rFonts w:ascii="Arial" w:hAnsi="Arial" w:cs="Arial"/>
                <w:sz w:val="20"/>
                <w:szCs w:val="20"/>
              </w:rPr>
            </w:pPr>
            <w:r>
              <w:rPr>
                <w:rFonts w:ascii="Arial" w:hAnsi="Arial" w:cs="Arial"/>
                <w:bCs/>
                <w:sz w:val="20"/>
                <w:szCs w:val="20"/>
              </w:rPr>
              <w:t>Kalamazoo, MI 49008</w:t>
            </w:r>
          </w:p>
        </w:tc>
        <w:tc>
          <w:tcPr>
            <w:tcW w:w="7585" w:type="dxa"/>
            <w:gridSpan w:val="6"/>
            <w:hideMark/>
          </w:tcPr>
          <w:p w:rsidR="00B62E68" w:rsidRPr="00CF1986" w:rsidRDefault="00B62E68" w:rsidP="00C5701D">
            <w:pPr>
              <w:spacing w:after="0" w:line="240" w:lineRule="auto"/>
              <w:rPr>
                <w:rFonts w:ascii="Arial" w:hAnsi="Arial" w:cs="Arial"/>
                <w:sz w:val="20"/>
                <w:szCs w:val="20"/>
              </w:rPr>
            </w:pPr>
            <w:r w:rsidRPr="00CF1986">
              <w:rPr>
                <w:rFonts w:ascii="Arial" w:hAnsi="Arial" w:cs="Arial"/>
                <w:b/>
                <w:bCs/>
                <w:sz w:val="20"/>
                <w:szCs w:val="20"/>
              </w:rPr>
              <w:t>Western Michigan University</w:t>
            </w:r>
            <w:r w:rsidRPr="00CF1986">
              <w:rPr>
                <w:rFonts w:ascii="Arial" w:hAnsi="Arial" w:cs="Arial"/>
                <w:sz w:val="20"/>
                <w:szCs w:val="20"/>
              </w:rPr>
              <w:t xml:space="preserve"> Kalamazoo, MI  United States – BS (Education)  1975 </w:t>
            </w:r>
          </w:p>
        </w:tc>
      </w:tr>
      <w:tr w:rsidR="00B62E68" w:rsidRPr="00AA5FA7" w:rsidTr="00C5701D">
        <w:tblPrEx>
          <w:tblCellMar>
            <w:left w:w="108" w:type="dxa"/>
            <w:right w:w="108" w:type="dxa"/>
          </w:tblCellMar>
        </w:tblPrEx>
        <w:trPr>
          <w:trHeight w:val="375"/>
        </w:trPr>
        <w:tc>
          <w:tcPr>
            <w:tcW w:w="10836" w:type="dxa"/>
            <w:gridSpan w:val="2"/>
            <w:tcBorders>
              <w:top w:val="nil"/>
              <w:left w:val="nil"/>
              <w:bottom w:val="nil"/>
              <w:right w:val="nil"/>
            </w:tcBorders>
            <w:noWrap/>
            <w:vAlign w:val="bottom"/>
            <w:hideMark/>
          </w:tcPr>
          <w:p w:rsidR="00B62E68" w:rsidRDefault="00B62E68" w:rsidP="00C5701D">
            <w:pPr>
              <w:spacing w:after="0" w:line="240" w:lineRule="auto"/>
              <w:rPr>
                <w:b/>
                <w:bCs/>
                <w:color w:val="000000"/>
              </w:rPr>
            </w:pPr>
          </w:p>
          <w:p w:rsidR="00B62E68" w:rsidRPr="00D02158" w:rsidRDefault="00B62E68" w:rsidP="00C5701D">
            <w:pPr>
              <w:spacing w:after="0" w:line="240" w:lineRule="auto"/>
              <w:rPr>
                <w:b/>
                <w:bCs/>
                <w:color w:val="000000"/>
              </w:rPr>
            </w:pPr>
            <w:r w:rsidRPr="00D02158">
              <w:rPr>
                <w:b/>
                <w:bCs/>
                <w:color w:val="000000"/>
              </w:rPr>
              <w:t>References:</w:t>
            </w:r>
          </w:p>
        </w:tc>
        <w:tc>
          <w:tcPr>
            <w:tcW w:w="1900" w:type="dxa"/>
            <w:gridSpan w:val="2"/>
            <w:tcBorders>
              <w:top w:val="nil"/>
              <w:left w:val="nil"/>
              <w:bottom w:val="nil"/>
              <w:right w:val="nil"/>
            </w:tcBorders>
            <w:noWrap/>
            <w:vAlign w:val="bottom"/>
            <w:hideMark/>
          </w:tcPr>
          <w:p w:rsidR="00B62E68" w:rsidRPr="00D02158" w:rsidRDefault="00B62E68" w:rsidP="00C5701D">
            <w:pPr>
              <w:spacing w:after="0" w:line="240" w:lineRule="auto"/>
              <w:rPr>
                <w:color w:val="000000"/>
              </w:rPr>
            </w:pPr>
          </w:p>
        </w:tc>
        <w:tc>
          <w:tcPr>
            <w:tcW w:w="1660" w:type="dxa"/>
            <w:gridSpan w:val="2"/>
            <w:tcBorders>
              <w:top w:val="nil"/>
              <w:left w:val="nil"/>
              <w:bottom w:val="nil"/>
              <w:right w:val="nil"/>
            </w:tcBorders>
            <w:noWrap/>
            <w:vAlign w:val="bottom"/>
            <w:hideMark/>
          </w:tcPr>
          <w:p w:rsidR="00B62E68" w:rsidRPr="00D02158" w:rsidRDefault="00B62E68" w:rsidP="00C5701D">
            <w:pPr>
              <w:spacing w:after="0" w:line="240" w:lineRule="auto"/>
              <w:rPr>
                <w:color w:val="000000"/>
              </w:rPr>
            </w:pPr>
          </w:p>
        </w:tc>
        <w:tc>
          <w:tcPr>
            <w:tcW w:w="1880" w:type="dxa"/>
            <w:tcBorders>
              <w:top w:val="nil"/>
              <w:left w:val="nil"/>
              <w:bottom w:val="nil"/>
              <w:right w:val="nil"/>
            </w:tcBorders>
            <w:noWrap/>
            <w:vAlign w:val="bottom"/>
            <w:hideMark/>
          </w:tcPr>
          <w:p w:rsidR="00B62E68" w:rsidRPr="00D02158" w:rsidRDefault="00B62E68" w:rsidP="00C5701D">
            <w:pPr>
              <w:spacing w:after="0" w:line="240" w:lineRule="auto"/>
              <w:rPr>
                <w:color w:val="000000"/>
              </w:rPr>
            </w:pPr>
          </w:p>
        </w:tc>
        <w:tc>
          <w:tcPr>
            <w:tcW w:w="2680" w:type="dxa"/>
            <w:gridSpan w:val="3"/>
            <w:tcBorders>
              <w:top w:val="nil"/>
              <w:left w:val="nil"/>
              <w:bottom w:val="nil"/>
              <w:right w:val="nil"/>
            </w:tcBorders>
            <w:noWrap/>
            <w:vAlign w:val="bottom"/>
            <w:hideMark/>
          </w:tcPr>
          <w:p w:rsidR="00B62E68" w:rsidRPr="00D02158" w:rsidRDefault="00B62E68" w:rsidP="00C5701D">
            <w:pPr>
              <w:spacing w:after="0" w:line="240" w:lineRule="auto"/>
              <w:rPr>
                <w:color w:val="000000"/>
              </w:rPr>
            </w:pPr>
          </w:p>
        </w:tc>
      </w:tr>
      <w:tr w:rsidR="00B62E68" w:rsidRPr="00AA5FA7" w:rsidTr="00F77A22">
        <w:tblPrEx>
          <w:tblCellMar>
            <w:left w:w="108" w:type="dxa"/>
            <w:right w:w="108" w:type="dxa"/>
          </w:tblCellMar>
        </w:tblPrEx>
        <w:trPr>
          <w:trHeight w:val="330"/>
        </w:trPr>
        <w:tc>
          <w:tcPr>
            <w:tcW w:w="10836" w:type="dxa"/>
            <w:gridSpan w:val="2"/>
            <w:tcBorders>
              <w:top w:val="nil"/>
              <w:left w:val="nil"/>
              <w:bottom w:val="nil"/>
              <w:right w:val="nil"/>
            </w:tcBorders>
            <w:vAlign w:val="bottom"/>
          </w:tcPr>
          <w:tbl>
            <w:tblPr>
              <w:tblW w:w="9720" w:type="dxa"/>
              <w:tblLook w:val="04A0" w:firstRow="1" w:lastRow="0" w:firstColumn="1" w:lastColumn="0" w:noHBand="0" w:noVBand="1"/>
            </w:tblPr>
            <w:tblGrid>
              <w:gridCol w:w="1900"/>
              <w:gridCol w:w="1820"/>
              <w:gridCol w:w="1540"/>
              <w:gridCol w:w="1760"/>
              <w:gridCol w:w="2700"/>
            </w:tblGrid>
            <w:tr w:rsidR="00164D22" w:rsidRPr="00164D22" w:rsidTr="00164D22">
              <w:trPr>
                <w:trHeight w:val="510"/>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b/>
                      <w:bCs/>
                      <w:color w:val="000000"/>
                      <w:sz w:val="20"/>
                      <w:szCs w:val="20"/>
                      <w:u w:val="single"/>
                    </w:rPr>
                  </w:pPr>
                  <w:r w:rsidRPr="00164D22">
                    <w:rPr>
                      <w:rFonts w:ascii="Arial" w:hAnsi="Arial" w:cs="Arial"/>
                      <w:b/>
                      <w:bCs/>
                      <w:color w:val="000000"/>
                      <w:sz w:val="20"/>
                      <w:szCs w:val="20"/>
                      <w:u w:val="single"/>
                    </w:rPr>
                    <w:t>Name</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b/>
                      <w:bCs/>
                      <w:color w:val="000000"/>
                      <w:sz w:val="20"/>
                      <w:szCs w:val="20"/>
                      <w:u w:val="single"/>
                    </w:rPr>
                  </w:pPr>
                  <w:r w:rsidRPr="00164D22">
                    <w:rPr>
                      <w:rFonts w:ascii="Arial" w:hAnsi="Arial" w:cs="Arial"/>
                      <w:b/>
                      <w:bCs/>
                      <w:color w:val="000000"/>
                      <w:sz w:val="20"/>
                      <w:szCs w:val="20"/>
                      <w:u w:val="single"/>
                    </w:rPr>
                    <w:t>Employer</w:t>
                  </w:r>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b/>
                      <w:bCs/>
                      <w:color w:val="000000"/>
                      <w:sz w:val="20"/>
                      <w:szCs w:val="20"/>
                      <w:u w:val="single"/>
                    </w:rPr>
                  </w:pPr>
                  <w:r w:rsidRPr="00164D22">
                    <w:rPr>
                      <w:rFonts w:ascii="Arial" w:hAnsi="Arial" w:cs="Arial"/>
                      <w:b/>
                      <w:bCs/>
                      <w:color w:val="000000"/>
                      <w:sz w:val="20"/>
                      <w:szCs w:val="20"/>
                      <w:u w:val="single"/>
                    </w:rPr>
                    <w:t>Title</w:t>
                  </w:r>
                </w:p>
              </w:tc>
              <w:tc>
                <w:tcPr>
                  <w:tcW w:w="176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b/>
                      <w:bCs/>
                      <w:color w:val="000000"/>
                      <w:sz w:val="20"/>
                      <w:szCs w:val="20"/>
                      <w:u w:val="single"/>
                    </w:rPr>
                  </w:pPr>
                  <w:r w:rsidRPr="00164D22">
                    <w:rPr>
                      <w:rFonts w:ascii="Arial" w:hAnsi="Arial" w:cs="Arial"/>
                      <w:b/>
                      <w:bCs/>
                      <w:color w:val="000000"/>
                      <w:sz w:val="20"/>
                      <w:szCs w:val="20"/>
                      <w:u w:val="single"/>
                    </w:rPr>
                    <w:t>Phone</w:t>
                  </w:r>
                </w:p>
              </w:tc>
              <w:tc>
                <w:tcPr>
                  <w:tcW w:w="27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b/>
                      <w:bCs/>
                      <w:color w:val="000000"/>
                      <w:sz w:val="20"/>
                      <w:szCs w:val="20"/>
                      <w:u w:val="single"/>
                    </w:rPr>
                  </w:pPr>
                  <w:r w:rsidRPr="00164D22">
                    <w:rPr>
                      <w:rFonts w:ascii="Arial" w:hAnsi="Arial" w:cs="Arial"/>
                      <w:b/>
                      <w:bCs/>
                      <w:color w:val="000000"/>
                      <w:sz w:val="20"/>
                      <w:szCs w:val="20"/>
                      <w:u w:val="single"/>
                    </w:rPr>
                    <w:t>Email</w:t>
                  </w:r>
                </w:p>
              </w:tc>
            </w:tr>
            <w:tr w:rsidR="00164D22" w:rsidRPr="00164D22" w:rsidTr="00164D22">
              <w:trPr>
                <w:trHeight w:val="558"/>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Jim Stevens</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 xml:space="preserve">Michigan </w:t>
                  </w:r>
                  <w:proofErr w:type="spellStart"/>
                  <w:r w:rsidRPr="00164D22">
                    <w:rPr>
                      <w:rFonts w:ascii="Arial" w:hAnsi="Arial" w:cs="Arial"/>
                      <w:color w:val="000000"/>
                      <w:sz w:val="20"/>
                      <w:szCs w:val="20"/>
                    </w:rPr>
                    <w:t>MiDIT</w:t>
                  </w:r>
                  <w:proofErr w:type="spellEnd"/>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14 Specialist</w:t>
                  </w:r>
                </w:p>
              </w:tc>
              <w:tc>
                <w:tcPr>
                  <w:tcW w:w="176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(517) 636-4067</w:t>
                  </w:r>
                </w:p>
              </w:tc>
              <w:tc>
                <w:tcPr>
                  <w:tcW w:w="2700" w:type="dxa"/>
                  <w:tcBorders>
                    <w:top w:val="nil"/>
                    <w:left w:val="nil"/>
                    <w:bottom w:val="nil"/>
                    <w:right w:val="nil"/>
                  </w:tcBorders>
                  <w:shd w:val="clear" w:color="auto" w:fill="auto"/>
                  <w:vAlign w:val="center"/>
                  <w:hideMark/>
                </w:tcPr>
                <w:p w:rsidR="00164D22" w:rsidRPr="00164D22" w:rsidRDefault="00096978" w:rsidP="00164D22">
                  <w:pPr>
                    <w:spacing w:after="0" w:line="240" w:lineRule="auto"/>
                    <w:rPr>
                      <w:color w:val="0000FF"/>
                      <w:u w:val="single"/>
                    </w:rPr>
                  </w:pPr>
                  <w:hyperlink r:id="rId9" w:history="1">
                    <w:r w:rsidR="00164D22" w:rsidRPr="00164D22">
                      <w:rPr>
                        <w:color w:val="0000FF"/>
                        <w:u w:val="single"/>
                      </w:rPr>
                      <w:t xml:space="preserve">Bigjimfromer@gmail.com </w:t>
                    </w:r>
                  </w:hyperlink>
                </w:p>
              </w:tc>
            </w:tr>
            <w:tr w:rsidR="00164D22" w:rsidRPr="00164D22" w:rsidTr="00164D22">
              <w:trPr>
                <w:trHeight w:val="540"/>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Daniel Phillips</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Cleveland VAMC</w:t>
                  </w:r>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IT Specialist</w:t>
                  </w:r>
                </w:p>
              </w:tc>
              <w:tc>
                <w:tcPr>
                  <w:tcW w:w="176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(216) 791-2300 x1375</w:t>
                  </w:r>
                </w:p>
              </w:tc>
              <w:tc>
                <w:tcPr>
                  <w:tcW w:w="2700" w:type="dxa"/>
                  <w:tcBorders>
                    <w:top w:val="nil"/>
                    <w:left w:val="nil"/>
                    <w:bottom w:val="nil"/>
                    <w:right w:val="nil"/>
                  </w:tcBorders>
                  <w:shd w:val="clear" w:color="auto" w:fill="auto"/>
                  <w:vAlign w:val="center"/>
                  <w:hideMark/>
                </w:tcPr>
                <w:p w:rsidR="00164D22" w:rsidRPr="00164D22" w:rsidRDefault="00096978" w:rsidP="00164D22">
                  <w:pPr>
                    <w:spacing w:after="0" w:line="240" w:lineRule="auto"/>
                    <w:rPr>
                      <w:color w:val="0000FF"/>
                      <w:u w:val="single"/>
                    </w:rPr>
                  </w:pPr>
                  <w:hyperlink r:id="rId10" w:history="1">
                    <w:r w:rsidR="00164D22" w:rsidRPr="00164D22">
                      <w:rPr>
                        <w:color w:val="0000FF"/>
                        <w:u w:val="single"/>
                      </w:rPr>
                      <w:t xml:space="preserve">Daniel.Phillips@va.gov </w:t>
                    </w:r>
                  </w:hyperlink>
                </w:p>
              </w:tc>
            </w:tr>
            <w:tr w:rsidR="00164D22" w:rsidRPr="00164D22" w:rsidTr="00164D22">
              <w:trPr>
                <w:trHeight w:val="450"/>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Sharon Roman</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Michigan DEQ</w:t>
                  </w:r>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Manager</w:t>
                  </w:r>
                </w:p>
              </w:tc>
              <w:tc>
                <w:tcPr>
                  <w:tcW w:w="1760" w:type="dxa"/>
                  <w:tcBorders>
                    <w:top w:val="nil"/>
                    <w:left w:val="nil"/>
                    <w:bottom w:val="nil"/>
                    <w:right w:val="nil"/>
                  </w:tcBorders>
                  <w:shd w:val="clear" w:color="auto" w:fill="auto"/>
                  <w:noWrap/>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(517) 284-5009</w:t>
                  </w:r>
                </w:p>
              </w:tc>
              <w:tc>
                <w:tcPr>
                  <w:tcW w:w="2700" w:type="dxa"/>
                  <w:tcBorders>
                    <w:top w:val="nil"/>
                    <w:left w:val="nil"/>
                    <w:bottom w:val="nil"/>
                    <w:right w:val="nil"/>
                  </w:tcBorders>
                  <w:shd w:val="clear" w:color="auto" w:fill="auto"/>
                  <w:noWrap/>
                  <w:vAlign w:val="center"/>
                  <w:hideMark/>
                </w:tcPr>
                <w:p w:rsidR="00164D22" w:rsidRPr="00164D22" w:rsidRDefault="00096978" w:rsidP="00164D22">
                  <w:pPr>
                    <w:spacing w:after="0" w:line="240" w:lineRule="auto"/>
                    <w:rPr>
                      <w:color w:val="0000FF"/>
                      <w:u w:val="single"/>
                    </w:rPr>
                  </w:pPr>
                  <w:hyperlink r:id="rId11" w:history="1">
                    <w:r w:rsidR="00164D22" w:rsidRPr="00164D22">
                      <w:rPr>
                        <w:color w:val="0000FF"/>
                        <w:u w:val="single"/>
                      </w:rPr>
                      <w:t>romans@michigan.gov</w:t>
                    </w:r>
                  </w:hyperlink>
                </w:p>
              </w:tc>
            </w:tr>
            <w:tr w:rsidR="00164D22" w:rsidRPr="00164D22" w:rsidTr="00164D22">
              <w:trPr>
                <w:trHeight w:val="630"/>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Tom Wolfe</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Cleveland VAMC</w:t>
                  </w:r>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Deputy CIO</w:t>
                  </w:r>
                </w:p>
              </w:tc>
              <w:tc>
                <w:tcPr>
                  <w:tcW w:w="176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(216) 701-7521</w:t>
                  </w:r>
                </w:p>
              </w:tc>
              <w:tc>
                <w:tcPr>
                  <w:tcW w:w="2700" w:type="dxa"/>
                  <w:tcBorders>
                    <w:top w:val="nil"/>
                    <w:left w:val="nil"/>
                    <w:bottom w:val="nil"/>
                    <w:right w:val="nil"/>
                  </w:tcBorders>
                  <w:shd w:val="clear" w:color="auto" w:fill="auto"/>
                  <w:vAlign w:val="center"/>
                  <w:hideMark/>
                </w:tcPr>
                <w:p w:rsidR="00164D22" w:rsidRPr="00164D22" w:rsidRDefault="00096978" w:rsidP="00164D22">
                  <w:pPr>
                    <w:spacing w:after="0" w:line="240" w:lineRule="auto"/>
                    <w:rPr>
                      <w:color w:val="0000FF"/>
                      <w:u w:val="single"/>
                    </w:rPr>
                  </w:pPr>
                  <w:hyperlink r:id="rId12" w:history="1">
                    <w:r w:rsidR="00164D22" w:rsidRPr="00164D22">
                      <w:rPr>
                        <w:color w:val="0000FF"/>
                        <w:u w:val="single"/>
                      </w:rPr>
                      <w:t xml:space="preserve">George.Wolfe@va.gov </w:t>
                    </w:r>
                  </w:hyperlink>
                </w:p>
              </w:tc>
            </w:tr>
            <w:tr w:rsidR="00164D22" w:rsidRPr="00164D22" w:rsidTr="00164D22">
              <w:trPr>
                <w:trHeight w:val="300"/>
              </w:trPr>
              <w:tc>
                <w:tcPr>
                  <w:tcW w:w="190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Dave Emmons</w:t>
                  </w:r>
                </w:p>
              </w:tc>
              <w:tc>
                <w:tcPr>
                  <w:tcW w:w="182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 xml:space="preserve">Michigan </w:t>
                  </w:r>
                  <w:proofErr w:type="spellStart"/>
                  <w:r w:rsidRPr="00164D22">
                    <w:rPr>
                      <w:rFonts w:ascii="Arial" w:hAnsi="Arial" w:cs="Arial"/>
                      <w:color w:val="000000"/>
                      <w:sz w:val="20"/>
                      <w:szCs w:val="20"/>
                    </w:rPr>
                    <w:t>MiDIT</w:t>
                  </w:r>
                  <w:proofErr w:type="spellEnd"/>
                </w:p>
              </w:tc>
              <w:tc>
                <w:tcPr>
                  <w:tcW w:w="154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14 Specialist</w:t>
                  </w:r>
                </w:p>
              </w:tc>
              <w:tc>
                <w:tcPr>
                  <w:tcW w:w="1760" w:type="dxa"/>
                  <w:tcBorders>
                    <w:top w:val="nil"/>
                    <w:left w:val="nil"/>
                    <w:bottom w:val="nil"/>
                    <w:right w:val="nil"/>
                  </w:tcBorders>
                  <w:shd w:val="clear" w:color="auto" w:fill="auto"/>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(517) 335-3204</w:t>
                  </w:r>
                </w:p>
              </w:tc>
              <w:tc>
                <w:tcPr>
                  <w:tcW w:w="2700" w:type="dxa"/>
                  <w:tcBorders>
                    <w:top w:val="nil"/>
                    <w:left w:val="nil"/>
                    <w:bottom w:val="nil"/>
                    <w:right w:val="nil"/>
                  </w:tcBorders>
                  <w:shd w:val="clear" w:color="auto" w:fill="auto"/>
                  <w:noWrap/>
                  <w:vAlign w:val="center"/>
                  <w:hideMark/>
                </w:tcPr>
                <w:p w:rsidR="00164D22" w:rsidRPr="00164D22" w:rsidRDefault="00096978" w:rsidP="00164D22">
                  <w:pPr>
                    <w:spacing w:after="0" w:line="240" w:lineRule="auto"/>
                    <w:rPr>
                      <w:color w:val="0000FF"/>
                      <w:u w:val="single"/>
                    </w:rPr>
                  </w:pPr>
                  <w:hyperlink r:id="rId13" w:history="1">
                    <w:r w:rsidR="00164D22" w:rsidRPr="00164D22">
                      <w:rPr>
                        <w:color w:val="0000FF"/>
                        <w:u w:val="single"/>
                      </w:rPr>
                      <w:t>Emmonsd@michigan.gov</w:t>
                    </w:r>
                  </w:hyperlink>
                </w:p>
              </w:tc>
            </w:tr>
            <w:tr w:rsidR="00164D22" w:rsidRPr="00164D22" w:rsidTr="00164D22">
              <w:trPr>
                <w:trHeight w:val="930"/>
              </w:trPr>
              <w:tc>
                <w:tcPr>
                  <w:tcW w:w="1900" w:type="dxa"/>
                  <w:tcBorders>
                    <w:top w:val="nil"/>
                    <w:left w:val="nil"/>
                    <w:bottom w:val="nil"/>
                    <w:right w:val="nil"/>
                  </w:tcBorders>
                  <w:shd w:val="clear" w:color="auto" w:fill="auto"/>
                  <w:noWrap/>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Michael W. Cooley</w:t>
                  </w:r>
                </w:p>
              </w:tc>
              <w:tc>
                <w:tcPr>
                  <w:tcW w:w="1820" w:type="dxa"/>
                  <w:tcBorders>
                    <w:top w:val="nil"/>
                    <w:left w:val="nil"/>
                    <w:bottom w:val="nil"/>
                    <w:right w:val="nil"/>
                  </w:tcBorders>
                  <w:shd w:val="clear" w:color="auto" w:fill="auto"/>
                  <w:noWrap/>
                  <w:vAlign w:val="center"/>
                  <w:hideMark/>
                </w:tcPr>
                <w:p w:rsidR="00164D22" w:rsidRPr="00164D22" w:rsidRDefault="00164D22" w:rsidP="00164D22">
                  <w:pPr>
                    <w:spacing w:after="0" w:line="240" w:lineRule="auto"/>
                    <w:jc w:val="center"/>
                    <w:rPr>
                      <w:rFonts w:ascii="Arial" w:hAnsi="Arial" w:cs="Arial"/>
                      <w:color w:val="000000"/>
                      <w:sz w:val="20"/>
                      <w:szCs w:val="20"/>
                    </w:rPr>
                  </w:pPr>
                  <w:r>
                    <w:rPr>
                      <w:rFonts w:ascii="Arial" w:hAnsi="Arial" w:cs="Arial"/>
                      <w:color w:val="000000"/>
                      <w:sz w:val="20"/>
                      <w:szCs w:val="20"/>
                    </w:rPr>
                    <w:t>MI MDT</w:t>
                  </w:r>
                  <w:r w:rsidRPr="00164D22">
                    <w:rPr>
                      <w:rFonts w:ascii="Arial" w:hAnsi="Arial" w:cs="Arial"/>
                      <w:color w:val="000000"/>
                      <w:sz w:val="20"/>
                      <w:szCs w:val="20"/>
                    </w:rPr>
                    <w:t>MB</w:t>
                  </w:r>
                </w:p>
              </w:tc>
              <w:tc>
                <w:tcPr>
                  <w:tcW w:w="1540" w:type="dxa"/>
                  <w:tcBorders>
                    <w:top w:val="nil"/>
                    <w:left w:val="nil"/>
                    <w:bottom w:val="nil"/>
                    <w:right w:val="nil"/>
                  </w:tcBorders>
                  <w:shd w:val="clear" w:color="auto" w:fill="auto"/>
                  <w:vAlign w:val="bottom"/>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Application Development Section Manager</w:t>
                  </w:r>
                </w:p>
              </w:tc>
              <w:tc>
                <w:tcPr>
                  <w:tcW w:w="1760" w:type="dxa"/>
                  <w:tcBorders>
                    <w:top w:val="nil"/>
                    <w:left w:val="nil"/>
                    <w:bottom w:val="nil"/>
                    <w:right w:val="nil"/>
                  </w:tcBorders>
                  <w:shd w:val="clear" w:color="auto" w:fill="auto"/>
                  <w:noWrap/>
                  <w:vAlign w:val="center"/>
                  <w:hideMark/>
                </w:tcPr>
                <w:p w:rsidR="00164D22" w:rsidRPr="00164D22" w:rsidRDefault="00164D22" w:rsidP="00164D22">
                  <w:pPr>
                    <w:spacing w:after="0" w:line="240" w:lineRule="auto"/>
                    <w:rPr>
                      <w:rFonts w:ascii="Arial" w:hAnsi="Arial" w:cs="Arial"/>
                      <w:color w:val="000000"/>
                      <w:sz w:val="20"/>
                      <w:szCs w:val="20"/>
                    </w:rPr>
                  </w:pPr>
                  <w:r w:rsidRPr="00164D22">
                    <w:rPr>
                      <w:rFonts w:ascii="Arial" w:hAnsi="Arial" w:cs="Arial"/>
                      <w:color w:val="000000"/>
                      <w:sz w:val="20"/>
                      <w:szCs w:val="20"/>
                    </w:rPr>
                    <w:t>(517) 373-6608</w:t>
                  </w:r>
                </w:p>
              </w:tc>
              <w:tc>
                <w:tcPr>
                  <w:tcW w:w="2700" w:type="dxa"/>
                  <w:tcBorders>
                    <w:top w:val="nil"/>
                    <w:left w:val="nil"/>
                    <w:bottom w:val="nil"/>
                    <w:right w:val="nil"/>
                  </w:tcBorders>
                  <w:shd w:val="clear" w:color="auto" w:fill="auto"/>
                  <w:noWrap/>
                  <w:vAlign w:val="center"/>
                  <w:hideMark/>
                </w:tcPr>
                <w:p w:rsidR="00164D22" w:rsidRPr="00164D22" w:rsidRDefault="00096978" w:rsidP="00164D22">
                  <w:pPr>
                    <w:spacing w:after="0" w:line="240" w:lineRule="auto"/>
                    <w:rPr>
                      <w:color w:val="0000FF"/>
                      <w:u w:val="single"/>
                    </w:rPr>
                  </w:pPr>
                  <w:hyperlink r:id="rId14" w:history="1">
                    <w:r w:rsidR="00164D22" w:rsidRPr="00164D22">
                      <w:rPr>
                        <w:color w:val="0000FF"/>
                        <w:u w:val="single"/>
                      </w:rPr>
                      <w:t>cooleym@michigan.gov</w:t>
                    </w:r>
                  </w:hyperlink>
                </w:p>
              </w:tc>
            </w:tr>
          </w:tbl>
          <w:p w:rsidR="00B62E68" w:rsidRPr="00D02158" w:rsidRDefault="00B62E68" w:rsidP="00C5701D">
            <w:pPr>
              <w:spacing w:after="0" w:line="240" w:lineRule="auto"/>
              <w:rPr>
                <w:rFonts w:ascii="Arial" w:hAnsi="Arial" w:cs="Arial"/>
                <w:b/>
                <w:bCs/>
                <w:color w:val="000000"/>
                <w:sz w:val="20"/>
                <w:szCs w:val="20"/>
              </w:rPr>
            </w:pPr>
          </w:p>
        </w:tc>
        <w:tc>
          <w:tcPr>
            <w:tcW w:w="190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b/>
                <w:bCs/>
                <w:color w:val="000000"/>
                <w:sz w:val="20"/>
                <w:szCs w:val="20"/>
              </w:rPr>
            </w:pPr>
            <w:r w:rsidRPr="00D02158">
              <w:rPr>
                <w:rFonts w:ascii="Arial" w:hAnsi="Arial" w:cs="Arial"/>
                <w:b/>
                <w:bCs/>
                <w:color w:val="000000"/>
                <w:sz w:val="20"/>
                <w:szCs w:val="20"/>
              </w:rPr>
              <w:t>Employer</w:t>
            </w:r>
          </w:p>
        </w:tc>
        <w:tc>
          <w:tcPr>
            <w:tcW w:w="166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b/>
                <w:bCs/>
                <w:color w:val="000000"/>
                <w:sz w:val="20"/>
                <w:szCs w:val="20"/>
              </w:rPr>
            </w:pPr>
            <w:r w:rsidRPr="00D02158">
              <w:rPr>
                <w:rFonts w:ascii="Arial" w:hAnsi="Arial" w:cs="Arial"/>
                <w:b/>
                <w:bCs/>
                <w:color w:val="000000"/>
                <w:sz w:val="20"/>
                <w:szCs w:val="20"/>
              </w:rPr>
              <w:t>Title</w:t>
            </w:r>
          </w:p>
        </w:tc>
        <w:tc>
          <w:tcPr>
            <w:tcW w:w="2055"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b/>
                <w:bCs/>
                <w:color w:val="000000"/>
                <w:sz w:val="20"/>
                <w:szCs w:val="20"/>
              </w:rPr>
            </w:pPr>
            <w:r w:rsidRPr="00D02158">
              <w:rPr>
                <w:rFonts w:ascii="Arial" w:hAnsi="Arial" w:cs="Arial"/>
                <w:b/>
                <w:bCs/>
                <w:color w:val="000000"/>
                <w:sz w:val="20"/>
                <w:szCs w:val="20"/>
              </w:rPr>
              <w:t>Phone</w:t>
            </w:r>
          </w:p>
        </w:tc>
        <w:tc>
          <w:tcPr>
            <w:tcW w:w="2505"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b/>
                <w:bCs/>
                <w:color w:val="000000"/>
                <w:sz w:val="20"/>
                <w:szCs w:val="20"/>
              </w:rPr>
            </w:pPr>
            <w:r w:rsidRPr="00D02158">
              <w:rPr>
                <w:rFonts w:ascii="Arial" w:hAnsi="Arial" w:cs="Arial"/>
                <w:b/>
                <w:bCs/>
                <w:color w:val="000000"/>
                <w:sz w:val="20"/>
                <w:szCs w:val="20"/>
              </w:rPr>
              <w:t>Email</w:t>
            </w:r>
          </w:p>
        </w:tc>
      </w:tr>
      <w:tr w:rsidR="00B62E68" w:rsidRPr="00AA5FA7" w:rsidTr="00C5701D">
        <w:tblPrEx>
          <w:tblCellMar>
            <w:left w:w="108" w:type="dxa"/>
            <w:right w:w="108" w:type="dxa"/>
          </w:tblCellMar>
        </w:tblPrEx>
        <w:trPr>
          <w:trHeight w:val="360"/>
        </w:trPr>
        <w:tc>
          <w:tcPr>
            <w:tcW w:w="10836" w:type="dxa"/>
            <w:gridSpan w:val="2"/>
            <w:tcBorders>
              <w:top w:val="nil"/>
              <w:left w:val="nil"/>
              <w:bottom w:val="nil"/>
              <w:right w:val="nil"/>
            </w:tcBorders>
            <w:vAlign w:val="bottom"/>
          </w:tcPr>
          <w:p w:rsidR="00B62E68" w:rsidRPr="00D02158" w:rsidRDefault="00B62E68" w:rsidP="00C5701D">
            <w:pPr>
              <w:spacing w:after="0" w:line="240" w:lineRule="auto"/>
              <w:rPr>
                <w:rFonts w:ascii="Arial" w:hAnsi="Arial" w:cs="Arial"/>
                <w:color w:val="000000"/>
                <w:sz w:val="20"/>
                <w:szCs w:val="20"/>
              </w:rPr>
            </w:pPr>
          </w:p>
        </w:tc>
        <w:tc>
          <w:tcPr>
            <w:tcW w:w="190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sidRPr="00D02158">
              <w:rPr>
                <w:rFonts w:ascii="Arial" w:hAnsi="Arial" w:cs="Arial"/>
                <w:color w:val="000000"/>
                <w:sz w:val="20"/>
                <w:szCs w:val="20"/>
              </w:rPr>
              <w:t>State of Michigan</w:t>
            </w:r>
          </w:p>
        </w:tc>
        <w:tc>
          <w:tcPr>
            <w:tcW w:w="166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14 Specialist</w:t>
            </w:r>
          </w:p>
        </w:tc>
        <w:tc>
          <w:tcPr>
            <w:tcW w:w="2055"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sidRPr="00D02158">
              <w:rPr>
                <w:rFonts w:ascii="Arial" w:hAnsi="Arial" w:cs="Arial"/>
                <w:color w:val="000000"/>
                <w:sz w:val="20"/>
                <w:szCs w:val="20"/>
              </w:rPr>
              <w:t>(517) 636-4067</w:t>
            </w:r>
          </w:p>
        </w:tc>
        <w:tc>
          <w:tcPr>
            <w:tcW w:w="2505" w:type="dxa"/>
            <w:gridSpan w:val="2"/>
            <w:tcBorders>
              <w:top w:val="nil"/>
              <w:left w:val="nil"/>
              <w:bottom w:val="nil"/>
              <w:right w:val="nil"/>
            </w:tcBorders>
            <w:vAlign w:val="bottom"/>
            <w:hideMark/>
          </w:tcPr>
          <w:p w:rsidR="00B62E68" w:rsidRPr="00D02158" w:rsidRDefault="00096978" w:rsidP="00C5701D">
            <w:pPr>
              <w:spacing w:after="0" w:line="240" w:lineRule="auto"/>
              <w:rPr>
                <w:rFonts w:ascii="Arial" w:hAnsi="Arial" w:cs="Arial"/>
                <w:color w:val="000000"/>
                <w:sz w:val="20"/>
                <w:szCs w:val="20"/>
              </w:rPr>
            </w:pPr>
            <w:hyperlink r:id="rId15" w:history="1">
              <w:r w:rsidR="00B62E68" w:rsidRPr="004E06EA">
                <w:rPr>
                  <w:rStyle w:val="Hyperlink"/>
                  <w:rFonts w:ascii="Arial" w:hAnsi="Arial" w:cs="Arial"/>
                  <w:sz w:val="20"/>
                  <w:szCs w:val="20"/>
                </w:rPr>
                <w:t>Bigjimfromer@gmail.com</w:t>
              </w:r>
            </w:hyperlink>
            <w:r w:rsidR="00B62E68">
              <w:rPr>
                <w:rFonts w:ascii="Arial" w:hAnsi="Arial" w:cs="Arial"/>
                <w:color w:val="000000"/>
                <w:sz w:val="20"/>
                <w:szCs w:val="20"/>
              </w:rPr>
              <w:t xml:space="preserve"> </w:t>
            </w:r>
          </w:p>
        </w:tc>
      </w:tr>
      <w:tr w:rsidR="00B62E68" w:rsidRPr="00AA5FA7" w:rsidTr="00C5701D">
        <w:tblPrEx>
          <w:tblCellMar>
            <w:left w:w="108" w:type="dxa"/>
            <w:right w:w="108" w:type="dxa"/>
          </w:tblCellMar>
        </w:tblPrEx>
        <w:trPr>
          <w:trHeight w:val="333"/>
        </w:trPr>
        <w:tc>
          <w:tcPr>
            <w:tcW w:w="10836" w:type="dxa"/>
            <w:gridSpan w:val="2"/>
            <w:tcBorders>
              <w:top w:val="nil"/>
              <w:left w:val="nil"/>
              <w:bottom w:val="nil"/>
              <w:right w:val="nil"/>
            </w:tcBorders>
            <w:vAlign w:val="bottom"/>
          </w:tcPr>
          <w:p w:rsidR="00B62E68" w:rsidRPr="00D02158" w:rsidRDefault="00B62E68" w:rsidP="00C5701D">
            <w:pPr>
              <w:spacing w:after="0" w:line="240" w:lineRule="auto"/>
              <w:rPr>
                <w:rFonts w:ascii="Arial" w:hAnsi="Arial" w:cs="Arial"/>
                <w:color w:val="000000"/>
                <w:sz w:val="20"/>
                <w:szCs w:val="20"/>
              </w:rPr>
            </w:pPr>
          </w:p>
        </w:tc>
        <w:tc>
          <w:tcPr>
            <w:tcW w:w="190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Cleveland VAMC</w:t>
            </w:r>
          </w:p>
        </w:tc>
        <w:tc>
          <w:tcPr>
            <w:tcW w:w="1465" w:type="dxa"/>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sidRPr="00D02158">
              <w:rPr>
                <w:rFonts w:ascii="Arial" w:hAnsi="Arial" w:cs="Arial"/>
                <w:color w:val="000000"/>
                <w:sz w:val="20"/>
                <w:szCs w:val="20"/>
              </w:rPr>
              <w:t xml:space="preserve">IT </w:t>
            </w:r>
            <w:r>
              <w:rPr>
                <w:rFonts w:ascii="Arial" w:hAnsi="Arial" w:cs="Arial"/>
                <w:color w:val="000000"/>
                <w:sz w:val="20"/>
                <w:szCs w:val="20"/>
              </w:rPr>
              <w:t>Specialist</w:t>
            </w:r>
          </w:p>
        </w:tc>
        <w:tc>
          <w:tcPr>
            <w:tcW w:w="2250" w:type="dxa"/>
            <w:gridSpan w:val="3"/>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(216) 791-2300x1375</w:t>
            </w:r>
          </w:p>
        </w:tc>
        <w:tc>
          <w:tcPr>
            <w:tcW w:w="2505" w:type="dxa"/>
            <w:gridSpan w:val="2"/>
            <w:tcBorders>
              <w:top w:val="nil"/>
              <w:left w:val="nil"/>
              <w:bottom w:val="nil"/>
              <w:right w:val="nil"/>
            </w:tcBorders>
            <w:vAlign w:val="bottom"/>
            <w:hideMark/>
          </w:tcPr>
          <w:p w:rsidR="00B62E68" w:rsidRPr="00D02158" w:rsidRDefault="00096978" w:rsidP="00C5701D">
            <w:pPr>
              <w:spacing w:after="0" w:line="240" w:lineRule="auto"/>
              <w:rPr>
                <w:rFonts w:ascii="Arial" w:hAnsi="Arial" w:cs="Arial"/>
                <w:color w:val="000000"/>
                <w:sz w:val="20"/>
                <w:szCs w:val="20"/>
              </w:rPr>
            </w:pPr>
            <w:hyperlink r:id="rId16" w:history="1">
              <w:r w:rsidR="00B62E68" w:rsidRPr="004E06EA">
                <w:rPr>
                  <w:rStyle w:val="Hyperlink"/>
                  <w:rFonts w:ascii="Arial" w:hAnsi="Arial" w:cs="Arial"/>
                  <w:sz w:val="20"/>
                  <w:szCs w:val="20"/>
                </w:rPr>
                <w:t>Daniel.Phillips@va.gov</w:t>
              </w:r>
            </w:hyperlink>
            <w:r w:rsidR="00B62E68">
              <w:rPr>
                <w:rFonts w:ascii="Arial" w:hAnsi="Arial" w:cs="Arial"/>
                <w:color w:val="000000"/>
                <w:sz w:val="20"/>
                <w:szCs w:val="20"/>
              </w:rPr>
              <w:t xml:space="preserve"> </w:t>
            </w:r>
          </w:p>
        </w:tc>
      </w:tr>
      <w:tr w:rsidR="00B62E68" w:rsidRPr="00AA5FA7" w:rsidTr="00C5701D">
        <w:tblPrEx>
          <w:tblCellMar>
            <w:left w:w="108" w:type="dxa"/>
            <w:right w:w="108" w:type="dxa"/>
          </w:tblCellMar>
        </w:tblPrEx>
        <w:trPr>
          <w:trHeight w:val="315"/>
        </w:trPr>
        <w:tc>
          <w:tcPr>
            <w:tcW w:w="10836" w:type="dxa"/>
            <w:gridSpan w:val="2"/>
            <w:tcBorders>
              <w:top w:val="nil"/>
              <w:left w:val="nil"/>
              <w:bottom w:val="nil"/>
              <w:right w:val="nil"/>
            </w:tcBorders>
            <w:vAlign w:val="bottom"/>
          </w:tcPr>
          <w:p w:rsidR="00B62E68" w:rsidRPr="00D02158" w:rsidRDefault="00B62E68" w:rsidP="00C5701D">
            <w:pPr>
              <w:spacing w:after="0" w:line="240" w:lineRule="auto"/>
              <w:rPr>
                <w:rFonts w:ascii="Arial" w:hAnsi="Arial" w:cs="Arial"/>
                <w:color w:val="000000"/>
                <w:sz w:val="20"/>
                <w:szCs w:val="20"/>
              </w:rPr>
            </w:pPr>
          </w:p>
        </w:tc>
        <w:tc>
          <w:tcPr>
            <w:tcW w:w="190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Cleveland VAMC</w:t>
            </w:r>
          </w:p>
        </w:tc>
        <w:tc>
          <w:tcPr>
            <w:tcW w:w="1660"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Deputy CIO</w:t>
            </w:r>
          </w:p>
        </w:tc>
        <w:tc>
          <w:tcPr>
            <w:tcW w:w="2055" w:type="dxa"/>
            <w:gridSpan w:val="2"/>
            <w:tcBorders>
              <w:top w:val="nil"/>
              <w:left w:val="nil"/>
              <w:bottom w:val="nil"/>
              <w:right w:val="nil"/>
            </w:tcBorders>
            <w:vAlign w:val="bottom"/>
            <w:hideMark/>
          </w:tcPr>
          <w:p w:rsidR="00B62E68" w:rsidRPr="00D02158" w:rsidRDefault="00B62E68" w:rsidP="00C5701D">
            <w:pPr>
              <w:spacing w:after="0" w:line="240" w:lineRule="auto"/>
              <w:rPr>
                <w:rFonts w:ascii="Arial" w:hAnsi="Arial" w:cs="Arial"/>
                <w:color w:val="000000"/>
                <w:sz w:val="20"/>
                <w:szCs w:val="20"/>
              </w:rPr>
            </w:pPr>
            <w:r>
              <w:rPr>
                <w:rFonts w:ascii="Arial" w:hAnsi="Arial" w:cs="Arial"/>
                <w:color w:val="000000"/>
                <w:sz w:val="20"/>
                <w:szCs w:val="20"/>
              </w:rPr>
              <w:t>(216</w:t>
            </w:r>
            <w:r w:rsidRPr="00D02158">
              <w:rPr>
                <w:rFonts w:ascii="Arial" w:hAnsi="Arial" w:cs="Arial"/>
                <w:color w:val="000000"/>
                <w:sz w:val="20"/>
                <w:szCs w:val="20"/>
              </w:rPr>
              <w:t xml:space="preserve">) </w:t>
            </w:r>
            <w:r w:rsidRPr="00074560">
              <w:rPr>
                <w:rFonts w:ascii="Arial" w:hAnsi="Arial" w:cs="Arial"/>
                <w:color w:val="000000"/>
                <w:sz w:val="20"/>
                <w:szCs w:val="20"/>
              </w:rPr>
              <w:t>701-7521</w:t>
            </w:r>
          </w:p>
        </w:tc>
        <w:tc>
          <w:tcPr>
            <w:tcW w:w="2505" w:type="dxa"/>
            <w:gridSpan w:val="2"/>
            <w:tcBorders>
              <w:top w:val="nil"/>
              <w:left w:val="nil"/>
              <w:bottom w:val="nil"/>
              <w:right w:val="nil"/>
            </w:tcBorders>
            <w:vAlign w:val="bottom"/>
            <w:hideMark/>
          </w:tcPr>
          <w:p w:rsidR="00B62E68" w:rsidRPr="00D02158" w:rsidRDefault="00096978" w:rsidP="00C5701D">
            <w:pPr>
              <w:spacing w:after="0" w:line="240" w:lineRule="auto"/>
              <w:rPr>
                <w:rFonts w:ascii="Arial" w:hAnsi="Arial" w:cs="Arial"/>
                <w:color w:val="000000"/>
                <w:sz w:val="20"/>
                <w:szCs w:val="20"/>
              </w:rPr>
            </w:pPr>
            <w:hyperlink r:id="rId17" w:history="1">
              <w:r w:rsidR="00B62E68" w:rsidRPr="004E06EA">
                <w:rPr>
                  <w:rStyle w:val="Hyperlink"/>
                  <w:rFonts w:ascii="Arial" w:hAnsi="Arial" w:cs="Arial"/>
                  <w:sz w:val="20"/>
                  <w:szCs w:val="20"/>
                </w:rPr>
                <w:t>George.Wolfe@va.gov</w:t>
              </w:r>
            </w:hyperlink>
            <w:r w:rsidR="00B62E68">
              <w:rPr>
                <w:rFonts w:ascii="Arial" w:hAnsi="Arial" w:cs="Arial"/>
                <w:color w:val="000000"/>
                <w:sz w:val="20"/>
                <w:szCs w:val="20"/>
              </w:rPr>
              <w:t xml:space="preserve"> </w:t>
            </w:r>
          </w:p>
        </w:tc>
      </w:tr>
    </w:tbl>
    <w:p w:rsidR="0000619F" w:rsidRDefault="0000619F"/>
    <w:sectPr w:rsidR="0000619F" w:rsidSect="00AD34A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78" w:rsidRDefault="00096978">
      <w:pPr>
        <w:spacing w:after="0" w:line="240" w:lineRule="auto"/>
      </w:pPr>
      <w:r>
        <w:separator/>
      </w:r>
    </w:p>
  </w:endnote>
  <w:endnote w:type="continuationSeparator" w:id="0">
    <w:p w:rsidR="00096978" w:rsidRDefault="0009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DA7" w:rsidRDefault="00B62E68">
    <w:pPr>
      <w:pStyle w:val="Footer"/>
      <w:jc w:val="center"/>
    </w:pPr>
    <w:r>
      <w:fldChar w:fldCharType="begin"/>
    </w:r>
    <w:r>
      <w:instrText xml:space="preserve"> PAGE   \* MERGEFORMAT </w:instrText>
    </w:r>
    <w:r>
      <w:fldChar w:fldCharType="separate"/>
    </w:r>
    <w:r w:rsidR="005A53D2">
      <w:rPr>
        <w:noProof/>
      </w:rPr>
      <w:t>7</w:t>
    </w:r>
    <w:r>
      <w:fldChar w:fldCharType="end"/>
    </w:r>
  </w:p>
  <w:p w:rsidR="00203DA7" w:rsidRDefault="00096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78" w:rsidRDefault="00096978">
      <w:pPr>
        <w:spacing w:after="0" w:line="240" w:lineRule="auto"/>
      </w:pPr>
      <w:r>
        <w:separator/>
      </w:r>
    </w:p>
  </w:footnote>
  <w:footnote w:type="continuationSeparator" w:id="0">
    <w:p w:rsidR="00096978" w:rsidRDefault="00096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2BAD"/>
    <w:multiLevelType w:val="hybridMultilevel"/>
    <w:tmpl w:val="7F0C57B6"/>
    <w:lvl w:ilvl="0" w:tplc="4FBEBA4C">
      <w:start w:val="517"/>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A3361"/>
    <w:multiLevelType w:val="hybridMultilevel"/>
    <w:tmpl w:val="40BA7F26"/>
    <w:lvl w:ilvl="0" w:tplc="13F032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68"/>
    <w:rsid w:val="0000619F"/>
    <w:rsid w:val="00035A9B"/>
    <w:rsid w:val="00096978"/>
    <w:rsid w:val="000B4E38"/>
    <w:rsid w:val="000B74F1"/>
    <w:rsid w:val="000C01D9"/>
    <w:rsid w:val="00114028"/>
    <w:rsid w:val="00116A2C"/>
    <w:rsid w:val="00164D22"/>
    <w:rsid w:val="002411EF"/>
    <w:rsid w:val="002707F2"/>
    <w:rsid w:val="002C5902"/>
    <w:rsid w:val="002D0759"/>
    <w:rsid w:val="0035287A"/>
    <w:rsid w:val="003924C0"/>
    <w:rsid w:val="004024AB"/>
    <w:rsid w:val="00477B57"/>
    <w:rsid w:val="00482BA8"/>
    <w:rsid w:val="00580D36"/>
    <w:rsid w:val="005A3B57"/>
    <w:rsid w:val="005A53D2"/>
    <w:rsid w:val="005E2E24"/>
    <w:rsid w:val="00684110"/>
    <w:rsid w:val="006976AA"/>
    <w:rsid w:val="00697988"/>
    <w:rsid w:val="0071570F"/>
    <w:rsid w:val="007F7573"/>
    <w:rsid w:val="008337C1"/>
    <w:rsid w:val="008B1C8F"/>
    <w:rsid w:val="00955848"/>
    <w:rsid w:val="00A5553F"/>
    <w:rsid w:val="00B44BA8"/>
    <w:rsid w:val="00B62E68"/>
    <w:rsid w:val="00C22D92"/>
    <w:rsid w:val="00C26AE1"/>
    <w:rsid w:val="00C953F3"/>
    <w:rsid w:val="00CB19E0"/>
    <w:rsid w:val="00CB1E1D"/>
    <w:rsid w:val="00CE27C5"/>
    <w:rsid w:val="00CE531C"/>
    <w:rsid w:val="00D9406E"/>
    <w:rsid w:val="00DB75B8"/>
    <w:rsid w:val="00DE1B67"/>
    <w:rsid w:val="00E378CC"/>
    <w:rsid w:val="00E97618"/>
    <w:rsid w:val="00EE5AD6"/>
    <w:rsid w:val="00F41A56"/>
    <w:rsid w:val="00F56C7F"/>
    <w:rsid w:val="00F77A22"/>
    <w:rsid w:val="00F9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E6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68"/>
    <w:pPr>
      <w:ind w:left="720"/>
      <w:contextualSpacing/>
    </w:pPr>
  </w:style>
  <w:style w:type="paragraph" w:styleId="Footer">
    <w:name w:val="footer"/>
    <w:basedOn w:val="Normal"/>
    <w:link w:val="FooterChar"/>
    <w:uiPriority w:val="99"/>
    <w:unhideWhenUsed/>
    <w:rsid w:val="00B62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E68"/>
    <w:rPr>
      <w:rFonts w:ascii="Calibri" w:eastAsia="Times New Roman" w:hAnsi="Calibri" w:cs="Times New Roman"/>
    </w:rPr>
  </w:style>
  <w:style w:type="paragraph" w:styleId="NoSpacing">
    <w:name w:val="No Spacing"/>
    <w:uiPriority w:val="1"/>
    <w:qFormat/>
    <w:rsid w:val="00B62E68"/>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B62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E6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68"/>
    <w:pPr>
      <w:ind w:left="720"/>
      <w:contextualSpacing/>
    </w:pPr>
  </w:style>
  <w:style w:type="paragraph" w:styleId="Footer">
    <w:name w:val="footer"/>
    <w:basedOn w:val="Normal"/>
    <w:link w:val="FooterChar"/>
    <w:uiPriority w:val="99"/>
    <w:unhideWhenUsed/>
    <w:rsid w:val="00B62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E68"/>
    <w:rPr>
      <w:rFonts w:ascii="Calibri" w:eastAsia="Times New Roman" w:hAnsi="Calibri" w:cs="Times New Roman"/>
    </w:rPr>
  </w:style>
  <w:style w:type="paragraph" w:styleId="NoSpacing">
    <w:name w:val="No Spacing"/>
    <w:uiPriority w:val="1"/>
    <w:qFormat/>
    <w:rsid w:val="00B62E68"/>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B62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51291">
      <w:bodyDiv w:val="1"/>
      <w:marLeft w:val="0"/>
      <w:marRight w:val="0"/>
      <w:marTop w:val="0"/>
      <w:marBottom w:val="0"/>
      <w:divBdr>
        <w:top w:val="none" w:sz="0" w:space="0" w:color="auto"/>
        <w:left w:val="none" w:sz="0" w:space="0" w:color="auto"/>
        <w:bottom w:val="none" w:sz="0" w:space="0" w:color="auto"/>
        <w:right w:val="none" w:sz="0" w:space="0" w:color="auto"/>
      </w:divBdr>
      <w:divsChild>
        <w:div w:id="1204562505">
          <w:marLeft w:val="0"/>
          <w:marRight w:val="0"/>
          <w:marTop w:val="0"/>
          <w:marBottom w:val="0"/>
          <w:divBdr>
            <w:top w:val="none" w:sz="0" w:space="0" w:color="auto"/>
            <w:left w:val="none" w:sz="0" w:space="0" w:color="auto"/>
            <w:bottom w:val="none" w:sz="0" w:space="0" w:color="auto"/>
            <w:right w:val="none" w:sz="0" w:space="0" w:color="auto"/>
          </w:divBdr>
          <w:divsChild>
            <w:div w:id="1819765923">
              <w:marLeft w:val="0"/>
              <w:marRight w:val="0"/>
              <w:marTop w:val="0"/>
              <w:marBottom w:val="0"/>
              <w:divBdr>
                <w:top w:val="none" w:sz="0" w:space="0" w:color="auto"/>
                <w:left w:val="none" w:sz="0" w:space="0" w:color="auto"/>
                <w:bottom w:val="none" w:sz="0" w:space="0" w:color="auto"/>
                <w:right w:val="none" w:sz="0" w:space="0" w:color="auto"/>
              </w:divBdr>
              <w:divsChild>
                <w:div w:id="1988439413">
                  <w:marLeft w:val="0"/>
                  <w:marRight w:val="0"/>
                  <w:marTop w:val="0"/>
                  <w:marBottom w:val="0"/>
                  <w:divBdr>
                    <w:top w:val="none" w:sz="0" w:space="0" w:color="auto"/>
                    <w:left w:val="none" w:sz="0" w:space="0" w:color="auto"/>
                    <w:bottom w:val="none" w:sz="0" w:space="0" w:color="auto"/>
                    <w:right w:val="none" w:sz="0" w:space="0" w:color="auto"/>
                  </w:divBdr>
                  <w:divsChild>
                    <w:div w:id="815992926">
                      <w:marLeft w:val="0"/>
                      <w:marRight w:val="0"/>
                      <w:marTop w:val="0"/>
                      <w:marBottom w:val="0"/>
                      <w:divBdr>
                        <w:top w:val="none" w:sz="0" w:space="0" w:color="auto"/>
                        <w:left w:val="none" w:sz="0" w:space="0" w:color="auto"/>
                        <w:bottom w:val="none" w:sz="0" w:space="0" w:color="auto"/>
                        <w:right w:val="none" w:sz="0" w:space="0" w:color="auto"/>
                      </w:divBdr>
                      <w:divsChild>
                        <w:div w:id="299112201">
                          <w:marLeft w:val="0"/>
                          <w:marRight w:val="0"/>
                          <w:marTop w:val="0"/>
                          <w:marBottom w:val="0"/>
                          <w:divBdr>
                            <w:top w:val="none" w:sz="0" w:space="0" w:color="auto"/>
                            <w:left w:val="none" w:sz="0" w:space="0" w:color="auto"/>
                            <w:bottom w:val="none" w:sz="0" w:space="0" w:color="auto"/>
                            <w:right w:val="none" w:sz="0" w:space="0" w:color="auto"/>
                          </w:divBdr>
                          <w:divsChild>
                            <w:div w:id="1673675921">
                              <w:marLeft w:val="0"/>
                              <w:marRight w:val="0"/>
                              <w:marTop w:val="0"/>
                              <w:marBottom w:val="0"/>
                              <w:divBdr>
                                <w:top w:val="none" w:sz="0" w:space="0" w:color="auto"/>
                                <w:left w:val="none" w:sz="0" w:space="0" w:color="auto"/>
                                <w:bottom w:val="none" w:sz="0" w:space="0" w:color="auto"/>
                                <w:right w:val="none" w:sz="0" w:space="0" w:color="auto"/>
                              </w:divBdr>
                              <w:divsChild>
                                <w:div w:id="179323321">
                                  <w:marLeft w:val="0"/>
                                  <w:marRight w:val="0"/>
                                  <w:marTop w:val="0"/>
                                  <w:marBottom w:val="0"/>
                                  <w:divBdr>
                                    <w:top w:val="none" w:sz="0" w:space="0" w:color="auto"/>
                                    <w:left w:val="none" w:sz="0" w:space="0" w:color="auto"/>
                                    <w:bottom w:val="none" w:sz="0" w:space="0" w:color="auto"/>
                                    <w:right w:val="none" w:sz="0" w:space="0" w:color="auto"/>
                                  </w:divBdr>
                                  <w:divsChild>
                                    <w:div w:id="2032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157706">
          <w:marLeft w:val="0"/>
          <w:marRight w:val="0"/>
          <w:marTop w:val="0"/>
          <w:marBottom w:val="0"/>
          <w:divBdr>
            <w:top w:val="none" w:sz="0" w:space="0" w:color="auto"/>
            <w:left w:val="none" w:sz="0" w:space="0" w:color="auto"/>
            <w:bottom w:val="none" w:sz="0" w:space="0" w:color="auto"/>
            <w:right w:val="none" w:sz="0" w:space="0" w:color="auto"/>
          </w:divBdr>
          <w:divsChild>
            <w:div w:id="482963330">
              <w:marLeft w:val="0"/>
              <w:marRight w:val="0"/>
              <w:marTop w:val="0"/>
              <w:marBottom w:val="0"/>
              <w:divBdr>
                <w:top w:val="none" w:sz="0" w:space="0" w:color="auto"/>
                <w:left w:val="none" w:sz="0" w:space="0" w:color="auto"/>
                <w:bottom w:val="none" w:sz="0" w:space="0" w:color="auto"/>
                <w:right w:val="none" w:sz="0" w:space="0" w:color="auto"/>
              </w:divBdr>
              <w:divsChild>
                <w:div w:id="222374562">
                  <w:marLeft w:val="0"/>
                  <w:marRight w:val="0"/>
                  <w:marTop w:val="0"/>
                  <w:marBottom w:val="0"/>
                  <w:divBdr>
                    <w:top w:val="none" w:sz="0" w:space="0" w:color="auto"/>
                    <w:left w:val="none" w:sz="0" w:space="0" w:color="auto"/>
                    <w:bottom w:val="none" w:sz="0" w:space="0" w:color="auto"/>
                    <w:right w:val="none" w:sz="0" w:space="0" w:color="auto"/>
                  </w:divBdr>
                  <w:divsChild>
                    <w:div w:id="1499345600">
                      <w:marLeft w:val="0"/>
                      <w:marRight w:val="0"/>
                      <w:marTop w:val="0"/>
                      <w:marBottom w:val="0"/>
                      <w:divBdr>
                        <w:top w:val="none" w:sz="0" w:space="0" w:color="auto"/>
                        <w:left w:val="none" w:sz="0" w:space="0" w:color="auto"/>
                        <w:bottom w:val="none" w:sz="0" w:space="0" w:color="auto"/>
                        <w:right w:val="none" w:sz="0" w:space="0" w:color="auto"/>
                      </w:divBdr>
                      <w:divsChild>
                        <w:div w:id="1997756051">
                          <w:marLeft w:val="0"/>
                          <w:marRight w:val="0"/>
                          <w:marTop w:val="0"/>
                          <w:marBottom w:val="0"/>
                          <w:divBdr>
                            <w:top w:val="none" w:sz="0" w:space="0" w:color="auto"/>
                            <w:left w:val="none" w:sz="0" w:space="0" w:color="auto"/>
                            <w:bottom w:val="none" w:sz="0" w:space="0" w:color="auto"/>
                            <w:right w:val="none" w:sz="0" w:space="0" w:color="auto"/>
                          </w:divBdr>
                          <w:divsChild>
                            <w:div w:id="1224634489">
                              <w:marLeft w:val="0"/>
                              <w:marRight w:val="0"/>
                              <w:marTop w:val="0"/>
                              <w:marBottom w:val="0"/>
                              <w:divBdr>
                                <w:top w:val="none" w:sz="0" w:space="0" w:color="auto"/>
                                <w:left w:val="none" w:sz="0" w:space="0" w:color="auto"/>
                                <w:bottom w:val="none" w:sz="0" w:space="0" w:color="auto"/>
                                <w:right w:val="none" w:sz="0" w:space="0" w:color="auto"/>
                              </w:divBdr>
                              <w:divsChild>
                                <w:div w:id="669064823">
                                  <w:marLeft w:val="0"/>
                                  <w:marRight w:val="0"/>
                                  <w:marTop w:val="0"/>
                                  <w:marBottom w:val="0"/>
                                  <w:divBdr>
                                    <w:top w:val="none" w:sz="0" w:space="0" w:color="auto"/>
                                    <w:left w:val="none" w:sz="0" w:space="0" w:color="auto"/>
                                    <w:bottom w:val="none" w:sz="0" w:space="0" w:color="auto"/>
                                    <w:right w:val="none" w:sz="0" w:space="0" w:color="auto"/>
                                  </w:divBdr>
                                  <w:divsChild>
                                    <w:div w:id="10170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383531">
      <w:bodyDiv w:val="1"/>
      <w:marLeft w:val="0"/>
      <w:marRight w:val="0"/>
      <w:marTop w:val="0"/>
      <w:marBottom w:val="0"/>
      <w:divBdr>
        <w:top w:val="none" w:sz="0" w:space="0" w:color="auto"/>
        <w:left w:val="none" w:sz="0" w:space="0" w:color="auto"/>
        <w:bottom w:val="none" w:sz="0" w:space="0" w:color="auto"/>
        <w:right w:val="none" w:sz="0" w:space="0" w:color="auto"/>
      </w:divBdr>
    </w:div>
    <w:div w:id="861818642">
      <w:bodyDiv w:val="1"/>
      <w:marLeft w:val="0"/>
      <w:marRight w:val="0"/>
      <w:marTop w:val="0"/>
      <w:marBottom w:val="0"/>
      <w:divBdr>
        <w:top w:val="none" w:sz="0" w:space="0" w:color="auto"/>
        <w:left w:val="none" w:sz="0" w:space="0" w:color="auto"/>
        <w:bottom w:val="none" w:sz="0" w:space="0" w:color="auto"/>
        <w:right w:val="none" w:sz="0" w:space="0" w:color="auto"/>
      </w:divBdr>
    </w:div>
    <w:div w:id="1010958514">
      <w:bodyDiv w:val="1"/>
      <w:marLeft w:val="0"/>
      <w:marRight w:val="0"/>
      <w:marTop w:val="0"/>
      <w:marBottom w:val="0"/>
      <w:divBdr>
        <w:top w:val="none" w:sz="0" w:space="0" w:color="auto"/>
        <w:left w:val="none" w:sz="0" w:space="0" w:color="auto"/>
        <w:bottom w:val="none" w:sz="0" w:space="0" w:color="auto"/>
        <w:right w:val="none" w:sz="0" w:space="0" w:color="auto"/>
      </w:divBdr>
    </w:div>
    <w:div w:id="1021123943">
      <w:bodyDiv w:val="1"/>
      <w:marLeft w:val="0"/>
      <w:marRight w:val="0"/>
      <w:marTop w:val="0"/>
      <w:marBottom w:val="0"/>
      <w:divBdr>
        <w:top w:val="none" w:sz="0" w:space="0" w:color="auto"/>
        <w:left w:val="none" w:sz="0" w:space="0" w:color="auto"/>
        <w:bottom w:val="none" w:sz="0" w:space="0" w:color="auto"/>
        <w:right w:val="none" w:sz="0" w:space="0" w:color="auto"/>
      </w:divBdr>
    </w:div>
    <w:div w:id="1465730921">
      <w:bodyDiv w:val="1"/>
      <w:marLeft w:val="0"/>
      <w:marRight w:val="0"/>
      <w:marTop w:val="0"/>
      <w:marBottom w:val="0"/>
      <w:divBdr>
        <w:top w:val="none" w:sz="0" w:space="0" w:color="auto"/>
        <w:left w:val="none" w:sz="0" w:space="0" w:color="auto"/>
        <w:bottom w:val="none" w:sz="0" w:space="0" w:color="auto"/>
        <w:right w:val="none" w:sz="0" w:space="0" w:color="auto"/>
      </w:divBdr>
    </w:div>
    <w:div w:id="1790928384">
      <w:bodyDiv w:val="1"/>
      <w:marLeft w:val="0"/>
      <w:marRight w:val="0"/>
      <w:marTop w:val="0"/>
      <w:marBottom w:val="0"/>
      <w:divBdr>
        <w:top w:val="none" w:sz="0" w:space="0" w:color="auto"/>
        <w:left w:val="none" w:sz="0" w:space="0" w:color="auto"/>
        <w:bottom w:val="none" w:sz="0" w:space="0" w:color="auto"/>
        <w:right w:val="none" w:sz="0" w:space="0" w:color="auto"/>
      </w:divBdr>
      <w:divsChild>
        <w:div w:id="1276643913">
          <w:marLeft w:val="0"/>
          <w:marRight w:val="0"/>
          <w:marTop w:val="0"/>
          <w:marBottom w:val="0"/>
          <w:divBdr>
            <w:top w:val="none" w:sz="0" w:space="0" w:color="auto"/>
            <w:left w:val="none" w:sz="0" w:space="0" w:color="auto"/>
            <w:bottom w:val="none" w:sz="0" w:space="0" w:color="auto"/>
            <w:right w:val="none" w:sz="0" w:space="0" w:color="auto"/>
          </w:divBdr>
          <w:divsChild>
            <w:div w:id="1551840482">
              <w:marLeft w:val="0"/>
              <w:marRight w:val="0"/>
              <w:marTop w:val="0"/>
              <w:marBottom w:val="0"/>
              <w:divBdr>
                <w:top w:val="none" w:sz="0" w:space="0" w:color="auto"/>
                <w:left w:val="none" w:sz="0" w:space="0" w:color="auto"/>
                <w:bottom w:val="none" w:sz="0" w:space="0" w:color="auto"/>
                <w:right w:val="none" w:sz="0" w:space="0" w:color="auto"/>
              </w:divBdr>
              <w:divsChild>
                <w:div w:id="84569685">
                  <w:marLeft w:val="0"/>
                  <w:marRight w:val="0"/>
                  <w:marTop w:val="0"/>
                  <w:marBottom w:val="0"/>
                  <w:divBdr>
                    <w:top w:val="none" w:sz="0" w:space="0" w:color="auto"/>
                    <w:left w:val="none" w:sz="0" w:space="0" w:color="auto"/>
                    <w:bottom w:val="none" w:sz="0" w:space="0" w:color="auto"/>
                    <w:right w:val="none" w:sz="0" w:space="0" w:color="auto"/>
                  </w:divBdr>
                  <w:divsChild>
                    <w:div w:id="190531586">
                      <w:marLeft w:val="0"/>
                      <w:marRight w:val="0"/>
                      <w:marTop w:val="0"/>
                      <w:marBottom w:val="0"/>
                      <w:divBdr>
                        <w:top w:val="none" w:sz="0" w:space="0" w:color="auto"/>
                        <w:left w:val="none" w:sz="0" w:space="0" w:color="auto"/>
                        <w:bottom w:val="none" w:sz="0" w:space="0" w:color="auto"/>
                        <w:right w:val="none" w:sz="0" w:space="0" w:color="auto"/>
                      </w:divBdr>
                      <w:divsChild>
                        <w:div w:id="455832161">
                          <w:marLeft w:val="0"/>
                          <w:marRight w:val="0"/>
                          <w:marTop w:val="0"/>
                          <w:marBottom w:val="0"/>
                          <w:divBdr>
                            <w:top w:val="none" w:sz="0" w:space="0" w:color="auto"/>
                            <w:left w:val="none" w:sz="0" w:space="0" w:color="auto"/>
                            <w:bottom w:val="none" w:sz="0" w:space="0" w:color="auto"/>
                            <w:right w:val="none" w:sz="0" w:space="0" w:color="auto"/>
                          </w:divBdr>
                          <w:divsChild>
                            <w:div w:id="871068420">
                              <w:marLeft w:val="0"/>
                              <w:marRight w:val="0"/>
                              <w:marTop w:val="0"/>
                              <w:marBottom w:val="0"/>
                              <w:divBdr>
                                <w:top w:val="none" w:sz="0" w:space="0" w:color="auto"/>
                                <w:left w:val="none" w:sz="0" w:space="0" w:color="auto"/>
                                <w:bottom w:val="none" w:sz="0" w:space="0" w:color="auto"/>
                                <w:right w:val="none" w:sz="0" w:space="0" w:color="auto"/>
                              </w:divBdr>
                              <w:divsChild>
                                <w:div w:id="1291935078">
                                  <w:marLeft w:val="0"/>
                                  <w:marRight w:val="0"/>
                                  <w:marTop w:val="0"/>
                                  <w:marBottom w:val="0"/>
                                  <w:divBdr>
                                    <w:top w:val="none" w:sz="0" w:space="0" w:color="auto"/>
                                    <w:left w:val="none" w:sz="0" w:space="0" w:color="auto"/>
                                    <w:bottom w:val="none" w:sz="0" w:space="0" w:color="auto"/>
                                    <w:right w:val="none" w:sz="0" w:space="0" w:color="auto"/>
                                  </w:divBdr>
                                  <w:divsChild>
                                    <w:div w:id="2130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122838">
          <w:marLeft w:val="0"/>
          <w:marRight w:val="0"/>
          <w:marTop w:val="0"/>
          <w:marBottom w:val="0"/>
          <w:divBdr>
            <w:top w:val="none" w:sz="0" w:space="0" w:color="auto"/>
            <w:left w:val="none" w:sz="0" w:space="0" w:color="auto"/>
            <w:bottom w:val="none" w:sz="0" w:space="0" w:color="auto"/>
            <w:right w:val="none" w:sz="0" w:space="0" w:color="auto"/>
          </w:divBdr>
          <w:divsChild>
            <w:div w:id="2127695334">
              <w:marLeft w:val="0"/>
              <w:marRight w:val="0"/>
              <w:marTop w:val="0"/>
              <w:marBottom w:val="0"/>
              <w:divBdr>
                <w:top w:val="none" w:sz="0" w:space="0" w:color="auto"/>
                <w:left w:val="none" w:sz="0" w:space="0" w:color="auto"/>
                <w:bottom w:val="none" w:sz="0" w:space="0" w:color="auto"/>
                <w:right w:val="none" w:sz="0" w:space="0" w:color="auto"/>
              </w:divBdr>
              <w:divsChild>
                <w:div w:id="952322443">
                  <w:marLeft w:val="0"/>
                  <w:marRight w:val="0"/>
                  <w:marTop w:val="0"/>
                  <w:marBottom w:val="0"/>
                  <w:divBdr>
                    <w:top w:val="none" w:sz="0" w:space="0" w:color="auto"/>
                    <w:left w:val="none" w:sz="0" w:space="0" w:color="auto"/>
                    <w:bottom w:val="none" w:sz="0" w:space="0" w:color="auto"/>
                    <w:right w:val="none" w:sz="0" w:space="0" w:color="auto"/>
                  </w:divBdr>
                  <w:divsChild>
                    <w:div w:id="1636524507">
                      <w:marLeft w:val="0"/>
                      <w:marRight w:val="0"/>
                      <w:marTop w:val="0"/>
                      <w:marBottom w:val="0"/>
                      <w:divBdr>
                        <w:top w:val="none" w:sz="0" w:space="0" w:color="auto"/>
                        <w:left w:val="none" w:sz="0" w:space="0" w:color="auto"/>
                        <w:bottom w:val="none" w:sz="0" w:space="0" w:color="auto"/>
                        <w:right w:val="none" w:sz="0" w:space="0" w:color="auto"/>
                      </w:divBdr>
                      <w:divsChild>
                        <w:div w:id="1515725729">
                          <w:marLeft w:val="0"/>
                          <w:marRight w:val="0"/>
                          <w:marTop w:val="0"/>
                          <w:marBottom w:val="0"/>
                          <w:divBdr>
                            <w:top w:val="none" w:sz="0" w:space="0" w:color="auto"/>
                            <w:left w:val="none" w:sz="0" w:space="0" w:color="auto"/>
                            <w:bottom w:val="none" w:sz="0" w:space="0" w:color="auto"/>
                            <w:right w:val="none" w:sz="0" w:space="0" w:color="auto"/>
                          </w:divBdr>
                          <w:divsChild>
                            <w:div w:id="874193034">
                              <w:marLeft w:val="0"/>
                              <w:marRight w:val="0"/>
                              <w:marTop w:val="0"/>
                              <w:marBottom w:val="0"/>
                              <w:divBdr>
                                <w:top w:val="none" w:sz="0" w:space="0" w:color="auto"/>
                                <w:left w:val="none" w:sz="0" w:space="0" w:color="auto"/>
                                <w:bottom w:val="none" w:sz="0" w:space="0" w:color="auto"/>
                                <w:right w:val="none" w:sz="0" w:space="0" w:color="auto"/>
                              </w:divBdr>
                              <w:divsChild>
                                <w:div w:id="1369450957">
                                  <w:marLeft w:val="0"/>
                                  <w:marRight w:val="0"/>
                                  <w:marTop w:val="0"/>
                                  <w:marBottom w:val="0"/>
                                  <w:divBdr>
                                    <w:top w:val="none" w:sz="0" w:space="0" w:color="auto"/>
                                    <w:left w:val="none" w:sz="0" w:space="0" w:color="auto"/>
                                    <w:bottom w:val="none" w:sz="0" w:space="0" w:color="auto"/>
                                    <w:right w:val="none" w:sz="0" w:space="0" w:color="auto"/>
                                  </w:divBdr>
                                  <w:divsChild>
                                    <w:div w:id="7817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89103">
      <w:bodyDiv w:val="1"/>
      <w:marLeft w:val="0"/>
      <w:marRight w:val="0"/>
      <w:marTop w:val="0"/>
      <w:marBottom w:val="0"/>
      <w:divBdr>
        <w:top w:val="none" w:sz="0" w:space="0" w:color="auto"/>
        <w:left w:val="none" w:sz="0" w:space="0" w:color="auto"/>
        <w:bottom w:val="none" w:sz="0" w:space="0" w:color="auto"/>
        <w:right w:val="none" w:sz="0" w:space="0" w:color="auto"/>
      </w:divBdr>
      <w:divsChild>
        <w:div w:id="126363029">
          <w:marLeft w:val="0"/>
          <w:marRight w:val="0"/>
          <w:marTop w:val="0"/>
          <w:marBottom w:val="0"/>
          <w:divBdr>
            <w:top w:val="none" w:sz="0" w:space="0" w:color="auto"/>
            <w:left w:val="none" w:sz="0" w:space="0" w:color="auto"/>
            <w:bottom w:val="none" w:sz="0" w:space="0" w:color="auto"/>
            <w:right w:val="none" w:sz="0" w:space="0" w:color="auto"/>
          </w:divBdr>
          <w:divsChild>
            <w:div w:id="1690334470">
              <w:marLeft w:val="0"/>
              <w:marRight w:val="0"/>
              <w:marTop w:val="0"/>
              <w:marBottom w:val="0"/>
              <w:divBdr>
                <w:top w:val="none" w:sz="0" w:space="0" w:color="auto"/>
                <w:left w:val="none" w:sz="0" w:space="0" w:color="auto"/>
                <w:bottom w:val="none" w:sz="0" w:space="0" w:color="auto"/>
                <w:right w:val="none" w:sz="0" w:space="0" w:color="auto"/>
              </w:divBdr>
              <w:divsChild>
                <w:div w:id="197359427">
                  <w:marLeft w:val="0"/>
                  <w:marRight w:val="0"/>
                  <w:marTop w:val="0"/>
                  <w:marBottom w:val="0"/>
                  <w:divBdr>
                    <w:top w:val="none" w:sz="0" w:space="0" w:color="auto"/>
                    <w:left w:val="none" w:sz="0" w:space="0" w:color="auto"/>
                    <w:bottom w:val="none" w:sz="0" w:space="0" w:color="auto"/>
                    <w:right w:val="none" w:sz="0" w:space="0" w:color="auto"/>
                  </w:divBdr>
                  <w:divsChild>
                    <w:div w:id="160971647">
                      <w:marLeft w:val="0"/>
                      <w:marRight w:val="0"/>
                      <w:marTop w:val="0"/>
                      <w:marBottom w:val="0"/>
                      <w:divBdr>
                        <w:top w:val="none" w:sz="0" w:space="0" w:color="auto"/>
                        <w:left w:val="none" w:sz="0" w:space="0" w:color="auto"/>
                        <w:bottom w:val="none" w:sz="0" w:space="0" w:color="auto"/>
                        <w:right w:val="none" w:sz="0" w:space="0" w:color="auto"/>
                      </w:divBdr>
                      <w:divsChild>
                        <w:div w:id="1001080063">
                          <w:marLeft w:val="0"/>
                          <w:marRight w:val="0"/>
                          <w:marTop w:val="0"/>
                          <w:marBottom w:val="0"/>
                          <w:divBdr>
                            <w:top w:val="none" w:sz="0" w:space="0" w:color="auto"/>
                            <w:left w:val="none" w:sz="0" w:space="0" w:color="auto"/>
                            <w:bottom w:val="none" w:sz="0" w:space="0" w:color="auto"/>
                            <w:right w:val="none" w:sz="0" w:space="0" w:color="auto"/>
                          </w:divBdr>
                          <w:divsChild>
                            <w:div w:id="1182165902">
                              <w:marLeft w:val="0"/>
                              <w:marRight w:val="0"/>
                              <w:marTop w:val="0"/>
                              <w:marBottom w:val="0"/>
                              <w:divBdr>
                                <w:top w:val="none" w:sz="0" w:space="0" w:color="auto"/>
                                <w:left w:val="none" w:sz="0" w:space="0" w:color="auto"/>
                                <w:bottom w:val="none" w:sz="0" w:space="0" w:color="auto"/>
                                <w:right w:val="none" w:sz="0" w:space="0" w:color="auto"/>
                              </w:divBdr>
                              <w:divsChild>
                                <w:div w:id="348020768">
                                  <w:marLeft w:val="0"/>
                                  <w:marRight w:val="0"/>
                                  <w:marTop w:val="0"/>
                                  <w:marBottom w:val="0"/>
                                  <w:divBdr>
                                    <w:top w:val="none" w:sz="0" w:space="0" w:color="auto"/>
                                    <w:left w:val="none" w:sz="0" w:space="0" w:color="auto"/>
                                    <w:bottom w:val="none" w:sz="0" w:space="0" w:color="auto"/>
                                    <w:right w:val="none" w:sz="0" w:space="0" w:color="auto"/>
                                  </w:divBdr>
                                  <w:divsChild>
                                    <w:div w:id="15148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942534">
          <w:marLeft w:val="0"/>
          <w:marRight w:val="0"/>
          <w:marTop w:val="0"/>
          <w:marBottom w:val="0"/>
          <w:divBdr>
            <w:top w:val="none" w:sz="0" w:space="0" w:color="auto"/>
            <w:left w:val="none" w:sz="0" w:space="0" w:color="auto"/>
            <w:bottom w:val="none" w:sz="0" w:space="0" w:color="auto"/>
            <w:right w:val="none" w:sz="0" w:space="0" w:color="auto"/>
          </w:divBdr>
          <w:divsChild>
            <w:div w:id="2030445121">
              <w:marLeft w:val="0"/>
              <w:marRight w:val="0"/>
              <w:marTop w:val="0"/>
              <w:marBottom w:val="0"/>
              <w:divBdr>
                <w:top w:val="none" w:sz="0" w:space="0" w:color="auto"/>
                <w:left w:val="none" w:sz="0" w:space="0" w:color="auto"/>
                <w:bottom w:val="none" w:sz="0" w:space="0" w:color="auto"/>
                <w:right w:val="none" w:sz="0" w:space="0" w:color="auto"/>
              </w:divBdr>
              <w:divsChild>
                <w:div w:id="240678313">
                  <w:marLeft w:val="0"/>
                  <w:marRight w:val="0"/>
                  <w:marTop w:val="0"/>
                  <w:marBottom w:val="0"/>
                  <w:divBdr>
                    <w:top w:val="none" w:sz="0" w:space="0" w:color="auto"/>
                    <w:left w:val="none" w:sz="0" w:space="0" w:color="auto"/>
                    <w:bottom w:val="none" w:sz="0" w:space="0" w:color="auto"/>
                    <w:right w:val="none" w:sz="0" w:space="0" w:color="auto"/>
                  </w:divBdr>
                  <w:divsChild>
                    <w:div w:id="1616716499">
                      <w:marLeft w:val="0"/>
                      <w:marRight w:val="0"/>
                      <w:marTop w:val="0"/>
                      <w:marBottom w:val="0"/>
                      <w:divBdr>
                        <w:top w:val="none" w:sz="0" w:space="0" w:color="auto"/>
                        <w:left w:val="none" w:sz="0" w:space="0" w:color="auto"/>
                        <w:bottom w:val="none" w:sz="0" w:space="0" w:color="auto"/>
                        <w:right w:val="none" w:sz="0" w:space="0" w:color="auto"/>
                      </w:divBdr>
                      <w:divsChild>
                        <w:div w:id="1258950956">
                          <w:marLeft w:val="0"/>
                          <w:marRight w:val="0"/>
                          <w:marTop w:val="0"/>
                          <w:marBottom w:val="0"/>
                          <w:divBdr>
                            <w:top w:val="none" w:sz="0" w:space="0" w:color="auto"/>
                            <w:left w:val="none" w:sz="0" w:space="0" w:color="auto"/>
                            <w:bottom w:val="none" w:sz="0" w:space="0" w:color="auto"/>
                            <w:right w:val="none" w:sz="0" w:space="0" w:color="auto"/>
                          </w:divBdr>
                          <w:divsChild>
                            <w:div w:id="750932042">
                              <w:marLeft w:val="0"/>
                              <w:marRight w:val="0"/>
                              <w:marTop w:val="0"/>
                              <w:marBottom w:val="0"/>
                              <w:divBdr>
                                <w:top w:val="none" w:sz="0" w:space="0" w:color="auto"/>
                                <w:left w:val="none" w:sz="0" w:space="0" w:color="auto"/>
                                <w:bottom w:val="none" w:sz="0" w:space="0" w:color="auto"/>
                                <w:right w:val="none" w:sz="0" w:space="0" w:color="auto"/>
                              </w:divBdr>
                              <w:divsChild>
                                <w:div w:id="823394585">
                                  <w:marLeft w:val="0"/>
                                  <w:marRight w:val="0"/>
                                  <w:marTop w:val="0"/>
                                  <w:marBottom w:val="0"/>
                                  <w:divBdr>
                                    <w:top w:val="none" w:sz="0" w:space="0" w:color="auto"/>
                                    <w:left w:val="none" w:sz="0" w:space="0" w:color="auto"/>
                                    <w:bottom w:val="none" w:sz="0" w:space="0" w:color="auto"/>
                                    <w:right w:val="none" w:sz="0" w:space="0" w:color="auto"/>
                                  </w:divBdr>
                                  <w:divsChild>
                                    <w:div w:id="1747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23486">
      <w:bodyDiv w:val="1"/>
      <w:marLeft w:val="0"/>
      <w:marRight w:val="0"/>
      <w:marTop w:val="0"/>
      <w:marBottom w:val="0"/>
      <w:divBdr>
        <w:top w:val="none" w:sz="0" w:space="0" w:color="auto"/>
        <w:left w:val="none" w:sz="0" w:space="0" w:color="auto"/>
        <w:bottom w:val="none" w:sz="0" w:space="0" w:color="auto"/>
        <w:right w:val="none" w:sz="0" w:space="0" w:color="auto"/>
      </w:divBdr>
      <w:divsChild>
        <w:div w:id="1558543305">
          <w:marLeft w:val="0"/>
          <w:marRight w:val="0"/>
          <w:marTop w:val="0"/>
          <w:marBottom w:val="0"/>
          <w:divBdr>
            <w:top w:val="none" w:sz="0" w:space="0" w:color="auto"/>
            <w:left w:val="none" w:sz="0" w:space="0" w:color="auto"/>
            <w:bottom w:val="none" w:sz="0" w:space="0" w:color="auto"/>
            <w:right w:val="none" w:sz="0" w:space="0" w:color="auto"/>
          </w:divBdr>
          <w:divsChild>
            <w:div w:id="798962077">
              <w:marLeft w:val="0"/>
              <w:marRight w:val="0"/>
              <w:marTop w:val="0"/>
              <w:marBottom w:val="0"/>
              <w:divBdr>
                <w:top w:val="none" w:sz="0" w:space="0" w:color="auto"/>
                <w:left w:val="none" w:sz="0" w:space="0" w:color="auto"/>
                <w:bottom w:val="none" w:sz="0" w:space="0" w:color="auto"/>
                <w:right w:val="none" w:sz="0" w:space="0" w:color="auto"/>
              </w:divBdr>
              <w:divsChild>
                <w:div w:id="185561604">
                  <w:marLeft w:val="0"/>
                  <w:marRight w:val="0"/>
                  <w:marTop w:val="0"/>
                  <w:marBottom w:val="0"/>
                  <w:divBdr>
                    <w:top w:val="none" w:sz="0" w:space="0" w:color="auto"/>
                    <w:left w:val="none" w:sz="0" w:space="0" w:color="auto"/>
                    <w:bottom w:val="none" w:sz="0" w:space="0" w:color="auto"/>
                    <w:right w:val="none" w:sz="0" w:space="0" w:color="auto"/>
                  </w:divBdr>
                  <w:divsChild>
                    <w:div w:id="1294215294">
                      <w:marLeft w:val="0"/>
                      <w:marRight w:val="0"/>
                      <w:marTop w:val="0"/>
                      <w:marBottom w:val="0"/>
                      <w:divBdr>
                        <w:top w:val="none" w:sz="0" w:space="0" w:color="auto"/>
                        <w:left w:val="none" w:sz="0" w:space="0" w:color="auto"/>
                        <w:bottom w:val="none" w:sz="0" w:space="0" w:color="auto"/>
                        <w:right w:val="none" w:sz="0" w:space="0" w:color="auto"/>
                      </w:divBdr>
                      <w:divsChild>
                        <w:div w:id="1096169374">
                          <w:marLeft w:val="0"/>
                          <w:marRight w:val="0"/>
                          <w:marTop w:val="0"/>
                          <w:marBottom w:val="0"/>
                          <w:divBdr>
                            <w:top w:val="none" w:sz="0" w:space="0" w:color="auto"/>
                            <w:left w:val="none" w:sz="0" w:space="0" w:color="auto"/>
                            <w:bottom w:val="none" w:sz="0" w:space="0" w:color="auto"/>
                            <w:right w:val="none" w:sz="0" w:space="0" w:color="auto"/>
                          </w:divBdr>
                          <w:divsChild>
                            <w:div w:id="1171679708">
                              <w:marLeft w:val="0"/>
                              <w:marRight w:val="0"/>
                              <w:marTop w:val="0"/>
                              <w:marBottom w:val="0"/>
                              <w:divBdr>
                                <w:top w:val="none" w:sz="0" w:space="0" w:color="auto"/>
                                <w:left w:val="none" w:sz="0" w:space="0" w:color="auto"/>
                                <w:bottom w:val="none" w:sz="0" w:space="0" w:color="auto"/>
                                <w:right w:val="none" w:sz="0" w:space="0" w:color="auto"/>
                              </w:divBdr>
                              <w:divsChild>
                                <w:div w:id="2126607620">
                                  <w:marLeft w:val="0"/>
                                  <w:marRight w:val="0"/>
                                  <w:marTop w:val="0"/>
                                  <w:marBottom w:val="0"/>
                                  <w:divBdr>
                                    <w:top w:val="none" w:sz="0" w:space="0" w:color="auto"/>
                                    <w:left w:val="none" w:sz="0" w:space="0" w:color="auto"/>
                                    <w:bottom w:val="none" w:sz="0" w:space="0" w:color="auto"/>
                                    <w:right w:val="none" w:sz="0" w:space="0" w:color="auto"/>
                                  </w:divBdr>
                                  <w:divsChild>
                                    <w:div w:id="12570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13385">
          <w:marLeft w:val="0"/>
          <w:marRight w:val="0"/>
          <w:marTop w:val="0"/>
          <w:marBottom w:val="0"/>
          <w:divBdr>
            <w:top w:val="none" w:sz="0" w:space="0" w:color="auto"/>
            <w:left w:val="none" w:sz="0" w:space="0" w:color="auto"/>
            <w:bottom w:val="none" w:sz="0" w:space="0" w:color="auto"/>
            <w:right w:val="none" w:sz="0" w:space="0" w:color="auto"/>
          </w:divBdr>
          <w:divsChild>
            <w:div w:id="1984390646">
              <w:marLeft w:val="0"/>
              <w:marRight w:val="0"/>
              <w:marTop w:val="0"/>
              <w:marBottom w:val="0"/>
              <w:divBdr>
                <w:top w:val="none" w:sz="0" w:space="0" w:color="auto"/>
                <w:left w:val="none" w:sz="0" w:space="0" w:color="auto"/>
                <w:bottom w:val="none" w:sz="0" w:space="0" w:color="auto"/>
                <w:right w:val="none" w:sz="0" w:space="0" w:color="auto"/>
              </w:divBdr>
              <w:divsChild>
                <w:div w:id="1670061932">
                  <w:marLeft w:val="0"/>
                  <w:marRight w:val="0"/>
                  <w:marTop w:val="0"/>
                  <w:marBottom w:val="0"/>
                  <w:divBdr>
                    <w:top w:val="none" w:sz="0" w:space="0" w:color="auto"/>
                    <w:left w:val="none" w:sz="0" w:space="0" w:color="auto"/>
                    <w:bottom w:val="none" w:sz="0" w:space="0" w:color="auto"/>
                    <w:right w:val="none" w:sz="0" w:space="0" w:color="auto"/>
                  </w:divBdr>
                  <w:divsChild>
                    <w:div w:id="698552100">
                      <w:marLeft w:val="0"/>
                      <w:marRight w:val="0"/>
                      <w:marTop w:val="0"/>
                      <w:marBottom w:val="0"/>
                      <w:divBdr>
                        <w:top w:val="none" w:sz="0" w:space="0" w:color="auto"/>
                        <w:left w:val="none" w:sz="0" w:space="0" w:color="auto"/>
                        <w:bottom w:val="none" w:sz="0" w:space="0" w:color="auto"/>
                        <w:right w:val="none" w:sz="0" w:space="0" w:color="auto"/>
                      </w:divBdr>
                      <w:divsChild>
                        <w:div w:id="1305548609">
                          <w:marLeft w:val="0"/>
                          <w:marRight w:val="0"/>
                          <w:marTop w:val="0"/>
                          <w:marBottom w:val="0"/>
                          <w:divBdr>
                            <w:top w:val="none" w:sz="0" w:space="0" w:color="auto"/>
                            <w:left w:val="none" w:sz="0" w:space="0" w:color="auto"/>
                            <w:bottom w:val="none" w:sz="0" w:space="0" w:color="auto"/>
                            <w:right w:val="none" w:sz="0" w:space="0" w:color="auto"/>
                          </w:divBdr>
                          <w:divsChild>
                            <w:div w:id="7106123">
                              <w:marLeft w:val="0"/>
                              <w:marRight w:val="0"/>
                              <w:marTop w:val="0"/>
                              <w:marBottom w:val="0"/>
                              <w:divBdr>
                                <w:top w:val="none" w:sz="0" w:space="0" w:color="auto"/>
                                <w:left w:val="none" w:sz="0" w:space="0" w:color="auto"/>
                                <w:bottom w:val="none" w:sz="0" w:space="0" w:color="auto"/>
                                <w:right w:val="none" w:sz="0" w:space="0" w:color="auto"/>
                              </w:divBdr>
                              <w:divsChild>
                                <w:div w:id="1047603660">
                                  <w:marLeft w:val="0"/>
                                  <w:marRight w:val="0"/>
                                  <w:marTop w:val="0"/>
                                  <w:marBottom w:val="0"/>
                                  <w:divBdr>
                                    <w:top w:val="none" w:sz="0" w:space="0" w:color="auto"/>
                                    <w:left w:val="none" w:sz="0" w:space="0" w:color="auto"/>
                                    <w:bottom w:val="none" w:sz="0" w:space="0" w:color="auto"/>
                                    <w:right w:val="none" w:sz="0" w:space="0" w:color="auto"/>
                                  </w:divBdr>
                                  <w:divsChild>
                                    <w:div w:id="18264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470562">
          <w:marLeft w:val="0"/>
          <w:marRight w:val="0"/>
          <w:marTop w:val="0"/>
          <w:marBottom w:val="0"/>
          <w:divBdr>
            <w:top w:val="none" w:sz="0" w:space="0" w:color="auto"/>
            <w:left w:val="none" w:sz="0" w:space="0" w:color="auto"/>
            <w:bottom w:val="none" w:sz="0" w:space="0" w:color="auto"/>
            <w:right w:val="none" w:sz="0" w:space="0" w:color="auto"/>
          </w:divBdr>
          <w:divsChild>
            <w:div w:id="503009541">
              <w:marLeft w:val="0"/>
              <w:marRight w:val="0"/>
              <w:marTop w:val="0"/>
              <w:marBottom w:val="0"/>
              <w:divBdr>
                <w:top w:val="none" w:sz="0" w:space="0" w:color="auto"/>
                <w:left w:val="none" w:sz="0" w:space="0" w:color="auto"/>
                <w:bottom w:val="none" w:sz="0" w:space="0" w:color="auto"/>
                <w:right w:val="none" w:sz="0" w:space="0" w:color="auto"/>
              </w:divBdr>
              <w:divsChild>
                <w:div w:id="1844665498">
                  <w:marLeft w:val="0"/>
                  <w:marRight w:val="0"/>
                  <w:marTop w:val="0"/>
                  <w:marBottom w:val="0"/>
                  <w:divBdr>
                    <w:top w:val="none" w:sz="0" w:space="0" w:color="auto"/>
                    <w:left w:val="none" w:sz="0" w:space="0" w:color="auto"/>
                    <w:bottom w:val="none" w:sz="0" w:space="0" w:color="auto"/>
                    <w:right w:val="none" w:sz="0" w:space="0" w:color="auto"/>
                  </w:divBdr>
                  <w:divsChild>
                    <w:div w:id="847016934">
                      <w:marLeft w:val="0"/>
                      <w:marRight w:val="0"/>
                      <w:marTop w:val="0"/>
                      <w:marBottom w:val="0"/>
                      <w:divBdr>
                        <w:top w:val="none" w:sz="0" w:space="0" w:color="auto"/>
                        <w:left w:val="none" w:sz="0" w:space="0" w:color="auto"/>
                        <w:bottom w:val="none" w:sz="0" w:space="0" w:color="auto"/>
                        <w:right w:val="none" w:sz="0" w:space="0" w:color="auto"/>
                      </w:divBdr>
                      <w:divsChild>
                        <w:div w:id="1917395158">
                          <w:marLeft w:val="0"/>
                          <w:marRight w:val="0"/>
                          <w:marTop w:val="0"/>
                          <w:marBottom w:val="0"/>
                          <w:divBdr>
                            <w:top w:val="none" w:sz="0" w:space="0" w:color="auto"/>
                            <w:left w:val="none" w:sz="0" w:space="0" w:color="auto"/>
                            <w:bottom w:val="none" w:sz="0" w:space="0" w:color="auto"/>
                            <w:right w:val="none" w:sz="0" w:space="0" w:color="auto"/>
                          </w:divBdr>
                          <w:divsChild>
                            <w:div w:id="517237947">
                              <w:marLeft w:val="0"/>
                              <w:marRight w:val="0"/>
                              <w:marTop w:val="0"/>
                              <w:marBottom w:val="0"/>
                              <w:divBdr>
                                <w:top w:val="none" w:sz="0" w:space="0" w:color="auto"/>
                                <w:left w:val="none" w:sz="0" w:space="0" w:color="auto"/>
                                <w:bottom w:val="none" w:sz="0" w:space="0" w:color="auto"/>
                                <w:right w:val="none" w:sz="0" w:space="0" w:color="auto"/>
                              </w:divBdr>
                              <w:divsChild>
                                <w:div w:id="43137072">
                                  <w:marLeft w:val="0"/>
                                  <w:marRight w:val="0"/>
                                  <w:marTop w:val="0"/>
                                  <w:marBottom w:val="0"/>
                                  <w:divBdr>
                                    <w:top w:val="none" w:sz="0" w:space="0" w:color="auto"/>
                                    <w:left w:val="none" w:sz="0" w:space="0" w:color="auto"/>
                                    <w:bottom w:val="none" w:sz="0" w:space="0" w:color="auto"/>
                                    <w:right w:val="none" w:sz="0" w:space="0" w:color="auto"/>
                                  </w:divBdr>
                                  <w:divsChild>
                                    <w:div w:id="7068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39291">
          <w:marLeft w:val="0"/>
          <w:marRight w:val="0"/>
          <w:marTop w:val="0"/>
          <w:marBottom w:val="0"/>
          <w:divBdr>
            <w:top w:val="none" w:sz="0" w:space="0" w:color="auto"/>
            <w:left w:val="none" w:sz="0" w:space="0" w:color="auto"/>
            <w:bottom w:val="none" w:sz="0" w:space="0" w:color="auto"/>
            <w:right w:val="none" w:sz="0" w:space="0" w:color="auto"/>
          </w:divBdr>
          <w:divsChild>
            <w:div w:id="1696226052">
              <w:marLeft w:val="0"/>
              <w:marRight w:val="0"/>
              <w:marTop w:val="0"/>
              <w:marBottom w:val="0"/>
              <w:divBdr>
                <w:top w:val="none" w:sz="0" w:space="0" w:color="auto"/>
                <w:left w:val="none" w:sz="0" w:space="0" w:color="auto"/>
                <w:bottom w:val="none" w:sz="0" w:space="0" w:color="auto"/>
                <w:right w:val="none" w:sz="0" w:space="0" w:color="auto"/>
              </w:divBdr>
              <w:divsChild>
                <w:div w:id="1844515997">
                  <w:marLeft w:val="0"/>
                  <w:marRight w:val="0"/>
                  <w:marTop w:val="0"/>
                  <w:marBottom w:val="0"/>
                  <w:divBdr>
                    <w:top w:val="none" w:sz="0" w:space="0" w:color="auto"/>
                    <w:left w:val="none" w:sz="0" w:space="0" w:color="auto"/>
                    <w:bottom w:val="none" w:sz="0" w:space="0" w:color="auto"/>
                    <w:right w:val="none" w:sz="0" w:space="0" w:color="auto"/>
                  </w:divBdr>
                  <w:divsChild>
                    <w:div w:id="1187712941">
                      <w:marLeft w:val="0"/>
                      <w:marRight w:val="0"/>
                      <w:marTop w:val="0"/>
                      <w:marBottom w:val="0"/>
                      <w:divBdr>
                        <w:top w:val="none" w:sz="0" w:space="0" w:color="auto"/>
                        <w:left w:val="none" w:sz="0" w:space="0" w:color="auto"/>
                        <w:bottom w:val="none" w:sz="0" w:space="0" w:color="auto"/>
                        <w:right w:val="none" w:sz="0" w:space="0" w:color="auto"/>
                      </w:divBdr>
                      <w:divsChild>
                        <w:div w:id="1906911413">
                          <w:marLeft w:val="0"/>
                          <w:marRight w:val="0"/>
                          <w:marTop w:val="0"/>
                          <w:marBottom w:val="0"/>
                          <w:divBdr>
                            <w:top w:val="none" w:sz="0" w:space="0" w:color="auto"/>
                            <w:left w:val="none" w:sz="0" w:space="0" w:color="auto"/>
                            <w:bottom w:val="none" w:sz="0" w:space="0" w:color="auto"/>
                            <w:right w:val="none" w:sz="0" w:space="0" w:color="auto"/>
                          </w:divBdr>
                          <w:divsChild>
                            <w:div w:id="319238234">
                              <w:marLeft w:val="0"/>
                              <w:marRight w:val="0"/>
                              <w:marTop w:val="0"/>
                              <w:marBottom w:val="0"/>
                              <w:divBdr>
                                <w:top w:val="none" w:sz="0" w:space="0" w:color="auto"/>
                                <w:left w:val="none" w:sz="0" w:space="0" w:color="auto"/>
                                <w:bottom w:val="none" w:sz="0" w:space="0" w:color="auto"/>
                                <w:right w:val="none" w:sz="0" w:space="0" w:color="auto"/>
                              </w:divBdr>
                              <w:divsChild>
                                <w:div w:id="2071150997">
                                  <w:marLeft w:val="0"/>
                                  <w:marRight w:val="0"/>
                                  <w:marTop w:val="0"/>
                                  <w:marBottom w:val="0"/>
                                  <w:divBdr>
                                    <w:top w:val="none" w:sz="0" w:space="0" w:color="auto"/>
                                    <w:left w:val="none" w:sz="0" w:space="0" w:color="auto"/>
                                    <w:bottom w:val="none" w:sz="0" w:space="0" w:color="auto"/>
                                    <w:right w:val="none" w:sz="0" w:space="0" w:color="auto"/>
                                  </w:divBdr>
                                  <w:divsChild>
                                    <w:div w:id="15862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42757">
      <w:bodyDiv w:val="1"/>
      <w:marLeft w:val="0"/>
      <w:marRight w:val="0"/>
      <w:marTop w:val="0"/>
      <w:marBottom w:val="0"/>
      <w:divBdr>
        <w:top w:val="none" w:sz="0" w:space="0" w:color="auto"/>
        <w:left w:val="none" w:sz="0" w:space="0" w:color="auto"/>
        <w:bottom w:val="none" w:sz="0" w:space="0" w:color="auto"/>
        <w:right w:val="none" w:sz="0" w:space="0" w:color="auto"/>
      </w:divBdr>
      <w:divsChild>
        <w:div w:id="1435370011">
          <w:marLeft w:val="0"/>
          <w:marRight w:val="0"/>
          <w:marTop w:val="0"/>
          <w:marBottom w:val="0"/>
          <w:divBdr>
            <w:top w:val="none" w:sz="0" w:space="0" w:color="auto"/>
            <w:left w:val="none" w:sz="0" w:space="0" w:color="auto"/>
            <w:bottom w:val="none" w:sz="0" w:space="0" w:color="auto"/>
            <w:right w:val="none" w:sz="0" w:space="0" w:color="auto"/>
          </w:divBdr>
          <w:divsChild>
            <w:div w:id="1668291775">
              <w:marLeft w:val="0"/>
              <w:marRight w:val="0"/>
              <w:marTop w:val="0"/>
              <w:marBottom w:val="0"/>
              <w:divBdr>
                <w:top w:val="none" w:sz="0" w:space="0" w:color="auto"/>
                <w:left w:val="none" w:sz="0" w:space="0" w:color="auto"/>
                <w:bottom w:val="none" w:sz="0" w:space="0" w:color="auto"/>
                <w:right w:val="none" w:sz="0" w:space="0" w:color="auto"/>
              </w:divBdr>
              <w:divsChild>
                <w:div w:id="2034114404">
                  <w:marLeft w:val="0"/>
                  <w:marRight w:val="0"/>
                  <w:marTop w:val="0"/>
                  <w:marBottom w:val="0"/>
                  <w:divBdr>
                    <w:top w:val="none" w:sz="0" w:space="0" w:color="auto"/>
                    <w:left w:val="none" w:sz="0" w:space="0" w:color="auto"/>
                    <w:bottom w:val="none" w:sz="0" w:space="0" w:color="auto"/>
                    <w:right w:val="none" w:sz="0" w:space="0" w:color="auto"/>
                  </w:divBdr>
                  <w:divsChild>
                    <w:div w:id="486098095">
                      <w:marLeft w:val="0"/>
                      <w:marRight w:val="0"/>
                      <w:marTop w:val="0"/>
                      <w:marBottom w:val="0"/>
                      <w:divBdr>
                        <w:top w:val="none" w:sz="0" w:space="0" w:color="auto"/>
                        <w:left w:val="none" w:sz="0" w:space="0" w:color="auto"/>
                        <w:bottom w:val="none" w:sz="0" w:space="0" w:color="auto"/>
                        <w:right w:val="none" w:sz="0" w:space="0" w:color="auto"/>
                      </w:divBdr>
                      <w:divsChild>
                        <w:div w:id="252784851">
                          <w:marLeft w:val="0"/>
                          <w:marRight w:val="0"/>
                          <w:marTop w:val="0"/>
                          <w:marBottom w:val="0"/>
                          <w:divBdr>
                            <w:top w:val="none" w:sz="0" w:space="0" w:color="auto"/>
                            <w:left w:val="none" w:sz="0" w:space="0" w:color="auto"/>
                            <w:bottom w:val="none" w:sz="0" w:space="0" w:color="auto"/>
                            <w:right w:val="none" w:sz="0" w:space="0" w:color="auto"/>
                          </w:divBdr>
                          <w:divsChild>
                            <w:div w:id="519658596">
                              <w:marLeft w:val="0"/>
                              <w:marRight w:val="0"/>
                              <w:marTop w:val="0"/>
                              <w:marBottom w:val="0"/>
                              <w:divBdr>
                                <w:top w:val="none" w:sz="0" w:space="0" w:color="auto"/>
                                <w:left w:val="none" w:sz="0" w:space="0" w:color="auto"/>
                                <w:bottom w:val="none" w:sz="0" w:space="0" w:color="auto"/>
                                <w:right w:val="none" w:sz="0" w:space="0" w:color="auto"/>
                              </w:divBdr>
                              <w:divsChild>
                                <w:div w:id="1460226004">
                                  <w:marLeft w:val="0"/>
                                  <w:marRight w:val="0"/>
                                  <w:marTop w:val="0"/>
                                  <w:marBottom w:val="0"/>
                                  <w:divBdr>
                                    <w:top w:val="none" w:sz="0" w:space="0" w:color="auto"/>
                                    <w:left w:val="none" w:sz="0" w:space="0" w:color="auto"/>
                                    <w:bottom w:val="none" w:sz="0" w:space="0" w:color="auto"/>
                                    <w:right w:val="none" w:sz="0" w:space="0" w:color="auto"/>
                                  </w:divBdr>
                                  <w:divsChild>
                                    <w:div w:id="1307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5873">
          <w:marLeft w:val="0"/>
          <w:marRight w:val="0"/>
          <w:marTop w:val="0"/>
          <w:marBottom w:val="0"/>
          <w:divBdr>
            <w:top w:val="none" w:sz="0" w:space="0" w:color="auto"/>
            <w:left w:val="none" w:sz="0" w:space="0" w:color="auto"/>
            <w:bottom w:val="none" w:sz="0" w:space="0" w:color="auto"/>
            <w:right w:val="none" w:sz="0" w:space="0" w:color="auto"/>
          </w:divBdr>
          <w:divsChild>
            <w:div w:id="898832679">
              <w:marLeft w:val="0"/>
              <w:marRight w:val="0"/>
              <w:marTop w:val="0"/>
              <w:marBottom w:val="0"/>
              <w:divBdr>
                <w:top w:val="none" w:sz="0" w:space="0" w:color="auto"/>
                <w:left w:val="none" w:sz="0" w:space="0" w:color="auto"/>
                <w:bottom w:val="none" w:sz="0" w:space="0" w:color="auto"/>
                <w:right w:val="none" w:sz="0" w:space="0" w:color="auto"/>
              </w:divBdr>
              <w:divsChild>
                <w:div w:id="1290089487">
                  <w:marLeft w:val="0"/>
                  <w:marRight w:val="0"/>
                  <w:marTop w:val="0"/>
                  <w:marBottom w:val="0"/>
                  <w:divBdr>
                    <w:top w:val="none" w:sz="0" w:space="0" w:color="auto"/>
                    <w:left w:val="none" w:sz="0" w:space="0" w:color="auto"/>
                    <w:bottom w:val="none" w:sz="0" w:space="0" w:color="auto"/>
                    <w:right w:val="none" w:sz="0" w:space="0" w:color="auto"/>
                  </w:divBdr>
                  <w:divsChild>
                    <w:div w:id="1460758704">
                      <w:marLeft w:val="0"/>
                      <w:marRight w:val="0"/>
                      <w:marTop w:val="0"/>
                      <w:marBottom w:val="0"/>
                      <w:divBdr>
                        <w:top w:val="none" w:sz="0" w:space="0" w:color="auto"/>
                        <w:left w:val="none" w:sz="0" w:space="0" w:color="auto"/>
                        <w:bottom w:val="none" w:sz="0" w:space="0" w:color="auto"/>
                        <w:right w:val="none" w:sz="0" w:space="0" w:color="auto"/>
                      </w:divBdr>
                      <w:divsChild>
                        <w:div w:id="1942840212">
                          <w:marLeft w:val="0"/>
                          <w:marRight w:val="0"/>
                          <w:marTop w:val="0"/>
                          <w:marBottom w:val="0"/>
                          <w:divBdr>
                            <w:top w:val="none" w:sz="0" w:space="0" w:color="auto"/>
                            <w:left w:val="none" w:sz="0" w:space="0" w:color="auto"/>
                            <w:bottom w:val="none" w:sz="0" w:space="0" w:color="auto"/>
                            <w:right w:val="none" w:sz="0" w:space="0" w:color="auto"/>
                          </w:divBdr>
                          <w:divsChild>
                            <w:div w:id="914123746">
                              <w:marLeft w:val="0"/>
                              <w:marRight w:val="0"/>
                              <w:marTop w:val="0"/>
                              <w:marBottom w:val="0"/>
                              <w:divBdr>
                                <w:top w:val="none" w:sz="0" w:space="0" w:color="auto"/>
                                <w:left w:val="none" w:sz="0" w:space="0" w:color="auto"/>
                                <w:bottom w:val="none" w:sz="0" w:space="0" w:color="auto"/>
                                <w:right w:val="none" w:sz="0" w:space="0" w:color="auto"/>
                              </w:divBdr>
                              <w:divsChild>
                                <w:div w:id="696397305">
                                  <w:marLeft w:val="0"/>
                                  <w:marRight w:val="0"/>
                                  <w:marTop w:val="0"/>
                                  <w:marBottom w:val="0"/>
                                  <w:divBdr>
                                    <w:top w:val="none" w:sz="0" w:space="0" w:color="auto"/>
                                    <w:left w:val="none" w:sz="0" w:space="0" w:color="auto"/>
                                    <w:bottom w:val="none" w:sz="0" w:space="0" w:color="auto"/>
                                    <w:right w:val="none" w:sz="0" w:space="0" w:color="auto"/>
                                  </w:divBdr>
                                  <w:divsChild>
                                    <w:div w:id="1498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dhaene@hotmail.com" TargetMode="External"/><Relationship Id="rId13" Type="http://schemas.openxmlformats.org/officeDocument/2006/relationships/hyperlink" Target="mailto:Emmonsd@michigan.gov"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orge.Wolfe@va.gov" TargetMode="External"/><Relationship Id="rId17" Type="http://schemas.openxmlformats.org/officeDocument/2006/relationships/hyperlink" Target="mailto:George.Wolfe@va.gov" TargetMode="External"/><Relationship Id="rId2" Type="http://schemas.openxmlformats.org/officeDocument/2006/relationships/styles" Target="styles.xml"/><Relationship Id="rId16" Type="http://schemas.openxmlformats.org/officeDocument/2006/relationships/hyperlink" Target="mailto:Daniel.Phillips@v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omans@michigan.gov" TargetMode="External"/><Relationship Id="rId5" Type="http://schemas.openxmlformats.org/officeDocument/2006/relationships/webSettings" Target="webSettings.xml"/><Relationship Id="rId15" Type="http://schemas.openxmlformats.org/officeDocument/2006/relationships/hyperlink" Target="mailto:Bigjimfromer@gmail.com" TargetMode="External"/><Relationship Id="rId10" Type="http://schemas.openxmlformats.org/officeDocument/2006/relationships/hyperlink" Target="mailto:Daniel.Phillips@va.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gjimfromer@gmail.com" TargetMode="External"/><Relationship Id="rId14" Type="http://schemas.openxmlformats.org/officeDocument/2006/relationships/hyperlink" Target="mailto:cooleym@michiga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Dhaene, Dennis J. (VHACLE)</dc:creator>
  <cp:lastModifiedBy>Dhaene, Dennis J. (VHACLE)</cp:lastModifiedBy>
  <cp:revision>28</cp:revision>
  <dcterms:created xsi:type="dcterms:W3CDTF">2014-09-10T12:27:00Z</dcterms:created>
  <dcterms:modified xsi:type="dcterms:W3CDTF">2015-05-04T10:04:00Z</dcterms:modified>
</cp:coreProperties>
</file>