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8CC" w:rsidRPr="00ED58CC" w:rsidRDefault="00ED58CC" w:rsidP="00ED58CC">
      <w:pPr>
        <w:pStyle w:val="ResumeHeading"/>
        <w:rPr>
          <w:lang w:val="en-US"/>
        </w:rPr>
      </w:pPr>
      <w:bookmarkStart w:id="0" w:name="_GoBack"/>
      <w:bookmarkEnd w:id="0"/>
      <w:r>
        <w:rPr>
          <w:lang w:val="en-US"/>
        </w:rPr>
        <w:t>Edwina Wright</w:t>
      </w:r>
      <w:r w:rsidRPr="00ED58CC">
        <w:rPr>
          <w:lang w:val="en-US"/>
        </w:rPr>
        <w:tab/>
      </w:r>
      <w:r>
        <w:rPr>
          <w:lang w:val="en-US"/>
        </w:rPr>
        <w:t>Program/Project Manager</w:t>
      </w:r>
    </w:p>
    <w:p w:rsidR="00ED58CC" w:rsidRPr="00954F5A" w:rsidRDefault="00ED58CC" w:rsidP="00ED58CC">
      <w:pPr>
        <w:pStyle w:val="ResumeSubheading"/>
        <w:pBdr>
          <w:top w:val="none" w:sz="0" w:space="0" w:color="auto"/>
        </w:pBdr>
        <w:rPr>
          <w:i w:val="0"/>
        </w:rPr>
      </w:pPr>
      <w:r w:rsidRPr="00954F5A">
        <w:rPr>
          <w:i w:val="0"/>
        </w:rPr>
        <w:t>Summary of Professional Experience</w:t>
      </w:r>
    </w:p>
    <w:p w:rsidR="00ED58CC" w:rsidRDefault="00ED58CC" w:rsidP="00ED58CC">
      <w:pPr>
        <w:pStyle w:val="PropNorm"/>
      </w:pPr>
      <w:r>
        <w:t xml:space="preserve">Senior Program Manager, </w:t>
      </w:r>
      <w:r w:rsidR="003A3856">
        <w:t xml:space="preserve">providing </w:t>
      </w:r>
      <w:r w:rsidR="002247E7">
        <w:t>results-oriented leader</w:t>
      </w:r>
      <w:r w:rsidR="003A3856">
        <w:t xml:space="preserve">ship </w:t>
      </w:r>
      <w:r w:rsidR="00AC69CF">
        <w:t xml:space="preserve">and </w:t>
      </w:r>
      <w:r w:rsidR="003A3856">
        <w:t xml:space="preserve">managing complex IT programs/projects.  </w:t>
      </w:r>
      <w:r w:rsidR="00954F5A">
        <w:t>H</w:t>
      </w:r>
      <w:r w:rsidR="003A3856">
        <w:t>ighly skilled and accomplished professional with more than 18 years of</w:t>
      </w:r>
      <w:r w:rsidR="00AC69CF">
        <w:t xml:space="preserve"> IT industry, Health Care, Government and Telecom experience.  </w:t>
      </w:r>
      <w:r w:rsidR="002247E7">
        <w:t xml:space="preserve"> </w:t>
      </w:r>
      <w:r w:rsidR="00954F5A">
        <w:t>S</w:t>
      </w:r>
      <w:r w:rsidR="0096608B">
        <w:t xml:space="preserve">uccessfully managed a variety of projects, </w:t>
      </w:r>
      <w:r w:rsidR="003B1E21">
        <w:t>Infrastructure, Migrations, Upgrades</w:t>
      </w:r>
      <w:r w:rsidR="003604F8">
        <w:t xml:space="preserve"> and </w:t>
      </w:r>
      <w:r w:rsidR="0080351D">
        <w:t>Application Development</w:t>
      </w:r>
      <w:r w:rsidR="003604F8">
        <w:t>,</w:t>
      </w:r>
      <w:r w:rsidR="003B1E21">
        <w:t xml:space="preserve"> </w:t>
      </w:r>
      <w:r w:rsidR="00E82014">
        <w:t xml:space="preserve">Internal/External Audits, </w:t>
      </w:r>
      <w:r w:rsidR="0096608B">
        <w:t>building customer loyalty, customer satisfaction with integrity and hard work.</w:t>
      </w:r>
      <w:r w:rsidR="008D7A8A">
        <w:t xml:space="preserve">  </w:t>
      </w:r>
      <w:r w:rsidR="00954F5A">
        <w:t>Identify a situation and navigates through it.</w:t>
      </w:r>
    </w:p>
    <w:p w:rsidR="00ED58CC" w:rsidRPr="00954F5A" w:rsidRDefault="00ED58CC" w:rsidP="00ED58CC">
      <w:pPr>
        <w:pStyle w:val="ResumeSubheading"/>
        <w:rPr>
          <w:i w:val="0"/>
        </w:rPr>
      </w:pPr>
      <w:r w:rsidRPr="00954F5A">
        <w:rPr>
          <w:i w:val="0"/>
        </w:rPr>
        <w:t>Work History</w:t>
      </w:r>
    </w:p>
    <w:p w:rsidR="00E82014" w:rsidRDefault="00E82014" w:rsidP="00E82014">
      <w:pPr>
        <w:pStyle w:val="JobTitleandDates"/>
        <w:spacing w:after="0"/>
      </w:pPr>
      <w:r>
        <w:t>Neovia Logistics</w:t>
      </w:r>
      <w:r>
        <w:tab/>
        <w:t>06/2014 – Present</w:t>
      </w:r>
    </w:p>
    <w:p w:rsidR="00E82014" w:rsidRPr="000E4554" w:rsidRDefault="00E82014" w:rsidP="00E82014">
      <w:pPr>
        <w:pStyle w:val="JobTitleandDates"/>
        <w:spacing w:after="0"/>
        <w:rPr>
          <w:lang w:val="pt-BR"/>
        </w:rPr>
      </w:pPr>
      <w:r>
        <w:rPr>
          <w:lang w:val="pt-BR"/>
        </w:rPr>
        <w:t>6363 N.</w:t>
      </w:r>
      <w:r w:rsidRPr="00953CE2">
        <w:t xml:space="preserve"> State Highway</w:t>
      </w:r>
      <w:r>
        <w:rPr>
          <w:lang w:val="pt-BR"/>
        </w:rPr>
        <w:t xml:space="preserve"> 161, Irving,</w:t>
      </w:r>
      <w:r w:rsidRPr="00953CE2">
        <w:t xml:space="preserve"> TX</w:t>
      </w:r>
      <w:r>
        <w:rPr>
          <w:lang w:val="pt-BR"/>
        </w:rPr>
        <w:t>. 75038</w:t>
      </w:r>
    </w:p>
    <w:p w:rsidR="00E82014" w:rsidRDefault="00E82014" w:rsidP="00E82014">
      <w:pPr>
        <w:pStyle w:val="JobTitleandDates"/>
        <w:spacing w:after="0"/>
        <w:rPr>
          <w:b w:val="0"/>
          <w:i/>
          <w:color w:val="auto"/>
        </w:rPr>
      </w:pPr>
    </w:p>
    <w:p w:rsidR="00E82014" w:rsidRDefault="00E82014" w:rsidP="00E82014">
      <w:pPr>
        <w:pStyle w:val="JobTitleandDates"/>
        <w:spacing w:after="0"/>
        <w:rPr>
          <w:b w:val="0"/>
          <w:lang w:val="en"/>
        </w:rPr>
      </w:pPr>
      <w:r w:rsidRPr="00F640D0">
        <w:rPr>
          <w:b w:val="0"/>
          <w:color w:val="auto"/>
        </w:rPr>
        <w:t xml:space="preserve">As </w:t>
      </w:r>
      <w:r w:rsidRPr="00F640D0">
        <w:rPr>
          <w:color w:val="auto"/>
        </w:rPr>
        <w:t xml:space="preserve">Sr. </w:t>
      </w:r>
      <w:r>
        <w:rPr>
          <w:color w:val="auto"/>
        </w:rPr>
        <w:t xml:space="preserve">IT Security </w:t>
      </w:r>
      <w:r w:rsidRPr="00F640D0">
        <w:rPr>
          <w:color w:val="auto"/>
        </w:rPr>
        <w:t>P</w:t>
      </w:r>
      <w:r>
        <w:rPr>
          <w:color w:val="auto"/>
        </w:rPr>
        <w:t xml:space="preserve">roject </w:t>
      </w:r>
      <w:r w:rsidRPr="00F640D0">
        <w:rPr>
          <w:color w:val="auto"/>
        </w:rPr>
        <w:t>Manager</w:t>
      </w:r>
      <w:r w:rsidRPr="00F640D0">
        <w:rPr>
          <w:b w:val="0"/>
          <w:color w:val="auto"/>
        </w:rPr>
        <w:t xml:space="preserve">, for </w:t>
      </w:r>
      <w:r>
        <w:rPr>
          <w:b w:val="0"/>
          <w:color w:val="auto"/>
        </w:rPr>
        <w:t>Neovia Logistics</w:t>
      </w:r>
      <w:r w:rsidRPr="00F640D0">
        <w:rPr>
          <w:b w:val="0"/>
          <w:color w:val="auto"/>
        </w:rPr>
        <w:t xml:space="preserve">, </w:t>
      </w:r>
      <w:r>
        <w:rPr>
          <w:b w:val="0"/>
          <w:color w:val="auto"/>
        </w:rPr>
        <w:t xml:space="preserve">working closely with the CISO to establish and maintain the enterprise </w:t>
      </w:r>
      <w:r w:rsidRPr="00840FBE">
        <w:rPr>
          <w:b w:val="0"/>
          <w:color w:val="auto"/>
        </w:rPr>
        <w:t>vision, strategy and program to ensure information assets and technologies are adequately</w:t>
      </w:r>
      <w:r>
        <w:rPr>
          <w:b w:val="0"/>
          <w:color w:val="auto"/>
        </w:rPr>
        <w:t xml:space="preserve"> protected.  Manage small projects, while working within regulatory frameworks ensuring Neovia IT Security standards with both on and off shore.  Interface </w:t>
      </w:r>
      <w:r>
        <w:rPr>
          <w:b w:val="0"/>
          <w:lang w:val="en"/>
        </w:rPr>
        <w:t xml:space="preserve">with other IS teams and </w:t>
      </w:r>
      <w:r w:rsidRPr="00625266">
        <w:rPr>
          <w:b w:val="0"/>
          <w:lang w:val="en"/>
        </w:rPr>
        <w:t xml:space="preserve">outsourcing provider(s) to ensure technology solutions are effectively managed and </w:t>
      </w:r>
      <w:r>
        <w:rPr>
          <w:b w:val="0"/>
          <w:lang w:val="en"/>
        </w:rPr>
        <w:t xml:space="preserve">implemented. Effectively communicate project status to sponsors, stakeholders and internal organizations throughout the project lifecycle.   </w:t>
      </w:r>
      <w:r w:rsidRPr="00D85EFF">
        <w:rPr>
          <w:b w:val="0"/>
          <w:lang w:val="en"/>
        </w:rPr>
        <w:t>Facilitate identification of systems impacted, management of team members, assessment of progress, and resolution of issues.</w:t>
      </w:r>
      <w:r>
        <w:rPr>
          <w:b w:val="0"/>
          <w:lang w:val="en"/>
        </w:rPr>
        <w:t xml:space="preserve">  Identify operational gaps and work with the various teams to gather requirements and submit RFS to IBM the managed services vendor.  Work effectively with global teams to ensure project success. </w:t>
      </w:r>
      <w:r w:rsidRPr="003725EA">
        <w:rPr>
          <w:b w:val="0"/>
          <w:lang w:val="en"/>
        </w:rPr>
        <w:t xml:space="preserve">Responsible for </w:t>
      </w:r>
      <w:r>
        <w:rPr>
          <w:b w:val="0"/>
          <w:lang w:val="en"/>
        </w:rPr>
        <w:t xml:space="preserve">working effectively with global teams to successfully </w:t>
      </w:r>
      <w:r w:rsidRPr="003725EA">
        <w:rPr>
          <w:b w:val="0"/>
          <w:lang w:val="en"/>
        </w:rPr>
        <w:t>coordinat</w:t>
      </w:r>
      <w:r>
        <w:rPr>
          <w:b w:val="0"/>
          <w:lang w:val="en"/>
        </w:rPr>
        <w:t xml:space="preserve">e and </w:t>
      </w:r>
      <w:r w:rsidRPr="003725EA">
        <w:rPr>
          <w:b w:val="0"/>
          <w:lang w:val="en"/>
        </w:rPr>
        <w:t xml:space="preserve">lead implementation efforts for </w:t>
      </w:r>
      <w:r>
        <w:rPr>
          <w:b w:val="0"/>
          <w:lang w:val="en"/>
        </w:rPr>
        <w:t>Neovia Logistics initiatives.</w:t>
      </w:r>
    </w:p>
    <w:p w:rsidR="00E82014" w:rsidRPr="00691AE2" w:rsidRDefault="00E82014" w:rsidP="00E82014">
      <w:pPr>
        <w:pStyle w:val="JobTitleandDates"/>
        <w:spacing w:after="0"/>
        <w:rPr>
          <w:b w:val="0"/>
          <w:lang w:val="en"/>
        </w:rPr>
      </w:pPr>
    </w:p>
    <w:p w:rsidR="00E82014" w:rsidRDefault="00E82014" w:rsidP="00E82014">
      <w:pPr>
        <w:pStyle w:val="ListParagraph"/>
        <w:numPr>
          <w:ilvl w:val="0"/>
          <w:numId w:val="15"/>
        </w:numPr>
        <w:spacing w:after="0" w:line="240" w:lineRule="auto"/>
        <w:rPr>
          <w:rFonts w:ascii="Times New Roman" w:eastAsia="Times New Roman" w:hAnsi="Times New Roman" w:cs="Times New Roman"/>
          <w:sz w:val="24"/>
          <w:szCs w:val="24"/>
        </w:rPr>
      </w:pPr>
      <w:r w:rsidRPr="00691AE2">
        <w:rPr>
          <w:rFonts w:ascii="Times New Roman" w:eastAsia="Times New Roman" w:hAnsi="Times New Roman" w:cs="Times New Roman"/>
          <w:sz w:val="24"/>
          <w:szCs w:val="24"/>
        </w:rPr>
        <w:t>Identify/Document/Escalate major issues involving the level of IT Security services from IBM Managed Services; Identify the Risk and Negative Impact to Neovia and their Clients associated with the issue</w:t>
      </w:r>
      <w:r>
        <w:rPr>
          <w:rFonts w:ascii="Times New Roman" w:eastAsia="Times New Roman" w:hAnsi="Times New Roman" w:cs="Times New Roman"/>
          <w:sz w:val="24"/>
          <w:szCs w:val="24"/>
        </w:rPr>
        <w:t>s brought forth</w:t>
      </w:r>
    </w:p>
    <w:p w:rsidR="00E82014" w:rsidRDefault="00E82014" w:rsidP="00E82014">
      <w:pPr>
        <w:pStyle w:val="ListParagraph"/>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Worked with IBM and SME’s to ensure the requirements were understood and managed</w:t>
      </w:r>
    </w:p>
    <w:p w:rsidR="00E82014" w:rsidRPr="00691AE2" w:rsidRDefault="00E82014" w:rsidP="00E82014">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w:t>
      </w:r>
      <w:r w:rsidRPr="00691AE2">
        <w:rPr>
          <w:rFonts w:ascii="Times New Roman" w:eastAsia="Times New Roman" w:hAnsi="Times New Roman" w:cs="Times New Roman"/>
          <w:sz w:val="24"/>
          <w:szCs w:val="24"/>
        </w:rPr>
        <w:t>requirements for the SharePoint development team to build a Firewall Request repository</w:t>
      </w:r>
    </w:p>
    <w:p w:rsidR="00E82014" w:rsidRPr="00691AE2" w:rsidRDefault="00E82014" w:rsidP="00E82014">
      <w:pPr>
        <w:pStyle w:val="ListParagraph"/>
        <w:numPr>
          <w:ilvl w:val="0"/>
          <w:numId w:val="15"/>
        </w:numPr>
        <w:spacing w:after="0" w:line="240" w:lineRule="auto"/>
        <w:rPr>
          <w:rFonts w:ascii="Times New Roman" w:eastAsia="Times New Roman" w:hAnsi="Times New Roman" w:cs="Times New Roman"/>
          <w:sz w:val="24"/>
          <w:szCs w:val="24"/>
        </w:rPr>
      </w:pPr>
      <w:r w:rsidRPr="00691AE2">
        <w:rPr>
          <w:rFonts w:ascii="Times New Roman" w:eastAsia="Times New Roman" w:hAnsi="Times New Roman" w:cs="Times New Roman"/>
          <w:sz w:val="24"/>
          <w:szCs w:val="24"/>
        </w:rPr>
        <w:t>Interface with Clients and Internal resources to conduct Audits</w:t>
      </w:r>
    </w:p>
    <w:p w:rsidR="00E82014" w:rsidRPr="00691AE2" w:rsidRDefault="00E82014" w:rsidP="00E82014">
      <w:pPr>
        <w:pStyle w:val="ListParagraph"/>
        <w:numPr>
          <w:ilvl w:val="0"/>
          <w:numId w:val="15"/>
        </w:numPr>
        <w:spacing w:after="0" w:line="240" w:lineRule="auto"/>
        <w:rPr>
          <w:rFonts w:ascii="Times New Roman" w:eastAsia="Times New Roman" w:hAnsi="Times New Roman" w:cs="Times New Roman"/>
          <w:sz w:val="24"/>
          <w:szCs w:val="24"/>
        </w:rPr>
      </w:pPr>
      <w:r w:rsidRPr="00691AE2">
        <w:rPr>
          <w:rFonts w:ascii="Times New Roman" w:eastAsia="Times New Roman" w:hAnsi="Times New Roman" w:cs="Times New Roman"/>
          <w:sz w:val="24"/>
          <w:szCs w:val="24"/>
        </w:rPr>
        <w:t>Conduct SOX reviews on control effectiveness</w:t>
      </w:r>
    </w:p>
    <w:p w:rsidR="00E82014" w:rsidRPr="00691AE2" w:rsidRDefault="00E82014" w:rsidP="00E82014">
      <w:pPr>
        <w:pStyle w:val="ListParagraph"/>
        <w:numPr>
          <w:ilvl w:val="0"/>
          <w:numId w:val="15"/>
        </w:numPr>
        <w:spacing w:after="0" w:line="240" w:lineRule="auto"/>
        <w:rPr>
          <w:rFonts w:ascii="Times New Roman" w:eastAsia="Times New Roman" w:hAnsi="Times New Roman" w:cs="Times New Roman"/>
          <w:sz w:val="24"/>
          <w:szCs w:val="24"/>
        </w:rPr>
      </w:pPr>
      <w:r w:rsidRPr="00691AE2">
        <w:rPr>
          <w:rFonts w:ascii="Times New Roman" w:eastAsia="Times New Roman" w:hAnsi="Times New Roman" w:cs="Times New Roman"/>
          <w:sz w:val="24"/>
          <w:szCs w:val="24"/>
        </w:rPr>
        <w:t>Perform vendor audits to verify ISO27001 and 27002 control measures were being followed.</w:t>
      </w:r>
    </w:p>
    <w:p w:rsidR="00E82014" w:rsidRPr="00691AE2" w:rsidRDefault="00E82014" w:rsidP="00E82014">
      <w:pPr>
        <w:pStyle w:val="ListParagraph"/>
        <w:numPr>
          <w:ilvl w:val="0"/>
          <w:numId w:val="15"/>
        </w:numPr>
        <w:spacing w:after="0" w:line="240" w:lineRule="auto"/>
        <w:rPr>
          <w:rFonts w:ascii="Times New Roman" w:eastAsia="Times New Roman" w:hAnsi="Times New Roman" w:cs="Times New Roman"/>
          <w:sz w:val="24"/>
          <w:szCs w:val="24"/>
        </w:rPr>
      </w:pPr>
      <w:r w:rsidRPr="00691AE2">
        <w:rPr>
          <w:rFonts w:ascii="Times New Roman" w:eastAsia="Times New Roman" w:hAnsi="Times New Roman" w:cs="Times New Roman"/>
          <w:sz w:val="24"/>
          <w:szCs w:val="24"/>
        </w:rPr>
        <w:t>Assisted in the development of audit plan for 2014 testing</w:t>
      </w:r>
    </w:p>
    <w:p w:rsidR="00E82014" w:rsidRPr="00691AE2" w:rsidRDefault="00E82014" w:rsidP="00E82014">
      <w:pPr>
        <w:pStyle w:val="ListParagraph"/>
        <w:numPr>
          <w:ilvl w:val="0"/>
          <w:numId w:val="15"/>
        </w:numPr>
        <w:spacing w:after="0" w:line="240" w:lineRule="auto"/>
        <w:rPr>
          <w:rFonts w:ascii="Times New Roman" w:eastAsia="Times New Roman" w:hAnsi="Times New Roman" w:cs="Times New Roman"/>
          <w:sz w:val="24"/>
          <w:szCs w:val="24"/>
        </w:rPr>
      </w:pPr>
      <w:r w:rsidRPr="00691AE2">
        <w:rPr>
          <w:rFonts w:ascii="Times New Roman" w:eastAsia="Times New Roman" w:hAnsi="Times New Roman" w:cs="Times New Roman"/>
          <w:sz w:val="24"/>
          <w:szCs w:val="24"/>
        </w:rPr>
        <w:t xml:space="preserve">Verified control compliance and mapped against various frameworks (COSO, COBIT, NIST, ISO, ITIL and others) in the Unified Compliance Framework </w:t>
      </w:r>
    </w:p>
    <w:p w:rsidR="00E82014" w:rsidRPr="00691AE2" w:rsidRDefault="00E82014" w:rsidP="00E82014">
      <w:pPr>
        <w:pStyle w:val="ListParagraph"/>
        <w:numPr>
          <w:ilvl w:val="0"/>
          <w:numId w:val="15"/>
        </w:numPr>
        <w:spacing w:after="0" w:line="240" w:lineRule="auto"/>
        <w:rPr>
          <w:rFonts w:ascii="Times New Roman" w:eastAsia="Times New Roman" w:hAnsi="Times New Roman" w:cs="Times New Roman"/>
          <w:sz w:val="24"/>
          <w:szCs w:val="24"/>
        </w:rPr>
      </w:pPr>
      <w:r w:rsidRPr="00691AE2">
        <w:rPr>
          <w:rFonts w:ascii="Times New Roman" w:eastAsia="Times New Roman" w:hAnsi="Times New Roman" w:cs="Times New Roman"/>
          <w:sz w:val="24"/>
          <w:szCs w:val="24"/>
        </w:rPr>
        <w:t>Performed Risk Assessments on various processes</w:t>
      </w:r>
    </w:p>
    <w:p w:rsidR="001C5526" w:rsidRDefault="001C5526" w:rsidP="000E4554">
      <w:pPr>
        <w:pStyle w:val="JobTitleandDates"/>
        <w:spacing w:after="0"/>
      </w:pPr>
    </w:p>
    <w:p w:rsidR="001C5526" w:rsidRDefault="001C5526" w:rsidP="000E4554">
      <w:pPr>
        <w:pStyle w:val="JobTitleandDates"/>
        <w:spacing w:after="0"/>
      </w:pPr>
    </w:p>
    <w:p w:rsidR="003F2CF3" w:rsidRDefault="00E106FB" w:rsidP="000E4554">
      <w:pPr>
        <w:pStyle w:val="JobTitleandDates"/>
        <w:spacing w:after="0"/>
      </w:pPr>
      <w:r>
        <w:lastRenderedPageBreak/>
        <w:t>Dell</w:t>
      </w:r>
      <w:r w:rsidR="00133378">
        <w:t xml:space="preserve"> Inc.</w:t>
      </w:r>
      <w:r>
        <w:tab/>
      </w:r>
      <w:r w:rsidR="00133378">
        <w:t>01/</w:t>
      </w:r>
      <w:r>
        <w:t>20</w:t>
      </w:r>
      <w:r w:rsidR="00413527">
        <w:t>07</w:t>
      </w:r>
      <w:r w:rsidR="003F2CF3">
        <w:t xml:space="preserve"> – </w:t>
      </w:r>
      <w:r w:rsidR="00133378">
        <w:t>04/</w:t>
      </w:r>
      <w:r w:rsidR="00413527">
        <w:t>2014</w:t>
      </w:r>
    </w:p>
    <w:p w:rsidR="000E4554" w:rsidRPr="000E4554" w:rsidRDefault="000E4554" w:rsidP="000E4554">
      <w:pPr>
        <w:pStyle w:val="JobTitleandDates"/>
        <w:spacing w:after="0"/>
        <w:rPr>
          <w:lang w:val="pt-BR"/>
        </w:rPr>
      </w:pPr>
      <w:r w:rsidRPr="000E4554">
        <w:rPr>
          <w:lang w:val="pt-BR"/>
        </w:rPr>
        <w:t xml:space="preserve">2300 West Plano Parkway, Plano, Tx. </w:t>
      </w:r>
      <w:r>
        <w:rPr>
          <w:lang w:val="pt-BR"/>
        </w:rPr>
        <w:t>75075</w:t>
      </w:r>
    </w:p>
    <w:p w:rsidR="000E4554" w:rsidRPr="000E4554" w:rsidRDefault="000E4554" w:rsidP="000E4554">
      <w:pPr>
        <w:pStyle w:val="JobTitleandDates"/>
        <w:spacing w:after="0"/>
        <w:rPr>
          <w:lang w:val="pt-BR"/>
        </w:rPr>
      </w:pPr>
    </w:p>
    <w:p w:rsidR="00A83578" w:rsidRDefault="002B116A" w:rsidP="00A83578">
      <w:pPr>
        <w:pStyle w:val="ResumeSubheading"/>
        <w:pBdr>
          <w:top w:val="none" w:sz="0" w:space="0" w:color="auto"/>
        </w:pBdr>
        <w:rPr>
          <w:rFonts w:ascii="Times New Roman" w:hAnsi="Times New Roman" w:cs="Times New Roman"/>
          <w:b w:val="0"/>
          <w:i w:val="0"/>
          <w:color w:val="auto"/>
        </w:rPr>
      </w:pPr>
      <w:r w:rsidRPr="004E2378">
        <w:rPr>
          <w:rFonts w:ascii="Times New Roman" w:hAnsi="Times New Roman" w:cs="Times New Roman"/>
          <w:b w:val="0"/>
          <w:i w:val="0"/>
          <w:color w:val="auto"/>
        </w:rPr>
        <w:t xml:space="preserve">As </w:t>
      </w:r>
      <w:r w:rsidR="001538A5">
        <w:rPr>
          <w:rFonts w:ascii="Times New Roman" w:hAnsi="Times New Roman" w:cs="Times New Roman"/>
          <w:i w:val="0"/>
          <w:color w:val="auto"/>
        </w:rPr>
        <w:t xml:space="preserve">Sr. </w:t>
      </w:r>
      <w:r w:rsidR="00F14520">
        <w:rPr>
          <w:rFonts w:ascii="Times New Roman" w:hAnsi="Times New Roman" w:cs="Times New Roman"/>
          <w:i w:val="0"/>
          <w:color w:val="auto"/>
        </w:rPr>
        <w:t>Program</w:t>
      </w:r>
      <w:r w:rsidR="001538A5">
        <w:rPr>
          <w:rFonts w:ascii="Times New Roman" w:hAnsi="Times New Roman" w:cs="Times New Roman"/>
          <w:i w:val="0"/>
          <w:color w:val="auto"/>
        </w:rPr>
        <w:t xml:space="preserve"> Manager</w:t>
      </w:r>
      <w:r w:rsidR="001C5526">
        <w:rPr>
          <w:rFonts w:ascii="Times New Roman" w:hAnsi="Times New Roman" w:cs="Times New Roman"/>
          <w:i w:val="0"/>
          <w:color w:val="auto"/>
        </w:rPr>
        <w:t>/Deputy CDE</w:t>
      </w:r>
      <w:r w:rsidRPr="004E2378">
        <w:rPr>
          <w:rFonts w:ascii="Times New Roman" w:hAnsi="Times New Roman" w:cs="Times New Roman"/>
          <w:b w:val="0"/>
          <w:i w:val="0"/>
          <w:color w:val="auto"/>
        </w:rPr>
        <w:t xml:space="preserve">, for the </w:t>
      </w:r>
      <w:r>
        <w:rPr>
          <w:rFonts w:ascii="Times New Roman" w:hAnsi="Times New Roman" w:cs="Times New Roman"/>
          <w:b w:val="0"/>
          <w:i w:val="0"/>
          <w:color w:val="auto"/>
        </w:rPr>
        <w:t>Hilton</w:t>
      </w:r>
      <w:r w:rsidRPr="004E2378">
        <w:rPr>
          <w:rFonts w:ascii="Times New Roman" w:hAnsi="Times New Roman" w:cs="Times New Roman"/>
          <w:b w:val="0"/>
          <w:i w:val="0"/>
          <w:color w:val="auto"/>
        </w:rPr>
        <w:t xml:space="preserve"> Account, Edwina </w:t>
      </w:r>
      <w:r w:rsidR="001538A5">
        <w:rPr>
          <w:rFonts w:ascii="Times New Roman" w:hAnsi="Times New Roman" w:cs="Times New Roman"/>
          <w:b w:val="0"/>
          <w:i w:val="0"/>
          <w:color w:val="auto"/>
        </w:rPr>
        <w:t xml:space="preserve">managed project development from initiation to closure utilizing the Agile </w:t>
      </w:r>
      <w:r w:rsidR="001E7FBB">
        <w:rPr>
          <w:rFonts w:ascii="Times New Roman" w:hAnsi="Times New Roman" w:cs="Times New Roman"/>
          <w:b w:val="0"/>
          <w:i w:val="0"/>
          <w:color w:val="auto"/>
        </w:rPr>
        <w:t>and PMI methodologies</w:t>
      </w:r>
      <w:r w:rsidR="001538A5">
        <w:rPr>
          <w:rFonts w:ascii="Times New Roman" w:hAnsi="Times New Roman" w:cs="Times New Roman"/>
          <w:b w:val="0"/>
          <w:i w:val="0"/>
          <w:color w:val="auto"/>
        </w:rPr>
        <w:t>.  W</w:t>
      </w:r>
      <w:r w:rsidR="009900C0">
        <w:rPr>
          <w:rFonts w:ascii="Times New Roman" w:hAnsi="Times New Roman" w:cs="Times New Roman"/>
          <w:b w:val="0"/>
          <w:i w:val="0"/>
          <w:color w:val="auto"/>
        </w:rPr>
        <w:t xml:space="preserve">orked with the </w:t>
      </w:r>
      <w:r w:rsidR="001538A5">
        <w:rPr>
          <w:rFonts w:ascii="Times New Roman" w:hAnsi="Times New Roman" w:cs="Times New Roman"/>
          <w:b w:val="0"/>
          <w:i w:val="0"/>
          <w:color w:val="auto"/>
        </w:rPr>
        <w:t xml:space="preserve">various leaders to identify resources </w:t>
      </w:r>
      <w:r w:rsidR="00F65E46">
        <w:rPr>
          <w:rFonts w:ascii="Times New Roman" w:hAnsi="Times New Roman" w:cs="Times New Roman"/>
          <w:b w:val="0"/>
          <w:i w:val="0"/>
          <w:color w:val="auto"/>
        </w:rPr>
        <w:t>to build teams in</w:t>
      </w:r>
      <w:r w:rsidR="001538A5">
        <w:rPr>
          <w:rFonts w:ascii="Times New Roman" w:hAnsi="Times New Roman" w:cs="Times New Roman"/>
          <w:b w:val="0"/>
          <w:i w:val="0"/>
          <w:color w:val="auto"/>
        </w:rPr>
        <w:t xml:space="preserve"> support </w:t>
      </w:r>
      <w:r w:rsidR="00F65E46">
        <w:rPr>
          <w:rFonts w:ascii="Times New Roman" w:hAnsi="Times New Roman" w:cs="Times New Roman"/>
          <w:b w:val="0"/>
          <w:i w:val="0"/>
          <w:color w:val="auto"/>
        </w:rPr>
        <w:t xml:space="preserve">of </w:t>
      </w:r>
      <w:r w:rsidR="001538A5">
        <w:rPr>
          <w:rFonts w:ascii="Times New Roman" w:hAnsi="Times New Roman" w:cs="Times New Roman"/>
          <w:b w:val="0"/>
          <w:i w:val="0"/>
          <w:color w:val="auto"/>
        </w:rPr>
        <w:t>multiple projects</w:t>
      </w:r>
      <w:r w:rsidR="00F65E46">
        <w:rPr>
          <w:rFonts w:ascii="Times New Roman" w:hAnsi="Times New Roman" w:cs="Times New Roman"/>
          <w:b w:val="0"/>
          <w:i w:val="0"/>
          <w:color w:val="auto"/>
        </w:rPr>
        <w:t xml:space="preserve">.  </w:t>
      </w:r>
      <w:r w:rsidR="001538A5">
        <w:rPr>
          <w:rFonts w:ascii="Times New Roman" w:hAnsi="Times New Roman" w:cs="Times New Roman"/>
          <w:b w:val="0"/>
          <w:i w:val="0"/>
          <w:color w:val="auto"/>
        </w:rPr>
        <w:t xml:space="preserve"> </w:t>
      </w:r>
      <w:r w:rsidR="00F65E46">
        <w:rPr>
          <w:rFonts w:ascii="Times New Roman" w:hAnsi="Times New Roman" w:cs="Times New Roman"/>
          <w:b w:val="0"/>
          <w:i w:val="0"/>
          <w:color w:val="auto"/>
        </w:rPr>
        <w:t>R</w:t>
      </w:r>
      <w:r w:rsidRPr="004E2378">
        <w:rPr>
          <w:rFonts w:ascii="Times New Roman" w:hAnsi="Times New Roman" w:cs="Times New Roman"/>
          <w:b w:val="0"/>
          <w:i w:val="0"/>
          <w:color w:val="auto"/>
        </w:rPr>
        <w:t xml:space="preserve">esponsible for </w:t>
      </w:r>
      <w:r w:rsidR="00650336">
        <w:rPr>
          <w:rFonts w:ascii="Times New Roman" w:hAnsi="Times New Roman" w:cs="Times New Roman"/>
          <w:b w:val="0"/>
          <w:i w:val="0"/>
          <w:color w:val="auto"/>
        </w:rPr>
        <w:t>identif</w:t>
      </w:r>
      <w:r w:rsidR="00DF435B">
        <w:rPr>
          <w:rFonts w:ascii="Times New Roman" w:hAnsi="Times New Roman" w:cs="Times New Roman"/>
          <w:b w:val="0"/>
          <w:i w:val="0"/>
          <w:color w:val="auto"/>
        </w:rPr>
        <w:t>y</w:t>
      </w:r>
      <w:r w:rsidR="009900C0">
        <w:rPr>
          <w:rFonts w:ascii="Times New Roman" w:hAnsi="Times New Roman" w:cs="Times New Roman"/>
          <w:b w:val="0"/>
          <w:i w:val="0"/>
          <w:color w:val="auto"/>
        </w:rPr>
        <w:t>ing</w:t>
      </w:r>
      <w:r w:rsidR="00650336">
        <w:rPr>
          <w:rFonts w:ascii="Times New Roman" w:hAnsi="Times New Roman" w:cs="Times New Roman"/>
          <w:b w:val="0"/>
          <w:i w:val="0"/>
          <w:color w:val="auto"/>
        </w:rPr>
        <w:t xml:space="preserve"> </w:t>
      </w:r>
      <w:r w:rsidR="00D2616B">
        <w:rPr>
          <w:rFonts w:ascii="Times New Roman" w:hAnsi="Times New Roman" w:cs="Times New Roman"/>
          <w:b w:val="0"/>
          <w:i w:val="0"/>
          <w:color w:val="auto"/>
        </w:rPr>
        <w:t xml:space="preserve">issues, </w:t>
      </w:r>
      <w:r w:rsidR="00F65E46">
        <w:rPr>
          <w:rFonts w:ascii="Times New Roman" w:hAnsi="Times New Roman" w:cs="Times New Roman"/>
          <w:b w:val="0"/>
          <w:i w:val="0"/>
          <w:color w:val="auto"/>
        </w:rPr>
        <w:t xml:space="preserve">risks, </w:t>
      </w:r>
      <w:r w:rsidR="00D63FC2">
        <w:rPr>
          <w:rFonts w:ascii="Times New Roman" w:hAnsi="Times New Roman" w:cs="Times New Roman"/>
          <w:b w:val="0"/>
          <w:i w:val="0"/>
          <w:color w:val="auto"/>
        </w:rPr>
        <w:t>prioritizing work effort</w:t>
      </w:r>
      <w:r w:rsidR="00650336">
        <w:rPr>
          <w:rFonts w:ascii="Times New Roman" w:hAnsi="Times New Roman" w:cs="Times New Roman"/>
          <w:b w:val="0"/>
          <w:i w:val="0"/>
          <w:color w:val="auto"/>
        </w:rPr>
        <w:t>,</w:t>
      </w:r>
      <w:r w:rsidR="00DF435B">
        <w:rPr>
          <w:rFonts w:ascii="Times New Roman" w:hAnsi="Times New Roman" w:cs="Times New Roman"/>
          <w:b w:val="0"/>
          <w:i w:val="0"/>
          <w:color w:val="auto"/>
        </w:rPr>
        <w:t xml:space="preserve"> </w:t>
      </w:r>
      <w:r w:rsidR="00F65E46">
        <w:rPr>
          <w:rFonts w:ascii="Times New Roman" w:hAnsi="Times New Roman" w:cs="Times New Roman"/>
          <w:b w:val="0"/>
          <w:i w:val="0"/>
          <w:color w:val="auto"/>
        </w:rPr>
        <w:t xml:space="preserve">while </w:t>
      </w:r>
      <w:r w:rsidR="00930F97">
        <w:rPr>
          <w:rFonts w:ascii="Times New Roman" w:hAnsi="Times New Roman" w:cs="Times New Roman"/>
          <w:b w:val="0"/>
          <w:i w:val="0"/>
          <w:color w:val="auto"/>
        </w:rPr>
        <w:t>work</w:t>
      </w:r>
      <w:r w:rsidR="00E106FB">
        <w:rPr>
          <w:rFonts w:ascii="Times New Roman" w:hAnsi="Times New Roman" w:cs="Times New Roman"/>
          <w:b w:val="0"/>
          <w:i w:val="0"/>
          <w:color w:val="auto"/>
        </w:rPr>
        <w:t>ing</w:t>
      </w:r>
      <w:r w:rsidR="00930F97">
        <w:rPr>
          <w:rFonts w:ascii="Times New Roman" w:hAnsi="Times New Roman" w:cs="Times New Roman"/>
          <w:b w:val="0"/>
          <w:i w:val="0"/>
          <w:color w:val="auto"/>
        </w:rPr>
        <w:t xml:space="preserve"> with other towers to ensure success of common goals</w:t>
      </w:r>
      <w:r w:rsidR="00F65E46">
        <w:rPr>
          <w:rFonts w:ascii="Times New Roman" w:hAnsi="Times New Roman" w:cs="Times New Roman"/>
          <w:b w:val="0"/>
          <w:i w:val="0"/>
          <w:color w:val="auto"/>
        </w:rPr>
        <w:t>.  Facilitate meetings with the projec</w:t>
      </w:r>
      <w:r w:rsidR="001C5526">
        <w:rPr>
          <w:rFonts w:ascii="Times New Roman" w:hAnsi="Times New Roman" w:cs="Times New Roman"/>
          <w:b w:val="0"/>
          <w:i w:val="0"/>
          <w:color w:val="auto"/>
        </w:rPr>
        <w:t xml:space="preserve">t team, managers, stakeholders </w:t>
      </w:r>
      <w:r w:rsidR="00F65E46">
        <w:rPr>
          <w:rFonts w:ascii="Times New Roman" w:hAnsi="Times New Roman" w:cs="Times New Roman"/>
          <w:b w:val="0"/>
          <w:i w:val="0"/>
          <w:color w:val="auto"/>
        </w:rPr>
        <w:t>and executive leadership.   Provide</w:t>
      </w:r>
      <w:r w:rsidR="0017224F">
        <w:rPr>
          <w:rFonts w:ascii="Times New Roman" w:hAnsi="Times New Roman" w:cs="Times New Roman"/>
          <w:b w:val="0"/>
          <w:i w:val="0"/>
          <w:color w:val="auto"/>
        </w:rPr>
        <w:t xml:space="preserve"> </w:t>
      </w:r>
      <w:r w:rsidR="00930F97">
        <w:rPr>
          <w:rFonts w:ascii="Times New Roman" w:hAnsi="Times New Roman" w:cs="Times New Roman"/>
          <w:b w:val="0"/>
          <w:i w:val="0"/>
          <w:color w:val="auto"/>
        </w:rPr>
        <w:t xml:space="preserve">and </w:t>
      </w:r>
      <w:r w:rsidR="00D63FC2">
        <w:rPr>
          <w:rFonts w:ascii="Times New Roman" w:hAnsi="Times New Roman" w:cs="Times New Roman"/>
          <w:b w:val="0"/>
          <w:i w:val="0"/>
          <w:color w:val="auto"/>
        </w:rPr>
        <w:t>negotiat</w:t>
      </w:r>
      <w:r w:rsidR="00930F97">
        <w:rPr>
          <w:rFonts w:ascii="Times New Roman" w:hAnsi="Times New Roman" w:cs="Times New Roman"/>
          <w:b w:val="0"/>
          <w:i w:val="0"/>
          <w:color w:val="auto"/>
        </w:rPr>
        <w:t>ed</w:t>
      </w:r>
      <w:r w:rsidR="00D63FC2">
        <w:rPr>
          <w:rFonts w:ascii="Times New Roman" w:hAnsi="Times New Roman" w:cs="Times New Roman"/>
          <w:b w:val="0"/>
          <w:i w:val="0"/>
          <w:color w:val="auto"/>
        </w:rPr>
        <w:t xml:space="preserve"> key change initiatives. </w:t>
      </w:r>
    </w:p>
    <w:p w:rsidR="00A83578" w:rsidRDefault="00A83578" w:rsidP="00A83578">
      <w:pPr>
        <w:pStyle w:val="ResumeSubheading"/>
        <w:numPr>
          <w:ilvl w:val="0"/>
          <w:numId w:val="7"/>
        </w:numPr>
        <w:pBdr>
          <w:top w:val="none" w:sz="0" w:space="0" w:color="auto"/>
        </w:pBdr>
        <w:rPr>
          <w:rFonts w:ascii="Times New Roman" w:hAnsi="Times New Roman" w:cs="Times New Roman"/>
          <w:b w:val="0"/>
          <w:i w:val="0"/>
          <w:color w:val="auto"/>
        </w:rPr>
      </w:pPr>
      <w:r>
        <w:rPr>
          <w:rFonts w:ascii="Times New Roman" w:hAnsi="Times New Roman" w:cs="Times New Roman"/>
          <w:b w:val="0"/>
          <w:i w:val="0"/>
          <w:color w:val="auto"/>
        </w:rPr>
        <w:t xml:space="preserve">Working in conjunction with the Data Center Migration teams, ensured successful and timely migration of the infrastructure from the Memphis Data Center (MDC) to the Florence Technology Center (FTC). </w:t>
      </w:r>
    </w:p>
    <w:p w:rsidR="00E82014" w:rsidRDefault="00E82014" w:rsidP="00A83578">
      <w:pPr>
        <w:pStyle w:val="ResumeSubheading"/>
        <w:numPr>
          <w:ilvl w:val="0"/>
          <w:numId w:val="7"/>
        </w:numPr>
        <w:pBdr>
          <w:top w:val="none" w:sz="0" w:space="0" w:color="auto"/>
        </w:pBdr>
        <w:rPr>
          <w:rFonts w:ascii="Times New Roman" w:hAnsi="Times New Roman" w:cs="Times New Roman"/>
          <w:b w:val="0"/>
          <w:i w:val="0"/>
          <w:color w:val="auto"/>
        </w:rPr>
      </w:pPr>
      <w:r>
        <w:rPr>
          <w:rFonts w:ascii="Times New Roman" w:hAnsi="Times New Roman" w:cs="Times New Roman"/>
          <w:b w:val="0"/>
          <w:i w:val="0"/>
          <w:color w:val="auto"/>
        </w:rPr>
        <w:t>Worked on the PCI effort to ensure a successful audit</w:t>
      </w:r>
    </w:p>
    <w:p w:rsidR="001538A5" w:rsidRPr="00B67BFE" w:rsidRDefault="001538A5" w:rsidP="00A83578">
      <w:pPr>
        <w:pStyle w:val="ResumeSubheading"/>
        <w:numPr>
          <w:ilvl w:val="0"/>
          <w:numId w:val="7"/>
        </w:numPr>
        <w:pBdr>
          <w:top w:val="none" w:sz="0" w:space="0" w:color="auto"/>
        </w:pBdr>
        <w:rPr>
          <w:rFonts w:ascii="Times New Roman" w:hAnsi="Times New Roman" w:cs="Times New Roman"/>
          <w:b w:val="0"/>
          <w:i w:val="0"/>
          <w:color w:val="auto"/>
        </w:rPr>
      </w:pPr>
      <w:r>
        <w:rPr>
          <w:rFonts w:ascii="Times New Roman" w:hAnsi="Times New Roman" w:cs="Times New Roman"/>
          <w:b w:val="0"/>
          <w:i w:val="0"/>
          <w:color w:val="auto"/>
        </w:rPr>
        <w:t xml:space="preserve">Identified and resolved issues throughout the </w:t>
      </w:r>
      <w:r w:rsidR="00E012FB">
        <w:rPr>
          <w:rFonts w:ascii="Times New Roman" w:hAnsi="Times New Roman" w:cs="Times New Roman"/>
          <w:b w:val="0"/>
          <w:i w:val="0"/>
          <w:color w:val="auto"/>
        </w:rPr>
        <w:t>project lifecycle while managing scope</w:t>
      </w:r>
      <w:r w:rsidR="00F65E46">
        <w:rPr>
          <w:rFonts w:ascii="Times New Roman" w:hAnsi="Times New Roman" w:cs="Times New Roman"/>
          <w:b w:val="0"/>
          <w:i w:val="0"/>
          <w:color w:val="auto"/>
        </w:rPr>
        <w:t xml:space="preserve"> and budget</w:t>
      </w:r>
    </w:p>
    <w:p w:rsidR="00A83578" w:rsidRDefault="00B67BFE" w:rsidP="00A83578">
      <w:pPr>
        <w:pStyle w:val="ResumeSubheading"/>
        <w:numPr>
          <w:ilvl w:val="0"/>
          <w:numId w:val="7"/>
        </w:numPr>
        <w:pBdr>
          <w:top w:val="none" w:sz="0" w:space="0" w:color="auto"/>
        </w:pBdr>
        <w:rPr>
          <w:rFonts w:ascii="Times New Roman" w:hAnsi="Times New Roman" w:cs="Times New Roman"/>
          <w:b w:val="0"/>
          <w:i w:val="0"/>
          <w:color w:val="auto"/>
        </w:rPr>
      </w:pPr>
      <w:r>
        <w:rPr>
          <w:rFonts w:ascii="Times New Roman" w:hAnsi="Times New Roman" w:cs="Times New Roman"/>
          <w:b w:val="0"/>
          <w:i w:val="0"/>
          <w:color w:val="auto"/>
        </w:rPr>
        <w:t>M</w:t>
      </w:r>
      <w:r w:rsidR="00A83578">
        <w:rPr>
          <w:rFonts w:ascii="Times New Roman" w:hAnsi="Times New Roman" w:cs="Times New Roman"/>
          <w:b w:val="0"/>
          <w:i w:val="0"/>
          <w:color w:val="auto"/>
        </w:rPr>
        <w:t>anaged/negotiated</w:t>
      </w:r>
      <w:r>
        <w:rPr>
          <w:rFonts w:ascii="Times New Roman" w:hAnsi="Times New Roman" w:cs="Times New Roman"/>
          <w:b w:val="0"/>
          <w:i w:val="0"/>
          <w:color w:val="auto"/>
        </w:rPr>
        <w:t xml:space="preserve"> </w:t>
      </w:r>
      <w:r w:rsidRPr="001660BA">
        <w:rPr>
          <w:rFonts w:ascii="Times New Roman" w:hAnsi="Times New Roman" w:cs="Times New Roman"/>
          <w:b w:val="0"/>
          <w:i w:val="0"/>
          <w:color w:val="auto"/>
        </w:rPr>
        <w:t>change across several functions, organizations, and vertically w</w:t>
      </w:r>
      <w:r w:rsidR="00C23EB3">
        <w:rPr>
          <w:rFonts w:ascii="Times New Roman" w:hAnsi="Times New Roman" w:cs="Times New Roman"/>
          <w:b w:val="0"/>
          <w:i w:val="0"/>
          <w:color w:val="auto"/>
        </w:rPr>
        <w:t>ithin organizational hierarchy</w:t>
      </w:r>
      <w:r>
        <w:rPr>
          <w:rFonts w:ascii="Times New Roman" w:hAnsi="Times New Roman" w:cs="Times New Roman"/>
          <w:b w:val="0"/>
          <w:i w:val="0"/>
          <w:color w:val="auto"/>
        </w:rPr>
        <w:t>, while</w:t>
      </w:r>
      <w:r w:rsidRPr="001660BA">
        <w:rPr>
          <w:rFonts w:ascii="Times New Roman" w:hAnsi="Times New Roman" w:cs="Times New Roman"/>
          <w:b w:val="0"/>
          <w:i w:val="0"/>
          <w:color w:val="auto"/>
        </w:rPr>
        <w:t xml:space="preserve"> leverag</w:t>
      </w:r>
      <w:r>
        <w:rPr>
          <w:rFonts w:ascii="Times New Roman" w:hAnsi="Times New Roman" w:cs="Times New Roman"/>
          <w:b w:val="0"/>
          <w:i w:val="0"/>
          <w:color w:val="auto"/>
        </w:rPr>
        <w:t>ing</w:t>
      </w:r>
      <w:r w:rsidRPr="001660BA">
        <w:rPr>
          <w:rFonts w:ascii="Times New Roman" w:hAnsi="Times New Roman" w:cs="Times New Roman"/>
          <w:b w:val="0"/>
          <w:i w:val="0"/>
          <w:color w:val="auto"/>
        </w:rPr>
        <w:t xml:space="preserve"> relationship</w:t>
      </w:r>
      <w:r>
        <w:rPr>
          <w:rFonts w:ascii="Times New Roman" w:hAnsi="Times New Roman" w:cs="Times New Roman"/>
          <w:b w:val="0"/>
          <w:i w:val="0"/>
          <w:color w:val="auto"/>
        </w:rPr>
        <w:t>s</w:t>
      </w:r>
      <w:r w:rsidRPr="001660BA">
        <w:rPr>
          <w:rFonts w:ascii="Times New Roman" w:hAnsi="Times New Roman" w:cs="Times New Roman"/>
          <w:b w:val="0"/>
          <w:i w:val="0"/>
          <w:color w:val="auto"/>
        </w:rPr>
        <w:t xml:space="preserve"> for </w:t>
      </w:r>
      <w:r>
        <w:rPr>
          <w:rFonts w:ascii="Times New Roman" w:hAnsi="Times New Roman" w:cs="Times New Roman"/>
          <w:b w:val="0"/>
          <w:i w:val="0"/>
          <w:color w:val="auto"/>
        </w:rPr>
        <w:t xml:space="preserve">direct and </w:t>
      </w:r>
      <w:r w:rsidRPr="001660BA">
        <w:rPr>
          <w:rFonts w:ascii="Times New Roman" w:hAnsi="Times New Roman" w:cs="Times New Roman"/>
          <w:b w:val="0"/>
          <w:i w:val="0"/>
          <w:color w:val="auto"/>
        </w:rPr>
        <w:t>indirect influence</w:t>
      </w:r>
      <w:r>
        <w:rPr>
          <w:rFonts w:ascii="Times New Roman" w:hAnsi="Times New Roman" w:cs="Times New Roman"/>
          <w:b w:val="0"/>
          <w:i w:val="0"/>
          <w:color w:val="auto"/>
        </w:rPr>
        <w:t xml:space="preserve"> to effect change. </w:t>
      </w:r>
    </w:p>
    <w:p w:rsidR="00930F97" w:rsidRDefault="00930F97" w:rsidP="00A83578">
      <w:pPr>
        <w:pStyle w:val="ResumeSubheading"/>
        <w:pBdr>
          <w:top w:val="none" w:sz="0" w:space="0" w:color="auto"/>
        </w:pBdr>
        <w:spacing w:after="0"/>
        <w:rPr>
          <w:rFonts w:ascii="Times New Roman" w:hAnsi="Times New Roman" w:cs="Times New Roman"/>
          <w:b w:val="0"/>
          <w:i w:val="0"/>
          <w:color w:val="auto"/>
        </w:rPr>
      </w:pPr>
      <w:r>
        <w:rPr>
          <w:rFonts w:ascii="Times New Roman" w:hAnsi="Times New Roman" w:cs="Times New Roman"/>
          <w:b w:val="0"/>
          <w:i w:val="0"/>
          <w:color w:val="auto"/>
        </w:rPr>
        <w:t>Served a</w:t>
      </w:r>
      <w:r w:rsidRPr="004E2378">
        <w:rPr>
          <w:rFonts w:ascii="Times New Roman" w:hAnsi="Times New Roman" w:cs="Times New Roman"/>
          <w:b w:val="0"/>
          <w:i w:val="0"/>
          <w:color w:val="auto"/>
        </w:rPr>
        <w:t>s</w:t>
      </w:r>
      <w:r>
        <w:rPr>
          <w:rFonts w:ascii="Times New Roman" w:hAnsi="Times New Roman" w:cs="Times New Roman"/>
          <w:b w:val="0"/>
          <w:i w:val="0"/>
          <w:color w:val="auto"/>
        </w:rPr>
        <w:t xml:space="preserve"> a</w:t>
      </w:r>
      <w:r w:rsidRPr="004E2378">
        <w:rPr>
          <w:rFonts w:ascii="Times New Roman" w:hAnsi="Times New Roman" w:cs="Times New Roman"/>
          <w:b w:val="0"/>
          <w:i w:val="0"/>
          <w:color w:val="auto"/>
        </w:rPr>
        <w:t xml:space="preserve"> </w:t>
      </w:r>
      <w:r>
        <w:rPr>
          <w:rFonts w:ascii="Times New Roman" w:hAnsi="Times New Roman" w:cs="Times New Roman"/>
          <w:i w:val="0"/>
          <w:color w:val="auto"/>
        </w:rPr>
        <w:t>Transition Leader</w:t>
      </w:r>
      <w:r>
        <w:rPr>
          <w:rFonts w:ascii="Times New Roman" w:hAnsi="Times New Roman" w:cs="Times New Roman"/>
          <w:b w:val="0"/>
          <w:i w:val="0"/>
          <w:color w:val="auto"/>
        </w:rPr>
        <w:t xml:space="preserve"> for the infrastructure transition of Hilton Hotels and Resorts, assisted with all aspects of managing the activities and deliverables for the transition to the Dell consolidated model. </w:t>
      </w:r>
      <w:r w:rsidR="00855AFE">
        <w:rPr>
          <w:rFonts w:ascii="Times New Roman" w:hAnsi="Times New Roman" w:cs="Times New Roman"/>
          <w:b w:val="0"/>
          <w:i w:val="0"/>
          <w:color w:val="auto"/>
        </w:rPr>
        <w:t xml:space="preserve"> </w:t>
      </w:r>
      <w:r>
        <w:rPr>
          <w:rFonts w:ascii="Times New Roman" w:hAnsi="Times New Roman" w:cs="Times New Roman"/>
          <w:b w:val="0"/>
          <w:i w:val="0"/>
          <w:color w:val="auto"/>
        </w:rPr>
        <w:t xml:space="preserve"> Assumption of Service (AOS).</w:t>
      </w:r>
    </w:p>
    <w:p w:rsidR="00ED58CC" w:rsidRDefault="00ED58CC" w:rsidP="000113EB">
      <w:pPr>
        <w:pStyle w:val="JobTitleandDates"/>
        <w:spacing w:after="0"/>
      </w:pPr>
      <w:r>
        <w:tab/>
      </w:r>
    </w:p>
    <w:p w:rsidR="00A83578" w:rsidRDefault="000A73D2" w:rsidP="00A83578">
      <w:pPr>
        <w:pStyle w:val="ResumeSubheading"/>
        <w:pBdr>
          <w:top w:val="none" w:sz="0" w:space="0" w:color="auto"/>
        </w:pBdr>
        <w:spacing w:after="0"/>
        <w:rPr>
          <w:rFonts w:ascii="Times New Roman" w:hAnsi="Times New Roman" w:cs="Times New Roman"/>
          <w:b w:val="0"/>
          <w:i w:val="0"/>
          <w:color w:val="auto"/>
        </w:rPr>
      </w:pPr>
      <w:r w:rsidRPr="004E2378">
        <w:rPr>
          <w:rFonts w:ascii="Times New Roman" w:hAnsi="Times New Roman" w:cs="Times New Roman"/>
          <w:b w:val="0"/>
          <w:i w:val="0"/>
          <w:color w:val="auto"/>
        </w:rPr>
        <w:t xml:space="preserve">As </w:t>
      </w:r>
      <w:r w:rsidRPr="004E2378">
        <w:rPr>
          <w:rFonts w:ascii="Times New Roman" w:hAnsi="Times New Roman" w:cs="Times New Roman"/>
          <w:i w:val="0"/>
          <w:color w:val="auto"/>
        </w:rPr>
        <w:t>Sr. Program Manager</w:t>
      </w:r>
      <w:r w:rsidR="00A83578">
        <w:rPr>
          <w:rFonts w:ascii="Times New Roman" w:hAnsi="Times New Roman" w:cs="Times New Roman"/>
          <w:b w:val="0"/>
          <w:i w:val="0"/>
          <w:color w:val="auto"/>
        </w:rPr>
        <w:t>, for the Moody’s Account</w:t>
      </w:r>
    </w:p>
    <w:p w:rsidR="000A73D2" w:rsidRDefault="00A83578" w:rsidP="00A83578">
      <w:pPr>
        <w:pStyle w:val="ResumeSubheading"/>
        <w:numPr>
          <w:ilvl w:val="0"/>
          <w:numId w:val="6"/>
        </w:numPr>
        <w:pBdr>
          <w:top w:val="none" w:sz="0" w:space="0" w:color="auto"/>
        </w:pBdr>
        <w:spacing w:after="0"/>
        <w:rPr>
          <w:rFonts w:ascii="Times New Roman" w:hAnsi="Times New Roman" w:cs="Times New Roman"/>
          <w:b w:val="0"/>
          <w:i w:val="0"/>
          <w:color w:val="auto"/>
        </w:rPr>
      </w:pPr>
      <w:r>
        <w:rPr>
          <w:rFonts w:ascii="Times New Roman" w:hAnsi="Times New Roman" w:cs="Times New Roman"/>
          <w:b w:val="0"/>
          <w:i w:val="0"/>
          <w:color w:val="auto"/>
        </w:rPr>
        <w:t xml:space="preserve">Provided </w:t>
      </w:r>
      <w:r w:rsidR="000A73D2" w:rsidRPr="004E2378">
        <w:rPr>
          <w:rFonts w:ascii="Times New Roman" w:hAnsi="Times New Roman" w:cs="Times New Roman"/>
          <w:b w:val="0"/>
          <w:i w:val="0"/>
          <w:color w:val="auto"/>
        </w:rPr>
        <w:t xml:space="preserve">oversight </w:t>
      </w:r>
      <w:r w:rsidR="004E2378" w:rsidRPr="004E2378">
        <w:rPr>
          <w:rFonts w:ascii="Times New Roman" w:hAnsi="Times New Roman" w:cs="Times New Roman"/>
          <w:b w:val="0"/>
          <w:i w:val="0"/>
          <w:color w:val="auto"/>
        </w:rPr>
        <w:t xml:space="preserve">of </w:t>
      </w:r>
      <w:r w:rsidR="000A73D2" w:rsidRPr="004E2378">
        <w:rPr>
          <w:rFonts w:ascii="Times New Roman" w:hAnsi="Times New Roman" w:cs="Times New Roman"/>
          <w:b w:val="0"/>
          <w:i w:val="0"/>
          <w:color w:val="auto"/>
        </w:rPr>
        <w:t>the development</w:t>
      </w:r>
      <w:r w:rsidR="004E2378" w:rsidRPr="004E2378">
        <w:rPr>
          <w:rFonts w:ascii="Times New Roman" w:hAnsi="Times New Roman" w:cs="Times New Roman"/>
          <w:b w:val="0"/>
          <w:i w:val="0"/>
          <w:color w:val="auto"/>
        </w:rPr>
        <w:t xml:space="preserve"> and coordination </w:t>
      </w:r>
      <w:r w:rsidR="000A73D2" w:rsidRPr="004E2378">
        <w:rPr>
          <w:rFonts w:ascii="Times New Roman" w:hAnsi="Times New Roman" w:cs="Times New Roman"/>
          <w:b w:val="0"/>
          <w:i w:val="0"/>
          <w:color w:val="auto"/>
        </w:rPr>
        <w:t xml:space="preserve">of the Processes and Procedure manuals according to IS PAL standards.  </w:t>
      </w:r>
    </w:p>
    <w:p w:rsidR="004E2378" w:rsidRPr="004E2378" w:rsidRDefault="004E2378" w:rsidP="000113EB">
      <w:pPr>
        <w:pStyle w:val="ResumeSubheading"/>
        <w:pBdr>
          <w:top w:val="none" w:sz="0" w:space="0" w:color="auto"/>
        </w:pBdr>
        <w:spacing w:after="0"/>
        <w:ind w:left="720"/>
        <w:rPr>
          <w:rFonts w:ascii="Times New Roman" w:hAnsi="Times New Roman" w:cs="Times New Roman"/>
          <w:b w:val="0"/>
          <w:i w:val="0"/>
          <w:color w:val="auto"/>
        </w:rPr>
      </w:pPr>
    </w:p>
    <w:p w:rsidR="00A83578" w:rsidRDefault="00783571" w:rsidP="00A83578">
      <w:pPr>
        <w:spacing w:after="0" w:line="240" w:lineRule="auto"/>
        <w:rPr>
          <w:rFonts w:ascii="Times New Roman" w:eastAsia="Times New Roman" w:hAnsi="Times New Roman" w:cs="Times New Roman"/>
          <w:bCs/>
          <w:sz w:val="24"/>
          <w:szCs w:val="24"/>
          <w:lang w:eastAsia="en-US"/>
        </w:rPr>
      </w:pPr>
      <w:r w:rsidRPr="00A83578">
        <w:rPr>
          <w:rFonts w:ascii="Times New Roman" w:eastAsia="Times New Roman" w:hAnsi="Times New Roman" w:cs="Times New Roman"/>
          <w:bCs/>
          <w:sz w:val="24"/>
          <w:szCs w:val="24"/>
          <w:lang w:eastAsia="en-US"/>
        </w:rPr>
        <w:t xml:space="preserve">As </w:t>
      </w:r>
      <w:r w:rsidRPr="00A83578">
        <w:rPr>
          <w:rFonts w:ascii="Times New Roman" w:eastAsia="Times New Roman" w:hAnsi="Times New Roman" w:cs="Times New Roman"/>
          <w:b/>
          <w:bCs/>
          <w:sz w:val="24"/>
          <w:szCs w:val="24"/>
          <w:lang w:eastAsia="en-US"/>
        </w:rPr>
        <w:t>Sr. Program Manager</w:t>
      </w:r>
      <w:r w:rsidRPr="00A83578">
        <w:rPr>
          <w:rFonts w:ascii="Times New Roman" w:eastAsia="Times New Roman" w:hAnsi="Times New Roman" w:cs="Times New Roman"/>
          <w:bCs/>
          <w:sz w:val="24"/>
          <w:szCs w:val="24"/>
          <w:lang w:eastAsia="en-US"/>
        </w:rPr>
        <w:t xml:space="preserve">, for the Tenet Health Care Account, was responsible for supervision and oversight of the NextGen application, using the Systems Development Life Cycle (SDLC) model.  </w:t>
      </w:r>
    </w:p>
    <w:p w:rsidR="00A83578" w:rsidRDefault="00783571" w:rsidP="00A83578">
      <w:pPr>
        <w:pStyle w:val="ListParagraph"/>
        <w:numPr>
          <w:ilvl w:val="0"/>
          <w:numId w:val="6"/>
        </w:numPr>
        <w:spacing w:after="0" w:line="240" w:lineRule="auto"/>
        <w:rPr>
          <w:rFonts w:ascii="Times New Roman" w:eastAsia="Times New Roman" w:hAnsi="Times New Roman" w:cs="Times New Roman"/>
          <w:bCs/>
          <w:sz w:val="24"/>
          <w:szCs w:val="24"/>
          <w:lang w:eastAsia="en-US"/>
        </w:rPr>
      </w:pPr>
      <w:r w:rsidRPr="00A83578">
        <w:rPr>
          <w:rFonts w:ascii="Times New Roman" w:eastAsia="Times New Roman" w:hAnsi="Times New Roman" w:cs="Times New Roman"/>
          <w:bCs/>
          <w:sz w:val="24"/>
          <w:szCs w:val="24"/>
          <w:lang w:eastAsia="en-US"/>
        </w:rPr>
        <w:t xml:space="preserve">Provided all aspects of project management activities, while communicating with the client and stakeholders. </w:t>
      </w:r>
    </w:p>
    <w:p w:rsidR="00A83578" w:rsidRDefault="00783571" w:rsidP="00A83578">
      <w:pPr>
        <w:pStyle w:val="ListParagraph"/>
        <w:numPr>
          <w:ilvl w:val="0"/>
          <w:numId w:val="6"/>
        </w:numPr>
        <w:spacing w:after="0" w:line="240" w:lineRule="auto"/>
        <w:rPr>
          <w:rFonts w:ascii="Times New Roman" w:eastAsia="Times New Roman" w:hAnsi="Times New Roman" w:cs="Times New Roman"/>
          <w:bCs/>
          <w:sz w:val="24"/>
          <w:szCs w:val="24"/>
          <w:lang w:eastAsia="en-US"/>
        </w:rPr>
      </w:pPr>
      <w:r w:rsidRPr="00A83578">
        <w:rPr>
          <w:rFonts w:ascii="Times New Roman" w:eastAsia="Times New Roman" w:hAnsi="Times New Roman" w:cs="Times New Roman"/>
          <w:bCs/>
          <w:sz w:val="24"/>
          <w:szCs w:val="24"/>
          <w:lang w:eastAsia="en-US"/>
        </w:rPr>
        <w:t xml:space="preserve">Directed Dell teams ensuring on time completion of activities, managing the vendor responsible for the application code development, reducing risks associated to the effort while motivating leveraged teams both technical and non-technical in effecting positive results.  </w:t>
      </w:r>
    </w:p>
    <w:p w:rsidR="00A83578" w:rsidRPr="001C5526" w:rsidRDefault="00783571" w:rsidP="00A83578">
      <w:pPr>
        <w:spacing w:before="240" w:line="240" w:lineRule="auto"/>
        <w:rPr>
          <w:rFonts w:ascii="Times New Roman" w:hAnsi="Times New Roman" w:cs="Times New Roman"/>
          <w:sz w:val="24"/>
          <w:szCs w:val="24"/>
        </w:rPr>
      </w:pPr>
      <w:r w:rsidRPr="001C5526">
        <w:rPr>
          <w:rFonts w:ascii="Times New Roman" w:hAnsi="Times New Roman" w:cs="Times New Roman"/>
          <w:sz w:val="24"/>
          <w:szCs w:val="24"/>
        </w:rPr>
        <w:t xml:space="preserve">Served as a </w:t>
      </w:r>
      <w:r w:rsidRPr="001C5526">
        <w:rPr>
          <w:rFonts w:ascii="Times New Roman" w:hAnsi="Times New Roman" w:cs="Times New Roman"/>
          <w:b/>
          <w:sz w:val="24"/>
          <w:szCs w:val="24"/>
        </w:rPr>
        <w:t xml:space="preserve">Sr. Facilitator </w:t>
      </w:r>
      <w:r w:rsidRPr="001C5526">
        <w:rPr>
          <w:rFonts w:ascii="Times New Roman" w:hAnsi="Times New Roman" w:cs="Times New Roman"/>
          <w:sz w:val="24"/>
          <w:szCs w:val="24"/>
        </w:rPr>
        <w:t xml:space="preserve">for Catholic Health Initiative (CHI).  The focus of the engagement was to leverage CHI Enterprise Program Management Office (EPMO) standards, providing continuous improvement suggestions as applicable and to develop and deliver workshops and provide one-on-one coaching with the EPMO resources and partners.  </w:t>
      </w:r>
    </w:p>
    <w:p w:rsidR="00A83578" w:rsidRPr="001C5526" w:rsidRDefault="00783571" w:rsidP="00A83578">
      <w:pPr>
        <w:pStyle w:val="ListParagraph"/>
        <w:numPr>
          <w:ilvl w:val="0"/>
          <w:numId w:val="8"/>
        </w:numPr>
        <w:spacing w:before="240" w:line="240" w:lineRule="auto"/>
        <w:rPr>
          <w:rFonts w:ascii="Times New Roman" w:hAnsi="Times New Roman" w:cs="Times New Roman"/>
          <w:sz w:val="24"/>
          <w:szCs w:val="24"/>
        </w:rPr>
      </w:pPr>
      <w:r w:rsidRPr="001C5526">
        <w:rPr>
          <w:rFonts w:ascii="Times New Roman" w:hAnsi="Times New Roman" w:cs="Times New Roman"/>
          <w:sz w:val="24"/>
          <w:szCs w:val="24"/>
        </w:rPr>
        <w:lastRenderedPageBreak/>
        <w:t xml:space="preserve">Led a series of project management workshops based on existing Enterprise Program Management Office (EPMO) standards to produce required program and project information and artifacts.  </w:t>
      </w:r>
    </w:p>
    <w:p w:rsidR="00A83578" w:rsidRPr="001C5526" w:rsidRDefault="00A83578" w:rsidP="00A83578">
      <w:pPr>
        <w:pStyle w:val="ListParagraph"/>
        <w:numPr>
          <w:ilvl w:val="0"/>
          <w:numId w:val="8"/>
        </w:numPr>
        <w:spacing w:before="240" w:line="240" w:lineRule="auto"/>
        <w:rPr>
          <w:rFonts w:ascii="Times New Roman" w:hAnsi="Times New Roman" w:cs="Times New Roman"/>
          <w:sz w:val="24"/>
          <w:szCs w:val="24"/>
        </w:rPr>
      </w:pPr>
      <w:r w:rsidRPr="001C5526">
        <w:rPr>
          <w:rFonts w:ascii="Times New Roman" w:hAnsi="Times New Roman" w:cs="Times New Roman"/>
          <w:sz w:val="24"/>
          <w:szCs w:val="24"/>
        </w:rPr>
        <w:t>C</w:t>
      </w:r>
      <w:r w:rsidR="00783571" w:rsidRPr="001C5526">
        <w:rPr>
          <w:rFonts w:ascii="Times New Roman" w:hAnsi="Times New Roman" w:cs="Times New Roman"/>
          <w:sz w:val="24"/>
          <w:szCs w:val="24"/>
        </w:rPr>
        <w:t xml:space="preserve">ollaborated with CHI Key stakeholders to develop a specific workshop designed to address missing project artifacts and increase collaboration between the PM(s), IT and Business in the definition, planning and delivery of the projects.  The developed process enabled a 90% quicker start-up on new projects.  </w:t>
      </w:r>
    </w:p>
    <w:p w:rsidR="00783571" w:rsidRPr="001C5526" w:rsidRDefault="00A83578" w:rsidP="00A83578">
      <w:pPr>
        <w:pStyle w:val="ListParagraph"/>
        <w:numPr>
          <w:ilvl w:val="0"/>
          <w:numId w:val="8"/>
        </w:numPr>
        <w:spacing w:before="240" w:line="240" w:lineRule="auto"/>
        <w:rPr>
          <w:rFonts w:ascii="Times New Roman" w:hAnsi="Times New Roman" w:cs="Times New Roman"/>
          <w:sz w:val="24"/>
          <w:szCs w:val="24"/>
        </w:rPr>
      </w:pPr>
      <w:r w:rsidRPr="001C5526">
        <w:rPr>
          <w:rFonts w:ascii="Times New Roman" w:hAnsi="Times New Roman" w:cs="Times New Roman"/>
          <w:sz w:val="24"/>
          <w:szCs w:val="24"/>
        </w:rPr>
        <w:t>M</w:t>
      </w:r>
      <w:r w:rsidR="00783571" w:rsidRPr="001C5526">
        <w:rPr>
          <w:rFonts w:ascii="Times New Roman" w:hAnsi="Times New Roman" w:cs="Times New Roman"/>
          <w:sz w:val="24"/>
          <w:szCs w:val="24"/>
        </w:rPr>
        <w:t>entored the Program Manager leading the ICD-10 implementation.</w:t>
      </w:r>
    </w:p>
    <w:p w:rsidR="00783571" w:rsidRDefault="00A83578" w:rsidP="00783571">
      <w:pPr>
        <w:pStyle w:val="ResumeSubheading"/>
        <w:numPr>
          <w:ilvl w:val="2"/>
          <w:numId w:val="4"/>
        </w:numPr>
        <w:pBdr>
          <w:top w:val="none" w:sz="0" w:space="0" w:color="auto"/>
        </w:pBdr>
        <w:spacing w:after="0"/>
        <w:rPr>
          <w:rFonts w:ascii="Times New Roman" w:hAnsi="Times New Roman" w:cs="Times New Roman"/>
          <w:b w:val="0"/>
          <w:i w:val="0"/>
          <w:color w:val="auto"/>
        </w:rPr>
      </w:pPr>
      <w:r>
        <w:rPr>
          <w:rFonts w:ascii="Times New Roman" w:hAnsi="Times New Roman" w:cs="Times New Roman"/>
          <w:b w:val="0"/>
          <w:i w:val="0"/>
          <w:color w:val="auto"/>
        </w:rPr>
        <w:t>Reiterated s</w:t>
      </w:r>
      <w:r w:rsidR="00783571">
        <w:rPr>
          <w:rFonts w:ascii="Times New Roman" w:hAnsi="Times New Roman" w:cs="Times New Roman"/>
          <w:b w:val="0"/>
          <w:i w:val="0"/>
          <w:color w:val="auto"/>
        </w:rPr>
        <w:t>trategy of structuring a large program</w:t>
      </w:r>
    </w:p>
    <w:p w:rsidR="00783571" w:rsidRDefault="00783571" w:rsidP="00783571">
      <w:pPr>
        <w:pStyle w:val="ResumeSubheading"/>
        <w:numPr>
          <w:ilvl w:val="2"/>
          <w:numId w:val="4"/>
        </w:numPr>
        <w:pBdr>
          <w:top w:val="none" w:sz="0" w:space="0" w:color="auto"/>
        </w:pBdr>
        <w:spacing w:after="0"/>
        <w:rPr>
          <w:rFonts w:ascii="Times New Roman" w:hAnsi="Times New Roman" w:cs="Times New Roman"/>
          <w:b w:val="0"/>
          <w:i w:val="0"/>
          <w:color w:val="auto"/>
        </w:rPr>
      </w:pPr>
      <w:r>
        <w:rPr>
          <w:rFonts w:ascii="Times New Roman" w:hAnsi="Times New Roman" w:cs="Times New Roman"/>
          <w:b w:val="0"/>
          <w:i w:val="0"/>
          <w:color w:val="auto"/>
        </w:rPr>
        <w:t>Engaging the key stakeholders</w:t>
      </w:r>
    </w:p>
    <w:p w:rsidR="00783571" w:rsidRDefault="00783571" w:rsidP="00783571">
      <w:pPr>
        <w:pStyle w:val="ResumeSubheading"/>
        <w:numPr>
          <w:ilvl w:val="2"/>
          <w:numId w:val="4"/>
        </w:numPr>
        <w:pBdr>
          <w:top w:val="none" w:sz="0" w:space="0" w:color="auto"/>
        </w:pBdr>
        <w:spacing w:after="0"/>
        <w:rPr>
          <w:rFonts w:ascii="Times New Roman" w:hAnsi="Times New Roman" w:cs="Times New Roman"/>
          <w:b w:val="0"/>
          <w:i w:val="0"/>
          <w:color w:val="auto"/>
        </w:rPr>
      </w:pPr>
      <w:r>
        <w:rPr>
          <w:rFonts w:ascii="Times New Roman" w:hAnsi="Times New Roman" w:cs="Times New Roman"/>
          <w:b w:val="0"/>
          <w:i w:val="0"/>
          <w:color w:val="auto"/>
        </w:rPr>
        <w:t xml:space="preserve">Developing a staffing plan, etc. </w:t>
      </w:r>
    </w:p>
    <w:p w:rsidR="0024767C" w:rsidRPr="0024767C" w:rsidRDefault="0024767C" w:rsidP="0024767C">
      <w:pPr>
        <w:pStyle w:val="ListParagraph"/>
        <w:rPr>
          <w:rFonts w:ascii="Times New Roman" w:eastAsia="Times New Roman" w:hAnsi="Times New Roman" w:cs="Times New Roman"/>
          <w:bCs/>
          <w:sz w:val="24"/>
          <w:szCs w:val="24"/>
          <w:lang w:eastAsia="en-US"/>
        </w:rPr>
      </w:pPr>
    </w:p>
    <w:p w:rsidR="00CF2CEA" w:rsidRDefault="00B82BBA" w:rsidP="005E4174">
      <w:pPr>
        <w:spacing w:after="0" w:line="240" w:lineRule="auto"/>
      </w:pPr>
      <w:r w:rsidRPr="005E4174">
        <w:rPr>
          <w:rFonts w:ascii="Times New Roman" w:hAnsi="Times New Roman" w:cs="Times New Roman"/>
          <w:sz w:val="24"/>
          <w:szCs w:val="24"/>
        </w:rPr>
        <w:t>As a</w:t>
      </w:r>
      <w:r w:rsidR="00016ACB" w:rsidRPr="005E4174">
        <w:rPr>
          <w:rFonts w:ascii="Times New Roman" w:hAnsi="Times New Roman" w:cs="Times New Roman"/>
          <w:sz w:val="24"/>
          <w:szCs w:val="24"/>
        </w:rPr>
        <w:t>n</w:t>
      </w:r>
      <w:r w:rsidRPr="005E4174">
        <w:rPr>
          <w:rFonts w:ascii="Times New Roman" w:hAnsi="Times New Roman" w:cs="Times New Roman"/>
          <w:sz w:val="24"/>
          <w:szCs w:val="24"/>
        </w:rPr>
        <w:t xml:space="preserve"> </w:t>
      </w:r>
      <w:r w:rsidRPr="005E4174">
        <w:rPr>
          <w:rFonts w:ascii="Times New Roman" w:hAnsi="Times New Roman" w:cs="Times New Roman"/>
          <w:b/>
          <w:sz w:val="24"/>
          <w:szCs w:val="24"/>
        </w:rPr>
        <w:t>Infrastructure Program Manager</w:t>
      </w:r>
      <w:r w:rsidRPr="005E4174">
        <w:rPr>
          <w:rFonts w:ascii="Times New Roman" w:hAnsi="Times New Roman" w:cs="Times New Roman"/>
          <w:sz w:val="24"/>
          <w:szCs w:val="24"/>
        </w:rPr>
        <w:t xml:space="preserve">, supporting Stanford Hospitals and Clinics, responsible for resource management of staff, managing infrastructure projects, supervision and oversight of projects and services while managing risk reduction on high profile issues.  </w:t>
      </w:r>
      <w:r w:rsidR="00CF2CEA" w:rsidRPr="005E4174">
        <w:rPr>
          <w:rFonts w:ascii="Times New Roman" w:hAnsi="Times New Roman" w:cs="Times New Roman"/>
          <w:sz w:val="24"/>
          <w:szCs w:val="24"/>
        </w:rPr>
        <w:t xml:space="preserve">Successfully managed </w:t>
      </w:r>
      <w:r w:rsidR="00DE230E" w:rsidRPr="005E4174">
        <w:rPr>
          <w:rFonts w:ascii="Times New Roman" w:hAnsi="Times New Roman" w:cs="Times New Roman"/>
          <w:sz w:val="24"/>
          <w:szCs w:val="24"/>
        </w:rPr>
        <w:t xml:space="preserve">software upgrades and server migrations for this client. </w:t>
      </w:r>
      <w:r w:rsidR="005424ED">
        <w:t xml:space="preserve">  </w:t>
      </w:r>
    </w:p>
    <w:p w:rsidR="00A01D49" w:rsidRPr="005E4174" w:rsidRDefault="00003672" w:rsidP="005E4174">
      <w:pPr>
        <w:spacing w:before="240" w:after="0" w:line="240" w:lineRule="auto"/>
        <w:rPr>
          <w:rFonts w:ascii="Times New Roman" w:hAnsi="Times New Roman" w:cs="Times New Roman"/>
          <w:b/>
          <w:sz w:val="24"/>
          <w:szCs w:val="24"/>
        </w:rPr>
      </w:pPr>
      <w:r w:rsidRPr="005E4174">
        <w:rPr>
          <w:rFonts w:ascii="Times New Roman" w:hAnsi="Times New Roman" w:cs="Times New Roman"/>
          <w:sz w:val="24"/>
          <w:szCs w:val="24"/>
        </w:rPr>
        <w:t>Served a</w:t>
      </w:r>
      <w:r w:rsidR="00B82BBA" w:rsidRPr="005E4174">
        <w:rPr>
          <w:rFonts w:ascii="Times New Roman" w:hAnsi="Times New Roman" w:cs="Times New Roman"/>
          <w:sz w:val="24"/>
          <w:szCs w:val="24"/>
        </w:rPr>
        <w:t>s a</w:t>
      </w:r>
      <w:r w:rsidR="00B82BBA" w:rsidRPr="005E4174">
        <w:rPr>
          <w:rFonts w:ascii="Times New Roman" w:hAnsi="Times New Roman" w:cs="Times New Roman"/>
          <w:b/>
          <w:sz w:val="24"/>
          <w:szCs w:val="24"/>
        </w:rPr>
        <w:t xml:space="preserve"> Consultant, </w:t>
      </w:r>
      <w:r w:rsidRPr="005E4174">
        <w:rPr>
          <w:rFonts w:ascii="Times New Roman" w:hAnsi="Times New Roman" w:cs="Times New Roman"/>
          <w:sz w:val="24"/>
          <w:szCs w:val="24"/>
        </w:rPr>
        <w:t xml:space="preserve">in </w:t>
      </w:r>
      <w:r w:rsidR="00B82BBA" w:rsidRPr="005E4174">
        <w:rPr>
          <w:rFonts w:ascii="Times New Roman" w:hAnsi="Times New Roman" w:cs="Times New Roman"/>
          <w:sz w:val="24"/>
          <w:szCs w:val="24"/>
        </w:rPr>
        <w:t>support</w:t>
      </w:r>
      <w:r w:rsidRPr="005E4174">
        <w:rPr>
          <w:rFonts w:ascii="Times New Roman" w:hAnsi="Times New Roman" w:cs="Times New Roman"/>
          <w:sz w:val="24"/>
          <w:szCs w:val="24"/>
        </w:rPr>
        <w:t xml:space="preserve"> of</w:t>
      </w:r>
      <w:r w:rsidR="00B82BBA" w:rsidRPr="005E4174">
        <w:rPr>
          <w:rFonts w:ascii="Times New Roman" w:hAnsi="Times New Roman" w:cs="Times New Roman"/>
          <w:sz w:val="24"/>
          <w:szCs w:val="24"/>
        </w:rPr>
        <w:t xml:space="preserve"> Owens &amp; Minors (O&amp;M)</w:t>
      </w:r>
      <w:r w:rsidRPr="005E4174">
        <w:rPr>
          <w:rFonts w:ascii="Times New Roman" w:hAnsi="Times New Roman" w:cs="Times New Roman"/>
          <w:sz w:val="24"/>
          <w:szCs w:val="24"/>
        </w:rPr>
        <w:t>, conducting an operational assessment to identify productivity improvement</w:t>
      </w:r>
      <w:r w:rsidR="00016ACB" w:rsidRPr="005E4174">
        <w:rPr>
          <w:rFonts w:ascii="Times New Roman" w:hAnsi="Times New Roman" w:cs="Times New Roman"/>
          <w:sz w:val="24"/>
          <w:szCs w:val="24"/>
        </w:rPr>
        <w:t xml:space="preserve"> opportunities</w:t>
      </w:r>
      <w:r w:rsidRPr="005E4174">
        <w:rPr>
          <w:rFonts w:ascii="Times New Roman" w:hAnsi="Times New Roman" w:cs="Times New Roman"/>
          <w:sz w:val="24"/>
          <w:szCs w:val="24"/>
        </w:rPr>
        <w:t xml:space="preserve"> and to determine key </w:t>
      </w:r>
      <w:r w:rsidR="00016ACB" w:rsidRPr="005E4174">
        <w:rPr>
          <w:rFonts w:ascii="Times New Roman" w:hAnsi="Times New Roman" w:cs="Times New Roman"/>
          <w:sz w:val="24"/>
          <w:szCs w:val="24"/>
        </w:rPr>
        <w:t>areas</w:t>
      </w:r>
      <w:r w:rsidRPr="005E4174">
        <w:rPr>
          <w:rFonts w:ascii="Times New Roman" w:hAnsi="Times New Roman" w:cs="Times New Roman"/>
          <w:sz w:val="24"/>
          <w:szCs w:val="24"/>
        </w:rPr>
        <w:t xml:space="preserve"> for achieving their strategic goals.   </w:t>
      </w:r>
      <w:r w:rsidR="00D16C02" w:rsidRPr="005E4174">
        <w:rPr>
          <w:rFonts w:ascii="Times New Roman" w:hAnsi="Times New Roman" w:cs="Times New Roman"/>
          <w:sz w:val="24"/>
          <w:szCs w:val="24"/>
        </w:rPr>
        <w:t xml:space="preserve">O&amp;M </w:t>
      </w:r>
      <w:r w:rsidR="005E4174">
        <w:rPr>
          <w:rFonts w:ascii="Times New Roman" w:hAnsi="Times New Roman" w:cs="Times New Roman"/>
          <w:sz w:val="24"/>
          <w:szCs w:val="24"/>
        </w:rPr>
        <w:t>made</w:t>
      </w:r>
      <w:r w:rsidR="00D16C02" w:rsidRPr="005E4174">
        <w:rPr>
          <w:rFonts w:ascii="Times New Roman" w:hAnsi="Times New Roman" w:cs="Times New Roman"/>
          <w:sz w:val="24"/>
          <w:szCs w:val="24"/>
        </w:rPr>
        <w:t xml:space="preserve"> a</w:t>
      </w:r>
      <w:r w:rsidR="00B13F50" w:rsidRPr="005E4174">
        <w:rPr>
          <w:rFonts w:ascii="Times New Roman" w:hAnsi="Times New Roman" w:cs="Times New Roman"/>
          <w:sz w:val="24"/>
          <w:szCs w:val="24"/>
        </w:rPr>
        <w:t xml:space="preserve"> one-time</w:t>
      </w:r>
      <w:r w:rsidR="00D16C02" w:rsidRPr="005E4174">
        <w:rPr>
          <w:rFonts w:ascii="Times New Roman" w:hAnsi="Times New Roman" w:cs="Times New Roman"/>
          <w:sz w:val="24"/>
          <w:szCs w:val="24"/>
        </w:rPr>
        <w:t xml:space="preserve"> initial investment of</w:t>
      </w:r>
      <w:r w:rsidR="00B13F50" w:rsidRPr="005E4174">
        <w:rPr>
          <w:rFonts w:ascii="Times New Roman" w:hAnsi="Times New Roman" w:cs="Times New Roman"/>
          <w:sz w:val="24"/>
          <w:szCs w:val="24"/>
        </w:rPr>
        <w:t xml:space="preserve"> $52,000 and recognize</w:t>
      </w:r>
      <w:r w:rsidR="005E4174">
        <w:rPr>
          <w:rFonts w:ascii="Times New Roman" w:hAnsi="Times New Roman" w:cs="Times New Roman"/>
          <w:sz w:val="24"/>
          <w:szCs w:val="24"/>
        </w:rPr>
        <w:t>d</w:t>
      </w:r>
      <w:r w:rsidR="00B13F50" w:rsidRPr="005E4174">
        <w:rPr>
          <w:rFonts w:ascii="Times New Roman" w:hAnsi="Times New Roman" w:cs="Times New Roman"/>
          <w:sz w:val="24"/>
          <w:szCs w:val="24"/>
        </w:rPr>
        <w:t xml:space="preserve"> a savings of $470,000 per year.</w:t>
      </w:r>
      <w:r w:rsidR="00B13F50" w:rsidRPr="00B13F50">
        <w:t xml:space="preserve"> </w:t>
      </w:r>
    </w:p>
    <w:p w:rsidR="005E4174" w:rsidRDefault="009A5274" w:rsidP="005E4174">
      <w:pPr>
        <w:spacing w:before="240" w:line="240" w:lineRule="auto"/>
        <w:rPr>
          <w:rFonts w:ascii="Times New Roman" w:hAnsi="Times New Roman" w:cs="Times New Roman"/>
          <w:sz w:val="24"/>
          <w:szCs w:val="24"/>
        </w:rPr>
      </w:pPr>
      <w:r w:rsidRPr="005E4174">
        <w:rPr>
          <w:rFonts w:ascii="Times New Roman" w:hAnsi="Times New Roman" w:cs="Times New Roman"/>
          <w:sz w:val="24"/>
          <w:szCs w:val="24"/>
        </w:rPr>
        <w:t>As an</w:t>
      </w:r>
      <w:r w:rsidR="00A01D49" w:rsidRPr="005E4174">
        <w:rPr>
          <w:rFonts w:ascii="Times New Roman" w:hAnsi="Times New Roman" w:cs="Times New Roman"/>
          <w:b/>
          <w:sz w:val="24"/>
          <w:szCs w:val="24"/>
        </w:rPr>
        <w:t xml:space="preserve"> Interim PMO Director</w:t>
      </w:r>
      <w:r w:rsidRPr="005E4174">
        <w:rPr>
          <w:rFonts w:ascii="Times New Roman" w:hAnsi="Times New Roman" w:cs="Times New Roman"/>
          <w:b/>
          <w:sz w:val="24"/>
          <w:szCs w:val="24"/>
        </w:rPr>
        <w:t xml:space="preserve"> for Tenet Healthcare</w:t>
      </w:r>
      <w:r w:rsidR="006E78A4" w:rsidRPr="005E4174">
        <w:rPr>
          <w:rFonts w:ascii="Times New Roman" w:hAnsi="Times New Roman" w:cs="Times New Roman"/>
          <w:b/>
          <w:sz w:val="24"/>
          <w:szCs w:val="24"/>
        </w:rPr>
        <w:t xml:space="preserve">, </w:t>
      </w:r>
      <w:r w:rsidR="00A01D49" w:rsidRPr="005E4174">
        <w:rPr>
          <w:rFonts w:ascii="Times New Roman" w:hAnsi="Times New Roman" w:cs="Times New Roman"/>
          <w:sz w:val="24"/>
          <w:szCs w:val="24"/>
        </w:rPr>
        <w:t>Responsible for staffing and operating a PMO Organization</w:t>
      </w:r>
      <w:r w:rsidR="00D2296B" w:rsidRPr="005E4174">
        <w:rPr>
          <w:rFonts w:ascii="Times New Roman" w:hAnsi="Times New Roman" w:cs="Times New Roman"/>
          <w:sz w:val="24"/>
          <w:szCs w:val="24"/>
        </w:rPr>
        <w:t>.</w:t>
      </w:r>
    </w:p>
    <w:p w:rsidR="005E4174" w:rsidRDefault="00D2296B" w:rsidP="005E4174">
      <w:pPr>
        <w:pStyle w:val="ListParagraph"/>
        <w:numPr>
          <w:ilvl w:val="0"/>
          <w:numId w:val="9"/>
        </w:numPr>
        <w:spacing w:before="240" w:line="240" w:lineRule="auto"/>
        <w:rPr>
          <w:rFonts w:ascii="Times New Roman" w:hAnsi="Times New Roman" w:cs="Times New Roman"/>
          <w:sz w:val="24"/>
          <w:szCs w:val="24"/>
        </w:rPr>
      </w:pPr>
      <w:r w:rsidRPr="005E4174">
        <w:rPr>
          <w:rFonts w:ascii="Times New Roman" w:hAnsi="Times New Roman" w:cs="Times New Roman"/>
          <w:sz w:val="24"/>
          <w:szCs w:val="24"/>
        </w:rPr>
        <w:t>Provide</w:t>
      </w:r>
      <w:r w:rsidR="005E4174">
        <w:rPr>
          <w:rFonts w:ascii="Times New Roman" w:hAnsi="Times New Roman" w:cs="Times New Roman"/>
          <w:sz w:val="24"/>
          <w:szCs w:val="24"/>
        </w:rPr>
        <w:t>d</w:t>
      </w:r>
      <w:r w:rsidRPr="005E4174">
        <w:rPr>
          <w:rFonts w:ascii="Times New Roman" w:hAnsi="Times New Roman" w:cs="Times New Roman"/>
          <w:sz w:val="24"/>
          <w:szCs w:val="24"/>
        </w:rPr>
        <w:t xml:space="preserve"> oversight into all aspects of project execution, both at the tactical and strategic levels. </w:t>
      </w:r>
    </w:p>
    <w:p w:rsidR="005E4174" w:rsidRDefault="00D2296B" w:rsidP="005E4174">
      <w:pPr>
        <w:pStyle w:val="ListParagraph"/>
        <w:numPr>
          <w:ilvl w:val="0"/>
          <w:numId w:val="9"/>
        </w:numPr>
        <w:spacing w:before="240" w:line="240" w:lineRule="auto"/>
        <w:rPr>
          <w:rFonts w:ascii="Times New Roman" w:hAnsi="Times New Roman" w:cs="Times New Roman"/>
          <w:sz w:val="24"/>
          <w:szCs w:val="24"/>
        </w:rPr>
      </w:pPr>
      <w:r w:rsidRPr="005E4174">
        <w:rPr>
          <w:rFonts w:ascii="Times New Roman" w:hAnsi="Times New Roman" w:cs="Times New Roman"/>
          <w:sz w:val="24"/>
          <w:szCs w:val="24"/>
        </w:rPr>
        <w:t>Ensure</w:t>
      </w:r>
      <w:r w:rsidR="005E4174">
        <w:rPr>
          <w:rFonts w:ascii="Times New Roman" w:hAnsi="Times New Roman" w:cs="Times New Roman"/>
          <w:sz w:val="24"/>
          <w:szCs w:val="24"/>
        </w:rPr>
        <w:t>d project delivery expectations we</w:t>
      </w:r>
      <w:r w:rsidRPr="005E4174">
        <w:rPr>
          <w:rFonts w:ascii="Times New Roman" w:hAnsi="Times New Roman" w:cs="Times New Roman"/>
          <w:sz w:val="24"/>
          <w:szCs w:val="24"/>
        </w:rPr>
        <w:t xml:space="preserve">re met and exceeded.  </w:t>
      </w:r>
    </w:p>
    <w:p w:rsidR="005E4174" w:rsidRDefault="00513318" w:rsidP="005E4174">
      <w:pPr>
        <w:pStyle w:val="ListParagraph"/>
        <w:numPr>
          <w:ilvl w:val="0"/>
          <w:numId w:val="9"/>
        </w:numPr>
        <w:spacing w:before="240" w:line="240" w:lineRule="auto"/>
        <w:rPr>
          <w:rFonts w:ascii="Times New Roman" w:hAnsi="Times New Roman" w:cs="Times New Roman"/>
          <w:sz w:val="24"/>
          <w:szCs w:val="24"/>
        </w:rPr>
      </w:pPr>
      <w:r w:rsidRPr="005E4174">
        <w:rPr>
          <w:rFonts w:ascii="Times New Roman" w:hAnsi="Times New Roman" w:cs="Times New Roman"/>
          <w:sz w:val="24"/>
          <w:szCs w:val="24"/>
        </w:rPr>
        <w:t xml:space="preserve">Provided </w:t>
      </w:r>
      <w:r w:rsidR="00D2296B" w:rsidRPr="005E4174">
        <w:rPr>
          <w:rFonts w:ascii="Times New Roman" w:hAnsi="Times New Roman" w:cs="Times New Roman"/>
          <w:sz w:val="24"/>
          <w:szCs w:val="24"/>
        </w:rPr>
        <w:t xml:space="preserve">regular communications relating to the PMO operations and portfolio of projects, including routine project/portfolio performance and compliance reporting, and escalating issues, as appropriate, across the account and up to the Business Unit Leadership as well as to the Business Unit PMO. </w:t>
      </w:r>
      <w:r w:rsidR="001B08C8" w:rsidRPr="005E4174">
        <w:rPr>
          <w:rFonts w:ascii="Times New Roman" w:hAnsi="Times New Roman" w:cs="Times New Roman"/>
          <w:sz w:val="24"/>
          <w:szCs w:val="24"/>
        </w:rPr>
        <w:t xml:space="preserve"> </w:t>
      </w:r>
    </w:p>
    <w:p w:rsidR="00D2296B" w:rsidRPr="005E4174" w:rsidRDefault="001B08C8" w:rsidP="005E4174">
      <w:pPr>
        <w:pStyle w:val="ListParagraph"/>
        <w:numPr>
          <w:ilvl w:val="0"/>
          <w:numId w:val="9"/>
        </w:numPr>
        <w:spacing w:before="240" w:line="240" w:lineRule="auto"/>
        <w:rPr>
          <w:rFonts w:ascii="Times New Roman" w:hAnsi="Times New Roman" w:cs="Times New Roman"/>
          <w:sz w:val="24"/>
          <w:szCs w:val="24"/>
        </w:rPr>
      </w:pPr>
      <w:r w:rsidRPr="005E4174">
        <w:rPr>
          <w:rFonts w:ascii="Times New Roman" w:hAnsi="Times New Roman" w:cs="Times New Roman"/>
          <w:sz w:val="24"/>
          <w:szCs w:val="24"/>
        </w:rPr>
        <w:t>Managed 12 Project Managers, over 30 projects and a budget of $1.5 million dollars.</w:t>
      </w:r>
    </w:p>
    <w:p w:rsidR="005E4174" w:rsidRDefault="00985F44" w:rsidP="005E4174">
      <w:pPr>
        <w:tabs>
          <w:tab w:val="left" w:pos="1080"/>
        </w:tabs>
        <w:spacing w:before="240" w:after="0" w:line="240" w:lineRule="auto"/>
        <w:rPr>
          <w:rFonts w:ascii="Times New Roman" w:hAnsi="Times New Roman" w:cs="Times New Roman"/>
          <w:sz w:val="24"/>
          <w:szCs w:val="24"/>
        </w:rPr>
      </w:pPr>
      <w:r w:rsidRPr="005E4174">
        <w:rPr>
          <w:rFonts w:ascii="Times New Roman" w:hAnsi="Times New Roman" w:cs="Times New Roman"/>
          <w:sz w:val="24"/>
          <w:szCs w:val="24"/>
        </w:rPr>
        <w:t>Served as a</w:t>
      </w:r>
      <w:r w:rsidRPr="005E4174">
        <w:rPr>
          <w:rFonts w:ascii="Times New Roman" w:hAnsi="Times New Roman" w:cs="Times New Roman"/>
          <w:b/>
          <w:sz w:val="24"/>
          <w:szCs w:val="24"/>
        </w:rPr>
        <w:t xml:space="preserve"> Project Manager for </w:t>
      </w:r>
      <w:r w:rsidR="00A01D49" w:rsidRPr="005E4174">
        <w:rPr>
          <w:rFonts w:ascii="Times New Roman" w:hAnsi="Times New Roman" w:cs="Times New Roman"/>
          <w:b/>
          <w:sz w:val="24"/>
          <w:szCs w:val="24"/>
        </w:rPr>
        <w:t>Perot Systems Government Services</w:t>
      </w:r>
      <w:r w:rsidRPr="005E4174">
        <w:rPr>
          <w:rFonts w:ascii="Times New Roman" w:hAnsi="Times New Roman" w:cs="Times New Roman"/>
          <w:b/>
          <w:sz w:val="24"/>
          <w:szCs w:val="24"/>
        </w:rPr>
        <w:t xml:space="preserve">, </w:t>
      </w:r>
      <w:r w:rsidR="00A01D49" w:rsidRPr="005E4174">
        <w:rPr>
          <w:rFonts w:ascii="Times New Roman" w:hAnsi="Times New Roman" w:cs="Times New Roman"/>
          <w:sz w:val="24"/>
          <w:szCs w:val="24"/>
        </w:rPr>
        <w:t>Support the Veterans Affairs</w:t>
      </w:r>
      <w:r w:rsidRPr="005E4174">
        <w:rPr>
          <w:rFonts w:ascii="Times New Roman" w:hAnsi="Times New Roman" w:cs="Times New Roman"/>
          <w:sz w:val="24"/>
          <w:szCs w:val="24"/>
        </w:rPr>
        <w:t xml:space="preserve"> (VA)</w:t>
      </w:r>
      <w:r w:rsidR="00A01D49" w:rsidRPr="005E4174">
        <w:rPr>
          <w:rFonts w:ascii="Times New Roman" w:hAnsi="Times New Roman" w:cs="Times New Roman"/>
          <w:sz w:val="24"/>
          <w:szCs w:val="24"/>
        </w:rPr>
        <w:t xml:space="preserve">, </w:t>
      </w:r>
      <w:r w:rsidRPr="005E4174">
        <w:rPr>
          <w:rFonts w:ascii="Times New Roman" w:hAnsi="Times New Roman" w:cs="Times New Roman"/>
          <w:sz w:val="24"/>
          <w:szCs w:val="24"/>
        </w:rPr>
        <w:t>Veteran Health Administration (</w:t>
      </w:r>
      <w:r w:rsidR="00A01D49" w:rsidRPr="005E4174">
        <w:rPr>
          <w:rFonts w:ascii="Times New Roman" w:hAnsi="Times New Roman" w:cs="Times New Roman"/>
          <w:sz w:val="24"/>
          <w:szCs w:val="24"/>
        </w:rPr>
        <w:t>VHA</w:t>
      </w:r>
      <w:r w:rsidRPr="005E4174">
        <w:rPr>
          <w:rFonts w:ascii="Times New Roman" w:hAnsi="Times New Roman" w:cs="Times New Roman"/>
          <w:sz w:val="24"/>
          <w:szCs w:val="24"/>
        </w:rPr>
        <w:t>) and Veteran Health Administration</w:t>
      </w:r>
      <w:r w:rsidR="00A01D49" w:rsidRPr="005E4174">
        <w:rPr>
          <w:rFonts w:ascii="Times New Roman" w:hAnsi="Times New Roman" w:cs="Times New Roman"/>
          <w:sz w:val="24"/>
          <w:szCs w:val="24"/>
        </w:rPr>
        <w:t xml:space="preserve"> Office of Information (VHA OI) VistA Contractor Service (VCS</w:t>
      </w:r>
      <w:r w:rsidRPr="005E4174">
        <w:rPr>
          <w:rFonts w:ascii="Times New Roman" w:hAnsi="Times New Roman" w:cs="Times New Roman"/>
          <w:sz w:val="24"/>
          <w:szCs w:val="24"/>
        </w:rPr>
        <w:t>)</w:t>
      </w:r>
      <w:r w:rsidR="00A01D49" w:rsidRPr="005E4174">
        <w:rPr>
          <w:rFonts w:ascii="Times New Roman" w:hAnsi="Times New Roman" w:cs="Times New Roman"/>
          <w:sz w:val="24"/>
          <w:szCs w:val="24"/>
        </w:rPr>
        <w:t xml:space="preserve">.  </w:t>
      </w:r>
    </w:p>
    <w:p w:rsidR="005E4174" w:rsidRPr="005E4174" w:rsidRDefault="005E4174" w:rsidP="005E4174">
      <w:pPr>
        <w:pStyle w:val="ListParagraph"/>
        <w:numPr>
          <w:ilvl w:val="0"/>
          <w:numId w:val="10"/>
        </w:numPr>
        <w:tabs>
          <w:tab w:val="left" w:pos="1080"/>
        </w:tabs>
        <w:spacing w:before="240" w:after="0" w:line="240" w:lineRule="auto"/>
        <w:rPr>
          <w:b/>
          <w:sz w:val="20"/>
        </w:rPr>
      </w:pPr>
      <w:r>
        <w:rPr>
          <w:rFonts w:ascii="Times New Roman" w:hAnsi="Times New Roman" w:cs="Times New Roman"/>
          <w:sz w:val="24"/>
          <w:szCs w:val="24"/>
        </w:rPr>
        <w:t>S</w:t>
      </w:r>
      <w:r w:rsidR="00A01D49" w:rsidRPr="005E4174">
        <w:rPr>
          <w:rFonts w:ascii="Times New Roman" w:hAnsi="Times New Roman" w:cs="Times New Roman"/>
          <w:sz w:val="24"/>
          <w:szCs w:val="24"/>
        </w:rPr>
        <w:t>upervise</w:t>
      </w:r>
      <w:r>
        <w:rPr>
          <w:rFonts w:ascii="Times New Roman" w:hAnsi="Times New Roman" w:cs="Times New Roman"/>
          <w:sz w:val="24"/>
          <w:szCs w:val="24"/>
        </w:rPr>
        <w:t>d</w:t>
      </w:r>
      <w:r w:rsidR="00A01D49" w:rsidRPr="005E4174">
        <w:rPr>
          <w:rFonts w:ascii="Times New Roman" w:hAnsi="Times New Roman" w:cs="Times New Roman"/>
          <w:sz w:val="24"/>
          <w:szCs w:val="24"/>
        </w:rPr>
        <w:t xml:space="preserve"> and manage</w:t>
      </w:r>
      <w:r>
        <w:rPr>
          <w:rFonts w:ascii="Times New Roman" w:hAnsi="Times New Roman" w:cs="Times New Roman"/>
          <w:sz w:val="24"/>
          <w:szCs w:val="24"/>
        </w:rPr>
        <w:t>d</w:t>
      </w:r>
      <w:r w:rsidR="00A01D49" w:rsidRPr="005E4174">
        <w:rPr>
          <w:rFonts w:ascii="Times New Roman" w:hAnsi="Times New Roman" w:cs="Times New Roman"/>
          <w:sz w:val="24"/>
          <w:szCs w:val="24"/>
        </w:rPr>
        <w:t xml:space="preserve"> multiple Veterans Administration IT Projects ranging in size of medium to large clinical software development, software support and system implementation projects. </w:t>
      </w:r>
    </w:p>
    <w:p w:rsidR="00985F44" w:rsidRPr="005E4174" w:rsidRDefault="00985F44" w:rsidP="005E4174">
      <w:pPr>
        <w:pStyle w:val="ListParagraph"/>
        <w:numPr>
          <w:ilvl w:val="0"/>
          <w:numId w:val="10"/>
        </w:numPr>
        <w:tabs>
          <w:tab w:val="left" w:pos="1080"/>
        </w:tabs>
        <w:spacing w:before="240" w:after="0" w:line="240" w:lineRule="auto"/>
        <w:rPr>
          <w:b/>
          <w:sz w:val="20"/>
        </w:rPr>
      </w:pPr>
      <w:r w:rsidRPr="005E4174">
        <w:rPr>
          <w:rFonts w:ascii="Times New Roman" w:hAnsi="Times New Roman" w:cs="Times New Roman"/>
          <w:sz w:val="24"/>
          <w:szCs w:val="24"/>
        </w:rPr>
        <w:t>Overs</w:t>
      </w:r>
      <w:r w:rsidR="005E4174">
        <w:rPr>
          <w:rFonts w:ascii="Times New Roman" w:hAnsi="Times New Roman" w:cs="Times New Roman"/>
          <w:sz w:val="24"/>
          <w:szCs w:val="24"/>
        </w:rPr>
        <w:t>aw</w:t>
      </w:r>
      <w:r w:rsidR="00A01D49" w:rsidRPr="005E4174">
        <w:rPr>
          <w:rFonts w:ascii="Times New Roman" w:hAnsi="Times New Roman" w:cs="Times New Roman"/>
          <w:sz w:val="24"/>
          <w:szCs w:val="24"/>
        </w:rPr>
        <w:t xml:space="preserve"> VA resources and contract employees assigned to my project teams</w:t>
      </w:r>
      <w:r w:rsidRPr="005E4174">
        <w:rPr>
          <w:rFonts w:ascii="Times New Roman" w:hAnsi="Times New Roman" w:cs="Times New Roman"/>
          <w:sz w:val="24"/>
          <w:szCs w:val="24"/>
        </w:rPr>
        <w:t>.</w:t>
      </w:r>
      <w:r w:rsidR="001B08C8" w:rsidRPr="005E4174">
        <w:rPr>
          <w:rFonts w:ascii="Times New Roman" w:hAnsi="Times New Roman" w:cs="Times New Roman"/>
          <w:sz w:val="24"/>
          <w:szCs w:val="24"/>
        </w:rPr>
        <w:t xml:space="preserve">  </w:t>
      </w:r>
      <w:r w:rsidR="00DE230E" w:rsidRPr="005E4174">
        <w:rPr>
          <w:rFonts w:ascii="Times New Roman" w:hAnsi="Times New Roman" w:cs="Times New Roman"/>
          <w:sz w:val="24"/>
          <w:szCs w:val="24"/>
        </w:rPr>
        <w:t>All projects completed on time and within budget.</w:t>
      </w:r>
    </w:p>
    <w:p w:rsidR="005E4174" w:rsidRDefault="00006E8B" w:rsidP="005E4174">
      <w:pPr>
        <w:tabs>
          <w:tab w:val="left" w:pos="1080"/>
        </w:tabs>
        <w:spacing w:before="240" w:after="0" w:line="240" w:lineRule="auto"/>
        <w:rPr>
          <w:rFonts w:ascii="Times New Roman" w:hAnsi="Times New Roman" w:cs="Times New Roman"/>
          <w:sz w:val="24"/>
          <w:szCs w:val="24"/>
        </w:rPr>
      </w:pPr>
      <w:r w:rsidRPr="005E4174">
        <w:rPr>
          <w:rFonts w:ascii="Times New Roman" w:hAnsi="Times New Roman" w:cs="Times New Roman"/>
          <w:sz w:val="24"/>
          <w:szCs w:val="24"/>
        </w:rPr>
        <w:lastRenderedPageBreak/>
        <w:t xml:space="preserve">As </w:t>
      </w:r>
      <w:r w:rsidRPr="005E4174">
        <w:rPr>
          <w:rFonts w:ascii="Times New Roman" w:hAnsi="Times New Roman" w:cs="Times New Roman"/>
          <w:b/>
          <w:sz w:val="24"/>
          <w:szCs w:val="24"/>
        </w:rPr>
        <w:t xml:space="preserve">Program Manager, </w:t>
      </w:r>
      <w:r w:rsidRPr="005E4174">
        <w:rPr>
          <w:rFonts w:ascii="Times New Roman" w:hAnsi="Times New Roman" w:cs="Times New Roman"/>
          <w:sz w:val="24"/>
          <w:szCs w:val="24"/>
        </w:rPr>
        <w:t xml:space="preserve">for the </w:t>
      </w:r>
      <w:r w:rsidRPr="005E4174">
        <w:rPr>
          <w:rFonts w:ascii="Times New Roman" w:hAnsi="Times New Roman" w:cs="Times New Roman"/>
          <w:b/>
          <w:sz w:val="24"/>
          <w:szCs w:val="24"/>
        </w:rPr>
        <w:t xml:space="preserve">Faculty Practice Plan at Howard University, </w:t>
      </w:r>
      <w:r w:rsidRPr="005E4174">
        <w:rPr>
          <w:rFonts w:ascii="Times New Roman" w:hAnsi="Times New Roman" w:cs="Times New Roman"/>
          <w:sz w:val="24"/>
          <w:szCs w:val="24"/>
        </w:rPr>
        <w:t xml:space="preserve">responsibilities were to establish Program Management Office (PMO) for the Faculty Practice Plan at Howard University in support of Physician Services.  </w:t>
      </w:r>
    </w:p>
    <w:p w:rsidR="005E4174" w:rsidRPr="005E4174" w:rsidRDefault="00006E8B" w:rsidP="005E4174">
      <w:pPr>
        <w:pStyle w:val="ListParagraph"/>
        <w:numPr>
          <w:ilvl w:val="0"/>
          <w:numId w:val="11"/>
        </w:numPr>
        <w:tabs>
          <w:tab w:val="left" w:pos="1080"/>
        </w:tabs>
        <w:spacing w:before="240" w:after="0" w:line="240" w:lineRule="auto"/>
        <w:rPr>
          <w:rFonts w:ascii="Times New Roman" w:hAnsi="Times New Roman" w:cs="Times New Roman"/>
          <w:b/>
          <w:sz w:val="24"/>
          <w:szCs w:val="24"/>
        </w:rPr>
      </w:pPr>
      <w:r w:rsidRPr="005E4174">
        <w:rPr>
          <w:rFonts w:ascii="Times New Roman" w:hAnsi="Times New Roman" w:cs="Times New Roman"/>
          <w:sz w:val="24"/>
          <w:szCs w:val="24"/>
        </w:rPr>
        <w:t>Establish</w:t>
      </w:r>
      <w:r w:rsidR="005E4174">
        <w:rPr>
          <w:rFonts w:ascii="Times New Roman" w:hAnsi="Times New Roman" w:cs="Times New Roman"/>
          <w:sz w:val="24"/>
          <w:szCs w:val="24"/>
        </w:rPr>
        <w:t>ed</w:t>
      </w:r>
      <w:r w:rsidRPr="005E4174">
        <w:rPr>
          <w:rFonts w:ascii="Times New Roman" w:hAnsi="Times New Roman" w:cs="Times New Roman"/>
          <w:sz w:val="24"/>
          <w:szCs w:val="24"/>
        </w:rPr>
        <w:t xml:space="preserve"> PMO processes and procedures for managing all PMO activities including project oversight, training and mentoring project managers and implementing a consistent project management methodology.   </w:t>
      </w:r>
    </w:p>
    <w:p w:rsidR="00006E8B" w:rsidRPr="005E4174" w:rsidRDefault="00006E8B" w:rsidP="005E4174">
      <w:pPr>
        <w:pStyle w:val="ListParagraph"/>
        <w:numPr>
          <w:ilvl w:val="0"/>
          <w:numId w:val="11"/>
        </w:numPr>
        <w:tabs>
          <w:tab w:val="left" w:pos="1080"/>
        </w:tabs>
        <w:spacing w:before="240" w:after="0" w:line="240" w:lineRule="auto"/>
        <w:rPr>
          <w:rFonts w:ascii="Times New Roman" w:hAnsi="Times New Roman" w:cs="Times New Roman"/>
          <w:b/>
          <w:sz w:val="24"/>
          <w:szCs w:val="24"/>
        </w:rPr>
      </w:pPr>
      <w:r w:rsidRPr="005E4174">
        <w:rPr>
          <w:rFonts w:ascii="Times New Roman" w:hAnsi="Times New Roman" w:cs="Times New Roman"/>
          <w:sz w:val="24"/>
          <w:szCs w:val="24"/>
        </w:rPr>
        <w:t>Overs</w:t>
      </w:r>
      <w:r w:rsidR="005E4174">
        <w:rPr>
          <w:rFonts w:ascii="Times New Roman" w:hAnsi="Times New Roman" w:cs="Times New Roman"/>
          <w:sz w:val="24"/>
          <w:szCs w:val="24"/>
        </w:rPr>
        <w:t>aw</w:t>
      </w:r>
      <w:r w:rsidRPr="005E4174">
        <w:rPr>
          <w:rFonts w:ascii="Times New Roman" w:hAnsi="Times New Roman" w:cs="Times New Roman"/>
          <w:sz w:val="24"/>
          <w:szCs w:val="24"/>
        </w:rPr>
        <w:t xml:space="preserve"> and coordinate</w:t>
      </w:r>
      <w:r w:rsidR="005E4174">
        <w:rPr>
          <w:rFonts w:ascii="Times New Roman" w:hAnsi="Times New Roman" w:cs="Times New Roman"/>
          <w:sz w:val="24"/>
          <w:szCs w:val="24"/>
        </w:rPr>
        <w:t>d</w:t>
      </w:r>
      <w:r w:rsidRPr="005E4174">
        <w:rPr>
          <w:rFonts w:ascii="Times New Roman" w:hAnsi="Times New Roman" w:cs="Times New Roman"/>
          <w:sz w:val="24"/>
          <w:szCs w:val="24"/>
        </w:rPr>
        <w:t xml:space="preserve"> all aspects of the implementation project and its deliverables ensuring a high quality implementation.  </w:t>
      </w:r>
    </w:p>
    <w:p w:rsidR="005E4174" w:rsidRDefault="005E4174" w:rsidP="00CA3780">
      <w:pPr>
        <w:spacing w:line="240" w:lineRule="auto"/>
        <w:rPr>
          <w:rFonts w:ascii="Times New Roman" w:hAnsi="Times New Roman" w:cs="Times New Roman"/>
          <w:b/>
          <w:sz w:val="24"/>
          <w:szCs w:val="24"/>
        </w:rPr>
      </w:pPr>
    </w:p>
    <w:p w:rsidR="000253F0" w:rsidRDefault="00533BA1" w:rsidP="000E4554">
      <w:pPr>
        <w:spacing w:after="0" w:line="240" w:lineRule="auto"/>
        <w:rPr>
          <w:rFonts w:ascii="Times New Roman" w:hAnsi="Times New Roman" w:cs="Times New Roman"/>
          <w:b/>
          <w:sz w:val="24"/>
          <w:szCs w:val="24"/>
        </w:rPr>
      </w:pPr>
      <w:r>
        <w:rPr>
          <w:rFonts w:ascii="Times New Roman" w:hAnsi="Times New Roman" w:cs="Times New Roman"/>
          <w:b/>
          <w:sz w:val="24"/>
          <w:szCs w:val="24"/>
        </w:rPr>
        <w:t>Electronic Data Systems Corporation – EDS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133378">
        <w:rPr>
          <w:rFonts w:ascii="Times New Roman" w:hAnsi="Times New Roman" w:cs="Times New Roman"/>
          <w:b/>
          <w:sz w:val="24"/>
          <w:szCs w:val="24"/>
        </w:rPr>
        <w:t xml:space="preserve">     02/</w:t>
      </w:r>
      <w:r>
        <w:rPr>
          <w:rFonts w:ascii="Times New Roman" w:hAnsi="Times New Roman" w:cs="Times New Roman"/>
          <w:b/>
          <w:sz w:val="24"/>
          <w:szCs w:val="24"/>
        </w:rPr>
        <w:t xml:space="preserve">1998 </w:t>
      </w:r>
      <w:r w:rsidR="00A82201">
        <w:rPr>
          <w:rFonts w:ascii="Times New Roman" w:hAnsi="Times New Roman" w:cs="Times New Roman"/>
          <w:b/>
          <w:sz w:val="24"/>
          <w:szCs w:val="24"/>
        </w:rPr>
        <w:t>–</w:t>
      </w:r>
      <w:r>
        <w:rPr>
          <w:rFonts w:ascii="Times New Roman" w:hAnsi="Times New Roman" w:cs="Times New Roman"/>
          <w:b/>
          <w:sz w:val="24"/>
          <w:szCs w:val="24"/>
        </w:rPr>
        <w:t xml:space="preserve"> </w:t>
      </w:r>
      <w:r w:rsidR="00133378">
        <w:rPr>
          <w:rFonts w:ascii="Times New Roman" w:hAnsi="Times New Roman" w:cs="Times New Roman"/>
          <w:b/>
          <w:sz w:val="24"/>
          <w:szCs w:val="24"/>
        </w:rPr>
        <w:t>01/</w:t>
      </w:r>
      <w:r>
        <w:rPr>
          <w:rFonts w:ascii="Times New Roman" w:hAnsi="Times New Roman" w:cs="Times New Roman"/>
          <w:b/>
          <w:sz w:val="24"/>
          <w:szCs w:val="24"/>
        </w:rPr>
        <w:t>2007</w:t>
      </w:r>
    </w:p>
    <w:p w:rsidR="000E4554" w:rsidRDefault="000E4554" w:rsidP="000E455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5400 Legacy Drive, Plano, </w:t>
      </w:r>
      <w:r w:rsidR="00E82014">
        <w:rPr>
          <w:rFonts w:ascii="Times New Roman" w:hAnsi="Times New Roman" w:cs="Times New Roman"/>
          <w:b/>
          <w:sz w:val="24"/>
          <w:szCs w:val="24"/>
        </w:rPr>
        <w:t>TX</w:t>
      </w:r>
      <w:r>
        <w:rPr>
          <w:rFonts w:ascii="Times New Roman" w:hAnsi="Times New Roman" w:cs="Times New Roman"/>
          <w:b/>
          <w:sz w:val="24"/>
          <w:szCs w:val="24"/>
        </w:rPr>
        <w:t>. 75024</w:t>
      </w:r>
    </w:p>
    <w:p w:rsidR="000E4554" w:rsidRPr="00A82201" w:rsidRDefault="000E4554" w:rsidP="000E4554">
      <w:pPr>
        <w:spacing w:after="0" w:line="240" w:lineRule="auto"/>
        <w:rPr>
          <w:rFonts w:ascii="Times New Roman" w:hAnsi="Times New Roman" w:cs="Times New Roman"/>
          <w:sz w:val="24"/>
          <w:szCs w:val="24"/>
        </w:rPr>
      </w:pPr>
    </w:p>
    <w:p w:rsidR="005E4174" w:rsidRDefault="008A6235" w:rsidP="005E4174">
      <w:pPr>
        <w:spacing w:after="0" w:line="240" w:lineRule="auto"/>
        <w:rPr>
          <w:rFonts w:ascii="Times New Roman" w:hAnsi="Times New Roman" w:cs="Times New Roman"/>
          <w:sz w:val="24"/>
          <w:szCs w:val="24"/>
        </w:rPr>
      </w:pPr>
      <w:r w:rsidRPr="008A6235">
        <w:rPr>
          <w:rFonts w:ascii="Times New Roman" w:hAnsi="Times New Roman" w:cs="Times New Roman"/>
          <w:sz w:val="24"/>
          <w:szCs w:val="24"/>
        </w:rPr>
        <w:t xml:space="preserve">As a </w:t>
      </w:r>
      <w:r w:rsidR="00A82201" w:rsidRPr="008A6235">
        <w:rPr>
          <w:rFonts w:ascii="Times New Roman" w:hAnsi="Times New Roman" w:cs="Times New Roman"/>
          <w:b/>
          <w:sz w:val="24"/>
          <w:szCs w:val="24"/>
        </w:rPr>
        <w:t>Region</w:t>
      </w:r>
      <w:r w:rsidRPr="008A6235">
        <w:rPr>
          <w:rFonts w:ascii="Times New Roman" w:hAnsi="Times New Roman" w:cs="Times New Roman"/>
          <w:b/>
          <w:sz w:val="24"/>
          <w:szCs w:val="24"/>
        </w:rPr>
        <w:t xml:space="preserve">al Program Manager, </w:t>
      </w:r>
      <w:r w:rsidRPr="008A6235">
        <w:rPr>
          <w:rFonts w:ascii="Times New Roman" w:hAnsi="Times New Roman" w:cs="Times New Roman"/>
          <w:sz w:val="24"/>
          <w:szCs w:val="24"/>
        </w:rPr>
        <w:t>responsibilities included</w:t>
      </w:r>
      <w:r>
        <w:rPr>
          <w:rFonts w:ascii="Times New Roman" w:hAnsi="Times New Roman" w:cs="Times New Roman"/>
          <w:b/>
          <w:sz w:val="24"/>
          <w:szCs w:val="24"/>
        </w:rPr>
        <w:t xml:space="preserve"> </w:t>
      </w:r>
      <w:r w:rsidR="00A82201" w:rsidRPr="008A6235">
        <w:rPr>
          <w:rFonts w:ascii="Times New Roman" w:hAnsi="Times New Roman" w:cs="Times New Roman"/>
          <w:sz w:val="24"/>
          <w:szCs w:val="24"/>
        </w:rPr>
        <w:t>Manag</w:t>
      </w:r>
      <w:r>
        <w:rPr>
          <w:rFonts w:ascii="Times New Roman" w:hAnsi="Times New Roman" w:cs="Times New Roman"/>
          <w:sz w:val="24"/>
          <w:szCs w:val="24"/>
        </w:rPr>
        <w:t xml:space="preserve">ing </w:t>
      </w:r>
      <w:r w:rsidR="00A82201" w:rsidRPr="008A6235">
        <w:rPr>
          <w:rFonts w:ascii="Times New Roman" w:hAnsi="Times New Roman" w:cs="Times New Roman"/>
          <w:sz w:val="24"/>
          <w:szCs w:val="24"/>
        </w:rPr>
        <w:t xml:space="preserve">the Atlantic South region while implementing the Voice and Data technology in support the Retail Banking Store Initiative (RBSi) for the Bank of America account.  </w:t>
      </w:r>
    </w:p>
    <w:p w:rsidR="000113EB" w:rsidRPr="008A6235" w:rsidRDefault="000113EB" w:rsidP="000113EB">
      <w:pPr>
        <w:spacing w:after="0" w:line="240" w:lineRule="auto"/>
        <w:ind w:left="720"/>
        <w:rPr>
          <w:rFonts w:ascii="Times New Roman" w:hAnsi="Times New Roman" w:cs="Times New Roman"/>
          <w:sz w:val="24"/>
          <w:szCs w:val="24"/>
        </w:rPr>
      </w:pPr>
    </w:p>
    <w:p w:rsidR="008B2822" w:rsidRDefault="00CA3780" w:rsidP="008B2822">
      <w:pPr>
        <w:spacing w:after="0" w:line="240" w:lineRule="auto"/>
        <w:rPr>
          <w:rFonts w:ascii="Times New Roman" w:hAnsi="Times New Roman" w:cs="Times New Roman"/>
          <w:sz w:val="24"/>
          <w:szCs w:val="24"/>
        </w:rPr>
      </w:pPr>
      <w:r w:rsidRPr="00CA3780">
        <w:rPr>
          <w:rFonts w:ascii="Times New Roman" w:hAnsi="Times New Roman" w:cs="Times New Roman"/>
          <w:sz w:val="24"/>
          <w:szCs w:val="24"/>
        </w:rPr>
        <w:t>As a</w:t>
      </w:r>
      <w:r>
        <w:rPr>
          <w:rFonts w:ascii="Times New Roman" w:hAnsi="Times New Roman" w:cs="Times New Roman"/>
          <w:b/>
          <w:sz w:val="24"/>
          <w:szCs w:val="24"/>
        </w:rPr>
        <w:t xml:space="preserve"> </w:t>
      </w:r>
      <w:r w:rsidRPr="00CA3780">
        <w:rPr>
          <w:rFonts w:ascii="Times New Roman" w:hAnsi="Times New Roman" w:cs="Times New Roman"/>
          <w:b/>
          <w:sz w:val="24"/>
          <w:szCs w:val="24"/>
        </w:rPr>
        <w:t>Special Project</w:t>
      </w:r>
      <w:r>
        <w:rPr>
          <w:rFonts w:ascii="Times New Roman" w:hAnsi="Times New Roman" w:cs="Times New Roman"/>
          <w:b/>
          <w:sz w:val="24"/>
          <w:szCs w:val="24"/>
        </w:rPr>
        <w:t xml:space="preserve"> lead</w:t>
      </w:r>
      <w:r w:rsidRPr="00CA3780">
        <w:rPr>
          <w:rFonts w:ascii="Times New Roman" w:hAnsi="Times New Roman" w:cs="Times New Roman"/>
          <w:b/>
          <w:sz w:val="24"/>
          <w:szCs w:val="24"/>
        </w:rPr>
        <w:t xml:space="preserve"> - </w:t>
      </w:r>
      <w:r w:rsidR="00A82201" w:rsidRPr="00CA3780">
        <w:rPr>
          <w:rFonts w:ascii="Times New Roman" w:hAnsi="Times New Roman" w:cs="Times New Roman"/>
          <w:b/>
          <w:sz w:val="24"/>
          <w:szCs w:val="24"/>
        </w:rPr>
        <w:t>Six Sigma</w:t>
      </w:r>
      <w:r>
        <w:rPr>
          <w:rFonts w:ascii="Times New Roman" w:hAnsi="Times New Roman" w:cs="Times New Roman"/>
          <w:sz w:val="24"/>
          <w:szCs w:val="24"/>
        </w:rPr>
        <w:t xml:space="preserve"> </w:t>
      </w:r>
    </w:p>
    <w:p w:rsidR="008B2822" w:rsidRDefault="00A82201" w:rsidP="008B2822">
      <w:pPr>
        <w:pStyle w:val="ListParagraph"/>
        <w:numPr>
          <w:ilvl w:val="0"/>
          <w:numId w:val="12"/>
        </w:numPr>
        <w:spacing w:after="0" w:line="240" w:lineRule="auto"/>
        <w:rPr>
          <w:rFonts w:ascii="Times New Roman" w:hAnsi="Times New Roman" w:cs="Times New Roman"/>
          <w:sz w:val="24"/>
          <w:szCs w:val="24"/>
        </w:rPr>
      </w:pPr>
      <w:r w:rsidRPr="008B2822">
        <w:rPr>
          <w:rFonts w:ascii="Times New Roman" w:hAnsi="Times New Roman" w:cs="Times New Roman"/>
          <w:sz w:val="24"/>
          <w:szCs w:val="24"/>
        </w:rPr>
        <w:t xml:space="preserve">Implemented a Change Management Process through the Six Sigma model, which resulted in 15% less client spend and no redundancy in support. </w:t>
      </w:r>
    </w:p>
    <w:p w:rsidR="00A82201" w:rsidRPr="008B2822" w:rsidRDefault="00A82201" w:rsidP="008B2822">
      <w:pPr>
        <w:pStyle w:val="ListParagraph"/>
        <w:numPr>
          <w:ilvl w:val="0"/>
          <w:numId w:val="12"/>
        </w:numPr>
        <w:spacing w:after="0" w:line="240" w:lineRule="auto"/>
        <w:rPr>
          <w:rFonts w:ascii="Times New Roman" w:hAnsi="Times New Roman" w:cs="Times New Roman"/>
          <w:sz w:val="24"/>
          <w:szCs w:val="24"/>
        </w:rPr>
      </w:pPr>
      <w:r w:rsidRPr="008B2822">
        <w:rPr>
          <w:rFonts w:ascii="Times New Roman" w:hAnsi="Times New Roman" w:cs="Times New Roman"/>
          <w:sz w:val="24"/>
          <w:szCs w:val="24"/>
        </w:rPr>
        <w:t>Quicker acceptance of change by the clients resulted in 15% faster deployments and a 40% reduction in rework after implementations.  Implementing this change management tool assisted in analyzing and improving our financial reporting tools and proce</w:t>
      </w:r>
      <w:r w:rsidR="008B2822">
        <w:rPr>
          <w:rFonts w:ascii="Times New Roman" w:hAnsi="Times New Roman" w:cs="Times New Roman"/>
          <w:sz w:val="24"/>
          <w:szCs w:val="24"/>
        </w:rPr>
        <w:t>sses so that actual expenses could</w:t>
      </w:r>
      <w:r w:rsidRPr="008B2822">
        <w:rPr>
          <w:rFonts w:ascii="Times New Roman" w:hAnsi="Times New Roman" w:cs="Times New Roman"/>
          <w:sz w:val="24"/>
          <w:szCs w:val="24"/>
        </w:rPr>
        <w:t xml:space="preserve"> be clearly understood.</w:t>
      </w:r>
    </w:p>
    <w:p w:rsidR="000113EB" w:rsidRPr="00CA3780" w:rsidRDefault="000113EB" w:rsidP="000113EB">
      <w:pPr>
        <w:spacing w:after="0" w:line="240" w:lineRule="auto"/>
        <w:rPr>
          <w:rFonts w:ascii="Times New Roman" w:hAnsi="Times New Roman" w:cs="Times New Roman"/>
          <w:sz w:val="24"/>
          <w:szCs w:val="24"/>
        </w:rPr>
      </w:pPr>
    </w:p>
    <w:p w:rsidR="008B2822" w:rsidRDefault="00CA3780" w:rsidP="008B2822">
      <w:pPr>
        <w:spacing w:after="0" w:line="240" w:lineRule="auto"/>
        <w:rPr>
          <w:rFonts w:ascii="Times New Roman" w:hAnsi="Times New Roman" w:cs="Times New Roman"/>
          <w:sz w:val="24"/>
          <w:szCs w:val="24"/>
        </w:rPr>
      </w:pPr>
      <w:r>
        <w:rPr>
          <w:rFonts w:ascii="Times New Roman" w:hAnsi="Times New Roman" w:cs="Times New Roman"/>
          <w:sz w:val="24"/>
          <w:szCs w:val="24"/>
        </w:rPr>
        <w:t>Served a</w:t>
      </w:r>
      <w:r w:rsidRPr="00CA3780">
        <w:rPr>
          <w:rFonts w:ascii="Times New Roman" w:hAnsi="Times New Roman" w:cs="Times New Roman"/>
          <w:sz w:val="24"/>
          <w:szCs w:val="24"/>
        </w:rPr>
        <w:t xml:space="preserve">s a </w:t>
      </w:r>
      <w:r w:rsidR="00A82201" w:rsidRPr="00CA3780">
        <w:rPr>
          <w:rFonts w:ascii="Times New Roman" w:hAnsi="Times New Roman" w:cs="Times New Roman"/>
          <w:b/>
          <w:sz w:val="24"/>
          <w:szCs w:val="24"/>
        </w:rPr>
        <w:t>Program Manager</w:t>
      </w:r>
      <w:r w:rsidRPr="00CA3780">
        <w:rPr>
          <w:rFonts w:ascii="Times New Roman" w:hAnsi="Times New Roman" w:cs="Times New Roman"/>
          <w:b/>
          <w:sz w:val="24"/>
          <w:szCs w:val="24"/>
        </w:rPr>
        <w:t xml:space="preserve"> - Global Metrics</w:t>
      </w:r>
      <w:r w:rsidR="00A82201" w:rsidRPr="00CA3780">
        <w:rPr>
          <w:rFonts w:ascii="Times New Roman" w:hAnsi="Times New Roman" w:cs="Times New Roman"/>
          <w:sz w:val="24"/>
          <w:szCs w:val="24"/>
        </w:rPr>
        <w:t>, Enterprise Network C</w:t>
      </w:r>
      <w:r w:rsidR="008B2822">
        <w:rPr>
          <w:rFonts w:ascii="Times New Roman" w:hAnsi="Times New Roman" w:cs="Times New Roman"/>
          <w:sz w:val="24"/>
          <w:szCs w:val="24"/>
        </w:rPr>
        <w:t>apabilities</w:t>
      </w:r>
    </w:p>
    <w:p w:rsidR="008B2822" w:rsidRDefault="00A82201" w:rsidP="008B2822">
      <w:pPr>
        <w:pStyle w:val="ListParagraph"/>
        <w:numPr>
          <w:ilvl w:val="0"/>
          <w:numId w:val="13"/>
        </w:numPr>
        <w:spacing w:after="0" w:line="240" w:lineRule="auto"/>
        <w:rPr>
          <w:rFonts w:ascii="Times New Roman" w:hAnsi="Times New Roman" w:cs="Times New Roman"/>
          <w:sz w:val="24"/>
          <w:szCs w:val="24"/>
        </w:rPr>
      </w:pPr>
      <w:r w:rsidRPr="008B2822">
        <w:rPr>
          <w:rFonts w:ascii="Times New Roman" w:hAnsi="Times New Roman" w:cs="Times New Roman"/>
          <w:sz w:val="24"/>
          <w:szCs w:val="24"/>
        </w:rPr>
        <w:t xml:space="preserve">Provided the tools, processes and templates to automate the collection and delivery of the Service Excellence metrics to the Service Excellence team.  </w:t>
      </w:r>
    </w:p>
    <w:p w:rsidR="000113EB" w:rsidRPr="008B2822" w:rsidRDefault="00A82201" w:rsidP="008B2822">
      <w:pPr>
        <w:pStyle w:val="ListParagraph"/>
        <w:numPr>
          <w:ilvl w:val="0"/>
          <w:numId w:val="13"/>
        </w:numPr>
        <w:spacing w:after="0" w:line="240" w:lineRule="auto"/>
        <w:rPr>
          <w:rFonts w:ascii="Times New Roman" w:hAnsi="Times New Roman" w:cs="Times New Roman"/>
          <w:sz w:val="24"/>
          <w:szCs w:val="24"/>
        </w:rPr>
      </w:pPr>
      <w:r w:rsidRPr="008B2822">
        <w:rPr>
          <w:rFonts w:ascii="Times New Roman" w:hAnsi="Times New Roman" w:cs="Times New Roman"/>
          <w:sz w:val="24"/>
          <w:szCs w:val="24"/>
        </w:rPr>
        <w:t xml:space="preserve">Led the SPI definition phase while ensuring that the data was based on a well-defined metric and model which are used to drive improvements. </w:t>
      </w:r>
    </w:p>
    <w:p w:rsidR="00514FA6" w:rsidRPr="00A82201" w:rsidRDefault="00A82201" w:rsidP="00514FA6">
      <w:pPr>
        <w:spacing w:after="0" w:line="240" w:lineRule="auto"/>
        <w:rPr>
          <w:rFonts w:ascii="Times New Roman" w:hAnsi="Times New Roman" w:cs="Times New Roman"/>
          <w:sz w:val="24"/>
          <w:szCs w:val="24"/>
        </w:rPr>
      </w:pPr>
      <w:r w:rsidRPr="00CA3780">
        <w:rPr>
          <w:rFonts w:ascii="Times New Roman" w:hAnsi="Times New Roman" w:cs="Times New Roman"/>
          <w:sz w:val="24"/>
          <w:szCs w:val="24"/>
        </w:rPr>
        <w:t xml:space="preserve"> </w:t>
      </w:r>
    </w:p>
    <w:p w:rsidR="00AB3D8C" w:rsidRPr="00954F5A" w:rsidRDefault="00AB3D8C" w:rsidP="00AB3D8C">
      <w:pPr>
        <w:pStyle w:val="ResumeSubheading"/>
        <w:rPr>
          <w:i w:val="0"/>
        </w:rPr>
      </w:pPr>
      <w:r w:rsidRPr="00954F5A">
        <w:rPr>
          <w:i w:val="0"/>
        </w:rPr>
        <w:t>Specialized Training</w:t>
      </w:r>
    </w:p>
    <w:p w:rsidR="00AB3D8C" w:rsidRDefault="00AB3D8C" w:rsidP="00AB3D8C">
      <w:pPr>
        <w:pStyle w:val="PropBullet"/>
      </w:pPr>
      <w:r w:rsidRPr="003D609E">
        <w:t>ITIL Foundation V3 Certification</w:t>
      </w:r>
      <w:r w:rsidR="00413527">
        <w:t xml:space="preserve"> - 2014</w:t>
      </w:r>
    </w:p>
    <w:p w:rsidR="008B2822" w:rsidRDefault="008B2822" w:rsidP="008B2822">
      <w:pPr>
        <w:pStyle w:val="PropBullet"/>
      </w:pPr>
      <w:r>
        <w:t>Toastmasters</w:t>
      </w:r>
      <w:r w:rsidR="00413527">
        <w:t xml:space="preserve"> - Current</w:t>
      </w:r>
    </w:p>
    <w:p w:rsidR="008B2822" w:rsidRDefault="008B2822" w:rsidP="008B2822">
      <w:pPr>
        <w:pStyle w:val="PropBullet"/>
      </w:pPr>
      <w:r>
        <w:t>Dell Project Management certification</w:t>
      </w:r>
      <w:r w:rsidR="00413527">
        <w:t xml:space="preserve"> - 2008</w:t>
      </w:r>
    </w:p>
    <w:p w:rsidR="00AB3D8C" w:rsidRDefault="00AB3D8C" w:rsidP="00AB3D8C">
      <w:pPr>
        <w:pStyle w:val="PropBullet"/>
      </w:pPr>
      <w:r>
        <w:t>Certified Six Sigma Green Belt, 1996</w:t>
      </w:r>
    </w:p>
    <w:p w:rsidR="00AB3D8C" w:rsidRPr="00EA5CAD" w:rsidRDefault="00AB3D8C" w:rsidP="00AB3D8C">
      <w:pPr>
        <w:pStyle w:val="PropBulletLast"/>
        <w:numPr>
          <w:ilvl w:val="0"/>
          <w:numId w:val="0"/>
        </w:numPr>
        <w:ind w:left="360"/>
      </w:pPr>
    </w:p>
    <w:sectPr w:rsidR="00AB3D8C" w:rsidRPr="00EA5CAD">
      <w:headerReference w:type="default" r:id="rId7"/>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526" w:rsidRDefault="001C5526" w:rsidP="00DE230E">
      <w:pPr>
        <w:spacing w:after="0" w:line="240" w:lineRule="auto"/>
      </w:pPr>
      <w:r>
        <w:separator/>
      </w:r>
    </w:p>
  </w:endnote>
  <w:endnote w:type="continuationSeparator" w:id="0">
    <w:p w:rsidR="001C5526" w:rsidRDefault="001C5526" w:rsidP="00DE2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useo Sans For Dell">
    <w:altName w:val="Times New Roman"/>
    <w:charset w:val="00"/>
    <w:family w:val="auto"/>
    <w:pitch w:val="variable"/>
    <w:sig w:usb0="00000001" w:usb1="4000004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526" w:rsidRDefault="001C5526" w:rsidP="009B1D72">
    <w:pPr>
      <w:pStyle w:val="Footer"/>
      <w:rPr>
        <w:rFonts w:ascii="Museo Sans For Dell" w:hAnsi="Museo Sans For Dell"/>
        <w:b/>
        <w:color w:val="AAAAAA"/>
        <w:sz w:val="17"/>
      </w:rPr>
    </w:pPr>
    <w:bookmarkStart w:id="1" w:name="aliashClassificationFoot1FooterEvenPages"/>
  </w:p>
  <w:bookmarkEnd w:id="1"/>
  <w:p w:rsidR="001C5526" w:rsidRDefault="001C55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526" w:rsidRDefault="001C5526" w:rsidP="009B1D72">
    <w:pPr>
      <w:pStyle w:val="Footer"/>
      <w:rPr>
        <w:rFonts w:ascii="Museo Sans For Dell" w:hAnsi="Museo Sans For Dell"/>
        <w:b/>
        <w:color w:val="AAAAAA"/>
        <w:sz w:val="17"/>
      </w:rPr>
    </w:pPr>
    <w:bookmarkStart w:id="2" w:name="aliashClassificationFooter1FooterPrimary"/>
  </w:p>
  <w:bookmarkEnd w:id="2"/>
  <w:p w:rsidR="001C5526" w:rsidRDefault="001C55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526" w:rsidRDefault="001C5526" w:rsidP="009B1D72">
    <w:pPr>
      <w:pStyle w:val="Footer"/>
      <w:rPr>
        <w:rFonts w:ascii="Museo Sans For Dell" w:hAnsi="Museo Sans For Dell"/>
        <w:b/>
        <w:color w:val="AAAAAA"/>
        <w:sz w:val="17"/>
      </w:rPr>
    </w:pPr>
    <w:bookmarkStart w:id="3" w:name="aliashClassificationFoot1FooterFirstPage"/>
  </w:p>
  <w:bookmarkEnd w:id="3"/>
  <w:p w:rsidR="001C5526" w:rsidRDefault="001C55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526" w:rsidRDefault="001C5526" w:rsidP="00DE230E">
      <w:pPr>
        <w:spacing w:after="0" w:line="240" w:lineRule="auto"/>
      </w:pPr>
      <w:r>
        <w:separator/>
      </w:r>
    </w:p>
  </w:footnote>
  <w:footnote w:type="continuationSeparator" w:id="0">
    <w:p w:rsidR="001C5526" w:rsidRDefault="001C5526" w:rsidP="00DE2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526" w:rsidRPr="001538A5" w:rsidRDefault="001C5526" w:rsidP="000E4554">
    <w:pPr>
      <w:pStyle w:val="Header"/>
      <w:spacing w:after="0"/>
    </w:pPr>
    <w:r w:rsidRPr="001538A5">
      <w:t>Edwina Wright</w:t>
    </w:r>
    <w:r w:rsidRPr="001538A5">
      <w:tab/>
    </w:r>
    <w:r w:rsidRPr="001538A5">
      <w:tab/>
    </w:r>
    <w:r w:rsidRPr="001538A5">
      <w:tab/>
    </w:r>
    <w:r w:rsidRPr="001538A5">
      <w:tab/>
    </w:r>
    <w:r w:rsidRPr="001538A5">
      <w:tab/>
    </w:r>
    <w:r w:rsidRPr="001538A5">
      <w:tab/>
    </w:r>
    <w:r w:rsidRPr="001538A5">
      <w:tab/>
    </w:r>
    <w:r w:rsidRPr="001538A5">
      <w:tab/>
    </w:r>
    <w:hyperlink r:id="rId1" w:history="1">
      <w:r w:rsidRPr="001538A5">
        <w:rPr>
          <w:rStyle w:val="Hyperlink"/>
        </w:rPr>
        <w:t>Edwina0123@att.net</w:t>
      </w:r>
    </w:hyperlink>
    <w:r w:rsidRPr="001538A5">
      <w:t xml:space="preserve"> </w:t>
    </w:r>
  </w:p>
  <w:p w:rsidR="001C5526" w:rsidRPr="000E4554" w:rsidRDefault="001C5526" w:rsidP="000E4554">
    <w:pPr>
      <w:pStyle w:val="Header"/>
      <w:spacing w:after="0"/>
    </w:pPr>
    <w:r>
      <w:t>6852 Whitehill Street</w:t>
    </w:r>
    <w:r>
      <w:tab/>
    </w:r>
    <w:r>
      <w:tab/>
    </w:r>
    <w:r>
      <w:tab/>
    </w:r>
    <w:r>
      <w:tab/>
    </w:r>
    <w:r>
      <w:tab/>
    </w:r>
    <w:r>
      <w:tab/>
    </w:r>
    <w:r>
      <w:tab/>
    </w:r>
    <w:r>
      <w:tab/>
    </w:r>
    <w:r w:rsidRPr="000E4554">
      <w:t>214-707-6962</w:t>
    </w:r>
  </w:p>
  <w:p w:rsidR="001C5526" w:rsidRDefault="001C5526" w:rsidP="000E4554">
    <w:pPr>
      <w:pStyle w:val="Header"/>
      <w:spacing w:after="0"/>
    </w:pPr>
    <w:r>
      <w:t xml:space="preserve">Dallas, </w:t>
    </w:r>
    <w:r w:rsidR="00E82014">
      <w:t>TX</w:t>
    </w:r>
    <w:r>
      <w:t>. 75231</w:t>
    </w:r>
  </w:p>
  <w:p w:rsidR="001C5526" w:rsidRDefault="001C5526" w:rsidP="000577C2">
    <w:pPr>
      <w:pStyle w:val="Header"/>
      <w:spacing w:after="0"/>
      <w:ind w:left="57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37F421B"/>
    <w:multiLevelType w:val="hybridMultilevel"/>
    <w:tmpl w:val="6AD87D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C7FC6"/>
    <w:multiLevelType w:val="hybridMultilevel"/>
    <w:tmpl w:val="6CD6EE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A50C5"/>
    <w:multiLevelType w:val="hybridMultilevel"/>
    <w:tmpl w:val="BEC4E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DD7563"/>
    <w:multiLevelType w:val="hybridMultilevel"/>
    <w:tmpl w:val="3B5E00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044526"/>
    <w:multiLevelType w:val="hybridMultilevel"/>
    <w:tmpl w:val="F77AA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0E3E62"/>
    <w:multiLevelType w:val="hybridMultilevel"/>
    <w:tmpl w:val="EB12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41D91"/>
    <w:multiLevelType w:val="hybridMultilevel"/>
    <w:tmpl w:val="C534EA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85925"/>
    <w:multiLevelType w:val="hybridMultilevel"/>
    <w:tmpl w:val="6380C1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476751"/>
    <w:multiLevelType w:val="hybridMultilevel"/>
    <w:tmpl w:val="2D4C17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9E696D"/>
    <w:multiLevelType w:val="hybridMultilevel"/>
    <w:tmpl w:val="A20AF9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335918"/>
    <w:multiLevelType w:val="hybridMultilevel"/>
    <w:tmpl w:val="796A77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B740DE"/>
    <w:multiLevelType w:val="hybridMultilevel"/>
    <w:tmpl w:val="A134BCB8"/>
    <w:lvl w:ilvl="0" w:tplc="18E42900">
      <w:start w:val="1"/>
      <w:numFmt w:val="bullet"/>
      <w:pStyle w:val="PropBullet"/>
      <w:lvlText w:val=""/>
      <w:lvlJc w:val="left"/>
      <w:pPr>
        <w:tabs>
          <w:tab w:val="num" w:pos="360"/>
        </w:tabs>
        <w:ind w:left="360" w:hanging="360"/>
      </w:pPr>
      <w:rPr>
        <w:rFonts w:ascii="Symbol" w:hAnsi="Symbol" w:hint="default"/>
        <w:color w:val="145192"/>
        <w:sz w:val="24"/>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E243738"/>
    <w:multiLevelType w:val="hybridMultilevel"/>
    <w:tmpl w:val="36A60A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883E01"/>
    <w:multiLevelType w:val="hybridMultilevel"/>
    <w:tmpl w:val="4790B076"/>
    <w:lvl w:ilvl="0" w:tplc="DC74F01E">
      <w:start w:val="1"/>
      <w:numFmt w:val="bullet"/>
      <w:pStyle w:val="PropBulletLast"/>
      <w:lvlText w:val=""/>
      <w:lvlJc w:val="left"/>
      <w:pPr>
        <w:tabs>
          <w:tab w:val="num" w:pos="360"/>
        </w:tabs>
        <w:ind w:left="360" w:hanging="360"/>
      </w:pPr>
      <w:rPr>
        <w:rFonts w:ascii="Symbol" w:hAnsi="Symbol" w:hint="default"/>
        <w:color w:val="145192"/>
        <w:sz w:val="24"/>
      </w:rPr>
    </w:lvl>
    <w:lvl w:ilvl="1" w:tplc="7DA0FE2A">
      <w:start w:val="1"/>
      <w:numFmt w:val="bullet"/>
      <w:pStyle w:val="PropBulletLast"/>
      <w:lvlText w:val=""/>
      <w:lvlJc w:val="left"/>
      <w:pPr>
        <w:tabs>
          <w:tab w:val="num" w:pos="360"/>
        </w:tabs>
        <w:ind w:left="360" w:hanging="360"/>
      </w:pPr>
      <w:rPr>
        <w:rFonts w:ascii="Wingdings 3" w:hAnsi="Wingdings 3" w:hint="default"/>
        <w:color w:val="FF1100"/>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3"/>
  </w:num>
  <w:num w:numId="3">
    <w:abstractNumId w:val="12"/>
  </w:num>
  <w:num w:numId="4">
    <w:abstractNumId w:val="9"/>
  </w:num>
  <w:num w:numId="5">
    <w:abstractNumId w:val="14"/>
  </w:num>
  <w:num w:numId="6">
    <w:abstractNumId w:val="7"/>
  </w:num>
  <w:num w:numId="7">
    <w:abstractNumId w:val="1"/>
  </w:num>
  <w:num w:numId="8">
    <w:abstractNumId w:val="11"/>
  </w:num>
  <w:num w:numId="9">
    <w:abstractNumId w:val="4"/>
  </w:num>
  <w:num w:numId="10">
    <w:abstractNumId w:val="13"/>
  </w:num>
  <w:num w:numId="11">
    <w:abstractNumId w:val="10"/>
  </w:num>
  <w:num w:numId="12">
    <w:abstractNumId w:val="5"/>
  </w:num>
  <w:num w:numId="13">
    <w:abstractNumId w:val="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ctiveWritingStyle w:appName="MSWord" w:lang="pt-BR" w:vendorID="64" w:dllVersion="131078" w:nlCheck="1" w:checkStyle="0"/>
  <w:activeWritingStyle w:appName="MSWord" w:lang="en-US" w:vendorID="64" w:dllVersion="131078" w:nlCheck="1" w:checkStyle="1"/>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8CC"/>
    <w:rsid w:val="00003672"/>
    <w:rsid w:val="00004645"/>
    <w:rsid w:val="00006E8B"/>
    <w:rsid w:val="000113EB"/>
    <w:rsid w:val="00016ACB"/>
    <w:rsid w:val="000253F0"/>
    <w:rsid w:val="00036771"/>
    <w:rsid w:val="000577C2"/>
    <w:rsid w:val="000A73D2"/>
    <w:rsid w:val="000A7BE6"/>
    <w:rsid w:val="000C3D24"/>
    <w:rsid w:val="000E4554"/>
    <w:rsid w:val="00133378"/>
    <w:rsid w:val="00134740"/>
    <w:rsid w:val="001538A5"/>
    <w:rsid w:val="00161BD9"/>
    <w:rsid w:val="001660BA"/>
    <w:rsid w:val="0017224F"/>
    <w:rsid w:val="001A042F"/>
    <w:rsid w:val="001B08C8"/>
    <w:rsid w:val="001B5451"/>
    <w:rsid w:val="001C366A"/>
    <w:rsid w:val="001C5526"/>
    <w:rsid w:val="001E1590"/>
    <w:rsid w:val="001E4D46"/>
    <w:rsid w:val="001E7FBB"/>
    <w:rsid w:val="0021647A"/>
    <w:rsid w:val="002247E7"/>
    <w:rsid w:val="0024656E"/>
    <w:rsid w:val="0024767C"/>
    <w:rsid w:val="00251D1B"/>
    <w:rsid w:val="00260DC1"/>
    <w:rsid w:val="00262AD7"/>
    <w:rsid w:val="002A1C17"/>
    <w:rsid w:val="002B116A"/>
    <w:rsid w:val="002D59CB"/>
    <w:rsid w:val="002D5A9F"/>
    <w:rsid w:val="002D6692"/>
    <w:rsid w:val="002E306B"/>
    <w:rsid w:val="00305CFC"/>
    <w:rsid w:val="00347FB0"/>
    <w:rsid w:val="003559C0"/>
    <w:rsid w:val="003604F8"/>
    <w:rsid w:val="00384054"/>
    <w:rsid w:val="003A3856"/>
    <w:rsid w:val="003B1E21"/>
    <w:rsid w:val="003F2CF3"/>
    <w:rsid w:val="00413527"/>
    <w:rsid w:val="00414D06"/>
    <w:rsid w:val="004262FF"/>
    <w:rsid w:val="00433989"/>
    <w:rsid w:val="004354A1"/>
    <w:rsid w:val="00462AEF"/>
    <w:rsid w:val="004B6B0A"/>
    <w:rsid w:val="004E2378"/>
    <w:rsid w:val="00513318"/>
    <w:rsid w:val="00514FA6"/>
    <w:rsid w:val="0051553A"/>
    <w:rsid w:val="00525232"/>
    <w:rsid w:val="005268C4"/>
    <w:rsid w:val="00533BA1"/>
    <w:rsid w:val="005424ED"/>
    <w:rsid w:val="00544E91"/>
    <w:rsid w:val="00565B98"/>
    <w:rsid w:val="00571AAB"/>
    <w:rsid w:val="0058031D"/>
    <w:rsid w:val="005864D5"/>
    <w:rsid w:val="005E4174"/>
    <w:rsid w:val="005E6127"/>
    <w:rsid w:val="006055B5"/>
    <w:rsid w:val="0061414D"/>
    <w:rsid w:val="00650336"/>
    <w:rsid w:val="006D1EF2"/>
    <w:rsid w:val="006D79C9"/>
    <w:rsid w:val="006E4566"/>
    <w:rsid w:val="006E78A4"/>
    <w:rsid w:val="006F08AD"/>
    <w:rsid w:val="006F0A48"/>
    <w:rsid w:val="00703030"/>
    <w:rsid w:val="00745DC3"/>
    <w:rsid w:val="00783571"/>
    <w:rsid w:val="00784AAA"/>
    <w:rsid w:val="00792C82"/>
    <w:rsid w:val="007B4015"/>
    <w:rsid w:val="007C4F0A"/>
    <w:rsid w:val="007D4A9F"/>
    <w:rsid w:val="0080351D"/>
    <w:rsid w:val="00855AFE"/>
    <w:rsid w:val="008A54AA"/>
    <w:rsid w:val="008A6235"/>
    <w:rsid w:val="008B04CE"/>
    <w:rsid w:val="008B2822"/>
    <w:rsid w:val="008C6C5A"/>
    <w:rsid w:val="008D7A8A"/>
    <w:rsid w:val="008E7729"/>
    <w:rsid w:val="00930F97"/>
    <w:rsid w:val="00954F5A"/>
    <w:rsid w:val="0096188E"/>
    <w:rsid w:val="0096608B"/>
    <w:rsid w:val="00985F44"/>
    <w:rsid w:val="009900C0"/>
    <w:rsid w:val="009971EC"/>
    <w:rsid w:val="009A5274"/>
    <w:rsid w:val="009B1D72"/>
    <w:rsid w:val="009C5C05"/>
    <w:rsid w:val="009D605C"/>
    <w:rsid w:val="00A01D49"/>
    <w:rsid w:val="00A3437F"/>
    <w:rsid w:val="00A5087D"/>
    <w:rsid w:val="00A82201"/>
    <w:rsid w:val="00A82530"/>
    <w:rsid w:val="00A83578"/>
    <w:rsid w:val="00AB3699"/>
    <w:rsid w:val="00AB3D8C"/>
    <w:rsid w:val="00AC69CF"/>
    <w:rsid w:val="00AE38A2"/>
    <w:rsid w:val="00B13F50"/>
    <w:rsid w:val="00B2229D"/>
    <w:rsid w:val="00B465BE"/>
    <w:rsid w:val="00B67BFE"/>
    <w:rsid w:val="00B71FC1"/>
    <w:rsid w:val="00B80A93"/>
    <w:rsid w:val="00B82BBA"/>
    <w:rsid w:val="00B87997"/>
    <w:rsid w:val="00C22F69"/>
    <w:rsid w:val="00C23EB3"/>
    <w:rsid w:val="00C766F1"/>
    <w:rsid w:val="00CA3780"/>
    <w:rsid w:val="00CB368D"/>
    <w:rsid w:val="00CB44BF"/>
    <w:rsid w:val="00CD1A03"/>
    <w:rsid w:val="00CE30FD"/>
    <w:rsid w:val="00CF2CEA"/>
    <w:rsid w:val="00D16C02"/>
    <w:rsid w:val="00D2296B"/>
    <w:rsid w:val="00D2616B"/>
    <w:rsid w:val="00D449FF"/>
    <w:rsid w:val="00D51A92"/>
    <w:rsid w:val="00D63FC2"/>
    <w:rsid w:val="00D76D60"/>
    <w:rsid w:val="00D81866"/>
    <w:rsid w:val="00D85527"/>
    <w:rsid w:val="00DB5FEF"/>
    <w:rsid w:val="00DE05B0"/>
    <w:rsid w:val="00DE230E"/>
    <w:rsid w:val="00DE33CA"/>
    <w:rsid w:val="00DE5D6E"/>
    <w:rsid w:val="00DF435B"/>
    <w:rsid w:val="00E012FB"/>
    <w:rsid w:val="00E0689E"/>
    <w:rsid w:val="00E106FB"/>
    <w:rsid w:val="00E13435"/>
    <w:rsid w:val="00E3081E"/>
    <w:rsid w:val="00E54A35"/>
    <w:rsid w:val="00E618EC"/>
    <w:rsid w:val="00E63B99"/>
    <w:rsid w:val="00E82014"/>
    <w:rsid w:val="00E85D39"/>
    <w:rsid w:val="00EA5CAD"/>
    <w:rsid w:val="00ED58CC"/>
    <w:rsid w:val="00EF3A43"/>
    <w:rsid w:val="00F014CF"/>
    <w:rsid w:val="00F10980"/>
    <w:rsid w:val="00F14520"/>
    <w:rsid w:val="00F155D8"/>
    <w:rsid w:val="00F47893"/>
    <w:rsid w:val="00F52881"/>
    <w:rsid w:val="00F57741"/>
    <w:rsid w:val="00F64CEB"/>
    <w:rsid w:val="00F65E46"/>
    <w:rsid w:val="00F66BD9"/>
    <w:rsid w:val="00F70D7C"/>
    <w:rsid w:val="00F90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D5DA3A1-2B52-493F-8CDE-270E2745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ubheading">
    <w:name w:val="Resume Subheading"/>
    <w:link w:val="ResumeSubheadingChar"/>
    <w:rsid w:val="00ED58CC"/>
    <w:pPr>
      <w:pBdr>
        <w:top w:val="single" w:sz="4" w:space="1" w:color="145192"/>
      </w:pBdr>
      <w:spacing w:after="120" w:line="240" w:lineRule="auto"/>
    </w:pPr>
    <w:rPr>
      <w:rFonts w:ascii="Arial Narrow" w:eastAsia="Times New Roman" w:hAnsi="Arial Narrow" w:cs="Arial"/>
      <w:b/>
      <w:bCs/>
      <w:i/>
      <w:color w:val="145192"/>
      <w:sz w:val="24"/>
      <w:szCs w:val="24"/>
      <w:lang w:eastAsia="en-US"/>
    </w:rPr>
  </w:style>
  <w:style w:type="character" w:customStyle="1" w:styleId="ResumeSubheadingChar">
    <w:name w:val="Resume Subheading Char"/>
    <w:basedOn w:val="DefaultParagraphFont"/>
    <w:link w:val="ResumeSubheading"/>
    <w:rsid w:val="00ED58CC"/>
    <w:rPr>
      <w:rFonts w:ascii="Arial Narrow" w:eastAsia="Times New Roman" w:hAnsi="Arial Narrow" w:cs="Arial"/>
      <w:b/>
      <w:bCs/>
      <w:i/>
      <w:color w:val="145192"/>
      <w:sz w:val="24"/>
      <w:szCs w:val="24"/>
      <w:lang w:eastAsia="en-US"/>
    </w:rPr>
  </w:style>
  <w:style w:type="paragraph" w:customStyle="1" w:styleId="ResumeHeading">
    <w:name w:val="Resume Heading"/>
    <w:basedOn w:val="Normal"/>
    <w:rsid w:val="00ED58CC"/>
    <w:pPr>
      <w:keepNext/>
      <w:pBdr>
        <w:top w:val="single" w:sz="48" w:space="3" w:color="145192"/>
        <w:bottom w:val="single" w:sz="12" w:space="3" w:color="145192"/>
      </w:pBdr>
      <w:shd w:val="thinHorzStripe" w:color="FFFFFF" w:fill="E0ECF4"/>
      <w:tabs>
        <w:tab w:val="right" w:pos="9360"/>
      </w:tabs>
      <w:suppressAutoHyphens/>
      <w:spacing w:after="120" w:line="240" w:lineRule="auto"/>
      <w:jc w:val="both"/>
    </w:pPr>
    <w:rPr>
      <w:rFonts w:ascii="Arial Narrow" w:eastAsia="Times New Roman" w:hAnsi="Arial Narrow" w:cs="Times New Roman"/>
      <w:b/>
      <w:caps/>
      <w:sz w:val="28"/>
      <w:szCs w:val="28"/>
      <w:lang w:val="nl-NL" w:eastAsia="en-US"/>
    </w:rPr>
  </w:style>
  <w:style w:type="paragraph" w:customStyle="1" w:styleId="PropNorm">
    <w:name w:val="PropNorm"/>
    <w:link w:val="PropNormChar"/>
    <w:rsid w:val="00ED58CC"/>
    <w:pPr>
      <w:spacing w:after="120" w:line="240" w:lineRule="auto"/>
      <w:jc w:val="both"/>
    </w:pPr>
    <w:rPr>
      <w:rFonts w:ascii="Times New Roman" w:eastAsia="Times New Roman" w:hAnsi="Times New Roman" w:cs="Times New Roman"/>
      <w:sz w:val="24"/>
      <w:szCs w:val="24"/>
      <w:lang w:eastAsia="en-US"/>
    </w:rPr>
  </w:style>
  <w:style w:type="character" w:customStyle="1" w:styleId="PropNormChar">
    <w:name w:val="PropNorm Char"/>
    <w:basedOn w:val="DefaultParagraphFont"/>
    <w:link w:val="PropNorm"/>
    <w:rsid w:val="00ED58CC"/>
    <w:rPr>
      <w:rFonts w:ascii="Times New Roman" w:eastAsia="Times New Roman" w:hAnsi="Times New Roman" w:cs="Times New Roman"/>
      <w:sz w:val="24"/>
      <w:szCs w:val="24"/>
      <w:lang w:eastAsia="en-US"/>
    </w:rPr>
  </w:style>
  <w:style w:type="paragraph" w:styleId="Header">
    <w:name w:val="header"/>
    <w:basedOn w:val="Normal"/>
    <w:link w:val="HeaderChar"/>
    <w:semiHidden/>
    <w:rsid w:val="00ED58CC"/>
    <w:pPr>
      <w:spacing w:after="120" w:line="240" w:lineRule="auto"/>
    </w:pPr>
    <w:rPr>
      <w:rFonts w:ascii="Times New Roman" w:eastAsia="Times New Roman" w:hAnsi="Times New Roman" w:cs="Times New Roman"/>
      <w:sz w:val="24"/>
      <w:szCs w:val="20"/>
      <w:lang w:eastAsia="en-US"/>
    </w:rPr>
  </w:style>
  <w:style w:type="character" w:customStyle="1" w:styleId="HeaderChar">
    <w:name w:val="Header Char"/>
    <w:basedOn w:val="DefaultParagraphFont"/>
    <w:link w:val="Header"/>
    <w:semiHidden/>
    <w:rsid w:val="00ED58CC"/>
    <w:rPr>
      <w:rFonts w:ascii="Times New Roman" w:eastAsia="Times New Roman" w:hAnsi="Times New Roman" w:cs="Times New Roman"/>
      <w:sz w:val="24"/>
      <w:szCs w:val="20"/>
      <w:lang w:eastAsia="en-US"/>
    </w:rPr>
  </w:style>
  <w:style w:type="paragraph" w:customStyle="1" w:styleId="JobTitleandDates">
    <w:name w:val="Job Title and Dates"/>
    <w:basedOn w:val="Normal"/>
    <w:rsid w:val="00ED58CC"/>
    <w:pPr>
      <w:tabs>
        <w:tab w:val="right" w:pos="9360"/>
      </w:tabs>
      <w:spacing w:after="120" w:line="240" w:lineRule="auto"/>
      <w:jc w:val="both"/>
    </w:pPr>
    <w:rPr>
      <w:rFonts w:ascii="Times New Roman" w:eastAsia="Times New Roman" w:hAnsi="Times New Roman" w:cs="Times New Roman"/>
      <w:b/>
      <w:bCs/>
      <w:color w:val="000000"/>
      <w:sz w:val="24"/>
      <w:szCs w:val="24"/>
      <w:lang w:eastAsia="en-US"/>
    </w:rPr>
  </w:style>
  <w:style w:type="paragraph" w:styleId="ListParagraph">
    <w:name w:val="List Paragraph"/>
    <w:basedOn w:val="Normal"/>
    <w:uiPriority w:val="34"/>
    <w:qFormat/>
    <w:rsid w:val="00CD1A03"/>
    <w:pPr>
      <w:ind w:left="720"/>
      <w:contextualSpacing/>
    </w:pPr>
  </w:style>
  <w:style w:type="character" w:customStyle="1" w:styleId="EmailStyle24">
    <w:name w:val="EmailStyle24"/>
    <w:semiHidden/>
    <w:rsid w:val="00A01D49"/>
    <w:rPr>
      <w:rFonts w:ascii="Comic Sans MS" w:hAnsi="Comic Sans MS"/>
      <w:b w:val="0"/>
      <w:bCs w:val="0"/>
      <w:i w:val="0"/>
      <w:iCs w:val="0"/>
      <w:strike w:val="0"/>
      <w:color w:val="auto"/>
      <w:sz w:val="20"/>
      <w:szCs w:val="20"/>
      <w:u w:val="none"/>
    </w:rPr>
  </w:style>
  <w:style w:type="paragraph" w:customStyle="1" w:styleId="PropBullet">
    <w:name w:val="PropBullet"/>
    <w:basedOn w:val="Normal"/>
    <w:rsid w:val="00B82BBA"/>
    <w:pPr>
      <w:numPr>
        <w:numId w:val="3"/>
      </w:numPr>
      <w:spacing w:after="40" w:line="240" w:lineRule="auto"/>
      <w:jc w:val="both"/>
    </w:pPr>
    <w:rPr>
      <w:rFonts w:ascii="Times New Roman" w:eastAsia="Times New Roman" w:hAnsi="Times New Roman" w:cs="Times New Roman"/>
      <w:sz w:val="24"/>
      <w:szCs w:val="24"/>
      <w:lang w:eastAsia="en-US"/>
    </w:rPr>
  </w:style>
  <w:style w:type="paragraph" w:customStyle="1" w:styleId="PropBulletLast">
    <w:name w:val="PropBulletLast"/>
    <w:basedOn w:val="PropBullet"/>
    <w:link w:val="PropBulletLastChar"/>
    <w:rsid w:val="003B1E21"/>
    <w:pPr>
      <w:numPr>
        <w:ilvl w:val="1"/>
        <w:numId w:val="5"/>
      </w:numPr>
      <w:spacing w:after="120"/>
    </w:pPr>
  </w:style>
  <w:style w:type="character" w:customStyle="1" w:styleId="PropBulletLastChar">
    <w:name w:val="PropBulletLast Char"/>
    <w:basedOn w:val="DefaultParagraphFont"/>
    <w:link w:val="PropBulletLast"/>
    <w:rsid w:val="003B1E21"/>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DE2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30E"/>
  </w:style>
  <w:style w:type="paragraph" w:styleId="BalloonText">
    <w:name w:val="Balloon Text"/>
    <w:basedOn w:val="Normal"/>
    <w:link w:val="BalloonTextChar"/>
    <w:uiPriority w:val="99"/>
    <w:semiHidden/>
    <w:unhideWhenUsed/>
    <w:rsid w:val="007B4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015"/>
    <w:rPr>
      <w:rFonts w:ascii="Tahoma" w:hAnsi="Tahoma" w:cs="Tahoma"/>
      <w:sz w:val="16"/>
      <w:szCs w:val="16"/>
    </w:rPr>
  </w:style>
  <w:style w:type="character" w:styleId="Hyperlink">
    <w:name w:val="Hyperlink"/>
    <w:basedOn w:val="DefaultParagraphFont"/>
    <w:uiPriority w:val="99"/>
    <w:unhideWhenUsed/>
    <w:rsid w:val="00E63B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28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mailto:Edwina0123@at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3E3F13DB</Template>
  <TotalTime>0</TotalTime>
  <Pages>4</Pages>
  <Words>1654</Words>
  <Characters>7926</Characters>
  <Application>Microsoft Office Word</Application>
  <DocSecurity>0</DocSecurity>
  <Lines>360</Lines>
  <Paragraphs>212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9368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Wright, Edwina</dc:creator>
  <cp:keywords>No Restrictions, Minimum Restrictions,, Minimum Restrictions,, Minimum Restrictions,, Minimum Restrictions,, Minimum Restrictions,, Minimum Restrictions,, Minimum Restrictions,, Minimum Restrictions,, Minimum Restrictions,, Minimum Restrictions,, Minimum Restrictions,, Minimum Restrictions,, Minimum Restrictions,</cp:keywords>
  <cp:lastModifiedBy>Edwina Wright</cp:lastModifiedBy>
  <cp:revision>2</cp:revision>
  <cp:lastPrinted>2014-06-11T18:03:00Z</cp:lastPrinted>
  <dcterms:created xsi:type="dcterms:W3CDTF">2014-12-18T17:23:00Z</dcterms:created>
  <dcterms:modified xsi:type="dcterms:W3CDTF">2014-12-18T17:23:00Z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56443e94-40bd-4942-adf3-6b72bb352b23</vt:lpwstr>
  </property>
  <property fmtid="{D5CDD505-2E9C-101B-9397-08002B2CF9AE}" pid="3" name="DellClassification">
    <vt:lpwstr>Minimum Restrictions</vt:lpwstr>
  </property>
  <property fmtid="{D5CDD505-2E9C-101B-9397-08002B2CF9AE}" pid="4" name="DellSubLabels">
    <vt:lpwstr/>
  </property>
  <property fmtid="{D5CDD505-2E9C-101B-9397-08002B2CF9AE}" pid="5" name="TitusConfigVer">
    <vt:lpwstr>1.0AMER</vt:lpwstr>
  </property>
</Properties>
</file>