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B2F" w:rsidRPr="00CC7EEB" w:rsidRDefault="00C45BC0" w:rsidP="00575B2F">
      <w:pPr>
        <w:pStyle w:val="Address1"/>
        <w:spacing w:before="120" w:after="120"/>
        <w:rPr>
          <w:b/>
          <w:sz w:val="16"/>
          <w:szCs w:val="16"/>
          <w:lang w:val="en-US"/>
        </w:rPr>
      </w:pPr>
      <w:r>
        <w:rPr>
          <w:b/>
          <w:sz w:val="16"/>
          <w:szCs w:val="16"/>
          <w:lang w:val="en-US"/>
        </w:rPr>
        <w:t xml:space="preserve">1221 homer </w:t>
      </w:r>
      <w:r w:rsidR="00575B2F" w:rsidRPr="00CC7EEB">
        <w:rPr>
          <w:b/>
          <w:sz w:val="16"/>
          <w:szCs w:val="16"/>
          <w:lang w:val="en-US"/>
        </w:rPr>
        <w:t xml:space="preserve">Street, Suite </w:t>
      </w:r>
      <w:r>
        <w:rPr>
          <w:b/>
          <w:sz w:val="16"/>
          <w:szCs w:val="16"/>
          <w:lang w:val="en-US"/>
        </w:rPr>
        <w:t>100</w:t>
      </w:r>
      <w:r w:rsidR="001D1300">
        <w:rPr>
          <w:b/>
          <w:sz w:val="16"/>
          <w:szCs w:val="16"/>
          <w:lang w:val="en-US"/>
        </w:rPr>
        <w:t>3</w:t>
      </w:r>
      <w:r w:rsidR="00575B2F" w:rsidRPr="00CC7EEB">
        <w:rPr>
          <w:b/>
          <w:sz w:val="16"/>
          <w:szCs w:val="16"/>
          <w:lang w:val="en-US"/>
        </w:rPr>
        <w:t xml:space="preserve"> • </w:t>
      </w:r>
      <w:r>
        <w:rPr>
          <w:b/>
          <w:sz w:val="16"/>
          <w:szCs w:val="16"/>
          <w:lang w:val="en-US"/>
        </w:rPr>
        <w:t>vancouver</w:t>
      </w:r>
      <w:r w:rsidR="00575B2F" w:rsidRPr="00CC7EEB">
        <w:rPr>
          <w:b/>
          <w:sz w:val="16"/>
          <w:szCs w:val="16"/>
          <w:lang w:val="en-US"/>
        </w:rPr>
        <w:t xml:space="preserve">, </w:t>
      </w:r>
      <w:r>
        <w:rPr>
          <w:b/>
          <w:sz w:val="16"/>
          <w:szCs w:val="16"/>
          <w:lang w:val="en-US"/>
        </w:rPr>
        <w:t>bc</w:t>
      </w:r>
      <w:r w:rsidR="00575B2F" w:rsidRPr="00CC7EEB">
        <w:rPr>
          <w:b/>
          <w:sz w:val="16"/>
          <w:szCs w:val="16"/>
          <w:lang w:val="en-US"/>
        </w:rPr>
        <w:t xml:space="preserve"> • </w:t>
      </w:r>
      <w:r>
        <w:rPr>
          <w:b/>
          <w:sz w:val="16"/>
          <w:szCs w:val="16"/>
          <w:lang w:val="en-US"/>
        </w:rPr>
        <w:t>v6b 1c5</w:t>
      </w:r>
    </w:p>
    <w:p w:rsidR="00575B2F" w:rsidRPr="00D9529A" w:rsidRDefault="00575B2F" w:rsidP="00575B2F">
      <w:pPr>
        <w:pStyle w:val="Address1"/>
        <w:spacing w:before="120" w:after="120"/>
        <w:rPr>
          <w:b/>
          <w:sz w:val="16"/>
          <w:szCs w:val="16"/>
          <w:lang w:val="en-US"/>
        </w:rPr>
      </w:pPr>
      <w:r w:rsidRPr="00D9529A">
        <w:rPr>
          <w:b/>
          <w:sz w:val="16"/>
          <w:szCs w:val="16"/>
          <w:lang w:val="en-US"/>
        </w:rPr>
        <w:t xml:space="preserve">cell: </w:t>
      </w:r>
      <w:r w:rsidRPr="006826F8">
        <w:rPr>
          <w:b/>
          <w:sz w:val="16"/>
          <w:szCs w:val="16"/>
          <w:lang w:val="en-US"/>
        </w:rPr>
        <w:t>604.767.1004</w:t>
      </w:r>
    </w:p>
    <w:p w:rsidR="00575B2F" w:rsidRPr="00CC7EEB" w:rsidRDefault="00575B2F" w:rsidP="00575B2F">
      <w:pPr>
        <w:pStyle w:val="Address1"/>
        <w:spacing w:before="120" w:after="120"/>
        <w:rPr>
          <w:rStyle w:val="Hyperlink"/>
          <w:b/>
          <w:sz w:val="16"/>
          <w:szCs w:val="16"/>
          <w:u w:val="none"/>
          <w:lang w:val="en-US"/>
        </w:rPr>
      </w:pPr>
      <w:r w:rsidRPr="00CC7EEB">
        <w:rPr>
          <w:b/>
          <w:sz w:val="16"/>
          <w:szCs w:val="16"/>
          <w:lang w:val="en-US"/>
        </w:rPr>
        <w:t xml:space="preserve">E-mail: </w:t>
      </w:r>
      <w:hyperlink r:id="rId9" w:history="1">
        <w:r w:rsidRPr="00CC7EEB">
          <w:rPr>
            <w:rStyle w:val="Hyperlink"/>
            <w:b/>
            <w:sz w:val="16"/>
            <w:szCs w:val="16"/>
            <w:u w:val="none"/>
            <w:lang w:val="en-US"/>
          </w:rPr>
          <w:t>lezlie_tanasiuk@hotmail.com</w:t>
        </w:r>
      </w:hyperlink>
    </w:p>
    <w:p w:rsidR="00575B2F" w:rsidRPr="00CC7EEB" w:rsidRDefault="00575B2F" w:rsidP="00575B2F">
      <w:pPr>
        <w:pStyle w:val="Address1"/>
        <w:spacing w:before="120" w:after="120"/>
        <w:rPr>
          <w:rStyle w:val="Hyperlink"/>
          <w:sz w:val="16"/>
          <w:szCs w:val="16"/>
          <w:u w:val="none"/>
        </w:rPr>
      </w:pPr>
      <w:r w:rsidRPr="00CC7EEB">
        <w:rPr>
          <w:b/>
          <w:sz w:val="16"/>
          <w:szCs w:val="16"/>
          <w:lang w:val="en-US"/>
        </w:rPr>
        <w:t xml:space="preserve">Blog: </w:t>
      </w:r>
      <w:hyperlink r:id="rId10" w:history="1">
        <w:r w:rsidRPr="00CC7EEB">
          <w:rPr>
            <w:rStyle w:val="Hyperlink"/>
            <w:b/>
            <w:sz w:val="16"/>
            <w:szCs w:val="16"/>
            <w:u w:val="none"/>
            <w:lang w:val="en-US"/>
          </w:rPr>
          <w:t>http://lezlietanasiuk.com/</w:t>
        </w:r>
      </w:hyperlink>
    </w:p>
    <w:p w:rsidR="00575B2F" w:rsidRPr="00CC7EEB" w:rsidRDefault="00575B2F" w:rsidP="00575B2F">
      <w:pPr>
        <w:pStyle w:val="Address1"/>
        <w:spacing w:before="120" w:after="120"/>
        <w:rPr>
          <w:rStyle w:val="Hyperlink"/>
          <w:b/>
          <w:sz w:val="16"/>
          <w:szCs w:val="16"/>
          <w:u w:val="none"/>
          <w:lang w:val="en-US"/>
        </w:rPr>
      </w:pPr>
      <w:r w:rsidRPr="00CC7EEB">
        <w:rPr>
          <w:b/>
          <w:sz w:val="16"/>
          <w:szCs w:val="16"/>
          <w:lang w:val="en-US"/>
        </w:rPr>
        <w:t xml:space="preserve">Linkedin: </w:t>
      </w:r>
      <w:hyperlink r:id="rId11" w:history="1">
        <w:r w:rsidRPr="00CC7EEB">
          <w:rPr>
            <w:rStyle w:val="Hyperlink"/>
            <w:b/>
            <w:sz w:val="16"/>
            <w:szCs w:val="16"/>
            <w:u w:val="none"/>
            <w:lang w:val="en-US"/>
          </w:rPr>
          <w:t>http://www.linkedin.com/in/lezliedtanasiuk</w:t>
        </w:r>
      </w:hyperlink>
    </w:p>
    <w:p w:rsidR="00575B2F" w:rsidRPr="00CC7EEB" w:rsidRDefault="00575B2F" w:rsidP="00575B2F">
      <w:pPr>
        <w:pStyle w:val="Address1"/>
        <w:spacing w:before="120" w:after="120"/>
        <w:rPr>
          <w:rStyle w:val="Hyperlink"/>
          <w:b/>
          <w:sz w:val="16"/>
          <w:szCs w:val="16"/>
          <w:u w:val="none"/>
        </w:rPr>
      </w:pPr>
      <w:r w:rsidRPr="00CC7EEB">
        <w:rPr>
          <w:b/>
          <w:sz w:val="16"/>
          <w:szCs w:val="16"/>
        </w:rPr>
        <w:t xml:space="preserve">FACEBOOK: </w:t>
      </w:r>
      <w:hyperlink r:id="rId12" w:history="1">
        <w:r w:rsidRPr="00CC7EEB">
          <w:rPr>
            <w:rStyle w:val="Hyperlink"/>
            <w:b/>
            <w:sz w:val="16"/>
            <w:szCs w:val="16"/>
            <w:u w:val="none"/>
          </w:rPr>
          <w:t>https://www.facebook.com/LDTConsultingInc</w:t>
        </w:r>
      </w:hyperlink>
    </w:p>
    <w:p w:rsidR="00575B2F" w:rsidRDefault="00575B2F" w:rsidP="00575B2F">
      <w:pPr>
        <w:pStyle w:val="Address1"/>
        <w:spacing w:before="120" w:after="120"/>
        <w:rPr>
          <w:rStyle w:val="Hyperlink"/>
          <w:b/>
          <w:sz w:val="16"/>
          <w:szCs w:val="16"/>
          <w:u w:val="none"/>
          <w:lang w:val="en-US"/>
        </w:rPr>
      </w:pPr>
      <w:r w:rsidRPr="00CC7EEB">
        <w:rPr>
          <w:b/>
          <w:sz w:val="16"/>
          <w:szCs w:val="16"/>
          <w:lang w:val="en-US"/>
        </w:rPr>
        <w:t xml:space="preserve">TWITTER: </w:t>
      </w:r>
      <w:hyperlink r:id="rId13" w:history="1">
        <w:r w:rsidRPr="00CC7EEB">
          <w:rPr>
            <w:rStyle w:val="Hyperlink"/>
            <w:b/>
            <w:sz w:val="16"/>
            <w:szCs w:val="16"/>
            <w:u w:val="none"/>
            <w:lang w:val="en-US"/>
          </w:rPr>
          <w:t>HTTPS://TWITTER.COM/LTANASIUK</w:t>
        </w:r>
      </w:hyperlink>
    </w:p>
    <w:p w:rsidR="005B62CC" w:rsidRDefault="005B62CC" w:rsidP="005C784E">
      <w:pPr>
        <w:spacing w:before="120"/>
        <w:jc w:val="center"/>
        <w:rPr>
          <w:sz w:val="40"/>
          <w:szCs w:val="40"/>
        </w:rPr>
      </w:pPr>
      <w:r>
        <w:rPr>
          <w:sz w:val="40"/>
          <w:szCs w:val="40"/>
        </w:rPr>
        <w:t>LEZLIE D. TANASIUK</w:t>
      </w:r>
    </w:p>
    <w:p w:rsidR="005B62CC" w:rsidRDefault="005B62CC" w:rsidP="005B62CC">
      <w:pPr>
        <w:spacing w:after="120"/>
        <w:jc w:val="center"/>
        <w:rPr>
          <w:sz w:val="40"/>
          <w:szCs w:val="40"/>
        </w:rPr>
      </w:pPr>
      <w:r w:rsidRPr="005B62CC">
        <w:rPr>
          <w:sz w:val="40"/>
          <w:szCs w:val="40"/>
        </w:rPr>
        <w:t>LDT CONSULTING</w:t>
      </w:r>
      <w:r w:rsidR="008B2179">
        <w:rPr>
          <w:sz w:val="40"/>
          <w:szCs w:val="40"/>
        </w:rPr>
        <w:t>,</w:t>
      </w:r>
      <w:r w:rsidR="006826F8">
        <w:rPr>
          <w:sz w:val="40"/>
          <w:szCs w:val="40"/>
        </w:rPr>
        <w:t xml:space="preserve"> INC</w:t>
      </w:r>
      <w:r w:rsidR="008B2179">
        <w:rPr>
          <w:sz w:val="40"/>
          <w:szCs w:val="40"/>
        </w:rPr>
        <w:t>.</w:t>
      </w:r>
    </w:p>
    <w:p w:rsidR="005B62CC" w:rsidRDefault="005B62CC" w:rsidP="005B62CC">
      <w:pPr>
        <w:spacing w:after="120"/>
        <w:jc w:val="left"/>
        <w:rPr>
          <w:b/>
          <w:szCs w:val="22"/>
        </w:rPr>
      </w:pPr>
      <w:r>
        <w:rPr>
          <w:b/>
          <w:szCs w:val="22"/>
        </w:rPr>
        <w:t>PROFILE:</w:t>
      </w:r>
    </w:p>
    <w:p w:rsidR="00471A78" w:rsidRPr="00F04874" w:rsidRDefault="00471A78" w:rsidP="0006451A">
      <w:pPr>
        <w:pStyle w:val="ListParagraph"/>
        <w:numPr>
          <w:ilvl w:val="0"/>
          <w:numId w:val="4"/>
        </w:numPr>
        <w:jc w:val="left"/>
        <w:rPr>
          <w:szCs w:val="22"/>
        </w:rPr>
      </w:pPr>
      <w:r w:rsidRPr="00F04874">
        <w:rPr>
          <w:szCs w:val="22"/>
        </w:rPr>
        <w:t>Experienced Project Manager</w:t>
      </w:r>
      <w:r w:rsidR="004223A6">
        <w:rPr>
          <w:szCs w:val="22"/>
        </w:rPr>
        <w:t>/</w:t>
      </w:r>
      <w:r w:rsidRPr="00F04874">
        <w:rPr>
          <w:szCs w:val="22"/>
        </w:rPr>
        <w:t xml:space="preserve">Business Analyst with over 27 years of experience in various industries including Enterprise Software, Telecommunications, Media and Entertainment, Technology, Retail, Insurance, and Government and Regulatory Agencies interacting with a variety of business users as a cross-functional liaison. </w:t>
      </w:r>
    </w:p>
    <w:p w:rsidR="00471A78" w:rsidRPr="00F04874" w:rsidRDefault="00471A78" w:rsidP="0006451A">
      <w:pPr>
        <w:widowControl w:val="0"/>
        <w:numPr>
          <w:ilvl w:val="0"/>
          <w:numId w:val="4"/>
        </w:numPr>
        <w:autoSpaceDE w:val="0"/>
        <w:autoSpaceDN w:val="0"/>
        <w:jc w:val="left"/>
        <w:rPr>
          <w:rFonts w:cs="Arial"/>
          <w:spacing w:val="6"/>
          <w:szCs w:val="22"/>
        </w:rPr>
      </w:pPr>
      <w:r w:rsidRPr="00F04874">
        <w:rPr>
          <w:rFonts w:cs="Arial"/>
          <w:spacing w:val="6"/>
          <w:szCs w:val="22"/>
        </w:rPr>
        <w:t>Excellent communicator with strong research, technical writing &amp; presentation skills (MS Office, MS Project, MS Excel, MS Access, MS PowerPoint, MS Visio, MS SharePoint and Version One.</w:t>
      </w:r>
    </w:p>
    <w:p w:rsidR="00C072FE" w:rsidRPr="00F04874" w:rsidRDefault="00C072FE" w:rsidP="0006451A">
      <w:pPr>
        <w:widowControl w:val="0"/>
        <w:numPr>
          <w:ilvl w:val="0"/>
          <w:numId w:val="4"/>
        </w:numPr>
        <w:autoSpaceDE w:val="0"/>
        <w:autoSpaceDN w:val="0"/>
        <w:jc w:val="left"/>
        <w:rPr>
          <w:rFonts w:cs="Arial"/>
          <w:spacing w:val="6"/>
          <w:szCs w:val="22"/>
        </w:rPr>
      </w:pPr>
      <w:r w:rsidRPr="00F04874">
        <w:rPr>
          <w:rFonts w:cs="Arial"/>
          <w:spacing w:val="6"/>
          <w:szCs w:val="22"/>
        </w:rPr>
        <w:t xml:space="preserve">Strong experience in all Project Management processes &amp; knowledge areas, including but not limited to Scope Management, Time Management, Cost Management, Quality Management, Vendor Management, </w:t>
      </w:r>
      <w:proofErr w:type="gramStart"/>
      <w:r w:rsidRPr="00F04874">
        <w:rPr>
          <w:rFonts w:cs="Arial"/>
          <w:spacing w:val="6"/>
          <w:szCs w:val="22"/>
        </w:rPr>
        <w:t>Resource</w:t>
      </w:r>
      <w:proofErr w:type="gramEnd"/>
      <w:r w:rsidRPr="00F04874">
        <w:rPr>
          <w:rFonts w:cs="Arial"/>
          <w:spacing w:val="6"/>
          <w:szCs w:val="22"/>
        </w:rPr>
        <w:t xml:space="preserve"> Management &amp; Risk Management.</w:t>
      </w:r>
    </w:p>
    <w:p w:rsidR="00471A78" w:rsidRPr="00F04874" w:rsidRDefault="00471A78" w:rsidP="0006451A">
      <w:pPr>
        <w:widowControl w:val="0"/>
        <w:numPr>
          <w:ilvl w:val="0"/>
          <w:numId w:val="4"/>
        </w:numPr>
        <w:autoSpaceDE w:val="0"/>
        <w:autoSpaceDN w:val="0"/>
        <w:jc w:val="left"/>
        <w:rPr>
          <w:rFonts w:cs="Arial"/>
          <w:spacing w:val="6"/>
          <w:szCs w:val="22"/>
        </w:rPr>
      </w:pPr>
      <w:r w:rsidRPr="00F04874">
        <w:rPr>
          <w:rFonts w:cs="Arial"/>
          <w:spacing w:val="6"/>
          <w:szCs w:val="22"/>
        </w:rPr>
        <w:t>Exceptional skills backed by sound experience in creating a variety of Project Management, Business Analysis &amp; Testing documentation -Project Plans, Work Breakdown Structure, Business Requirements Documents, Technical Requirements, UML Use Cases, UAT Testing Plans, Test Cases, Pros and Cons Analysis, Cost-Benefit Analysis, Fit-Gap Analysis, Workflows, User’s Guides, Communication Manuals, Procedures Manuals, Security Access and Responsibility Matrix.</w:t>
      </w:r>
    </w:p>
    <w:p w:rsidR="00471A78" w:rsidRPr="00F04874" w:rsidRDefault="00471A78" w:rsidP="0006451A">
      <w:pPr>
        <w:pStyle w:val="ListParagraph"/>
        <w:numPr>
          <w:ilvl w:val="0"/>
          <w:numId w:val="4"/>
        </w:numPr>
        <w:jc w:val="left"/>
        <w:rPr>
          <w:szCs w:val="22"/>
        </w:rPr>
      </w:pPr>
      <w:r w:rsidRPr="00F04874">
        <w:rPr>
          <w:rFonts w:cs="Helvetica"/>
          <w:szCs w:val="22"/>
        </w:rPr>
        <w:t xml:space="preserve">In-depth knowledge of SDLC; Project Management Book of Knowledge (PMBOK); and familiar with current industry standards, such as </w:t>
      </w:r>
      <w:r w:rsidR="0006451A" w:rsidRPr="00F04874">
        <w:rPr>
          <w:rFonts w:cs="Helvetica"/>
          <w:szCs w:val="22"/>
        </w:rPr>
        <w:t xml:space="preserve">Agile and Scrum, </w:t>
      </w:r>
      <w:r w:rsidRPr="00F04874">
        <w:rPr>
          <w:rFonts w:cs="Helvetica"/>
          <w:szCs w:val="22"/>
        </w:rPr>
        <w:t xml:space="preserve">Sarbanes-Oxley (SOX), ISO, </w:t>
      </w:r>
      <w:r w:rsidR="0006451A" w:rsidRPr="00F04874">
        <w:rPr>
          <w:rFonts w:cs="Helvetica"/>
          <w:szCs w:val="22"/>
        </w:rPr>
        <w:t>Six Sigma and HIPAA.</w:t>
      </w:r>
    </w:p>
    <w:p w:rsidR="005B62CC" w:rsidRDefault="00D47A67" w:rsidP="00270EC0">
      <w:pPr>
        <w:spacing w:before="120" w:after="120"/>
        <w:jc w:val="left"/>
        <w:rPr>
          <w:b/>
        </w:rPr>
      </w:pPr>
      <w:r w:rsidRPr="005B62CC">
        <w:rPr>
          <w:b/>
        </w:rPr>
        <w:t>PROFESSIONAL EXPERIENCE</w:t>
      </w:r>
      <w:r>
        <w:rPr>
          <w:b/>
        </w:rPr>
        <w:t>:</w:t>
      </w:r>
    </w:p>
    <w:p w:rsidR="00B12713" w:rsidRDefault="00B12713" w:rsidP="00B12713">
      <w:pPr>
        <w:jc w:val="left"/>
        <w:rPr>
          <w:b/>
        </w:rPr>
      </w:pPr>
      <w:r>
        <w:rPr>
          <w:b/>
        </w:rPr>
        <w:t xml:space="preserve">ABB Enterprise Software </w:t>
      </w:r>
      <w:r>
        <w:rPr>
          <w:b/>
        </w:rPr>
        <w:tab/>
      </w:r>
      <w:r>
        <w:rPr>
          <w:b/>
        </w:rPr>
        <w:tab/>
      </w:r>
      <w:r>
        <w:rPr>
          <w:b/>
        </w:rPr>
        <w:tab/>
        <w:t>Jul 6</w:t>
      </w:r>
      <w:r w:rsidRPr="00AE6EBF">
        <w:rPr>
          <w:b/>
        </w:rPr>
        <w:t>, 201</w:t>
      </w:r>
      <w:r w:rsidR="004D44C5">
        <w:rPr>
          <w:b/>
        </w:rPr>
        <w:t>5</w:t>
      </w:r>
      <w:r w:rsidRPr="00AE6EBF">
        <w:rPr>
          <w:b/>
        </w:rPr>
        <w:t xml:space="preserve"> – </w:t>
      </w:r>
      <w:r w:rsidR="005B3884">
        <w:rPr>
          <w:b/>
        </w:rPr>
        <w:t>Mar 31, 2017</w:t>
      </w:r>
      <w:r>
        <w:rPr>
          <w:b/>
        </w:rPr>
        <w:tab/>
      </w:r>
      <w:r>
        <w:rPr>
          <w:b/>
        </w:rPr>
        <w:tab/>
      </w:r>
      <w:r>
        <w:rPr>
          <w:b/>
        </w:rPr>
        <w:tab/>
      </w:r>
      <w:r w:rsidR="00F04874">
        <w:rPr>
          <w:b/>
        </w:rPr>
        <w:t>Richmond</w:t>
      </w:r>
      <w:r w:rsidRPr="00AE6EBF">
        <w:rPr>
          <w:b/>
        </w:rPr>
        <w:t xml:space="preserve">, </w:t>
      </w:r>
      <w:r>
        <w:rPr>
          <w:b/>
        </w:rPr>
        <w:t>BC</w:t>
      </w:r>
    </w:p>
    <w:p w:rsidR="00B12713" w:rsidRPr="00FC73DA" w:rsidRDefault="00F04874" w:rsidP="00B12713">
      <w:pPr>
        <w:jc w:val="left"/>
      </w:pPr>
      <w:r>
        <w:t xml:space="preserve">Product Owner – Service Suite </w:t>
      </w:r>
      <w:r w:rsidR="00202620">
        <w:t xml:space="preserve">– COTS Solution </w:t>
      </w:r>
      <w:r>
        <w:t xml:space="preserve">(Project Manager / </w:t>
      </w:r>
      <w:r w:rsidR="00B12713" w:rsidRPr="00FC73DA">
        <w:t>Business Analyst</w:t>
      </w:r>
      <w:r>
        <w:t>)</w:t>
      </w:r>
    </w:p>
    <w:p w:rsidR="00B12713" w:rsidRPr="00B12713" w:rsidRDefault="00B12713" w:rsidP="00384644">
      <w:pPr>
        <w:spacing w:before="120" w:after="120"/>
        <w:jc w:val="left"/>
        <w:rPr>
          <w:rFonts w:cs="Arial"/>
          <w:szCs w:val="22"/>
        </w:rPr>
      </w:pPr>
      <w:r w:rsidRPr="00B12713">
        <w:rPr>
          <w:rFonts w:cs="Arial"/>
          <w:szCs w:val="22"/>
        </w:rPr>
        <w:t xml:space="preserve">ABB provides industry leading software and deep domain expertise to help the world’s most </w:t>
      </w:r>
      <w:proofErr w:type="gramStart"/>
      <w:r w:rsidRPr="00B12713">
        <w:rPr>
          <w:rFonts w:cs="Arial"/>
          <w:szCs w:val="22"/>
        </w:rPr>
        <w:t>asset</w:t>
      </w:r>
      <w:proofErr w:type="gramEnd"/>
      <w:r w:rsidRPr="00B12713">
        <w:rPr>
          <w:rFonts w:cs="Arial"/>
          <w:szCs w:val="22"/>
        </w:rPr>
        <w:t xml:space="preserve"> intensive industries such as energy, utilities and mining solve their biggest challenges, from plant level, to regional network scale, to global fleet-wide operations. </w:t>
      </w:r>
      <w:r>
        <w:rPr>
          <w:rFonts w:cs="Arial"/>
          <w:szCs w:val="22"/>
        </w:rPr>
        <w:t>Their</w:t>
      </w:r>
      <w:r w:rsidRPr="00B12713">
        <w:rPr>
          <w:rFonts w:cs="Arial"/>
          <w:szCs w:val="22"/>
        </w:rPr>
        <w:t xml:space="preserve"> enterprise software portfolio offers an unparalleled range of solutions for asset performance management, operations and workforce management, network control and energy portfolio management to help customers reach new levels of efficiency, reliability, safety and sustainability. </w:t>
      </w:r>
    </w:p>
    <w:p w:rsidR="007B246E" w:rsidRPr="007B246E" w:rsidRDefault="007B246E" w:rsidP="007B246E">
      <w:pPr>
        <w:widowControl w:val="0"/>
        <w:numPr>
          <w:ilvl w:val="0"/>
          <w:numId w:val="45"/>
        </w:numPr>
        <w:shd w:val="clear" w:color="auto" w:fill="FFFFFF"/>
        <w:wordWrap w:val="0"/>
        <w:autoSpaceDE w:val="0"/>
        <w:autoSpaceDN w:val="0"/>
        <w:ind w:left="360"/>
        <w:jc w:val="left"/>
        <w:outlineLvl w:val="2"/>
        <w:rPr>
          <w:rFonts w:cs="Arial"/>
          <w:color w:val="000000"/>
          <w:szCs w:val="22"/>
          <w:lang w:eastAsia="en-GB"/>
        </w:rPr>
      </w:pPr>
      <w:r w:rsidRPr="007B246E">
        <w:rPr>
          <w:rFonts w:cs="Arial"/>
          <w:color w:val="000000"/>
          <w:szCs w:val="22"/>
          <w:lang w:eastAsia="en-GB"/>
        </w:rPr>
        <w:t>Defined Scope, and developed features/storyboards by defining requirements for enhancements to various software releases of ABB, Service Suite product.</w:t>
      </w:r>
    </w:p>
    <w:p w:rsidR="007B246E" w:rsidRPr="007B246E" w:rsidRDefault="007B246E" w:rsidP="007B246E">
      <w:pPr>
        <w:widowControl w:val="0"/>
        <w:numPr>
          <w:ilvl w:val="0"/>
          <w:numId w:val="45"/>
        </w:numPr>
        <w:shd w:val="clear" w:color="auto" w:fill="FFFFFF"/>
        <w:wordWrap w:val="0"/>
        <w:autoSpaceDE w:val="0"/>
        <w:autoSpaceDN w:val="0"/>
        <w:ind w:left="360"/>
        <w:jc w:val="left"/>
        <w:outlineLvl w:val="2"/>
        <w:rPr>
          <w:rStyle w:val="IntenseEmphasis"/>
          <w:rFonts w:cs="Arial"/>
          <w:b w:val="0"/>
          <w:bCs w:val="0"/>
          <w:color w:val="000000"/>
          <w:szCs w:val="22"/>
          <w:lang w:eastAsia="en-GB"/>
        </w:rPr>
      </w:pPr>
      <w:r w:rsidRPr="007B246E">
        <w:rPr>
          <w:rStyle w:val="IntenseEmphasis"/>
          <w:b w:val="0"/>
          <w:szCs w:val="22"/>
        </w:rPr>
        <w:t>Highly organized individual exemplified by handling multiple assignments, sometimes of a complex nature or involving competing priorities</w:t>
      </w:r>
      <w:r w:rsidR="00A05810">
        <w:rPr>
          <w:rStyle w:val="IntenseEmphasis"/>
          <w:b w:val="0"/>
          <w:szCs w:val="22"/>
        </w:rPr>
        <w:t xml:space="preserve"> and liaised between Product Management and Product Development departments.</w:t>
      </w:r>
    </w:p>
    <w:p w:rsidR="007B246E" w:rsidRPr="007B246E" w:rsidRDefault="007B246E" w:rsidP="007B246E">
      <w:pPr>
        <w:pStyle w:val="ListParagraph"/>
        <w:numPr>
          <w:ilvl w:val="0"/>
          <w:numId w:val="39"/>
        </w:numPr>
        <w:ind w:left="360"/>
        <w:jc w:val="left"/>
        <w:rPr>
          <w:rFonts w:cs="Lucida Sans Unicode"/>
          <w:bCs/>
          <w:kern w:val="36"/>
          <w:szCs w:val="22"/>
          <w:lang w:val="en" w:eastAsia="en-CA"/>
        </w:rPr>
      </w:pPr>
      <w:r w:rsidRPr="007B246E">
        <w:rPr>
          <w:rStyle w:val="IntenseEmphasis"/>
          <w:b w:val="0"/>
          <w:szCs w:val="22"/>
        </w:rPr>
        <w:t xml:space="preserve">Managed teams and participated hands-on in developing Software Testing/Business Analysis/Project Management documentation for </w:t>
      </w:r>
      <w:r w:rsidR="00A05810">
        <w:rPr>
          <w:rFonts w:cs="Lucida Sans Unicode"/>
          <w:bCs/>
          <w:kern w:val="36"/>
          <w:szCs w:val="22"/>
          <w:lang w:eastAsia="en-CA"/>
        </w:rPr>
        <w:t>Forecast Run, Dispatch Schedule</w:t>
      </w:r>
      <w:r w:rsidRPr="007B246E">
        <w:rPr>
          <w:rFonts w:cs="Lucida Sans Unicode"/>
          <w:bCs/>
          <w:kern w:val="36"/>
          <w:szCs w:val="22"/>
          <w:lang w:eastAsia="en-CA"/>
        </w:rPr>
        <w:t>, CA/DA Threshold, Fieldworker Layered Maps projects.</w:t>
      </w:r>
    </w:p>
    <w:p w:rsidR="007B246E" w:rsidRPr="007B246E" w:rsidRDefault="007B246E" w:rsidP="007B246E">
      <w:pPr>
        <w:widowControl w:val="0"/>
        <w:numPr>
          <w:ilvl w:val="0"/>
          <w:numId w:val="45"/>
        </w:numPr>
        <w:shd w:val="clear" w:color="auto" w:fill="FFFFFF"/>
        <w:wordWrap w:val="0"/>
        <w:autoSpaceDE w:val="0"/>
        <w:autoSpaceDN w:val="0"/>
        <w:ind w:left="360"/>
        <w:jc w:val="left"/>
        <w:outlineLvl w:val="2"/>
        <w:rPr>
          <w:rFonts w:cs="Arial"/>
          <w:color w:val="000000"/>
          <w:szCs w:val="22"/>
          <w:lang w:val="en-US" w:eastAsia="en-GB"/>
        </w:rPr>
      </w:pPr>
      <w:r w:rsidRPr="007B246E">
        <w:rPr>
          <w:szCs w:val="22"/>
          <w:lang w:val="en" w:eastAsia="en-CA"/>
        </w:rPr>
        <w:t xml:space="preserve">Identified </w:t>
      </w:r>
      <w:r w:rsidR="00A05810">
        <w:rPr>
          <w:szCs w:val="22"/>
          <w:lang w:val="en" w:eastAsia="en-CA"/>
        </w:rPr>
        <w:t>SMEs</w:t>
      </w:r>
      <w:r w:rsidRPr="007B246E">
        <w:rPr>
          <w:szCs w:val="22"/>
          <w:lang w:val="en" w:eastAsia="en-CA"/>
        </w:rPr>
        <w:t>, security requirements, a</w:t>
      </w:r>
      <w:r w:rsidRPr="007B246E">
        <w:rPr>
          <w:rFonts w:cs="Lucida Sans Unicode"/>
          <w:bCs/>
          <w:kern w:val="36"/>
          <w:szCs w:val="22"/>
          <w:lang w:val="en" w:eastAsia="en-CA"/>
        </w:rPr>
        <w:t xml:space="preserve">nd </w:t>
      </w:r>
      <w:r w:rsidRPr="007B246E">
        <w:rPr>
          <w:rFonts w:cs="Arial"/>
          <w:szCs w:val="22"/>
        </w:rPr>
        <w:t xml:space="preserve">engaged business representatives into the product development process </w:t>
      </w:r>
      <w:r w:rsidR="00992460">
        <w:rPr>
          <w:rFonts w:cs="Arial"/>
          <w:szCs w:val="22"/>
        </w:rPr>
        <w:t xml:space="preserve">to </w:t>
      </w:r>
      <w:r w:rsidRPr="007B246E">
        <w:rPr>
          <w:rFonts w:cs="Arial"/>
          <w:szCs w:val="22"/>
        </w:rPr>
        <w:t xml:space="preserve">effectively </w:t>
      </w:r>
      <w:r w:rsidR="00C86203" w:rsidRPr="007B246E">
        <w:rPr>
          <w:rFonts w:cs="Arial"/>
          <w:szCs w:val="22"/>
        </w:rPr>
        <w:t>collaborate</w:t>
      </w:r>
      <w:r w:rsidRPr="007B246E">
        <w:rPr>
          <w:rFonts w:cs="Arial"/>
          <w:szCs w:val="22"/>
        </w:rPr>
        <w:t xml:space="preserve"> with P</w:t>
      </w:r>
      <w:r w:rsidR="00A05810">
        <w:rPr>
          <w:rFonts w:cs="Arial"/>
          <w:szCs w:val="22"/>
        </w:rPr>
        <w:t xml:space="preserve">SO </w:t>
      </w:r>
      <w:r w:rsidRPr="007B246E">
        <w:rPr>
          <w:rFonts w:cs="Arial"/>
          <w:szCs w:val="22"/>
        </w:rPr>
        <w:t xml:space="preserve">and other </w:t>
      </w:r>
      <w:r w:rsidR="00A05810">
        <w:rPr>
          <w:rFonts w:cs="Arial"/>
          <w:szCs w:val="22"/>
        </w:rPr>
        <w:t xml:space="preserve">business </w:t>
      </w:r>
      <w:r w:rsidRPr="007B246E">
        <w:rPr>
          <w:rFonts w:cs="Arial"/>
          <w:szCs w:val="22"/>
        </w:rPr>
        <w:t xml:space="preserve">stakeholders to </w:t>
      </w:r>
      <w:r w:rsidRPr="007B246E">
        <w:rPr>
          <w:szCs w:val="22"/>
          <w:lang w:val="en" w:eastAsia="en-CA"/>
        </w:rPr>
        <w:t xml:space="preserve">identify and validate requirements. </w:t>
      </w:r>
    </w:p>
    <w:p w:rsidR="007B246E" w:rsidRPr="00A05810" w:rsidRDefault="007B246E" w:rsidP="007B246E">
      <w:pPr>
        <w:widowControl w:val="0"/>
        <w:numPr>
          <w:ilvl w:val="0"/>
          <w:numId w:val="45"/>
        </w:numPr>
        <w:shd w:val="clear" w:color="auto" w:fill="FFFFFF"/>
        <w:wordWrap w:val="0"/>
        <w:autoSpaceDE w:val="0"/>
        <w:autoSpaceDN w:val="0"/>
        <w:ind w:left="360"/>
        <w:jc w:val="left"/>
        <w:outlineLvl w:val="2"/>
        <w:rPr>
          <w:rFonts w:cs="Arial"/>
          <w:color w:val="000000"/>
          <w:szCs w:val="22"/>
          <w:lang w:eastAsia="en-GB"/>
        </w:rPr>
      </w:pPr>
      <w:r w:rsidRPr="00A05810">
        <w:rPr>
          <w:rFonts w:cs="Arial"/>
          <w:szCs w:val="22"/>
        </w:rPr>
        <w:t>Prepared a product backlog in the Version One tool, envision and estimate story points for sprints</w:t>
      </w:r>
      <w:r w:rsidR="00A05810" w:rsidRPr="00A05810">
        <w:rPr>
          <w:rFonts w:cs="Arial"/>
          <w:szCs w:val="22"/>
        </w:rPr>
        <w:t xml:space="preserve">, and plan incremental releases and </w:t>
      </w:r>
      <w:r w:rsidR="00A05810">
        <w:rPr>
          <w:rFonts w:cs="Arial"/>
          <w:szCs w:val="22"/>
        </w:rPr>
        <w:t>f</w:t>
      </w:r>
      <w:r w:rsidRPr="00A05810">
        <w:rPr>
          <w:rFonts w:cs="Arial"/>
          <w:szCs w:val="22"/>
        </w:rPr>
        <w:t>ollowed the Agile ceremonies (Release Planning, Sprint planning/ Retro / Review, etc.), and principles throughout the product development phases.</w:t>
      </w:r>
    </w:p>
    <w:p w:rsidR="007B246E" w:rsidRPr="0092249E" w:rsidRDefault="00A05810" w:rsidP="007B246E">
      <w:pPr>
        <w:widowControl w:val="0"/>
        <w:numPr>
          <w:ilvl w:val="0"/>
          <w:numId w:val="45"/>
        </w:numPr>
        <w:shd w:val="clear" w:color="auto" w:fill="FFFFFF"/>
        <w:wordWrap w:val="0"/>
        <w:autoSpaceDE w:val="0"/>
        <w:autoSpaceDN w:val="0"/>
        <w:ind w:left="360"/>
        <w:jc w:val="left"/>
        <w:outlineLvl w:val="2"/>
        <w:rPr>
          <w:rFonts w:cs="Arial"/>
          <w:color w:val="000000"/>
          <w:kern w:val="2"/>
          <w:szCs w:val="22"/>
          <w:lang w:val="en-US" w:eastAsia="en-GB"/>
        </w:rPr>
      </w:pPr>
      <w:r>
        <w:rPr>
          <w:szCs w:val="22"/>
          <w:lang w:val="en" w:eastAsia="en-CA"/>
        </w:rPr>
        <w:t>F</w:t>
      </w:r>
      <w:r w:rsidR="007B246E" w:rsidRPr="00A05810">
        <w:rPr>
          <w:szCs w:val="22"/>
          <w:lang w:val="en" w:eastAsia="en-CA"/>
        </w:rPr>
        <w:t>acilitate</w:t>
      </w:r>
      <w:r>
        <w:rPr>
          <w:szCs w:val="22"/>
          <w:lang w:val="en" w:eastAsia="en-CA"/>
        </w:rPr>
        <w:t>d</w:t>
      </w:r>
      <w:r w:rsidR="007B246E" w:rsidRPr="00A05810">
        <w:rPr>
          <w:szCs w:val="22"/>
          <w:lang w:val="en" w:eastAsia="en-CA"/>
        </w:rPr>
        <w:t xml:space="preserve"> </w:t>
      </w:r>
      <w:bookmarkStart w:id="0" w:name="_GoBack"/>
      <w:r w:rsidR="007B246E" w:rsidRPr="00A05810">
        <w:rPr>
          <w:szCs w:val="22"/>
          <w:lang w:val="en" w:eastAsia="en-CA"/>
        </w:rPr>
        <w:t xml:space="preserve">SWAG and Grooming Sessions </w:t>
      </w:r>
      <w:bookmarkEnd w:id="0"/>
      <w:r w:rsidR="007B246E" w:rsidRPr="00A05810">
        <w:rPr>
          <w:szCs w:val="22"/>
          <w:lang w:val="en" w:eastAsia="en-CA"/>
        </w:rPr>
        <w:t xml:space="preserve">utilizing the </w:t>
      </w:r>
      <w:r w:rsidR="007B246E" w:rsidRPr="00A05810">
        <w:rPr>
          <w:rFonts w:cs="Arial"/>
          <w:szCs w:val="22"/>
        </w:rPr>
        <w:t>Agile and Sc</w:t>
      </w:r>
      <w:r w:rsidRPr="00A05810">
        <w:rPr>
          <w:rFonts w:cs="Arial"/>
          <w:szCs w:val="22"/>
        </w:rPr>
        <w:t xml:space="preserve">rum methodologies and </w:t>
      </w:r>
      <w:r>
        <w:rPr>
          <w:rFonts w:cs="Arial"/>
          <w:szCs w:val="22"/>
        </w:rPr>
        <w:t xml:space="preserve">attended </w:t>
      </w:r>
      <w:r w:rsidRPr="00A05810">
        <w:rPr>
          <w:szCs w:val="22"/>
          <w:lang w:val="en" w:eastAsia="en-CA"/>
        </w:rPr>
        <w:t>daily stand-up meetings facilitated by Scrum Master</w:t>
      </w:r>
      <w:r>
        <w:rPr>
          <w:szCs w:val="22"/>
          <w:lang w:val="en" w:eastAsia="en-CA"/>
        </w:rPr>
        <w:t>.</w:t>
      </w:r>
    </w:p>
    <w:p w:rsidR="0092249E" w:rsidRPr="00384644" w:rsidRDefault="0092249E" w:rsidP="0092249E">
      <w:pPr>
        <w:pStyle w:val="ListParagraph"/>
        <w:numPr>
          <w:ilvl w:val="0"/>
          <w:numId w:val="45"/>
        </w:numPr>
        <w:jc w:val="left"/>
        <w:rPr>
          <w:rFonts w:cs="Lucida Sans Unicode"/>
          <w:bCs/>
          <w:kern w:val="36"/>
          <w:szCs w:val="22"/>
          <w:lang w:val="en" w:eastAsia="en-CA"/>
        </w:rPr>
      </w:pPr>
      <w:r w:rsidRPr="00384644">
        <w:rPr>
          <w:rFonts w:cs="Lucida Sans Unicode"/>
          <w:bCs/>
          <w:kern w:val="36"/>
          <w:szCs w:val="22"/>
          <w:lang w:eastAsia="en-CA"/>
        </w:rPr>
        <w:t xml:space="preserve">UML Use Cases and </w:t>
      </w:r>
      <w:r w:rsidR="005938D4">
        <w:rPr>
          <w:rFonts w:cs="Lucida Sans Unicode"/>
          <w:bCs/>
          <w:kern w:val="36"/>
          <w:szCs w:val="22"/>
          <w:lang w:eastAsia="en-CA"/>
        </w:rPr>
        <w:t>a</w:t>
      </w:r>
      <w:r w:rsidRPr="00384644">
        <w:rPr>
          <w:rFonts w:cs="Lucida Sans Unicode"/>
          <w:bCs/>
          <w:kern w:val="36"/>
          <w:szCs w:val="22"/>
          <w:lang w:eastAsia="en-CA"/>
        </w:rPr>
        <w:t xml:space="preserve">lternative </w:t>
      </w:r>
      <w:r w:rsidR="005938D4">
        <w:rPr>
          <w:rFonts w:cs="Lucida Sans Unicode"/>
          <w:bCs/>
          <w:kern w:val="36"/>
          <w:szCs w:val="22"/>
          <w:lang w:eastAsia="en-CA"/>
        </w:rPr>
        <w:t>s</w:t>
      </w:r>
      <w:r w:rsidRPr="00384644">
        <w:rPr>
          <w:rFonts w:cs="Lucida Sans Unicode"/>
          <w:bCs/>
          <w:kern w:val="36"/>
          <w:szCs w:val="22"/>
          <w:lang w:eastAsia="en-CA"/>
        </w:rPr>
        <w:t xml:space="preserve">cenarios </w:t>
      </w:r>
      <w:r w:rsidR="005938D4">
        <w:rPr>
          <w:rFonts w:cs="Lucida Sans Unicode"/>
          <w:bCs/>
          <w:kern w:val="36"/>
          <w:szCs w:val="22"/>
          <w:lang w:eastAsia="en-CA"/>
        </w:rPr>
        <w:t>for</w:t>
      </w:r>
      <w:r w:rsidRPr="00384644">
        <w:rPr>
          <w:rFonts w:cs="Lucida Sans Unicode"/>
          <w:bCs/>
          <w:kern w:val="36"/>
          <w:szCs w:val="22"/>
          <w:lang w:eastAsia="en-CA"/>
        </w:rPr>
        <w:t xml:space="preserve"> Features and User Stories</w:t>
      </w:r>
    </w:p>
    <w:p w:rsidR="0092249E" w:rsidRPr="000E5CB0" w:rsidRDefault="0092249E" w:rsidP="0092249E">
      <w:pPr>
        <w:pStyle w:val="ListParagraph"/>
        <w:numPr>
          <w:ilvl w:val="0"/>
          <w:numId w:val="45"/>
        </w:numPr>
        <w:jc w:val="left"/>
        <w:rPr>
          <w:rFonts w:cs="Lucida Sans Unicode"/>
          <w:bCs/>
          <w:kern w:val="36"/>
          <w:szCs w:val="22"/>
          <w:lang w:val="en" w:eastAsia="en-CA"/>
        </w:rPr>
      </w:pPr>
      <w:r>
        <w:rPr>
          <w:rFonts w:cs="Lucida Sans Unicode"/>
          <w:bCs/>
          <w:kern w:val="36"/>
          <w:szCs w:val="22"/>
          <w:lang w:eastAsia="en-CA"/>
        </w:rPr>
        <w:lastRenderedPageBreak/>
        <w:t xml:space="preserve">Prepared Current (AS-IS) – Future State (TO-BE) process mapping </w:t>
      </w:r>
    </w:p>
    <w:p w:rsidR="0092249E" w:rsidRDefault="0092249E" w:rsidP="0092249E">
      <w:pPr>
        <w:pStyle w:val="ListParagraph"/>
        <w:numPr>
          <w:ilvl w:val="0"/>
          <w:numId w:val="45"/>
        </w:numPr>
        <w:jc w:val="left"/>
        <w:rPr>
          <w:rFonts w:cs="Lucida Sans Unicode"/>
          <w:bCs/>
          <w:kern w:val="36"/>
          <w:szCs w:val="22"/>
          <w:lang w:val="en" w:eastAsia="en-CA"/>
        </w:rPr>
      </w:pPr>
      <w:r>
        <w:rPr>
          <w:rFonts w:cs="Lucida Sans Unicode"/>
          <w:bCs/>
          <w:kern w:val="36"/>
          <w:szCs w:val="22"/>
          <w:lang w:eastAsia="en-CA"/>
        </w:rPr>
        <w:t>Conducted Gap Analysis for Forecast Run, Dispatch Schedule (Gantt chart), CA/DA Threshold, Fieldworker Tablet Asset Layers and Layered Maps.</w:t>
      </w:r>
    </w:p>
    <w:p w:rsidR="0092249E" w:rsidRPr="006D1B4D" w:rsidRDefault="0092249E" w:rsidP="0092249E">
      <w:pPr>
        <w:pStyle w:val="ListParagraph"/>
        <w:numPr>
          <w:ilvl w:val="0"/>
          <w:numId w:val="45"/>
        </w:numPr>
        <w:jc w:val="left"/>
        <w:rPr>
          <w:rFonts w:cs="Lucida Sans Unicode"/>
          <w:bCs/>
          <w:kern w:val="36"/>
          <w:szCs w:val="22"/>
          <w:lang w:val="en" w:eastAsia="en-CA"/>
        </w:rPr>
      </w:pPr>
      <w:r>
        <w:rPr>
          <w:rFonts w:cs="Lucida Sans Unicode"/>
          <w:bCs/>
          <w:kern w:val="36"/>
          <w:szCs w:val="22"/>
          <w:lang w:eastAsia="en-CA"/>
        </w:rPr>
        <w:t>Prepared Pros and Cons Analysis for Capacity Administrator project and presentation of subject matter.</w:t>
      </w:r>
    </w:p>
    <w:p w:rsidR="00A05810" w:rsidRPr="0092249E" w:rsidRDefault="0092249E" w:rsidP="0092249E">
      <w:pPr>
        <w:pStyle w:val="ListParagraph"/>
        <w:numPr>
          <w:ilvl w:val="0"/>
          <w:numId w:val="45"/>
        </w:numPr>
        <w:jc w:val="left"/>
        <w:rPr>
          <w:b/>
        </w:rPr>
      </w:pPr>
      <w:r w:rsidRPr="0092249E">
        <w:rPr>
          <w:rFonts w:cs="Lucida Sans Unicode"/>
          <w:bCs/>
          <w:kern w:val="36"/>
          <w:szCs w:val="22"/>
          <w:lang w:eastAsia="en-CA"/>
        </w:rPr>
        <w:t>Define security requirements and prepare Security Matrix for Security Administration application and User’s Guide.</w:t>
      </w:r>
    </w:p>
    <w:p w:rsidR="00D47A67" w:rsidRDefault="00D47A67" w:rsidP="004F039D">
      <w:pPr>
        <w:spacing w:before="120"/>
        <w:jc w:val="left"/>
        <w:rPr>
          <w:b/>
        </w:rPr>
      </w:pPr>
      <w:r>
        <w:rPr>
          <w:b/>
        </w:rPr>
        <w:t>SaskTel Telecommunication</w:t>
      </w:r>
      <w:r w:rsidR="004C52CD">
        <w:rPr>
          <w:b/>
        </w:rPr>
        <w:t>s</w:t>
      </w:r>
      <w:r>
        <w:rPr>
          <w:b/>
        </w:rPr>
        <w:t xml:space="preserve"> </w:t>
      </w:r>
      <w:r>
        <w:rPr>
          <w:b/>
        </w:rPr>
        <w:tab/>
      </w:r>
      <w:r>
        <w:rPr>
          <w:b/>
        </w:rPr>
        <w:tab/>
      </w:r>
      <w:r>
        <w:rPr>
          <w:b/>
        </w:rPr>
        <w:tab/>
        <w:t>Oct 7</w:t>
      </w:r>
      <w:r w:rsidRPr="00AE6EBF">
        <w:rPr>
          <w:b/>
        </w:rPr>
        <w:t>, 201</w:t>
      </w:r>
      <w:r>
        <w:rPr>
          <w:b/>
        </w:rPr>
        <w:t>3</w:t>
      </w:r>
      <w:r w:rsidRPr="00AE6EBF">
        <w:rPr>
          <w:b/>
        </w:rPr>
        <w:t xml:space="preserve"> – </w:t>
      </w:r>
      <w:r w:rsidR="00E20B1E">
        <w:rPr>
          <w:b/>
        </w:rPr>
        <w:t>Dec</w:t>
      </w:r>
      <w:r w:rsidR="00A93286">
        <w:rPr>
          <w:b/>
        </w:rPr>
        <w:t xml:space="preserve"> </w:t>
      </w:r>
      <w:r w:rsidR="0098496A">
        <w:rPr>
          <w:b/>
        </w:rPr>
        <w:t>3</w:t>
      </w:r>
      <w:r w:rsidR="00A93286">
        <w:rPr>
          <w:b/>
        </w:rPr>
        <w:t>1, 201</w:t>
      </w:r>
      <w:r w:rsidR="00E20B1E">
        <w:rPr>
          <w:b/>
        </w:rPr>
        <w:t>4</w:t>
      </w:r>
      <w:r>
        <w:rPr>
          <w:b/>
        </w:rPr>
        <w:tab/>
      </w:r>
      <w:r>
        <w:rPr>
          <w:b/>
        </w:rPr>
        <w:tab/>
      </w:r>
      <w:r>
        <w:rPr>
          <w:b/>
        </w:rPr>
        <w:tab/>
        <w:t>Regina</w:t>
      </w:r>
      <w:r w:rsidRPr="00AE6EBF">
        <w:rPr>
          <w:b/>
        </w:rPr>
        <w:t xml:space="preserve">, </w:t>
      </w:r>
      <w:r>
        <w:rPr>
          <w:b/>
        </w:rPr>
        <w:t>SK</w:t>
      </w:r>
    </w:p>
    <w:p w:rsidR="00D47A67" w:rsidRPr="00FC73DA" w:rsidRDefault="00D47A67" w:rsidP="009D2902">
      <w:pPr>
        <w:jc w:val="left"/>
      </w:pPr>
      <w:r w:rsidRPr="00FC73DA">
        <w:t>Senior Business Analyst</w:t>
      </w:r>
    </w:p>
    <w:p w:rsidR="006826F8" w:rsidRDefault="00D47A67" w:rsidP="00384644">
      <w:pPr>
        <w:spacing w:before="120" w:after="120"/>
        <w:jc w:val="left"/>
        <w:rPr>
          <w:szCs w:val="22"/>
          <w:lang w:val="en"/>
        </w:rPr>
      </w:pPr>
      <w:r w:rsidRPr="00F870FB">
        <w:rPr>
          <w:szCs w:val="22"/>
          <w:lang w:val="en"/>
        </w:rPr>
        <w:t xml:space="preserve">SaskTel is the leading full service communications provider in Saskatchewan, offering a wide range of products and services including competitive voice, data, Internet, entertainment, security monitoring, messaging, cellular, wireless data and directory services. Based in Regina, SaskTel and its wholly-owned subsidiaries have a workforce of 4,031 </w:t>
      </w:r>
      <w:r>
        <w:rPr>
          <w:szCs w:val="22"/>
          <w:lang w:val="en"/>
        </w:rPr>
        <w:t>FTE</w:t>
      </w:r>
      <w:r w:rsidRPr="00F870FB">
        <w:rPr>
          <w:szCs w:val="22"/>
          <w:lang w:val="en"/>
        </w:rPr>
        <w:t xml:space="preserve"> employees</w:t>
      </w:r>
      <w:r>
        <w:rPr>
          <w:szCs w:val="22"/>
          <w:lang w:val="en"/>
        </w:rPr>
        <w:t>.</w:t>
      </w:r>
      <w:r w:rsidR="006826F8">
        <w:rPr>
          <w:szCs w:val="22"/>
          <w:lang w:val="en"/>
        </w:rPr>
        <w:t xml:space="preserve"> </w:t>
      </w:r>
    </w:p>
    <w:p w:rsidR="00C24142" w:rsidRPr="006826F8" w:rsidRDefault="00C24142" w:rsidP="00E17C28">
      <w:pPr>
        <w:spacing w:after="120"/>
        <w:jc w:val="left"/>
        <w:rPr>
          <w:rFonts w:cs="Arial"/>
          <w:szCs w:val="22"/>
        </w:rPr>
      </w:pPr>
      <w:r>
        <w:t xml:space="preserve">The M2M project will establish a machine to machine product offering with the required sale, provisioning, fulfillment, billing and assurance delivery systems and processes, to enable seamless delivery of the product to SaskTel Telecommunication customers. </w:t>
      </w:r>
      <w:r w:rsidR="006826F8" w:rsidRPr="00BB335C">
        <w:rPr>
          <w:rFonts w:cs="Arial"/>
          <w:szCs w:val="22"/>
        </w:rPr>
        <w:t>Emerging device types vary widely, including meters, sensors, modems, PC tablets, GPS receivers, cars and household appliances</w:t>
      </w:r>
      <w:r w:rsidR="006826F8">
        <w:rPr>
          <w:rFonts w:cs="Arial"/>
          <w:szCs w:val="22"/>
        </w:rPr>
        <w:t xml:space="preserve">. </w:t>
      </w:r>
      <w:r w:rsidR="006826F8">
        <w:rPr>
          <w:szCs w:val="22"/>
        </w:rPr>
        <w:t>Ericsson is the</w:t>
      </w:r>
      <w:r w:rsidR="006826F8">
        <w:rPr>
          <w:szCs w:val="22"/>
          <w:lang w:val="en"/>
        </w:rPr>
        <w:t xml:space="preserve"> </w:t>
      </w:r>
      <w:r w:rsidR="006826F8">
        <w:rPr>
          <w:szCs w:val="22"/>
        </w:rPr>
        <w:t>vendor</w:t>
      </w:r>
      <w:r w:rsidR="006826F8">
        <w:rPr>
          <w:szCs w:val="22"/>
          <w:lang w:val="en"/>
        </w:rPr>
        <w:t xml:space="preserve"> </w:t>
      </w:r>
      <w:r w:rsidR="006826F8">
        <w:rPr>
          <w:szCs w:val="22"/>
        </w:rPr>
        <w:t>that</w:t>
      </w:r>
      <w:r w:rsidR="006826F8">
        <w:rPr>
          <w:szCs w:val="22"/>
          <w:lang w:val="en"/>
        </w:rPr>
        <w:t xml:space="preserve"> </w:t>
      </w:r>
      <w:r w:rsidR="006826F8">
        <w:rPr>
          <w:szCs w:val="22"/>
        </w:rPr>
        <w:t>will</w:t>
      </w:r>
      <w:r w:rsidR="006826F8">
        <w:rPr>
          <w:szCs w:val="22"/>
          <w:lang w:val="en"/>
        </w:rPr>
        <w:t xml:space="preserve"> </w:t>
      </w:r>
      <w:r w:rsidR="006826F8">
        <w:rPr>
          <w:szCs w:val="22"/>
        </w:rPr>
        <w:t>be</w:t>
      </w:r>
      <w:r w:rsidR="006826F8">
        <w:rPr>
          <w:szCs w:val="22"/>
          <w:lang w:val="en"/>
        </w:rPr>
        <w:t xml:space="preserve"> </w:t>
      </w:r>
      <w:r w:rsidR="006826F8">
        <w:rPr>
          <w:szCs w:val="22"/>
        </w:rPr>
        <w:t>providing</w:t>
      </w:r>
      <w:r w:rsidR="006826F8">
        <w:rPr>
          <w:szCs w:val="22"/>
          <w:lang w:val="en"/>
        </w:rPr>
        <w:t xml:space="preserve"> </w:t>
      </w:r>
      <w:r w:rsidR="006826F8">
        <w:rPr>
          <w:szCs w:val="22"/>
        </w:rPr>
        <w:t>the</w:t>
      </w:r>
      <w:r w:rsidR="006826F8">
        <w:rPr>
          <w:szCs w:val="22"/>
          <w:lang w:val="en"/>
        </w:rPr>
        <w:t xml:space="preserve"> </w:t>
      </w:r>
      <w:r w:rsidR="006826F8">
        <w:rPr>
          <w:szCs w:val="22"/>
        </w:rPr>
        <w:t>M2M</w:t>
      </w:r>
      <w:r w:rsidR="006826F8">
        <w:rPr>
          <w:szCs w:val="22"/>
          <w:lang w:val="en"/>
        </w:rPr>
        <w:t xml:space="preserve"> </w:t>
      </w:r>
      <w:r w:rsidR="006826F8">
        <w:rPr>
          <w:szCs w:val="22"/>
        </w:rPr>
        <w:t xml:space="preserve">platform. </w:t>
      </w:r>
    </w:p>
    <w:p w:rsidR="00015A8A" w:rsidRPr="00015A8A" w:rsidRDefault="00015A8A" w:rsidP="00015A8A">
      <w:pPr>
        <w:pStyle w:val="ListParagraph"/>
        <w:numPr>
          <w:ilvl w:val="0"/>
          <w:numId w:val="5"/>
        </w:numPr>
        <w:spacing w:after="120"/>
        <w:ind w:left="360"/>
        <w:jc w:val="left"/>
        <w:rPr>
          <w:rFonts w:cs="Lucida Sans Unicode"/>
          <w:bCs/>
          <w:kern w:val="36"/>
          <w:szCs w:val="22"/>
          <w:lang w:val="en" w:eastAsia="en-CA"/>
        </w:rPr>
      </w:pPr>
      <w:r w:rsidRPr="00015A8A">
        <w:rPr>
          <w:szCs w:val="22"/>
          <w:lang w:val="en" w:eastAsia="en-CA"/>
        </w:rPr>
        <w:t>Identify Stakeholders and defined project scope; maintained/managed project team schedule; ensured issues were identified/resolved; and action items were tracked/reported.</w:t>
      </w:r>
    </w:p>
    <w:p w:rsidR="00015A8A" w:rsidRPr="00015A8A" w:rsidRDefault="00015A8A" w:rsidP="00015A8A">
      <w:pPr>
        <w:pStyle w:val="ListParagraph"/>
        <w:numPr>
          <w:ilvl w:val="0"/>
          <w:numId w:val="5"/>
        </w:numPr>
        <w:spacing w:after="120"/>
        <w:ind w:left="360"/>
        <w:jc w:val="left"/>
        <w:rPr>
          <w:rFonts w:cs="Lucida Sans Unicode"/>
          <w:bCs/>
          <w:kern w:val="36"/>
          <w:szCs w:val="22"/>
          <w:lang w:val="en" w:eastAsia="en-CA"/>
        </w:rPr>
      </w:pPr>
      <w:r w:rsidRPr="00015A8A">
        <w:rPr>
          <w:szCs w:val="22"/>
          <w:lang w:val="en" w:eastAsia="en-CA"/>
        </w:rPr>
        <w:t>Facilitated JAD sessions to elicit business and functional requirements to prepare High Level Requirements Document for final review and sign-off by project sponsor, business prime and key stakeholders using Moscow Method (</w:t>
      </w:r>
      <w:r w:rsidRPr="00015A8A">
        <w:rPr>
          <w:b/>
          <w:szCs w:val="22"/>
          <w:lang w:val="en" w:eastAsia="en-CA"/>
        </w:rPr>
        <w:t>M</w:t>
      </w:r>
      <w:r w:rsidRPr="00015A8A">
        <w:rPr>
          <w:szCs w:val="22"/>
          <w:lang w:val="en" w:eastAsia="en-CA"/>
        </w:rPr>
        <w:t xml:space="preserve">ust, </w:t>
      </w:r>
      <w:r w:rsidRPr="00015A8A">
        <w:rPr>
          <w:b/>
          <w:szCs w:val="22"/>
          <w:lang w:val="en" w:eastAsia="en-CA"/>
        </w:rPr>
        <w:t>S</w:t>
      </w:r>
      <w:r w:rsidRPr="00015A8A">
        <w:rPr>
          <w:szCs w:val="22"/>
          <w:lang w:val="en" w:eastAsia="en-CA"/>
        </w:rPr>
        <w:t xml:space="preserve">hould, </w:t>
      </w:r>
      <w:r w:rsidRPr="00015A8A">
        <w:rPr>
          <w:b/>
          <w:szCs w:val="22"/>
          <w:lang w:val="en" w:eastAsia="en-CA"/>
        </w:rPr>
        <w:t>C</w:t>
      </w:r>
      <w:r w:rsidRPr="00015A8A">
        <w:rPr>
          <w:szCs w:val="22"/>
          <w:lang w:val="en" w:eastAsia="en-CA"/>
        </w:rPr>
        <w:t xml:space="preserve">ould, </w:t>
      </w:r>
      <w:r w:rsidRPr="00015A8A">
        <w:rPr>
          <w:b/>
          <w:szCs w:val="22"/>
          <w:lang w:val="en" w:eastAsia="en-CA"/>
        </w:rPr>
        <w:t>W</w:t>
      </w:r>
      <w:r w:rsidRPr="00015A8A">
        <w:rPr>
          <w:szCs w:val="22"/>
          <w:lang w:val="en" w:eastAsia="en-CA"/>
        </w:rPr>
        <w:t>ont) requirements priorities.</w:t>
      </w:r>
    </w:p>
    <w:p w:rsidR="00015A8A" w:rsidRPr="00015A8A" w:rsidRDefault="00015A8A" w:rsidP="00015A8A">
      <w:pPr>
        <w:pStyle w:val="ListParagraph"/>
        <w:numPr>
          <w:ilvl w:val="0"/>
          <w:numId w:val="5"/>
        </w:numPr>
        <w:ind w:left="360"/>
        <w:jc w:val="left"/>
        <w:rPr>
          <w:rFonts w:cs="Lucida Sans Unicode"/>
          <w:bCs/>
          <w:kern w:val="36"/>
          <w:szCs w:val="22"/>
          <w:lang w:val="en" w:eastAsia="en-CA"/>
        </w:rPr>
      </w:pPr>
      <w:r w:rsidRPr="00015A8A">
        <w:rPr>
          <w:rStyle w:val="IntenseEmphasis"/>
          <w:b w:val="0"/>
          <w:szCs w:val="22"/>
        </w:rPr>
        <w:t>Developed a variety of Business Analysis/Project Management documentation including, the following deliverables for the Machine to Machine project</w:t>
      </w:r>
      <w:r w:rsidR="005938D4">
        <w:rPr>
          <w:rFonts w:cs="Lucida Sans Unicode"/>
          <w:bCs/>
          <w:kern w:val="36"/>
          <w:szCs w:val="22"/>
          <w:lang w:eastAsia="en-CA"/>
        </w:rPr>
        <w:t xml:space="preserve"> within the SDLC method.</w:t>
      </w:r>
    </w:p>
    <w:p w:rsidR="008D1875" w:rsidRPr="00015A8A" w:rsidRDefault="008D1875" w:rsidP="009D2902">
      <w:pPr>
        <w:pStyle w:val="ListParagraph"/>
        <w:numPr>
          <w:ilvl w:val="0"/>
          <w:numId w:val="39"/>
        </w:numPr>
        <w:jc w:val="left"/>
        <w:rPr>
          <w:rFonts w:cs="Lucida Sans Unicode"/>
          <w:bCs/>
          <w:kern w:val="36"/>
          <w:szCs w:val="22"/>
          <w:lang w:val="en" w:eastAsia="en-CA"/>
        </w:rPr>
      </w:pPr>
      <w:r w:rsidRPr="00015A8A">
        <w:rPr>
          <w:rFonts w:cs="Lucida Sans Unicode"/>
          <w:bCs/>
          <w:kern w:val="36"/>
          <w:szCs w:val="22"/>
          <w:lang w:val="en" w:eastAsia="en-CA"/>
        </w:rPr>
        <w:t xml:space="preserve">M2M </w:t>
      </w:r>
      <w:r w:rsidR="006B7F27" w:rsidRPr="00015A8A">
        <w:rPr>
          <w:rFonts w:cs="Lucida Sans Unicode"/>
          <w:bCs/>
          <w:kern w:val="36"/>
          <w:szCs w:val="22"/>
          <w:lang w:val="en" w:eastAsia="en-CA"/>
        </w:rPr>
        <w:t xml:space="preserve">Project, </w:t>
      </w:r>
      <w:r w:rsidRPr="00015A8A">
        <w:rPr>
          <w:rFonts w:cs="Lucida Sans Unicode"/>
          <w:bCs/>
          <w:kern w:val="36"/>
          <w:szCs w:val="22"/>
          <w:lang w:val="en" w:eastAsia="en-CA"/>
        </w:rPr>
        <w:t>Scope Statement</w:t>
      </w:r>
    </w:p>
    <w:p w:rsidR="00EF3B0D" w:rsidRPr="00015A8A" w:rsidRDefault="008D1875" w:rsidP="009D2902">
      <w:pPr>
        <w:pStyle w:val="ListParagraph"/>
        <w:numPr>
          <w:ilvl w:val="0"/>
          <w:numId w:val="39"/>
        </w:numPr>
        <w:jc w:val="left"/>
        <w:rPr>
          <w:rFonts w:cs="Lucida Sans Unicode"/>
          <w:bCs/>
          <w:kern w:val="36"/>
          <w:szCs w:val="22"/>
          <w:lang w:val="en" w:eastAsia="en-CA"/>
        </w:rPr>
      </w:pPr>
      <w:r w:rsidRPr="00015A8A">
        <w:rPr>
          <w:rFonts w:cs="Lucida Sans Unicode"/>
          <w:bCs/>
          <w:kern w:val="36"/>
          <w:szCs w:val="22"/>
          <w:lang w:val="en" w:eastAsia="en-CA"/>
        </w:rPr>
        <w:t xml:space="preserve">M2M </w:t>
      </w:r>
      <w:r w:rsidR="006B7F27" w:rsidRPr="00015A8A">
        <w:rPr>
          <w:rFonts w:cs="Lucida Sans Unicode"/>
          <w:bCs/>
          <w:kern w:val="36"/>
          <w:szCs w:val="22"/>
          <w:lang w:val="en" w:eastAsia="en-CA"/>
        </w:rPr>
        <w:t xml:space="preserve">Project, </w:t>
      </w:r>
      <w:r w:rsidRPr="00015A8A">
        <w:rPr>
          <w:rFonts w:cs="Lucida Sans Unicode"/>
          <w:bCs/>
          <w:kern w:val="36"/>
          <w:szCs w:val="22"/>
          <w:lang w:val="en" w:eastAsia="en-CA"/>
        </w:rPr>
        <w:t xml:space="preserve">High Level </w:t>
      </w:r>
      <w:r w:rsidR="00EF3B0D" w:rsidRPr="00015A8A">
        <w:rPr>
          <w:rFonts w:cs="Lucida Sans Unicode"/>
          <w:bCs/>
          <w:kern w:val="36"/>
          <w:szCs w:val="22"/>
          <w:lang w:val="en" w:eastAsia="en-CA"/>
        </w:rPr>
        <w:t>Requirements Document</w:t>
      </w:r>
    </w:p>
    <w:p w:rsidR="00EF3B0D" w:rsidRPr="00015A8A" w:rsidRDefault="008D1875" w:rsidP="009D2902">
      <w:pPr>
        <w:pStyle w:val="ListParagraph"/>
        <w:numPr>
          <w:ilvl w:val="0"/>
          <w:numId w:val="39"/>
        </w:numPr>
        <w:jc w:val="left"/>
        <w:rPr>
          <w:rFonts w:cs="Lucida Sans Unicode"/>
          <w:bCs/>
          <w:kern w:val="36"/>
          <w:szCs w:val="22"/>
          <w:lang w:val="en" w:eastAsia="en-CA"/>
        </w:rPr>
      </w:pPr>
      <w:r w:rsidRPr="00015A8A">
        <w:rPr>
          <w:rFonts w:cs="Lucida Sans Unicode"/>
          <w:bCs/>
          <w:kern w:val="36"/>
          <w:szCs w:val="22"/>
          <w:lang w:val="en" w:eastAsia="en-CA"/>
        </w:rPr>
        <w:t xml:space="preserve">M2M </w:t>
      </w:r>
      <w:r w:rsidR="006B7F27" w:rsidRPr="00015A8A">
        <w:rPr>
          <w:rFonts w:cs="Lucida Sans Unicode"/>
          <w:bCs/>
          <w:kern w:val="36"/>
          <w:szCs w:val="22"/>
          <w:lang w:val="en" w:eastAsia="en-CA"/>
        </w:rPr>
        <w:t xml:space="preserve">Project, </w:t>
      </w:r>
      <w:r w:rsidRPr="00015A8A">
        <w:rPr>
          <w:rFonts w:cs="Lucida Sans Unicode"/>
          <w:bCs/>
          <w:kern w:val="36"/>
          <w:szCs w:val="22"/>
          <w:lang w:eastAsia="en-CA"/>
        </w:rPr>
        <w:t xml:space="preserve">High Level </w:t>
      </w:r>
      <w:r w:rsidR="00EF3B0D" w:rsidRPr="00015A8A">
        <w:rPr>
          <w:rFonts w:cs="Lucida Sans Unicode"/>
          <w:bCs/>
          <w:kern w:val="36"/>
          <w:szCs w:val="22"/>
          <w:lang w:val="en" w:eastAsia="en-CA"/>
        </w:rPr>
        <w:t xml:space="preserve">Requirements </w:t>
      </w:r>
      <w:r w:rsidR="00EF3B0D" w:rsidRPr="00015A8A">
        <w:rPr>
          <w:rFonts w:cs="Lucida Sans Unicode"/>
          <w:bCs/>
          <w:kern w:val="36"/>
          <w:szCs w:val="22"/>
          <w:lang w:eastAsia="en-CA"/>
        </w:rPr>
        <w:t>and Traceability Spreadsheet</w:t>
      </w:r>
    </w:p>
    <w:p w:rsidR="00D47A67" w:rsidRDefault="00D47A67" w:rsidP="009D2902">
      <w:pPr>
        <w:spacing w:before="120"/>
        <w:jc w:val="left"/>
        <w:rPr>
          <w:b/>
        </w:rPr>
      </w:pPr>
      <w:r>
        <w:rPr>
          <w:b/>
        </w:rPr>
        <w:t xml:space="preserve">The MSG Company </w:t>
      </w:r>
      <w:r>
        <w:rPr>
          <w:b/>
        </w:rPr>
        <w:tab/>
      </w:r>
      <w:r>
        <w:rPr>
          <w:b/>
        </w:rPr>
        <w:tab/>
      </w:r>
      <w:r>
        <w:rPr>
          <w:b/>
        </w:rPr>
        <w:tab/>
        <w:t>Mar 18</w:t>
      </w:r>
      <w:r w:rsidRPr="00AE6EBF">
        <w:rPr>
          <w:b/>
        </w:rPr>
        <w:t>, 201</w:t>
      </w:r>
      <w:r>
        <w:rPr>
          <w:b/>
        </w:rPr>
        <w:t>3</w:t>
      </w:r>
      <w:r w:rsidR="008106D8">
        <w:rPr>
          <w:b/>
        </w:rPr>
        <w:t xml:space="preserve"> – </w:t>
      </w:r>
      <w:r w:rsidR="00831E71">
        <w:rPr>
          <w:b/>
        </w:rPr>
        <w:t>Jun</w:t>
      </w:r>
      <w:r>
        <w:rPr>
          <w:b/>
        </w:rPr>
        <w:t xml:space="preserve"> 28, 2013</w:t>
      </w:r>
      <w:r>
        <w:rPr>
          <w:b/>
        </w:rPr>
        <w:tab/>
      </w:r>
      <w:r>
        <w:rPr>
          <w:b/>
        </w:rPr>
        <w:tab/>
      </w:r>
      <w:r>
        <w:rPr>
          <w:b/>
        </w:rPr>
        <w:tab/>
      </w:r>
      <w:r>
        <w:rPr>
          <w:b/>
        </w:rPr>
        <w:tab/>
      </w:r>
      <w:r w:rsidR="00145A0E">
        <w:rPr>
          <w:b/>
        </w:rPr>
        <w:t>New York</w:t>
      </w:r>
      <w:r w:rsidRPr="00AE6EBF">
        <w:rPr>
          <w:b/>
        </w:rPr>
        <w:t xml:space="preserve">, </w:t>
      </w:r>
      <w:r w:rsidR="00145A0E">
        <w:rPr>
          <w:b/>
        </w:rPr>
        <w:t>NY</w:t>
      </w:r>
    </w:p>
    <w:p w:rsidR="00D47A67" w:rsidRPr="00FC73DA" w:rsidRDefault="00D47A67" w:rsidP="009D2902">
      <w:pPr>
        <w:jc w:val="left"/>
      </w:pPr>
      <w:r w:rsidRPr="00FC73DA">
        <w:t>Senior Business Analyst</w:t>
      </w:r>
    </w:p>
    <w:p w:rsidR="00D47A67" w:rsidRDefault="00D47A67" w:rsidP="009D2902">
      <w:pPr>
        <w:spacing w:before="120" w:after="120"/>
        <w:jc w:val="left"/>
        <w:rPr>
          <w:rStyle w:val="Hyperlink"/>
          <w:szCs w:val="22"/>
        </w:rPr>
      </w:pPr>
      <w:r>
        <w:rPr>
          <w:szCs w:val="22"/>
          <w:lang w:val="en"/>
        </w:rPr>
        <w:t xml:space="preserve">With an unparalleled portfolio of strategically aligned venues, content and distribution channels, The Madison Square Garden Company`s three business segments – Madison Square Garden Sports, Media and Entertainment – work together to deliver exceptional experiences that endure for generations, </w:t>
      </w:r>
      <w:hyperlink r:id="rId14" w:history="1">
        <w:r w:rsidRPr="00FC7866">
          <w:rPr>
            <w:rStyle w:val="Hyperlink"/>
            <w:szCs w:val="22"/>
            <w:lang w:val="en"/>
          </w:rPr>
          <w:t>http:</w:t>
        </w:r>
        <w:r w:rsidRPr="00FC7866">
          <w:rPr>
            <w:rStyle w:val="Hyperlink"/>
            <w:szCs w:val="22"/>
          </w:rPr>
          <w:t>//www.themadisonsquaregardencompany.com/our-brands.html</w:t>
        </w:r>
      </w:hyperlink>
      <w:r>
        <w:rPr>
          <w:rStyle w:val="Hyperlink"/>
          <w:szCs w:val="22"/>
        </w:rPr>
        <w:t>.</w:t>
      </w:r>
    </w:p>
    <w:p w:rsidR="0012136B" w:rsidRDefault="0012136B" w:rsidP="0012136B">
      <w:pPr>
        <w:spacing w:after="120"/>
        <w:jc w:val="left"/>
        <w:rPr>
          <w:rFonts w:cs="Lucida Sans Unicode"/>
          <w:szCs w:val="22"/>
          <w:lang w:val="en"/>
        </w:rPr>
      </w:pPr>
      <w:r w:rsidRPr="009956BE">
        <w:rPr>
          <w:rFonts w:cs="Lucida Sans Unicode"/>
          <w:szCs w:val="22"/>
          <w:lang w:val="en"/>
        </w:rPr>
        <w:t>The MSG Company</w:t>
      </w:r>
      <w:r w:rsidRPr="00001F18">
        <w:rPr>
          <w:rFonts w:cs="Lucida Sans Unicode"/>
          <w:szCs w:val="22"/>
          <w:lang w:val="en"/>
        </w:rPr>
        <w:t>, Venue Systems, Senior Business Analyst position focused on key functional business areas that included food, beverage and merchandise operations, point-of-sale, vending, inventory, suite services, e-commerce, work order management, incident management and preventative maintenance</w:t>
      </w:r>
      <w:r>
        <w:rPr>
          <w:rFonts w:cs="Lucida Sans Unicode"/>
          <w:szCs w:val="22"/>
          <w:lang w:val="en"/>
        </w:rPr>
        <w:t>.</w:t>
      </w:r>
    </w:p>
    <w:p w:rsidR="0012136B" w:rsidRPr="0012136B" w:rsidRDefault="0012136B" w:rsidP="00887CA0">
      <w:pPr>
        <w:spacing w:after="120"/>
        <w:jc w:val="left"/>
        <w:rPr>
          <w:rFonts w:cs="Arial"/>
          <w:b/>
          <w:szCs w:val="22"/>
        </w:rPr>
      </w:pPr>
      <w:r w:rsidRPr="0012136B">
        <w:rPr>
          <w:rFonts w:cs="Lucida Sans Unicode"/>
          <w:szCs w:val="22"/>
          <w:lang w:val="en"/>
        </w:rPr>
        <w:t>Creat</w:t>
      </w:r>
      <w:r w:rsidR="00EA0F54">
        <w:rPr>
          <w:rFonts w:cs="Lucida Sans Unicode"/>
          <w:szCs w:val="22"/>
          <w:lang w:val="en"/>
        </w:rPr>
        <w:t>ed</w:t>
      </w:r>
      <w:r w:rsidRPr="0012136B">
        <w:rPr>
          <w:rFonts w:cs="Lucida Sans Unicode"/>
          <w:szCs w:val="22"/>
          <w:lang w:val="en"/>
        </w:rPr>
        <w:t xml:space="preserve"> test cases</w:t>
      </w:r>
      <w:r w:rsidR="00EA0F54">
        <w:rPr>
          <w:rFonts w:cs="Lucida Sans Unicode"/>
          <w:szCs w:val="22"/>
          <w:lang w:val="en"/>
        </w:rPr>
        <w:t xml:space="preserve"> </w:t>
      </w:r>
      <w:r w:rsidRPr="0012136B">
        <w:rPr>
          <w:rFonts w:cs="Lucida Sans Unicode"/>
          <w:szCs w:val="22"/>
          <w:lang w:val="en"/>
        </w:rPr>
        <w:t xml:space="preserve">in preparation for User Acceptance Testing of work order management and security incident functionality by building operations and security </w:t>
      </w:r>
      <w:r w:rsidR="00EA0F54">
        <w:rPr>
          <w:rFonts w:cs="Lucida Sans Unicode"/>
          <w:szCs w:val="22"/>
          <w:lang w:val="en"/>
        </w:rPr>
        <w:t xml:space="preserve">staff </w:t>
      </w:r>
      <w:r w:rsidRPr="0012136B">
        <w:rPr>
          <w:rFonts w:cs="Lucida Sans Unicode"/>
          <w:szCs w:val="22"/>
          <w:lang w:val="en"/>
        </w:rPr>
        <w:t>to be used at all of the company`s venues</w:t>
      </w:r>
      <w:r>
        <w:rPr>
          <w:rFonts w:cs="Lucida Sans Unicode"/>
          <w:szCs w:val="22"/>
          <w:lang w:val="en"/>
        </w:rPr>
        <w:t>.</w:t>
      </w:r>
    </w:p>
    <w:p w:rsidR="0012136B" w:rsidRPr="0012136B" w:rsidRDefault="002D008C" w:rsidP="00FB0BD4">
      <w:pPr>
        <w:pStyle w:val="ListParagraph"/>
        <w:numPr>
          <w:ilvl w:val="0"/>
          <w:numId w:val="6"/>
        </w:numPr>
        <w:spacing w:after="120"/>
        <w:jc w:val="left"/>
        <w:rPr>
          <w:rFonts w:cs="Arial"/>
          <w:b/>
          <w:szCs w:val="22"/>
        </w:rPr>
      </w:pPr>
      <w:r>
        <w:rPr>
          <w:rFonts w:cs="Lucida Sans Unicode"/>
          <w:szCs w:val="22"/>
          <w:lang w:val="en" w:eastAsia="en-CA"/>
        </w:rPr>
        <w:t>Prepare</w:t>
      </w:r>
      <w:r w:rsidR="0012136B" w:rsidRPr="001B61FA">
        <w:rPr>
          <w:rFonts w:cs="Lucida Sans Unicode"/>
          <w:szCs w:val="22"/>
          <w:lang w:val="en" w:eastAsia="en-CA"/>
        </w:rPr>
        <w:t xml:space="preserve"> </w:t>
      </w:r>
      <w:r>
        <w:rPr>
          <w:rFonts w:cs="Lucida Sans Unicode"/>
          <w:szCs w:val="22"/>
          <w:lang w:val="en" w:eastAsia="en-CA"/>
        </w:rPr>
        <w:t xml:space="preserve">current state, </w:t>
      </w:r>
      <w:r w:rsidR="0012136B" w:rsidRPr="001B61FA">
        <w:rPr>
          <w:rFonts w:cs="Lucida Sans Unicode"/>
          <w:szCs w:val="22"/>
          <w:lang w:val="en" w:eastAsia="en-CA"/>
        </w:rPr>
        <w:t>swim lane diagrams of</w:t>
      </w:r>
      <w:r w:rsidR="0012136B">
        <w:rPr>
          <w:rFonts w:cs="Lucida Sans Unicode"/>
          <w:szCs w:val="22"/>
          <w:lang w:val="en" w:eastAsia="en-CA"/>
        </w:rPr>
        <w:t xml:space="preserve"> building o</w:t>
      </w:r>
      <w:r>
        <w:rPr>
          <w:rFonts w:cs="Lucida Sans Unicode"/>
          <w:szCs w:val="22"/>
          <w:lang w:val="en" w:eastAsia="en-CA"/>
        </w:rPr>
        <w:t>perations and security incident business processes.</w:t>
      </w:r>
    </w:p>
    <w:p w:rsidR="0012136B" w:rsidRPr="00887CA0" w:rsidRDefault="0012136B" w:rsidP="00FB0BD4">
      <w:pPr>
        <w:pStyle w:val="ListParagraph"/>
        <w:numPr>
          <w:ilvl w:val="0"/>
          <w:numId w:val="6"/>
        </w:numPr>
        <w:spacing w:after="120"/>
        <w:jc w:val="left"/>
        <w:rPr>
          <w:rFonts w:cs="Arial"/>
          <w:b/>
          <w:szCs w:val="22"/>
        </w:rPr>
      </w:pPr>
      <w:r w:rsidRPr="001B29A1">
        <w:rPr>
          <w:rFonts w:cs="Lucida Sans Unicode"/>
          <w:szCs w:val="22"/>
          <w:lang w:val="en" w:eastAsia="en-CA"/>
        </w:rPr>
        <w:t xml:space="preserve">Elicited requirements from joint sessions with Building Operations, Security users </w:t>
      </w:r>
      <w:r>
        <w:rPr>
          <w:rFonts w:cs="Lucida Sans Unicode"/>
          <w:szCs w:val="22"/>
          <w:lang w:val="en" w:eastAsia="en-CA"/>
        </w:rPr>
        <w:t xml:space="preserve">from all venues </w:t>
      </w:r>
      <w:r w:rsidRPr="001B29A1">
        <w:rPr>
          <w:rFonts w:cs="Lucida Sans Unicode"/>
          <w:szCs w:val="22"/>
          <w:lang w:val="en" w:eastAsia="en-CA"/>
        </w:rPr>
        <w:t>and IT staff for</w:t>
      </w:r>
      <w:r>
        <w:rPr>
          <w:rFonts w:cs="Lucida Sans Unicode"/>
          <w:szCs w:val="22"/>
          <w:lang w:val="en" w:eastAsia="en-CA"/>
        </w:rPr>
        <w:t xml:space="preserve"> </w:t>
      </w:r>
      <w:r w:rsidRPr="001B29A1">
        <w:rPr>
          <w:rFonts w:cs="Lucida Sans Unicode"/>
          <w:szCs w:val="22"/>
          <w:lang w:val="en" w:eastAsia="en-CA"/>
        </w:rPr>
        <w:t>preventative maintenance</w:t>
      </w:r>
      <w:r>
        <w:rPr>
          <w:rFonts w:cs="Lucida Sans Unicode"/>
          <w:szCs w:val="22"/>
          <w:lang w:val="en" w:eastAsia="en-CA"/>
        </w:rPr>
        <w:t xml:space="preserve"> functionality.</w:t>
      </w:r>
    </w:p>
    <w:p w:rsidR="008C6BF7" w:rsidRDefault="007A00F0" w:rsidP="008C6BF7">
      <w:pPr>
        <w:pStyle w:val="ListParagraph"/>
        <w:numPr>
          <w:ilvl w:val="0"/>
          <w:numId w:val="6"/>
        </w:numPr>
        <w:spacing w:after="120"/>
        <w:jc w:val="left"/>
        <w:rPr>
          <w:rFonts w:cs="Lucida Sans Unicode"/>
          <w:szCs w:val="22"/>
          <w:lang w:val="en" w:eastAsia="en-CA"/>
        </w:rPr>
      </w:pPr>
      <w:r w:rsidRPr="008C6BF7">
        <w:rPr>
          <w:rFonts w:cs="Lucida Sans Unicode"/>
          <w:szCs w:val="22"/>
          <w:lang w:val="en" w:eastAsia="en-CA"/>
        </w:rPr>
        <w:t xml:space="preserve">Preparation of </w:t>
      </w:r>
      <w:r w:rsidR="008C6BF7" w:rsidRPr="008C6BF7">
        <w:rPr>
          <w:rFonts w:cs="Lucida Sans Unicode"/>
          <w:szCs w:val="22"/>
          <w:lang w:val="en" w:eastAsia="en-CA"/>
        </w:rPr>
        <w:t>Work Order / Incident Management and Preventative Maintenance project</w:t>
      </w:r>
      <w:r w:rsidR="008C6BF7">
        <w:rPr>
          <w:rFonts w:cs="Lucida Sans Unicode"/>
          <w:szCs w:val="22"/>
          <w:lang w:val="en" w:eastAsia="en-CA"/>
        </w:rPr>
        <w:t xml:space="preserve"> </w:t>
      </w:r>
      <w:r w:rsidRPr="008C6BF7">
        <w:rPr>
          <w:rFonts w:cs="Lucida Sans Unicode"/>
          <w:szCs w:val="22"/>
          <w:lang w:val="en" w:eastAsia="en-CA"/>
        </w:rPr>
        <w:t xml:space="preserve">deliverables </w:t>
      </w:r>
      <w:r w:rsidR="008C6BF7" w:rsidRPr="008C6BF7">
        <w:rPr>
          <w:rFonts w:cs="Lucida Sans Unicode"/>
          <w:bCs/>
          <w:kern w:val="36"/>
          <w:szCs w:val="22"/>
          <w:lang w:val="en" w:eastAsia="en-CA"/>
        </w:rPr>
        <w:t xml:space="preserve">including; Functional Test Cases, Business Process Mapping Current State (As-Is), </w:t>
      </w:r>
      <w:r w:rsidR="008C6BF7" w:rsidRPr="008C6BF7">
        <w:rPr>
          <w:rFonts w:cs="Lucida Sans Unicode"/>
          <w:bCs/>
          <w:kern w:val="36"/>
          <w:szCs w:val="22"/>
          <w:lang w:eastAsia="en-CA"/>
        </w:rPr>
        <w:t xml:space="preserve">Functional Specifications Document that met </w:t>
      </w:r>
      <w:r w:rsidRPr="008C6BF7">
        <w:rPr>
          <w:rFonts w:cs="Lucida Sans Unicode"/>
          <w:szCs w:val="22"/>
          <w:lang w:val="en" w:eastAsia="en-CA"/>
        </w:rPr>
        <w:t>that met guidelines and process standards for Project Review Board meeting</w:t>
      </w:r>
      <w:r w:rsidR="008C6BF7">
        <w:rPr>
          <w:rFonts w:cs="Lucida Sans Unicode"/>
          <w:szCs w:val="22"/>
          <w:lang w:val="en" w:eastAsia="en-CA"/>
        </w:rPr>
        <w:t>.</w:t>
      </w:r>
      <w:r w:rsidRPr="008C6BF7">
        <w:rPr>
          <w:rFonts w:cs="Lucida Sans Unicode"/>
          <w:szCs w:val="22"/>
          <w:lang w:val="en" w:eastAsia="en-CA"/>
        </w:rPr>
        <w:t xml:space="preserve"> </w:t>
      </w:r>
    </w:p>
    <w:p w:rsidR="00202620" w:rsidRDefault="00202620" w:rsidP="008C6BF7">
      <w:pPr>
        <w:pStyle w:val="ListParagraph"/>
        <w:numPr>
          <w:ilvl w:val="0"/>
          <w:numId w:val="6"/>
        </w:numPr>
        <w:spacing w:after="120"/>
        <w:jc w:val="left"/>
        <w:rPr>
          <w:rFonts w:cs="Lucida Sans Unicode"/>
          <w:szCs w:val="22"/>
          <w:lang w:val="en" w:eastAsia="en-CA"/>
        </w:rPr>
      </w:pPr>
      <w:r>
        <w:rPr>
          <w:lang w:val="en"/>
        </w:rPr>
        <w:t xml:space="preserve">Aware Manager (COTS solution) will be configured for the tracking of Building/Event Operation work orders and security incidents across the following MSG Holdings venues: Madison Square Garden, The Beacon Theatre, The Chicago Theatre, </w:t>
      </w:r>
      <w:proofErr w:type="gramStart"/>
      <w:r>
        <w:rPr>
          <w:lang w:val="en"/>
        </w:rPr>
        <w:t>Radio</w:t>
      </w:r>
      <w:proofErr w:type="gramEnd"/>
      <w:r>
        <w:rPr>
          <w:lang w:val="en"/>
        </w:rPr>
        <w:t xml:space="preserve"> City Music Hall.</w:t>
      </w:r>
    </w:p>
    <w:p w:rsidR="002D008C" w:rsidRPr="008C6BF7" w:rsidRDefault="002D008C" w:rsidP="008C6BF7">
      <w:pPr>
        <w:spacing w:after="120"/>
        <w:jc w:val="left"/>
        <w:rPr>
          <w:rFonts w:cs="Lucida Sans Unicode"/>
          <w:szCs w:val="22"/>
          <w:lang w:val="en" w:eastAsia="en-CA"/>
        </w:rPr>
      </w:pPr>
      <w:r w:rsidRPr="008C6BF7">
        <w:rPr>
          <w:rFonts w:cs="Arial"/>
          <w:b/>
          <w:szCs w:val="22"/>
        </w:rPr>
        <w:t xml:space="preserve">Sports: </w:t>
      </w:r>
      <w:r w:rsidRPr="008C6BF7">
        <w:rPr>
          <w:rFonts w:cs="Arial"/>
          <w:szCs w:val="22"/>
        </w:rPr>
        <w:t>K</w:t>
      </w:r>
      <w:r w:rsidRPr="008C6BF7">
        <w:rPr>
          <w:rFonts w:cs="Lucida Sans Unicode"/>
          <w:szCs w:val="22"/>
          <w:lang w:val="en" w:eastAsia="en-CA"/>
        </w:rPr>
        <w:t>nicks, Rangers, Liberty, Connecticut Whale</w:t>
      </w:r>
    </w:p>
    <w:p w:rsidR="002D008C" w:rsidRPr="0012136B" w:rsidRDefault="002D008C" w:rsidP="002D008C">
      <w:pPr>
        <w:pStyle w:val="ListParagraph"/>
        <w:spacing w:after="120"/>
        <w:ind w:left="0"/>
        <w:jc w:val="left"/>
        <w:rPr>
          <w:rFonts w:cs="Arial"/>
          <w:b/>
          <w:szCs w:val="22"/>
        </w:rPr>
      </w:pPr>
      <w:r w:rsidRPr="0012136B">
        <w:rPr>
          <w:rFonts w:cs="Lucida Sans Unicode"/>
          <w:b/>
          <w:szCs w:val="22"/>
          <w:lang w:val="en" w:eastAsia="en-CA"/>
        </w:rPr>
        <w:t>MSG Media Networks:</w:t>
      </w:r>
      <w:r>
        <w:rPr>
          <w:rFonts w:cs="Lucida Sans Unicode"/>
          <w:b/>
          <w:szCs w:val="22"/>
          <w:lang w:val="en" w:eastAsia="en-CA"/>
        </w:rPr>
        <w:t xml:space="preserve"> </w:t>
      </w:r>
      <w:r w:rsidRPr="0089055C">
        <w:rPr>
          <w:rFonts w:cs="Lucida Sans Unicode"/>
          <w:szCs w:val="22"/>
          <w:lang w:val="en" w:eastAsia="en-CA"/>
        </w:rPr>
        <w:t>(MSG &amp; MSG+), Fuse</w:t>
      </w:r>
    </w:p>
    <w:p w:rsidR="002D008C" w:rsidRPr="0012136B" w:rsidRDefault="002D008C" w:rsidP="002D008C">
      <w:pPr>
        <w:spacing w:after="120"/>
        <w:jc w:val="left"/>
        <w:rPr>
          <w:rFonts w:cs="Arial"/>
          <w:b/>
          <w:szCs w:val="22"/>
        </w:rPr>
      </w:pPr>
      <w:r>
        <w:rPr>
          <w:rFonts w:cs="Arial"/>
          <w:b/>
          <w:szCs w:val="22"/>
        </w:rPr>
        <w:t xml:space="preserve">Venues and Entertainment: </w:t>
      </w:r>
      <w:r w:rsidRPr="0012136B">
        <w:rPr>
          <w:rFonts w:cs="Lucida Sans Unicode"/>
          <w:szCs w:val="22"/>
          <w:lang w:val="en" w:eastAsia="en-CA"/>
        </w:rPr>
        <w:t xml:space="preserve">Madison Square Garden, Radio City Music Hall, </w:t>
      </w:r>
      <w:proofErr w:type="gramStart"/>
      <w:r w:rsidRPr="0012136B">
        <w:rPr>
          <w:rFonts w:cs="Lucida Sans Unicode"/>
          <w:szCs w:val="22"/>
          <w:lang w:val="en" w:eastAsia="en-CA"/>
        </w:rPr>
        <w:t>The</w:t>
      </w:r>
      <w:proofErr w:type="gramEnd"/>
      <w:r w:rsidRPr="0012136B">
        <w:rPr>
          <w:rFonts w:cs="Lucida Sans Unicode"/>
          <w:szCs w:val="22"/>
          <w:lang w:val="en" w:eastAsia="en-CA"/>
        </w:rPr>
        <w:t xml:space="preserve"> Beacon Theatre, The Theater at MSG, The Chicago Theatre.</w:t>
      </w:r>
    </w:p>
    <w:p w:rsidR="0012136B" w:rsidRDefault="0012136B" w:rsidP="009D2902">
      <w:pPr>
        <w:spacing w:before="120"/>
        <w:jc w:val="left"/>
        <w:rPr>
          <w:b/>
        </w:rPr>
      </w:pPr>
      <w:r>
        <w:rPr>
          <w:b/>
        </w:rPr>
        <w:lastRenderedPageBreak/>
        <w:t>Nick Fuller and Associates</w:t>
      </w:r>
      <w:r>
        <w:rPr>
          <w:b/>
        </w:rPr>
        <w:tab/>
      </w:r>
      <w:r>
        <w:rPr>
          <w:b/>
        </w:rPr>
        <w:tab/>
      </w:r>
      <w:r>
        <w:rPr>
          <w:b/>
        </w:rPr>
        <w:tab/>
        <w:t>Oct 1</w:t>
      </w:r>
      <w:r w:rsidRPr="00AE6EBF">
        <w:rPr>
          <w:b/>
        </w:rPr>
        <w:t xml:space="preserve">, 2012 – </w:t>
      </w:r>
      <w:r>
        <w:rPr>
          <w:b/>
        </w:rPr>
        <w:t>Feb 28, 2013</w:t>
      </w:r>
      <w:r>
        <w:rPr>
          <w:b/>
        </w:rPr>
        <w:tab/>
      </w:r>
      <w:r>
        <w:rPr>
          <w:b/>
        </w:rPr>
        <w:tab/>
      </w:r>
      <w:r>
        <w:rPr>
          <w:b/>
        </w:rPr>
        <w:tab/>
      </w:r>
      <w:r w:rsidRPr="00AE6EBF">
        <w:rPr>
          <w:b/>
        </w:rPr>
        <w:t>Vancouver, BC</w:t>
      </w:r>
    </w:p>
    <w:p w:rsidR="0012136B" w:rsidRPr="00FC73DA" w:rsidRDefault="0012136B" w:rsidP="009D2902">
      <w:pPr>
        <w:jc w:val="left"/>
      </w:pPr>
      <w:r w:rsidRPr="00FC73DA">
        <w:t>Senior Business Analyst/Project Manager</w:t>
      </w:r>
    </w:p>
    <w:p w:rsidR="0012136B" w:rsidRDefault="0012136B" w:rsidP="00AA1A9C">
      <w:pPr>
        <w:spacing w:before="120" w:after="120"/>
        <w:jc w:val="left"/>
        <w:rPr>
          <w:szCs w:val="22"/>
        </w:rPr>
      </w:pPr>
      <w:r w:rsidRPr="00A77931">
        <w:rPr>
          <w:szCs w:val="22"/>
        </w:rPr>
        <w:t xml:space="preserve">Nick Fuller and Associates have been assisting private and public companies with their Investor Relations needs in London, England and Europe for 20+ years and offer London England offices and United Kingdom and European roadshows, Investor Presentations, Media Dissemination, Introductions to sources of Finance, and Administrative Services. </w:t>
      </w:r>
    </w:p>
    <w:p w:rsidR="0072243D" w:rsidRPr="00624EFF" w:rsidRDefault="00624EFF" w:rsidP="00624EFF">
      <w:pPr>
        <w:spacing w:before="120" w:after="120"/>
        <w:ind w:right="245"/>
        <w:jc w:val="left"/>
        <w:rPr>
          <w:szCs w:val="22"/>
        </w:rPr>
      </w:pPr>
      <w:r w:rsidRPr="00624EFF">
        <w:rPr>
          <w:szCs w:val="22"/>
        </w:rPr>
        <w:t>LDT Consulting, Inc. was engaged to provide project management and business analysis consulting services to elicit business, functional and non-functional requirements for re-design of the Nick Fuller and Associates, Mining Observer portal and web database.</w:t>
      </w:r>
      <w:r>
        <w:rPr>
          <w:szCs w:val="22"/>
        </w:rPr>
        <w:t xml:space="preserve"> </w:t>
      </w:r>
      <w:r w:rsidR="0012136B" w:rsidRPr="00624EFF">
        <w:rPr>
          <w:szCs w:val="22"/>
        </w:rPr>
        <w:t>The motivation to create the Mining Observer web portal was to provide a source of truly independent research and opinions on junior mining companies listed on the TSX Venture Exchange in Canada. The TSX Venture Exchange is headquartered in Calgary, Alberta and has offices in Toronto, Vancouver, and Montreal.</w:t>
      </w:r>
      <w:r w:rsidR="0072243D" w:rsidRPr="00624EFF">
        <w:rPr>
          <w:szCs w:val="22"/>
        </w:rPr>
        <w:t xml:space="preserve"> </w:t>
      </w:r>
      <w:r w:rsidR="0012136B" w:rsidRPr="00624EFF">
        <w:rPr>
          <w:szCs w:val="22"/>
        </w:rPr>
        <w:t xml:space="preserve">The objective is to feature undiscovered stock option gems that are not currently on investor`s radar. </w:t>
      </w:r>
    </w:p>
    <w:p w:rsidR="00624EFF" w:rsidRPr="00624EFF" w:rsidRDefault="00624EFF" w:rsidP="00624EFF">
      <w:pPr>
        <w:widowControl w:val="0"/>
        <w:numPr>
          <w:ilvl w:val="0"/>
          <w:numId w:val="42"/>
        </w:numPr>
        <w:wordWrap w:val="0"/>
        <w:autoSpaceDE w:val="0"/>
        <w:autoSpaceDN w:val="0"/>
        <w:spacing w:before="120" w:after="120"/>
        <w:jc w:val="left"/>
        <w:rPr>
          <w:kern w:val="2"/>
          <w:szCs w:val="22"/>
          <w:lang w:eastAsia="ko-KR"/>
        </w:rPr>
      </w:pPr>
      <w:r w:rsidRPr="00624EFF">
        <w:rPr>
          <w:szCs w:val="22"/>
        </w:rPr>
        <w:t xml:space="preserve">Project deliverables included; </w:t>
      </w:r>
      <w:r w:rsidRPr="00624EFF">
        <w:rPr>
          <w:rFonts w:cs="Lucida Sans Unicode"/>
          <w:bCs/>
          <w:kern w:val="36"/>
          <w:szCs w:val="22"/>
          <w:lang w:val="en" w:eastAsia="en-CA"/>
        </w:rPr>
        <w:t xml:space="preserve">Investor Relations, Mining Observer Database design and development, </w:t>
      </w:r>
      <w:r w:rsidRPr="00624EFF">
        <w:rPr>
          <w:rFonts w:cs="Lucida Sans Unicode"/>
          <w:bCs/>
          <w:kern w:val="36"/>
          <w:szCs w:val="22"/>
          <w:lang w:eastAsia="en-CA"/>
        </w:rPr>
        <w:t>Investor Relations, Mining Observer Web Portal.</w:t>
      </w:r>
    </w:p>
    <w:p w:rsidR="0012136B" w:rsidRDefault="0012136B" w:rsidP="009B14C6">
      <w:pPr>
        <w:spacing w:before="120"/>
        <w:jc w:val="left"/>
        <w:rPr>
          <w:b/>
        </w:rPr>
      </w:pPr>
      <w:r w:rsidRPr="00AE6EBF">
        <w:rPr>
          <w:b/>
        </w:rPr>
        <w:t>T</w:t>
      </w:r>
      <w:r>
        <w:rPr>
          <w:b/>
        </w:rPr>
        <w:t>ELUS</w:t>
      </w:r>
      <w:r w:rsidRPr="00AE6EBF">
        <w:rPr>
          <w:b/>
        </w:rPr>
        <w:t xml:space="preserve"> Communications</w:t>
      </w:r>
      <w:r>
        <w:rPr>
          <w:b/>
        </w:rPr>
        <w:tab/>
      </w:r>
      <w:r>
        <w:rPr>
          <w:b/>
        </w:rPr>
        <w:tab/>
      </w:r>
      <w:r>
        <w:rPr>
          <w:b/>
        </w:rPr>
        <w:tab/>
      </w:r>
      <w:r w:rsidRPr="00AE6EBF">
        <w:rPr>
          <w:b/>
        </w:rPr>
        <w:t xml:space="preserve">Jun 4, 2012 – </w:t>
      </w:r>
      <w:r>
        <w:rPr>
          <w:b/>
        </w:rPr>
        <w:t>Aug 20, 2012</w:t>
      </w:r>
      <w:r>
        <w:rPr>
          <w:b/>
        </w:rPr>
        <w:tab/>
      </w:r>
      <w:r>
        <w:rPr>
          <w:b/>
        </w:rPr>
        <w:tab/>
      </w:r>
      <w:r w:rsidRPr="00AE6EBF">
        <w:rPr>
          <w:b/>
        </w:rPr>
        <w:t>Vancouver, BC</w:t>
      </w:r>
    </w:p>
    <w:p w:rsidR="00AA1A9C" w:rsidRPr="00FC73DA" w:rsidRDefault="0012136B" w:rsidP="00AA1A9C">
      <w:pPr>
        <w:jc w:val="left"/>
      </w:pPr>
      <w:r w:rsidRPr="00FC73DA">
        <w:t>Business Analyst II</w:t>
      </w:r>
    </w:p>
    <w:p w:rsidR="002D008C" w:rsidRDefault="0012136B" w:rsidP="005F302B">
      <w:pPr>
        <w:spacing w:before="120" w:after="120"/>
        <w:jc w:val="left"/>
        <w:rPr>
          <w:rFonts w:cs="Arial"/>
          <w:color w:val="000000"/>
          <w:szCs w:val="22"/>
          <w:lang w:eastAsia="en-CA"/>
        </w:rPr>
      </w:pPr>
      <w:r w:rsidRPr="00822A04">
        <w:rPr>
          <w:rStyle w:val="Strong"/>
          <w:szCs w:val="22"/>
          <w:lang w:val="en"/>
        </w:rPr>
        <w:t>T</w:t>
      </w:r>
      <w:r>
        <w:rPr>
          <w:rStyle w:val="Strong"/>
          <w:szCs w:val="22"/>
          <w:lang w:val="en"/>
        </w:rPr>
        <w:t>ELUS</w:t>
      </w:r>
      <w:r w:rsidRPr="00822A04">
        <w:rPr>
          <w:szCs w:val="22"/>
          <w:lang w:val="en"/>
        </w:rPr>
        <w:t xml:space="preserve"> (TSX: T, NYSE: TU) is a national telecommunications company in Canada that provides a wide range of communications products and services including data, Internet protocol (IP), voice, entertainment, and video. The company is based in Burnaby, British Columbia. T</w:t>
      </w:r>
      <w:r>
        <w:rPr>
          <w:szCs w:val="22"/>
          <w:lang w:val="en"/>
        </w:rPr>
        <w:t>ELUS</w:t>
      </w:r>
      <w:r w:rsidRPr="00822A04">
        <w:rPr>
          <w:szCs w:val="22"/>
          <w:lang w:val="en"/>
        </w:rPr>
        <w:t xml:space="preserve"> utilizes CDMA 2000, IDEN, and HSPA+-based mobility phone networks</w:t>
      </w:r>
      <w:r>
        <w:rPr>
          <w:szCs w:val="22"/>
          <w:lang w:val="en"/>
        </w:rPr>
        <w:t>.</w:t>
      </w:r>
      <w:r w:rsidR="008516EE">
        <w:rPr>
          <w:szCs w:val="22"/>
          <w:lang w:val="en"/>
        </w:rPr>
        <w:t xml:space="preserve"> </w:t>
      </w:r>
      <w:r w:rsidRPr="00822A04">
        <w:rPr>
          <w:rFonts w:cs="Arial"/>
          <w:color w:val="000000"/>
          <w:szCs w:val="22"/>
          <w:lang w:eastAsia="en-CA"/>
        </w:rPr>
        <w:t>T</w:t>
      </w:r>
      <w:r>
        <w:rPr>
          <w:rFonts w:cs="Arial"/>
          <w:color w:val="000000"/>
          <w:szCs w:val="22"/>
          <w:lang w:eastAsia="en-CA"/>
        </w:rPr>
        <w:t>ELUS</w:t>
      </w:r>
      <w:r w:rsidRPr="00822A04">
        <w:rPr>
          <w:rFonts w:cs="Arial"/>
          <w:color w:val="000000"/>
          <w:szCs w:val="22"/>
          <w:lang w:eastAsia="en-CA"/>
        </w:rPr>
        <w:t>’s competitive consum</w:t>
      </w:r>
      <w:r>
        <w:rPr>
          <w:rFonts w:cs="Arial"/>
          <w:color w:val="000000"/>
          <w:szCs w:val="22"/>
          <w:lang w:eastAsia="en-CA"/>
        </w:rPr>
        <w:t>er offerings include wireline, </w:t>
      </w:r>
      <w:r w:rsidRPr="00822A04">
        <w:rPr>
          <w:rFonts w:cs="Arial"/>
          <w:color w:val="000000"/>
          <w:szCs w:val="22"/>
          <w:lang w:eastAsia="en-CA"/>
        </w:rPr>
        <w:t xml:space="preserve">wireless, internet and </w:t>
      </w:r>
      <w:proofErr w:type="spellStart"/>
      <w:r w:rsidRPr="00822A04">
        <w:rPr>
          <w:rFonts w:cs="Arial"/>
          <w:color w:val="000000"/>
          <w:szCs w:val="22"/>
          <w:lang w:eastAsia="en-CA"/>
        </w:rPr>
        <w:t>Optik</w:t>
      </w:r>
      <w:proofErr w:type="spellEnd"/>
      <w:r w:rsidRPr="00822A04">
        <w:rPr>
          <w:rFonts w:cs="Arial"/>
          <w:color w:val="000000"/>
          <w:szCs w:val="22"/>
          <w:lang w:eastAsia="en-CA"/>
        </w:rPr>
        <w:t xml:space="preserve"> TV™.  </w:t>
      </w:r>
    </w:p>
    <w:p w:rsidR="002332BD" w:rsidRPr="002332BD" w:rsidRDefault="002332BD" w:rsidP="002332BD">
      <w:pPr>
        <w:pStyle w:val="ListParagraph"/>
        <w:numPr>
          <w:ilvl w:val="0"/>
          <w:numId w:val="8"/>
        </w:numPr>
        <w:jc w:val="left"/>
        <w:rPr>
          <w:rFonts w:cs="Lucida Sans Unicode"/>
          <w:bCs/>
          <w:kern w:val="36"/>
          <w:szCs w:val="22"/>
          <w:lang w:val="en" w:eastAsia="en-CA"/>
        </w:rPr>
      </w:pPr>
      <w:r w:rsidRPr="002332BD">
        <w:rPr>
          <w:szCs w:val="22"/>
          <w:lang w:val="en" w:eastAsia="en-CA"/>
        </w:rPr>
        <w:t xml:space="preserve">Prepared the Project Charter, including the Scope Statement to detail the Online Order Form project scope and </w:t>
      </w:r>
      <w:r w:rsidRPr="002332BD">
        <w:rPr>
          <w:rFonts w:cs="Lucida Sans Unicode"/>
          <w:bCs/>
          <w:kern w:val="36"/>
          <w:szCs w:val="22"/>
          <w:lang w:val="en" w:eastAsia="en-CA"/>
        </w:rPr>
        <w:t xml:space="preserve">Requirements, Business Process Mapping – Current State (As-Is), and Pros and Cons Weighted </w:t>
      </w:r>
      <w:r w:rsidRPr="002332BD">
        <w:rPr>
          <w:rFonts w:cs="Lucida Sans Unicode"/>
          <w:bCs/>
          <w:kern w:val="36"/>
          <w:szCs w:val="22"/>
          <w:lang w:eastAsia="en-CA"/>
        </w:rPr>
        <w:t xml:space="preserve">Decision Making Analysis </w:t>
      </w:r>
      <w:r w:rsidRPr="002332BD">
        <w:rPr>
          <w:szCs w:val="22"/>
          <w:lang w:val="en" w:eastAsia="en-CA"/>
        </w:rPr>
        <w:t>for option recommendations for presentation to the working group and sign-off by the project sponsor and business stakeholders.</w:t>
      </w:r>
    </w:p>
    <w:p w:rsidR="009B14C6" w:rsidRPr="00B876BA" w:rsidRDefault="002332BD" w:rsidP="00B876BA">
      <w:pPr>
        <w:pStyle w:val="ListParagraph"/>
        <w:numPr>
          <w:ilvl w:val="0"/>
          <w:numId w:val="42"/>
        </w:numPr>
        <w:spacing w:after="120"/>
        <w:jc w:val="left"/>
        <w:rPr>
          <w:b/>
          <w:szCs w:val="22"/>
        </w:rPr>
      </w:pPr>
      <w:r w:rsidRPr="00B876BA">
        <w:rPr>
          <w:szCs w:val="22"/>
          <w:lang w:val="en" w:eastAsia="en-CA"/>
        </w:rPr>
        <w:t>Analysis of both manual/automated processes of current state (As-Is) workflow and define business, functional and non-functional requirements.</w:t>
      </w:r>
    </w:p>
    <w:p w:rsidR="0012136B" w:rsidRDefault="0023347A" w:rsidP="00DD5ACC">
      <w:pPr>
        <w:jc w:val="left"/>
        <w:rPr>
          <w:b/>
          <w:szCs w:val="22"/>
        </w:rPr>
      </w:pPr>
      <w:r w:rsidRPr="00E00B1A">
        <w:rPr>
          <w:b/>
          <w:szCs w:val="22"/>
        </w:rPr>
        <w:t>Amway Corporation (Global Headquarters)</w:t>
      </w:r>
      <w:r>
        <w:rPr>
          <w:b/>
          <w:szCs w:val="22"/>
        </w:rPr>
        <w:tab/>
      </w:r>
      <w:r w:rsidRPr="00E00B1A">
        <w:rPr>
          <w:rFonts w:cs="Arial"/>
          <w:b/>
          <w:szCs w:val="22"/>
        </w:rPr>
        <w:t>Aug 2, 2011 – Jan 31, 2012</w:t>
      </w:r>
      <w:r>
        <w:rPr>
          <w:rFonts w:cs="Arial"/>
          <w:b/>
          <w:szCs w:val="22"/>
        </w:rPr>
        <w:tab/>
      </w:r>
      <w:r>
        <w:rPr>
          <w:rFonts w:cs="Arial"/>
          <w:b/>
          <w:szCs w:val="22"/>
        </w:rPr>
        <w:tab/>
      </w:r>
      <w:r w:rsidRPr="00E00B1A">
        <w:rPr>
          <w:b/>
          <w:szCs w:val="22"/>
        </w:rPr>
        <w:t>Grand Rapids, MI</w:t>
      </w:r>
    </w:p>
    <w:p w:rsidR="0023347A" w:rsidRDefault="0023347A" w:rsidP="00AA1A9C">
      <w:pPr>
        <w:jc w:val="left"/>
        <w:rPr>
          <w:szCs w:val="22"/>
        </w:rPr>
      </w:pPr>
      <w:r w:rsidRPr="00075DEE">
        <w:rPr>
          <w:szCs w:val="22"/>
        </w:rPr>
        <w:t>Senior Business Analyst</w:t>
      </w:r>
    </w:p>
    <w:p w:rsidR="00F72841" w:rsidRDefault="0023347A" w:rsidP="00384644">
      <w:pPr>
        <w:spacing w:before="120" w:after="120"/>
        <w:jc w:val="left"/>
        <w:rPr>
          <w:szCs w:val="22"/>
          <w:lang w:val="en" w:eastAsia="en-CA"/>
        </w:rPr>
      </w:pPr>
      <w:r w:rsidRPr="00E02398">
        <w:rPr>
          <w:szCs w:val="22"/>
          <w:lang w:val="en" w:eastAsia="en-CA"/>
        </w:rPr>
        <w:t xml:space="preserve">Amway was founded in 1959 by Jay Van </w:t>
      </w:r>
      <w:proofErr w:type="spellStart"/>
      <w:r w:rsidRPr="00E02398">
        <w:rPr>
          <w:szCs w:val="22"/>
          <w:lang w:val="en" w:eastAsia="en-CA"/>
        </w:rPr>
        <w:t>Andel</w:t>
      </w:r>
      <w:proofErr w:type="spellEnd"/>
      <w:r w:rsidRPr="00E02398">
        <w:rPr>
          <w:szCs w:val="22"/>
          <w:lang w:val="en" w:eastAsia="en-CA"/>
        </w:rPr>
        <w:t xml:space="preserve"> and Richard </w:t>
      </w:r>
      <w:proofErr w:type="spellStart"/>
      <w:r w:rsidRPr="00E02398">
        <w:rPr>
          <w:szCs w:val="22"/>
          <w:lang w:val="en" w:eastAsia="en-CA"/>
        </w:rPr>
        <w:t>DeVos</w:t>
      </w:r>
      <w:proofErr w:type="spellEnd"/>
      <w:r w:rsidRPr="00E02398">
        <w:rPr>
          <w:szCs w:val="22"/>
          <w:lang w:val="en" w:eastAsia="en-CA"/>
        </w:rPr>
        <w:t>. Based in Ada, Michigan, the company and family of companies under Alticor reported sales growth of 9.5%, reaching US$9.2 billion for the year ending December 31, 2010</w:t>
      </w:r>
      <w:r>
        <w:rPr>
          <w:szCs w:val="22"/>
          <w:lang w:val="en" w:eastAsia="en-CA"/>
        </w:rPr>
        <w:t>.</w:t>
      </w:r>
      <w:r w:rsidR="008516EE">
        <w:rPr>
          <w:szCs w:val="22"/>
          <w:lang w:val="en" w:eastAsia="en-CA"/>
        </w:rPr>
        <w:t xml:space="preserve"> </w:t>
      </w:r>
    </w:p>
    <w:p w:rsidR="0023347A" w:rsidRDefault="0023347A" w:rsidP="0012136B">
      <w:pPr>
        <w:spacing w:after="120"/>
        <w:jc w:val="left"/>
        <w:rPr>
          <w:szCs w:val="22"/>
          <w:lang w:val="en" w:eastAsia="en-CA"/>
        </w:rPr>
      </w:pPr>
      <w:r w:rsidRPr="00E02398">
        <w:rPr>
          <w:szCs w:val="22"/>
          <w:lang w:val="en" w:eastAsia="en-CA"/>
        </w:rPr>
        <w:t xml:space="preserve">Its product lines include home care products, personal care products, jewelry, electronics, </w:t>
      </w:r>
      <w:proofErr w:type="spellStart"/>
      <w:r w:rsidRPr="00E02398">
        <w:rPr>
          <w:szCs w:val="22"/>
          <w:lang w:val="en" w:eastAsia="en-CA"/>
        </w:rPr>
        <w:t>Nutrilite</w:t>
      </w:r>
      <w:proofErr w:type="spellEnd"/>
      <w:r w:rsidRPr="00E02398">
        <w:rPr>
          <w:szCs w:val="22"/>
          <w:lang w:val="en" w:eastAsia="en-CA"/>
        </w:rPr>
        <w:t xml:space="preserve"> dietary supplements, water purifiers, air purifiers, insurance and cosmetics.</w:t>
      </w:r>
      <w:r>
        <w:rPr>
          <w:szCs w:val="22"/>
          <w:lang w:val="en" w:eastAsia="en-CA"/>
        </w:rPr>
        <w:t xml:space="preserve"> </w:t>
      </w:r>
      <w:r w:rsidRPr="00E02398">
        <w:rPr>
          <w:szCs w:val="22"/>
          <w:lang w:val="en" w:eastAsia="en-CA"/>
        </w:rPr>
        <w:t>In 2004, Health &amp; Beauty products accounted for nearly 60% of worldwide sales with locations in more than 80 countries and territories in the Americas, Europe, China, Japan and Korea, South East Asia, South Africa, Australia and New Zealand, Amway is a truly global company</w:t>
      </w:r>
      <w:r>
        <w:rPr>
          <w:szCs w:val="22"/>
          <w:lang w:val="en" w:eastAsia="en-CA"/>
        </w:rPr>
        <w:t>.</w:t>
      </w:r>
    </w:p>
    <w:p w:rsidR="00B25237" w:rsidRPr="00624EFF" w:rsidRDefault="0023347A" w:rsidP="00B25237">
      <w:pPr>
        <w:spacing w:after="120"/>
        <w:jc w:val="left"/>
        <w:rPr>
          <w:szCs w:val="22"/>
          <w:lang w:val="en" w:eastAsia="en-CA"/>
        </w:rPr>
      </w:pPr>
      <w:r>
        <w:rPr>
          <w:lang w:val="en"/>
        </w:rPr>
        <w:t xml:space="preserve">The Sales Order Solution project </w:t>
      </w:r>
      <w:r w:rsidR="00FC73DA">
        <w:rPr>
          <w:lang w:val="en"/>
        </w:rPr>
        <w:t>(</w:t>
      </w:r>
      <w:r w:rsidR="00FC73DA" w:rsidRPr="00FC73DA">
        <w:rPr>
          <w:szCs w:val="22"/>
          <w:lang w:val="en"/>
        </w:rPr>
        <w:t>Enterprise Services)</w:t>
      </w:r>
      <w:r w:rsidR="00FC73DA">
        <w:rPr>
          <w:b/>
          <w:szCs w:val="22"/>
          <w:lang w:val="en"/>
        </w:rPr>
        <w:t xml:space="preserve"> </w:t>
      </w:r>
      <w:r>
        <w:rPr>
          <w:lang w:val="en"/>
        </w:rPr>
        <w:t>deliver</w:t>
      </w:r>
      <w:r w:rsidR="0062348F">
        <w:rPr>
          <w:lang w:val="en"/>
        </w:rPr>
        <w:t>ed</w:t>
      </w:r>
      <w:r>
        <w:rPr>
          <w:lang w:val="en"/>
        </w:rPr>
        <w:t xml:space="preserve"> the sales order, registration/renewal data, logic, and service components for a Service Oriented Architecture (SOA) required for the ATLAS </w:t>
      </w:r>
      <w:r w:rsidR="00202620">
        <w:rPr>
          <w:lang w:val="en"/>
        </w:rPr>
        <w:t xml:space="preserve">(COTS solution) </w:t>
      </w:r>
      <w:r>
        <w:rPr>
          <w:lang w:val="en"/>
        </w:rPr>
        <w:t>deployment in Europe, in a manner that ensured the effective delivery of these capabilities for web services and the contact center</w:t>
      </w:r>
      <w:r w:rsidR="00F72841">
        <w:rPr>
          <w:lang w:val="en"/>
        </w:rPr>
        <w:t xml:space="preserve">. </w:t>
      </w:r>
      <w:r w:rsidR="00B25237">
        <w:rPr>
          <w:lang w:val="en"/>
        </w:rPr>
        <w:t xml:space="preserve">The project utilized </w:t>
      </w:r>
      <w:proofErr w:type="gramStart"/>
      <w:r w:rsidR="00B25237" w:rsidRPr="0062348F">
        <w:rPr>
          <w:lang w:val="en"/>
        </w:rPr>
        <w:t>Agile</w:t>
      </w:r>
      <w:proofErr w:type="gramEnd"/>
      <w:r w:rsidR="00B25237" w:rsidRPr="0062348F">
        <w:rPr>
          <w:lang w:val="en"/>
        </w:rPr>
        <w:t xml:space="preserve"> </w:t>
      </w:r>
      <w:r w:rsidR="00B25237">
        <w:rPr>
          <w:lang w:val="en"/>
        </w:rPr>
        <w:t xml:space="preserve">method for </w:t>
      </w:r>
      <w:r w:rsidR="00B25237" w:rsidRPr="0062348F">
        <w:rPr>
          <w:lang w:val="en"/>
        </w:rPr>
        <w:t>software development</w:t>
      </w:r>
      <w:r w:rsidR="00B25237">
        <w:rPr>
          <w:lang w:val="en"/>
        </w:rPr>
        <w:t xml:space="preserve"> that </w:t>
      </w:r>
      <w:r w:rsidR="00B25237" w:rsidRPr="0062348F">
        <w:rPr>
          <w:lang w:val="en"/>
        </w:rPr>
        <w:t>break tasks into small increments with minimal planning, each iteration involves a team working through a full software development cycle when a working product is demonstrated to stakeholders.</w:t>
      </w:r>
    </w:p>
    <w:p w:rsidR="004D4BCC" w:rsidRPr="00C252CF" w:rsidRDefault="004D4BCC" w:rsidP="004D4BCC">
      <w:pPr>
        <w:pStyle w:val="ListParagraph"/>
        <w:numPr>
          <w:ilvl w:val="0"/>
          <w:numId w:val="9"/>
        </w:numPr>
        <w:spacing w:after="120"/>
        <w:jc w:val="left"/>
        <w:rPr>
          <w:rFonts w:cs="Arial"/>
          <w:szCs w:val="22"/>
        </w:rPr>
      </w:pPr>
      <w:r w:rsidRPr="00C252CF">
        <w:rPr>
          <w:szCs w:val="22"/>
          <w:lang w:val="en" w:eastAsia="en-CA"/>
        </w:rPr>
        <w:t>Identified business processes in scope for the Sales Order Solution but limited to order capture. Processes included; Distributor Registration Distributor Resignation, Distributor Blocks and Privileges, Create Sales Order, Item Substitution and Back Order, Process Sales Order, Billing, Distributor Bonus, Awards and Line of Sponsorship for the Online Order Form project.</w:t>
      </w:r>
    </w:p>
    <w:p w:rsidR="004D4BCC" w:rsidRPr="00C252CF" w:rsidRDefault="004D4BCC" w:rsidP="004D4BCC">
      <w:pPr>
        <w:pStyle w:val="ListParagraph"/>
        <w:numPr>
          <w:ilvl w:val="0"/>
          <w:numId w:val="9"/>
        </w:numPr>
        <w:spacing w:after="120"/>
        <w:jc w:val="left"/>
        <w:rPr>
          <w:rFonts w:cs="Arial"/>
          <w:szCs w:val="22"/>
        </w:rPr>
      </w:pPr>
      <w:r w:rsidRPr="00C252CF">
        <w:rPr>
          <w:szCs w:val="22"/>
          <w:lang w:val="en" w:eastAsia="en-CA"/>
        </w:rPr>
        <w:t xml:space="preserve">Consolidated/validated Business and Solution Requirements with stakeholders, and SME’s for the Enterprise Services and Global e-Business departments related to Order Capture business processes by individual solution component. </w:t>
      </w:r>
    </w:p>
    <w:p w:rsidR="004D4BCC" w:rsidRPr="00C252CF" w:rsidRDefault="004D4BCC" w:rsidP="004D4BCC">
      <w:pPr>
        <w:pStyle w:val="ListParagraph"/>
        <w:numPr>
          <w:ilvl w:val="0"/>
          <w:numId w:val="9"/>
        </w:numPr>
        <w:spacing w:before="120" w:after="120"/>
        <w:jc w:val="left"/>
        <w:rPr>
          <w:szCs w:val="22"/>
          <w:lang w:val="en" w:eastAsia="en-CA"/>
        </w:rPr>
      </w:pPr>
      <w:r w:rsidRPr="00C252CF">
        <w:rPr>
          <w:szCs w:val="22"/>
          <w:lang w:val="en" w:eastAsia="en-CA"/>
        </w:rPr>
        <w:t>Drafted and collaborated with SDLC department to finalize the Functional Specification and prepared definition for User Stories, Use Case Diagrams (Context Models), and Use Case Scenarios.</w:t>
      </w:r>
    </w:p>
    <w:p w:rsidR="004D4BCC" w:rsidRPr="00C252CF" w:rsidRDefault="004D4BCC" w:rsidP="004D4BCC">
      <w:pPr>
        <w:pStyle w:val="ListParagraph"/>
        <w:numPr>
          <w:ilvl w:val="0"/>
          <w:numId w:val="9"/>
        </w:numPr>
        <w:jc w:val="left"/>
        <w:rPr>
          <w:rFonts w:cs="Lucida Sans Unicode"/>
          <w:bCs/>
          <w:kern w:val="36"/>
          <w:szCs w:val="22"/>
          <w:lang w:val="en" w:eastAsia="en-CA"/>
        </w:rPr>
      </w:pPr>
      <w:r w:rsidRPr="00C252CF">
        <w:rPr>
          <w:szCs w:val="22"/>
          <w:lang w:val="en" w:eastAsia="en-CA"/>
        </w:rPr>
        <w:t>Prepared the requirements spreadsheet for import to IBM Rational DOORS to facilitate requirements traceability in HP Quality Centre and include in the Sales Order Solution Project, Business Requirements Document.</w:t>
      </w:r>
    </w:p>
    <w:p w:rsidR="007C4A22" w:rsidRDefault="007C4A22">
      <w:pPr>
        <w:jc w:val="left"/>
        <w:rPr>
          <w:b/>
        </w:rPr>
      </w:pPr>
      <w:r>
        <w:rPr>
          <w:b/>
        </w:rPr>
        <w:br w:type="page"/>
      </w:r>
    </w:p>
    <w:p w:rsidR="0023347A" w:rsidRDefault="0023347A" w:rsidP="00D2512A">
      <w:pPr>
        <w:spacing w:before="120"/>
        <w:jc w:val="left"/>
        <w:rPr>
          <w:b/>
        </w:rPr>
      </w:pPr>
      <w:r w:rsidRPr="00E00B1A">
        <w:rPr>
          <w:b/>
        </w:rPr>
        <w:lastRenderedPageBreak/>
        <w:t>HP Advanced Solutions Inc</w:t>
      </w:r>
      <w:r>
        <w:rPr>
          <w:b/>
        </w:rPr>
        <w:t>.</w:t>
      </w:r>
      <w:r>
        <w:rPr>
          <w:b/>
        </w:rPr>
        <w:tab/>
      </w:r>
      <w:r>
        <w:rPr>
          <w:b/>
        </w:rPr>
        <w:tab/>
      </w:r>
      <w:r>
        <w:rPr>
          <w:b/>
        </w:rPr>
        <w:tab/>
      </w:r>
      <w:r w:rsidRPr="00E00B1A">
        <w:rPr>
          <w:b/>
        </w:rPr>
        <w:t>Nov 1, 2010 – Mar 4, 2011</w:t>
      </w:r>
      <w:r>
        <w:rPr>
          <w:b/>
        </w:rPr>
        <w:tab/>
      </w:r>
      <w:r>
        <w:rPr>
          <w:b/>
        </w:rPr>
        <w:tab/>
      </w:r>
      <w:r>
        <w:rPr>
          <w:b/>
        </w:rPr>
        <w:tab/>
      </w:r>
      <w:r w:rsidRPr="00E00B1A">
        <w:rPr>
          <w:b/>
        </w:rPr>
        <w:t>Victoria, BC</w:t>
      </w:r>
    </w:p>
    <w:p w:rsidR="0023347A" w:rsidRDefault="0023347A" w:rsidP="00D2512A">
      <w:pPr>
        <w:jc w:val="left"/>
      </w:pPr>
      <w:r w:rsidRPr="00075DEE">
        <w:t>Senior Business Analyst</w:t>
      </w:r>
    </w:p>
    <w:p w:rsidR="00AE55EE" w:rsidRDefault="0023347A" w:rsidP="00384644">
      <w:pPr>
        <w:spacing w:before="120" w:after="120"/>
        <w:jc w:val="left"/>
        <w:rPr>
          <w:szCs w:val="22"/>
          <w:lang w:val="en"/>
        </w:rPr>
      </w:pPr>
      <w:r w:rsidRPr="004A4FD9">
        <w:rPr>
          <w:szCs w:val="22"/>
          <w:lang w:val="en"/>
        </w:rPr>
        <w:t>HP Advanced Solutions Inc. (formerly EDS Advanced Solutions) is a subsidiary of HP Canada. As HP Canada’s service delivery channel, HP Advanced Solutions delivers verifiably world class business process and information technology outsourcing services in a professional environment</w:t>
      </w:r>
      <w:r>
        <w:rPr>
          <w:szCs w:val="22"/>
          <w:lang w:val="en"/>
        </w:rPr>
        <w:t>.</w:t>
      </w:r>
      <w:r w:rsidR="00AE55EE">
        <w:rPr>
          <w:szCs w:val="22"/>
          <w:lang w:val="en"/>
        </w:rPr>
        <w:t xml:space="preserve"> </w:t>
      </w:r>
      <w:r w:rsidR="00AE55EE" w:rsidRPr="004A4FD9">
        <w:rPr>
          <w:szCs w:val="22"/>
          <w:lang w:val="en"/>
        </w:rPr>
        <w:t xml:space="preserve">The PGO, Gated Governance included the Initiation Review, Planning Review, Design Review, Go Live Review, and Close </w:t>
      </w:r>
      <w:proofErr w:type="gramStart"/>
      <w:r w:rsidR="00AE55EE" w:rsidRPr="004A4FD9">
        <w:rPr>
          <w:szCs w:val="22"/>
          <w:lang w:val="en"/>
        </w:rPr>
        <w:t>Down</w:t>
      </w:r>
      <w:proofErr w:type="gramEnd"/>
      <w:r w:rsidR="00AE55EE" w:rsidRPr="004A4FD9">
        <w:rPr>
          <w:szCs w:val="22"/>
          <w:lang w:val="en"/>
        </w:rPr>
        <w:t xml:space="preserve"> Review gates</w:t>
      </w:r>
      <w:r w:rsidR="00AE55EE">
        <w:rPr>
          <w:szCs w:val="22"/>
          <w:lang w:val="en"/>
        </w:rPr>
        <w:t xml:space="preserve"> of their PMO.</w:t>
      </w:r>
    </w:p>
    <w:p w:rsidR="0023347A" w:rsidRPr="00B876BA" w:rsidRDefault="00FC73DA" w:rsidP="0012136B">
      <w:pPr>
        <w:spacing w:after="120"/>
        <w:jc w:val="left"/>
        <w:rPr>
          <w:b/>
          <w:szCs w:val="22"/>
          <w:lang w:val="en"/>
        </w:rPr>
      </w:pPr>
      <w:r w:rsidRPr="00B876BA">
        <w:rPr>
          <w:b/>
          <w:szCs w:val="22"/>
          <w:lang w:val="en"/>
        </w:rPr>
        <w:t>Shared File and Print Project</w:t>
      </w:r>
      <w:r w:rsidR="00F80514" w:rsidRPr="00B876BA">
        <w:rPr>
          <w:b/>
          <w:szCs w:val="22"/>
          <w:lang w:val="en"/>
        </w:rPr>
        <w:t>:</w:t>
      </w:r>
    </w:p>
    <w:p w:rsidR="0023347A" w:rsidRDefault="0023347A" w:rsidP="0012136B">
      <w:pPr>
        <w:spacing w:after="120"/>
        <w:jc w:val="left"/>
        <w:rPr>
          <w:szCs w:val="22"/>
          <w:lang w:val="en"/>
        </w:rPr>
      </w:pPr>
      <w:r w:rsidRPr="004A4FD9">
        <w:rPr>
          <w:szCs w:val="22"/>
          <w:lang w:val="en"/>
        </w:rPr>
        <w:t>HP Advanced Solutions creat</w:t>
      </w:r>
      <w:r>
        <w:rPr>
          <w:szCs w:val="22"/>
          <w:lang w:val="en"/>
        </w:rPr>
        <w:t>ed</w:t>
      </w:r>
      <w:r w:rsidRPr="004A4FD9">
        <w:rPr>
          <w:szCs w:val="22"/>
          <w:lang w:val="en"/>
        </w:rPr>
        <w:t xml:space="preserve"> a new version of the SFP architecture. The strategy involves replacing multiple Windows servers with larger Network Attached Storage (NAS) devices, as well as virtualizing print queues</w:t>
      </w:r>
      <w:r>
        <w:rPr>
          <w:szCs w:val="22"/>
          <w:lang w:val="en"/>
        </w:rPr>
        <w:t>.</w:t>
      </w:r>
      <w:r w:rsidR="00F80514">
        <w:rPr>
          <w:szCs w:val="22"/>
          <w:lang w:val="en"/>
        </w:rPr>
        <w:t xml:space="preserve"> </w:t>
      </w:r>
      <w:r w:rsidRPr="004A4FD9">
        <w:rPr>
          <w:szCs w:val="22"/>
          <w:lang w:val="en"/>
        </w:rPr>
        <w:t>The Shared File Print (SFP) service is the corner stone of office productivity services for users and their applications. It is the most widely used Hosting Service; used by over 35,000 BC Public Servants. The current environment consists of over 250TB of data and over 100 servers used to support the environment</w:t>
      </w:r>
      <w:r>
        <w:rPr>
          <w:szCs w:val="22"/>
          <w:lang w:val="en"/>
        </w:rPr>
        <w:t>.</w:t>
      </w:r>
    </w:p>
    <w:p w:rsidR="00F80514" w:rsidRPr="00F80514" w:rsidRDefault="00F80514" w:rsidP="00F80514">
      <w:pPr>
        <w:pStyle w:val="ListParagraph"/>
        <w:numPr>
          <w:ilvl w:val="0"/>
          <w:numId w:val="9"/>
        </w:numPr>
        <w:spacing w:after="120"/>
        <w:jc w:val="left"/>
        <w:rPr>
          <w:rFonts w:cs="Arial"/>
          <w:szCs w:val="22"/>
        </w:rPr>
      </w:pPr>
      <w:r w:rsidRPr="00F80514">
        <w:rPr>
          <w:szCs w:val="22"/>
        </w:rPr>
        <w:t>Facilitated one-on-one and group meetings to elicit business, functional/non-functional and technical requirements in a multi-stakeholder Shared File and Print business area that included the Hosting Services Director, SFP Project Manager, Solution Architect, Senior Test Analyst, SFP Team Lead, and Windows Team Lead for the Shared File and Print project.</w:t>
      </w:r>
    </w:p>
    <w:p w:rsidR="00B876BA" w:rsidRPr="00B876BA" w:rsidRDefault="00F80514" w:rsidP="00041EA6">
      <w:pPr>
        <w:pStyle w:val="ListParagraph"/>
        <w:numPr>
          <w:ilvl w:val="0"/>
          <w:numId w:val="9"/>
        </w:numPr>
        <w:spacing w:before="120" w:after="120"/>
        <w:jc w:val="left"/>
        <w:rPr>
          <w:b/>
          <w:szCs w:val="22"/>
        </w:rPr>
      </w:pPr>
      <w:r w:rsidRPr="00B876BA">
        <w:rPr>
          <w:szCs w:val="22"/>
        </w:rPr>
        <w:t xml:space="preserve">Project deliverables included; </w:t>
      </w:r>
      <w:r w:rsidRPr="00B876BA">
        <w:rPr>
          <w:rFonts w:cs="Lucida Sans Unicode"/>
          <w:bCs/>
          <w:kern w:val="36"/>
          <w:szCs w:val="22"/>
          <w:lang w:val="en" w:eastAsia="en-CA"/>
        </w:rPr>
        <w:t>Shared File and Print, Requirements Document</w:t>
      </w:r>
      <w:r w:rsidRPr="00B876BA">
        <w:rPr>
          <w:szCs w:val="22"/>
          <w:lang w:val="en" w:eastAsia="en-CA"/>
        </w:rPr>
        <w:t xml:space="preserve">, Business Functional and Non-Functional Requirement Traceability Matrix </w:t>
      </w:r>
      <w:r w:rsidRPr="00B876BA">
        <w:rPr>
          <w:szCs w:val="22"/>
        </w:rPr>
        <w:t xml:space="preserve">for import to HP Quality Centre for user acceptance testing, </w:t>
      </w:r>
      <w:r w:rsidRPr="00B876BA">
        <w:rPr>
          <w:rFonts w:cs="Lucida Sans Unicode"/>
          <w:bCs/>
          <w:kern w:val="36"/>
          <w:szCs w:val="22"/>
          <w:lang w:val="en" w:eastAsia="en-CA"/>
        </w:rPr>
        <w:t xml:space="preserve">Current State (As-Is), </w:t>
      </w:r>
      <w:r w:rsidRPr="00B876BA">
        <w:rPr>
          <w:szCs w:val="22"/>
          <w:lang w:val="en" w:eastAsia="en-CA"/>
        </w:rPr>
        <w:t xml:space="preserve"> Gap Analysis</w:t>
      </w:r>
      <w:r w:rsidRPr="00B876BA">
        <w:rPr>
          <w:rFonts w:cs="Lucida Sans Unicode"/>
          <w:bCs/>
          <w:kern w:val="36"/>
          <w:szCs w:val="22"/>
          <w:lang w:val="en" w:eastAsia="en-CA"/>
        </w:rPr>
        <w:t xml:space="preserve">, </w:t>
      </w:r>
      <w:r w:rsidRPr="00B876BA">
        <w:rPr>
          <w:szCs w:val="22"/>
          <w:lang w:val="en" w:eastAsia="en-CA"/>
        </w:rPr>
        <w:t xml:space="preserve">Operational Change Management Plan </w:t>
      </w:r>
      <w:r w:rsidRPr="00B876BA">
        <w:rPr>
          <w:szCs w:val="22"/>
        </w:rPr>
        <w:t>that included new processes, roles, responsibilities and training requirements.</w:t>
      </w:r>
    </w:p>
    <w:p w:rsidR="00041EA6" w:rsidRPr="00B876BA" w:rsidRDefault="00041EA6" w:rsidP="00B876BA">
      <w:pPr>
        <w:spacing w:before="120" w:after="120"/>
        <w:jc w:val="left"/>
        <w:rPr>
          <w:b/>
          <w:szCs w:val="22"/>
        </w:rPr>
      </w:pPr>
      <w:r w:rsidRPr="00B876BA">
        <w:rPr>
          <w:b/>
          <w:szCs w:val="22"/>
        </w:rPr>
        <w:t>STMS Kamloops Managed Services, Data Centre Project:</w:t>
      </w:r>
    </w:p>
    <w:p w:rsidR="00041EA6" w:rsidRPr="00041EA6" w:rsidRDefault="00041EA6" w:rsidP="00041EA6">
      <w:pPr>
        <w:spacing w:before="120" w:after="120"/>
        <w:jc w:val="left"/>
        <w:rPr>
          <w:rFonts w:cs="Arial"/>
          <w:szCs w:val="22"/>
        </w:rPr>
      </w:pPr>
      <w:r w:rsidRPr="00041EA6">
        <w:rPr>
          <w:rFonts w:cs="Arial"/>
          <w:szCs w:val="22"/>
        </w:rPr>
        <w:t xml:space="preserve">To establish the Managed Services cage in the Q9 Kamloops facility. The cage will be in a state to accept requirements/requests for the installation of servers intended to support HP Advanced Solutions ongoing business. This project introduced the following common infrastructure components and services; </w:t>
      </w:r>
    </w:p>
    <w:p w:rsidR="00041EA6" w:rsidRPr="00041EA6" w:rsidRDefault="00041EA6" w:rsidP="00041EA6">
      <w:pPr>
        <w:widowControl w:val="0"/>
        <w:numPr>
          <w:ilvl w:val="0"/>
          <w:numId w:val="46"/>
        </w:numPr>
        <w:wordWrap w:val="0"/>
        <w:autoSpaceDE w:val="0"/>
        <w:autoSpaceDN w:val="0"/>
        <w:spacing w:before="120" w:after="120"/>
        <w:jc w:val="left"/>
        <w:rPr>
          <w:rFonts w:cs="Arial"/>
          <w:szCs w:val="22"/>
        </w:rPr>
      </w:pPr>
      <w:r w:rsidRPr="00041EA6">
        <w:rPr>
          <w:rFonts w:cs="Arial"/>
          <w:szCs w:val="22"/>
        </w:rPr>
        <w:t>Base IT services (Active Directory [AD], Domain Name Services [DNS], Network Time Protocol [NTP], Simple Mail Transfer Protocol [SMTP], Patching solutions [PAU/BSA, YUM, NAS])</w:t>
      </w:r>
    </w:p>
    <w:p w:rsidR="00041EA6" w:rsidRPr="00041EA6" w:rsidRDefault="00041EA6" w:rsidP="00041EA6">
      <w:pPr>
        <w:widowControl w:val="0"/>
        <w:numPr>
          <w:ilvl w:val="0"/>
          <w:numId w:val="46"/>
        </w:numPr>
        <w:wordWrap w:val="0"/>
        <w:autoSpaceDE w:val="0"/>
        <w:autoSpaceDN w:val="0"/>
        <w:spacing w:before="120" w:after="120"/>
        <w:jc w:val="left"/>
        <w:rPr>
          <w:rFonts w:cs="Arial"/>
          <w:szCs w:val="22"/>
        </w:rPr>
      </w:pPr>
      <w:r w:rsidRPr="00041EA6">
        <w:rPr>
          <w:rFonts w:cs="Arial"/>
          <w:szCs w:val="22"/>
        </w:rPr>
        <w:t>Set-up provisioning process and base infrastructure services for the *.nix environment, the Windows environment, the Database environment</w:t>
      </w:r>
    </w:p>
    <w:p w:rsidR="00041EA6" w:rsidRPr="00041EA6" w:rsidRDefault="00041EA6" w:rsidP="00041EA6">
      <w:pPr>
        <w:widowControl w:val="0"/>
        <w:numPr>
          <w:ilvl w:val="0"/>
          <w:numId w:val="46"/>
        </w:numPr>
        <w:wordWrap w:val="0"/>
        <w:autoSpaceDE w:val="0"/>
        <w:autoSpaceDN w:val="0"/>
        <w:spacing w:before="120" w:after="120"/>
        <w:jc w:val="left"/>
        <w:rPr>
          <w:rFonts w:cs="Arial"/>
          <w:szCs w:val="22"/>
        </w:rPr>
      </w:pPr>
      <w:r w:rsidRPr="00041EA6">
        <w:rPr>
          <w:rFonts w:cs="Arial"/>
          <w:szCs w:val="22"/>
        </w:rPr>
        <w:t>Virtualization Infrastructure (bare-bones ESX environment set-up for SAN/BUR service line project).</w:t>
      </w:r>
    </w:p>
    <w:p w:rsidR="00041EA6" w:rsidRPr="00041EA6" w:rsidRDefault="00041EA6" w:rsidP="00041EA6">
      <w:pPr>
        <w:pStyle w:val="ListParagraph"/>
        <w:spacing w:before="120" w:after="120"/>
        <w:ind w:left="0"/>
        <w:jc w:val="left"/>
        <w:rPr>
          <w:rFonts w:cs="Arial"/>
          <w:szCs w:val="22"/>
        </w:rPr>
      </w:pPr>
      <w:r w:rsidRPr="00041EA6">
        <w:rPr>
          <w:szCs w:val="22"/>
        </w:rPr>
        <w:t xml:space="preserve">Produced meeting minutes for Common Infrastructure workshop that was facilitated by the Program Manager, Solutions Architect, and Project Manager to identify required architectural components. </w:t>
      </w:r>
    </w:p>
    <w:p w:rsidR="00041EA6" w:rsidRPr="00041EA6" w:rsidRDefault="00041EA6" w:rsidP="00041EA6">
      <w:pPr>
        <w:pStyle w:val="ListParagraph"/>
        <w:numPr>
          <w:ilvl w:val="0"/>
          <w:numId w:val="47"/>
        </w:numPr>
        <w:spacing w:before="120" w:after="120"/>
        <w:jc w:val="left"/>
        <w:rPr>
          <w:rFonts w:cs="Arial"/>
          <w:szCs w:val="22"/>
        </w:rPr>
      </w:pPr>
      <w:r w:rsidRPr="00041EA6">
        <w:rPr>
          <w:szCs w:val="22"/>
        </w:rPr>
        <w:t xml:space="preserve">Department Directors and Managers included the Windows Shared File and Print Services, </w:t>
      </w:r>
      <w:proofErr w:type="gramStart"/>
      <w:r w:rsidRPr="00041EA6">
        <w:rPr>
          <w:szCs w:val="22"/>
        </w:rPr>
        <w:t>Unix</w:t>
      </w:r>
      <w:proofErr w:type="gramEnd"/>
      <w:r w:rsidRPr="00041EA6">
        <w:rPr>
          <w:szCs w:val="22"/>
        </w:rPr>
        <w:t xml:space="preserve"> and Virtualization, Application Enabling Services, Storage and Backup, Tools and Infrastructure for the STMS Kamloops Data Center.</w:t>
      </w:r>
    </w:p>
    <w:p w:rsidR="00041EA6" w:rsidRPr="00041EA6" w:rsidRDefault="00041EA6" w:rsidP="00041EA6">
      <w:pPr>
        <w:pStyle w:val="ListParagraph"/>
        <w:spacing w:before="120" w:after="120"/>
        <w:ind w:left="0"/>
        <w:jc w:val="left"/>
        <w:rPr>
          <w:szCs w:val="22"/>
        </w:rPr>
      </w:pPr>
      <w:r w:rsidRPr="00041EA6">
        <w:rPr>
          <w:szCs w:val="22"/>
        </w:rPr>
        <w:t>Formulated requirements gathered from the Statement of Work, and source documents that included the Hosting Services, Operations Manual and Schedule 9 (Statement of Work) for Common Infrastructure (STMS Kamloops Managed Services, Data Centre).</w:t>
      </w:r>
    </w:p>
    <w:p w:rsidR="00041EA6" w:rsidRPr="00041EA6" w:rsidRDefault="00041EA6" w:rsidP="00041EA6">
      <w:pPr>
        <w:pStyle w:val="ListParagraph"/>
        <w:numPr>
          <w:ilvl w:val="0"/>
          <w:numId w:val="47"/>
        </w:numPr>
        <w:spacing w:before="120" w:after="120"/>
        <w:jc w:val="left"/>
        <w:rPr>
          <w:szCs w:val="22"/>
        </w:rPr>
      </w:pPr>
      <w:r w:rsidRPr="00041EA6">
        <w:rPr>
          <w:szCs w:val="22"/>
        </w:rPr>
        <w:t>Project Deliverables include the STMS Kamloops Managed Services - Data Centre</w:t>
      </w:r>
      <w:r w:rsidRPr="00041EA6">
        <w:rPr>
          <w:rFonts w:cs="Lucida Sans Unicode"/>
          <w:bCs/>
          <w:kern w:val="36"/>
          <w:szCs w:val="22"/>
          <w:lang w:val="en" w:eastAsia="en-CA"/>
        </w:rPr>
        <w:t xml:space="preserve">, Project Charter, the </w:t>
      </w:r>
      <w:r w:rsidRPr="00041EA6">
        <w:rPr>
          <w:szCs w:val="22"/>
          <w:lang w:val="en" w:eastAsia="en-CA"/>
        </w:rPr>
        <w:t>Common Infrastructure workshop meeting minutes and the Functional and Non-Functional Requirement Traceability Matrix.</w:t>
      </w:r>
    </w:p>
    <w:p w:rsidR="003734DE" w:rsidRDefault="003734DE" w:rsidP="00041EA6">
      <w:pPr>
        <w:spacing w:before="120" w:after="120"/>
        <w:jc w:val="left"/>
        <w:rPr>
          <w:b/>
          <w:szCs w:val="22"/>
        </w:rPr>
      </w:pPr>
      <w:r w:rsidRPr="00E00B1A">
        <w:rPr>
          <w:b/>
          <w:szCs w:val="22"/>
        </w:rPr>
        <w:t>Make Technologies, Inc</w:t>
      </w:r>
      <w:r>
        <w:rPr>
          <w:b/>
          <w:szCs w:val="22"/>
        </w:rPr>
        <w:t>.</w:t>
      </w:r>
      <w:r>
        <w:rPr>
          <w:b/>
          <w:szCs w:val="22"/>
        </w:rPr>
        <w:tab/>
      </w:r>
      <w:r>
        <w:rPr>
          <w:b/>
          <w:szCs w:val="22"/>
        </w:rPr>
        <w:tab/>
      </w:r>
      <w:r>
        <w:rPr>
          <w:b/>
          <w:szCs w:val="22"/>
        </w:rPr>
        <w:tab/>
      </w:r>
      <w:r w:rsidRPr="00E00B1A">
        <w:rPr>
          <w:b/>
          <w:szCs w:val="22"/>
        </w:rPr>
        <w:t>Feb15, 2010 – Jul 27, 2010</w:t>
      </w:r>
      <w:r>
        <w:rPr>
          <w:b/>
          <w:szCs w:val="22"/>
        </w:rPr>
        <w:tab/>
      </w:r>
      <w:r>
        <w:rPr>
          <w:b/>
          <w:szCs w:val="22"/>
        </w:rPr>
        <w:tab/>
      </w:r>
      <w:r>
        <w:rPr>
          <w:b/>
          <w:szCs w:val="22"/>
        </w:rPr>
        <w:tab/>
      </w:r>
      <w:r w:rsidRPr="00E00B1A">
        <w:rPr>
          <w:b/>
          <w:szCs w:val="22"/>
        </w:rPr>
        <w:t>Vancouver, BC</w:t>
      </w:r>
    </w:p>
    <w:p w:rsidR="003734DE" w:rsidRDefault="003734DE" w:rsidP="007A0FD3">
      <w:pPr>
        <w:jc w:val="left"/>
      </w:pPr>
      <w:r w:rsidRPr="003734DE">
        <w:t>Senior Business Analyst / Project Manager</w:t>
      </w:r>
    </w:p>
    <w:p w:rsidR="003734DE" w:rsidRDefault="003734DE" w:rsidP="007A0FD3">
      <w:pPr>
        <w:spacing w:before="120" w:after="120"/>
        <w:jc w:val="left"/>
        <w:rPr>
          <w:rFonts w:cs="Arial"/>
          <w:color w:val="000000"/>
          <w:szCs w:val="22"/>
          <w:lang w:val="en"/>
        </w:rPr>
      </w:pPr>
      <w:r w:rsidRPr="00B70809">
        <w:rPr>
          <w:rFonts w:cs="Arial"/>
          <w:color w:val="000000"/>
          <w:szCs w:val="22"/>
          <w:lang w:val="en"/>
        </w:rPr>
        <w:t>MAKE provides the Transformational Legacy Modernization (TLM) platform to re-archit</w:t>
      </w:r>
      <w:r>
        <w:rPr>
          <w:rFonts w:cs="Arial"/>
          <w:color w:val="000000"/>
          <w:szCs w:val="22"/>
          <w:lang w:val="en"/>
        </w:rPr>
        <w:t>ect and replace legacy systems.</w:t>
      </w:r>
      <w:r w:rsidR="00434B16">
        <w:rPr>
          <w:rFonts w:cs="Arial"/>
          <w:color w:val="000000"/>
          <w:szCs w:val="22"/>
          <w:lang w:val="en"/>
        </w:rPr>
        <w:t xml:space="preserve"> </w:t>
      </w:r>
      <w:r w:rsidR="00434B16" w:rsidRPr="00B70809">
        <w:rPr>
          <w:rFonts w:cs="Arial"/>
          <w:color w:val="000000"/>
          <w:szCs w:val="22"/>
          <w:lang w:val="en"/>
        </w:rPr>
        <w:t xml:space="preserve">Transformation Legacy Methodology (TLM) is a methodology that empowers </w:t>
      </w:r>
      <w:r w:rsidR="00434B16">
        <w:rPr>
          <w:rFonts w:cs="Arial"/>
          <w:color w:val="000000"/>
          <w:szCs w:val="22"/>
          <w:lang w:val="en"/>
        </w:rPr>
        <w:t>Make’s</w:t>
      </w:r>
      <w:r w:rsidR="00434B16" w:rsidRPr="00B70809">
        <w:rPr>
          <w:rFonts w:cs="Arial"/>
          <w:color w:val="000000"/>
          <w:szCs w:val="22"/>
          <w:lang w:val="en"/>
        </w:rPr>
        <w:t xml:space="preserve"> partners and customers to successfully modernize and maintain their mission critical IT systems with significantly less risk, time, and cost (TCO)</w:t>
      </w:r>
      <w:r w:rsidR="00434B16">
        <w:rPr>
          <w:rFonts w:cs="Arial"/>
          <w:color w:val="000000"/>
          <w:szCs w:val="22"/>
          <w:lang w:val="en"/>
        </w:rPr>
        <w:t>.</w:t>
      </w:r>
    </w:p>
    <w:p w:rsidR="003734DE" w:rsidRDefault="003734DE" w:rsidP="0023347A">
      <w:pPr>
        <w:spacing w:after="120"/>
        <w:jc w:val="left"/>
        <w:rPr>
          <w:rFonts w:cs="Arial"/>
          <w:color w:val="000000"/>
          <w:szCs w:val="22"/>
          <w:lang w:val="en"/>
        </w:rPr>
      </w:pPr>
      <w:r>
        <w:rPr>
          <w:rFonts w:cs="Arial"/>
          <w:color w:val="000000"/>
          <w:szCs w:val="22"/>
          <w:lang w:val="en"/>
        </w:rPr>
        <w:t>Project Description:</w:t>
      </w:r>
    </w:p>
    <w:p w:rsidR="003734DE" w:rsidRPr="003734DE" w:rsidRDefault="003734DE" w:rsidP="00434B16">
      <w:pPr>
        <w:spacing w:after="120"/>
        <w:jc w:val="left"/>
        <w:rPr>
          <w:rFonts w:cs="Arial"/>
          <w:szCs w:val="22"/>
        </w:rPr>
      </w:pPr>
      <w:r w:rsidRPr="00434B16">
        <w:rPr>
          <w:rFonts w:cs="Arial"/>
          <w:color w:val="000000"/>
          <w:szCs w:val="22"/>
          <w:lang w:val="en"/>
        </w:rPr>
        <w:t>The TLM Method Update Project was initiated to document the current state (As-Is) of processes and tools that have been developed while executing the method and to elicit To-Be requirements employing the Agile methodology.</w:t>
      </w:r>
      <w:r w:rsidR="00434B16">
        <w:rPr>
          <w:rFonts w:cs="Arial"/>
          <w:color w:val="000000"/>
          <w:szCs w:val="22"/>
          <w:lang w:val="en"/>
        </w:rPr>
        <w:t xml:space="preserve"> </w:t>
      </w:r>
    </w:p>
    <w:p w:rsidR="003734DE" w:rsidRDefault="003734DE" w:rsidP="003734DE">
      <w:pPr>
        <w:spacing w:after="120"/>
        <w:jc w:val="left"/>
      </w:pPr>
      <w:r>
        <w:lastRenderedPageBreak/>
        <w:t>Responsibilities:</w:t>
      </w:r>
    </w:p>
    <w:p w:rsidR="00393818" w:rsidRPr="003734DE" w:rsidRDefault="003734DE" w:rsidP="00393818">
      <w:pPr>
        <w:pStyle w:val="ListParagraph"/>
        <w:numPr>
          <w:ilvl w:val="0"/>
          <w:numId w:val="14"/>
        </w:numPr>
        <w:spacing w:after="120"/>
        <w:jc w:val="left"/>
        <w:rPr>
          <w:szCs w:val="22"/>
        </w:rPr>
      </w:pPr>
      <w:r w:rsidRPr="003734DE">
        <w:rPr>
          <w:szCs w:val="22"/>
        </w:rPr>
        <w:t xml:space="preserve">Facilitated one-on-one and group meetings to elicit requirements from TLM method practitioners that included Lead Business Analysts, Lead Systems Analysts, the Director of </w:t>
      </w:r>
      <w:r w:rsidR="00393818">
        <w:rPr>
          <w:szCs w:val="22"/>
        </w:rPr>
        <w:t>Technology and Project Managers</w:t>
      </w:r>
      <w:r w:rsidR="00393818" w:rsidRPr="003734DE">
        <w:rPr>
          <w:szCs w:val="22"/>
        </w:rPr>
        <w:t>.</w:t>
      </w:r>
    </w:p>
    <w:p w:rsidR="00393818" w:rsidRDefault="00393818" w:rsidP="00393818">
      <w:pPr>
        <w:spacing w:after="120"/>
        <w:jc w:val="left"/>
        <w:rPr>
          <w:rFonts w:cs="Lucida Sans Unicode"/>
          <w:bCs/>
          <w:kern w:val="36"/>
          <w:szCs w:val="22"/>
          <w:lang w:val="en" w:eastAsia="en-CA"/>
        </w:rPr>
      </w:pPr>
      <w:r>
        <w:rPr>
          <w:rFonts w:cs="Lucida Sans Unicode"/>
          <w:bCs/>
          <w:kern w:val="36"/>
          <w:szCs w:val="22"/>
          <w:lang w:val="en" w:eastAsia="en-CA"/>
        </w:rPr>
        <w:t>Project Deliverables</w:t>
      </w:r>
      <w:r w:rsidRPr="00EF3B0D">
        <w:rPr>
          <w:rFonts w:cs="Lucida Sans Unicode"/>
          <w:bCs/>
          <w:kern w:val="36"/>
          <w:szCs w:val="22"/>
          <w:lang w:val="en" w:eastAsia="en-CA"/>
        </w:rPr>
        <w:t>:</w:t>
      </w:r>
    </w:p>
    <w:p w:rsidR="00393818" w:rsidRPr="00515D04" w:rsidRDefault="00393818" w:rsidP="00393818">
      <w:pPr>
        <w:pStyle w:val="ListParagraph"/>
        <w:numPr>
          <w:ilvl w:val="0"/>
          <w:numId w:val="14"/>
        </w:numPr>
        <w:jc w:val="left"/>
        <w:rPr>
          <w:rFonts w:cs="Lucida Sans Unicode"/>
          <w:bCs/>
          <w:kern w:val="36"/>
          <w:szCs w:val="22"/>
          <w:lang w:val="en" w:eastAsia="en-CA"/>
        </w:rPr>
      </w:pPr>
      <w:r w:rsidRPr="00515D04">
        <w:rPr>
          <w:rFonts w:cs="Arial"/>
          <w:color w:val="000000"/>
          <w:szCs w:val="22"/>
          <w:lang w:val="en"/>
        </w:rPr>
        <w:t>TLM Method</w:t>
      </w:r>
      <w:r w:rsidR="006B7F27">
        <w:rPr>
          <w:rFonts w:cs="Arial"/>
          <w:color w:val="000000"/>
          <w:szCs w:val="22"/>
          <w:lang w:val="en"/>
        </w:rPr>
        <w:t>,</w:t>
      </w:r>
      <w:r w:rsidRPr="00515D04">
        <w:rPr>
          <w:rFonts w:cs="Arial"/>
          <w:color w:val="000000"/>
          <w:szCs w:val="22"/>
          <w:lang w:val="en"/>
        </w:rPr>
        <w:t xml:space="preserve"> Business Requirements Document</w:t>
      </w:r>
      <w:r w:rsidR="00515D04" w:rsidRPr="00515D04">
        <w:rPr>
          <w:rFonts w:cs="Arial"/>
          <w:color w:val="000000"/>
          <w:szCs w:val="22"/>
          <w:lang w:val="en"/>
        </w:rPr>
        <w:t xml:space="preserve"> and </w:t>
      </w:r>
      <w:r w:rsidRPr="00515D04">
        <w:rPr>
          <w:szCs w:val="22"/>
          <w:lang w:val="en" w:eastAsia="en-CA"/>
        </w:rPr>
        <w:t>Business, Functional and Non-Functional Requirements</w:t>
      </w:r>
    </w:p>
    <w:p w:rsidR="00515D04" w:rsidRPr="00393818" w:rsidRDefault="00515D04" w:rsidP="00393818">
      <w:pPr>
        <w:pStyle w:val="ListParagraph"/>
        <w:numPr>
          <w:ilvl w:val="0"/>
          <w:numId w:val="14"/>
        </w:numPr>
        <w:jc w:val="left"/>
        <w:rPr>
          <w:rFonts w:cs="Lucida Sans Unicode"/>
          <w:bCs/>
          <w:kern w:val="36"/>
          <w:szCs w:val="22"/>
          <w:lang w:val="en" w:eastAsia="en-CA"/>
        </w:rPr>
      </w:pPr>
      <w:r w:rsidRPr="003734DE">
        <w:rPr>
          <w:rFonts w:cs="Arial"/>
          <w:color w:val="000000"/>
          <w:szCs w:val="22"/>
          <w:lang w:val="en"/>
        </w:rPr>
        <w:t>TLM Method</w:t>
      </w:r>
      <w:r>
        <w:rPr>
          <w:rFonts w:cs="Arial"/>
          <w:color w:val="000000"/>
          <w:szCs w:val="22"/>
          <w:lang w:val="en"/>
        </w:rPr>
        <w:t xml:space="preserve">, Process Maps </w:t>
      </w:r>
      <w:r w:rsidR="00434B16">
        <w:rPr>
          <w:rFonts w:cs="Arial"/>
          <w:color w:val="000000"/>
          <w:szCs w:val="22"/>
          <w:lang w:val="en"/>
        </w:rPr>
        <w:t xml:space="preserve">(Swim-Lane) </w:t>
      </w:r>
      <w:r>
        <w:rPr>
          <w:rFonts w:cs="Arial"/>
          <w:color w:val="000000"/>
          <w:szCs w:val="22"/>
          <w:lang w:val="en"/>
        </w:rPr>
        <w:t>– Current State (As-Is)</w:t>
      </w:r>
      <w:r w:rsidR="00434B16">
        <w:rPr>
          <w:rFonts w:cs="Arial"/>
          <w:color w:val="000000"/>
          <w:szCs w:val="22"/>
          <w:lang w:val="en"/>
        </w:rPr>
        <w:t xml:space="preserve"> </w:t>
      </w:r>
      <w:r w:rsidR="00434B16">
        <w:rPr>
          <w:szCs w:val="22"/>
        </w:rPr>
        <w:t xml:space="preserve">and conducted </w:t>
      </w:r>
      <w:r w:rsidR="00434B16" w:rsidRPr="003734DE">
        <w:rPr>
          <w:szCs w:val="22"/>
        </w:rPr>
        <w:t xml:space="preserve">final </w:t>
      </w:r>
      <w:r w:rsidR="00434B16">
        <w:rPr>
          <w:szCs w:val="22"/>
        </w:rPr>
        <w:t>review to finalize.</w:t>
      </w:r>
    </w:p>
    <w:p w:rsidR="00393818" w:rsidRPr="00393818" w:rsidRDefault="00393818" w:rsidP="00393818">
      <w:pPr>
        <w:pStyle w:val="ListParagraph"/>
        <w:numPr>
          <w:ilvl w:val="0"/>
          <w:numId w:val="14"/>
        </w:numPr>
        <w:jc w:val="left"/>
        <w:rPr>
          <w:rFonts w:cs="Lucida Sans Unicode"/>
          <w:bCs/>
          <w:kern w:val="36"/>
          <w:szCs w:val="22"/>
          <w:lang w:val="en" w:eastAsia="en-CA"/>
        </w:rPr>
      </w:pPr>
      <w:r w:rsidRPr="003734DE">
        <w:rPr>
          <w:rFonts w:cs="Arial"/>
          <w:color w:val="000000"/>
          <w:szCs w:val="22"/>
          <w:lang w:val="en"/>
        </w:rPr>
        <w:t>TLM Method</w:t>
      </w:r>
      <w:r>
        <w:rPr>
          <w:rFonts w:cs="Arial"/>
          <w:color w:val="000000"/>
          <w:szCs w:val="22"/>
          <w:lang w:val="en"/>
        </w:rPr>
        <w:t>, Gap Analysis</w:t>
      </w:r>
      <w:r w:rsidR="00434B16">
        <w:rPr>
          <w:rFonts w:cs="Arial"/>
          <w:color w:val="000000"/>
          <w:szCs w:val="22"/>
          <w:lang w:val="en"/>
        </w:rPr>
        <w:t xml:space="preserve"> </w:t>
      </w:r>
      <w:r w:rsidR="00434B16" w:rsidRPr="003734DE">
        <w:rPr>
          <w:szCs w:val="22"/>
        </w:rPr>
        <w:t>to identify Make Technologies methodology functional gaps</w:t>
      </w:r>
      <w:r w:rsidR="00434B16">
        <w:rPr>
          <w:szCs w:val="22"/>
        </w:rPr>
        <w:t>.</w:t>
      </w:r>
    </w:p>
    <w:p w:rsidR="00393818" w:rsidRPr="00393818" w:rsidRDefault="00393818" w:rsidP="00393818">
      <w:pPr>
        <w:pStyle w:val="ListParagraph"/>
        <w:numPr>
          <w:ilvl w:val="0"/>
          <w:numId w:val="14"/>
        </w:numPr>
        <w:jc w:val="left"/>
        <w:rPr>
          <w:rFonts w:cs="Lucida Sans Unicode"/>
          <w:bCs/>
          <w:kern w:val="36"/>
          <w:szCs w:val="22"/>
          <w:lang w:val="en" w:eastAsia="en-CA"/>
        </w:rPr>
      </w:pPr>
      <w:r w:rsidRPr="003734DE">
        <w:rPr>
          <w:rFonts w:cs="Arial"/>
          <w:color w:val="000000"/>
          <w:szCs w:val="22"/>
          <w:lang w:val="en"/>
        </w:rPr>
        <w:t>TLM Method</w:t>
      </w:r>
      <w:r>
        <w:rPr>
          <w:rFonts w:cs="Arial"/>
          <w:color w:val="000000"/>
          <w:szCs w:val="22"/>
          <w:lang w:val="en"/>
        </w:rPr>
        <w:t>,</w:t>
      </w:r>
      <w:r w:rsidRPr="00393818">
        <w:rPr>
          <w:rFonts w:cs="Arial"/>
          <w:color w:val="000000"/>
          <w:szCs w:val="22"/>
          <w:lang w:val="en"/>
        </w:rPr>
        <w:t xml:space="preserve"> </w:t>
      </w:r>
      <w:r w:rsidRPr="00B70809">
        <w:rPr>
          <w:rFonts w:cs="Arial"/>
          <w:color w:val="000000"/>
          <w:szCs w:val="22"/>
          <w:lang w:val="en"/>
        </w:rPr>
        <w:t>Work Breakdown Structure</w:t>
      </w:r>
      <w:r>
        <w:rPr>
          <w:rFonts w:cs="Arial"/>
          <w:color w:val="000000"/>
          <w:szCs w:val="22"/>
          <w:lang w:val="en"/>
        </w:rPr>
        <w:t xml:space="preserve"> and </w:t>
      </w:r>
      <w:r w:rsidRPr="00B70809">
        <w:rPr>
          <w:rFonts w:cs="Arial"/>
          <w:color w:val="000000"/>
          <w:szCs w:val="22"/>
          <w:lang w:val="en"/>
        </w:rPr>
        <w:t xml:space="preserve">Project </w:t>
      </w:r>
      <w:r w:rsidR="00434B16">
        <w:rPr>
          <w:rFonts w:cs="Arial"/>
          <w:color w:val="000000"/>
          <w:szCs w:val="22"/>
          <w:lang w:val="en"/>
        </w:rPr>
        <w:t xml:space="preserve">schedule for </w:t>
      </w:r>
      <w:r w:rsidR="00434B16" w:rsidRPr="00434B16">
        <w:rPr>
          <w:rFonts w:cs="Arial"/>
          <w:color w:val="000000"/>
          <w:szCs w:val="22"/>
          <w:lang w:val="en"/>
        </w:rPr>
        <w:t xml:space="preserve">TLM Method Update </w:t>
      </w:r>
      <w:r w:rsidR="00434B16" w:rsidRPr="00B70809">
        <w:rPr>
          <w:rFonts w:cs="Arial"/>
          <w:color w:val="000000"/>
          <w:szCs w:val="22"/>
          <w:lang w:val="en"/>
        </w:rPr>
        <w:t>Project</w:t>
      </w:r>
      <w:r w:rsidR="00434B16">
        <w:rPr>
          <w:rFonts w:cs="Arial"/>
          <w:color w:val="000000"/>
          <w:szCs w:val="22"/>
          <w:lang w:val="en"/>
        </w:rPr>
        <w:t>.</w:t>
      </w:r>
    </w:p>
    <w:p w:rsidR="003734DE" w:rsidRDefault="003734DE" w:rsidP="00515D04">
      <w:pPr>
        <w:spacing w:before="120"/>
        <w:jc w:val="left"/>
        <w:rPr>
          <w:b/>
        </w:rPr>
      </w:pPr>
      <w:r w:rsidRPr="003734DE">
        <w:rPr>
          <w:b/>
        </w:rPr>
        <w:t>Gnosis Information Service, Inc.</w:t>
      </w:r>
      <w:r>
        <w:rPr>
          <w:b/>
        </w:rPr>
        <w:tab/>
      </w:r>
      <w:r>
        <w:rPr>
          <w:b/>
        </w:rPr>
        <w:tab/>
      </w:r>
      <w:r w:rsidRPr="003F3D61">
        <w:rPr>
          <w:b/>
        </w:rPr>
        <w:t>Sep 1, 2008 – Nov 30, 2009</w:t>
      </w:r>
      <w:r>
        <w:rPr>
          <w:b/>
        </w:rPr>
        <w:tab/>
      </w:r>
      <w:r>
        <w:rPr>
          <w:b/>
        </w:rPr>
        <w:tab/>
      </w:r>
      <w:r>
        <w:rPr>
          <w:b/>
        </w:rPr>
        <w:tab/>
      </w:r>
      <w:r w:rsidRPr="00075DEE">
        <w:rPr>
          <w:b/>
        </w:rPr>
        <w:t>Vancouver, BC</w:t>
      </w:r>
    </w:p>
    <w:p w:rsidR="003734DE" w:rsidRDefault="003734DE" w:rsidP="00515D04">
      <w:pPr>
        <w:jc w:val="left"/>
      </w:pPr>
      <w:r>
        <w:t>Senior Business Analyst / Project Manager</w:t>
      </w:r>
    </w:p>
    <w:p w:rsidR="000C2497" w:rsidRPr="000C2497" w:rsidRDefault="000C2497" w:rsidP="000C2497">
      <w:pPr>
        <w:pStyle w:val="ListParagraph"/>
        <w:numPr>
          <w:ilvl w:val="0"/>
          <w:numId w:val="47"/>
        </w:numPr>
        <w:spacing w:after="120"/>
        <w:jc w:val="left"/>
        <w:rPr>
          <w:rFonts w:cs="Arial"/>
          <w:szCs w:val="22"/>
        </w:rPr>
      </w:pPr>
      <w:r w:rsidRPr="000C2497">
        <w:rPr>
          <w:rFonts w:cs="Arial"/>
          <w:szCs w:val="22"/>
        </w:rPr>
        <w:t>Co-ordinated the proposal development activities aligned with the bid response process</w:t>
      </w:r>
      <w:r w:rsidRPr="000C2497">
        <w:rPr>
          <w:rFonts w:cs="Arial"/>
          <w:i/>
          <w:iCs/>
          <w:szCs w:val="22"/>
        </w:rPr>
        <w:t xml:space="preserve"> </w:t>
      </w:r>
      <w:r w:rsidRPr="000C2497">
        <w:rPr>
          <w:rFonts w:cs="Arial"/>
          <w:szCs w:val="22"/>
        </w:rPr>
        <w:t>to deliver a fully compliant bid for all provincial government RFP’s though BC Bid Opportunity and produce regular status reports on the status of all active proposals.</w:t>
      </w:r>
    </w:p>
    <w:p w:rsidR="000C2497" w:rsidRPr="000C2497" w:rsidRDefault="000C2497" w:rsidP="000C2497">
      <w:pPr>
        <w:pStyle w:val="ListParagraph"/>
        <w:numPr>
          <w:ilvl w:val="0"/>
          <w:numId w:val="47"/>
        </w:numPr>
        <w:spacing w:after="120"/>
        <w:jc w:val="left"/>
        <w:rPr>
          <w:rFonts w:cs="Arial"/>
          <w:szCs w:val="22"/>
        </w:rPr>
      </w:pPr>
      <w:r w:rsidRPr="000C2497">
        <w:rPr>
          <w:rFonts w:cs="Arial"/>
          <w:szCs w:val="22"/>
        </w:rPr>
        <w:t xml:space="preserve">Oversaw and participated in the development of various types of estimates from conceptual estimates for proposals to detailed estimates for on-going projects. </w:t>
      </w:r>
    </w:p>
    <w:p w:rsidR="000C2497" w:rsidRPr="000C2497" w:rsidRDefault="000C2497" w:rsidP="000C2497">
      <w:pPr>
        <w:pStyle w:val="ListParagraph"/>
        <w:numPr>
          <w:ilvl w:val="0"/>
          <w:numId w:val="47"/>
        </w:numPr>
        <w:spacing w:after="120"/>
        <w:jc w:val="left"/>
        <w:rPr>
          <w:rFonts w:cs="Arial"/>
          <w:szCs w:val="22"/>
        </w:rPr>
      </w:pPr>
      <w:r w:rsidRPr="000C2497">
        <w:rPr>
          <w:rFonts w:cs="Arial"/>
          <w:szCs w:val="22"/>
        </w:rPr>
        <w:t>Review proposal specifications to determine scope of work and required contents of estimate to develop Statement of Work for prospective clients.</w:t>
      </w:r>
    </w:p>
    <w:p w:rsidR="000C2497" w:rsidRPr="000C2497" w:rsidRDefault="000C2497" w:rsidP="000C2497">
      <w:pPr>
        <w:pStyle w:val="ListParagraph"/>
        <w:numPr>
          <w:ilvl w:val="0"/>
          <w:numId w:val="47"/>
        </w:numPr>
        <w:spacing w:after="120"/>
        <w:jc w:val="left"/>
        <w:rPr>
          <w:rFonts w:cs="Lucida Sans Unicode"/>
          <w:bCs/>
          <w:kern w:val="36"/>
          <w:szCs w:val="22"/>
          <w:lang w:val="en" w:eastAsia="en-CA"/>
        </w:rPr>
      </w:pPr>
      <w:r w:rsidRPr="000C2497">
        <w:rPr>
          <w:rFonts w:cs="Lucida Sans Unicode"/>
          <w:bCs/>
          <w:kern w:val="36"/>
          <w:szCs w:val="22"/>
          <w:lang w:val="en" w:eastAsia="en-CA"/>
        </w:rPr>
        <w:t xml:space="preserve">Project Deliverables included; the </w:t>
      </w:r>
      <w:r w:rsidRPr="000C2497">
        <w:rPr>
          <w:rFonts w:cs="Arial"/>
          <w:szCs w:val="22"/>
        </w:rPr>
        <w:t>Responses to RFP’s though BC Bid Opportunity, Conceptual estimates in response to BC Bid Opportunity RFPs and detailed estimates for on-going projects and the Statement of Work for prospective clients.</w:t>
      </w:r>
    </w:p>
    <w:p w:rsidR="003734DE" w:rsidRDefault="003734DE" w:rsidP="00FE4E74">
      <w:pPr>
        <w:spacing w:before="120"/>
        <w:jc w:val="left"/>
        <w:rPr>
          <w:b/>
        </w:rPr>
      </w:pPr>
      <w:r w:rsidRPr="003734DE">
        <w:rPr>
          <w:b/>
        </w:rPr>
        <w:t>City of Edmonton</w:t>
      </w:r>
      <w:r>
        <w:rPr>
          <w:b/>
        </w:rPr>
        <w:t xml:space="preserve">, </w:t>
      </w:r>
      <w:r w:rsidRPr="003734DE">
        <w:rPr>
          <w:b/>
        </w:rPr>
        <w:t>E</w:t>
      </w:r>
      <w:r>
        <w:rPr>
          <w:b/>
        </w:rPr>
        <w:t>TS</w:t>
      </w:r>
      <w:r>
        <w:rPr>
          <w:b/>
        </w:rPr>
        <w:tab/>
      </w:r>
      <w:r>
        <w:rPr>
          <w:b/>
        </w:rPr>
        <w:tab/>
        <w:t xml:space="preserve"> </w:t>
      </w:r>
      <w:r>
        <w:rPr>
          <w:b/>
        </w:rPr>
        <w:tab/>
      </w:r>
      <w:r w:rsidRPr="003F3D61">
        <w:rPr>
          <w:b/>
        </w:rPr>
        <w:t>Feb</w:t>
      </w:r>
      <w:r w:rsidR="004C52CD">
        <w:rPr>
          <w:b/>
        </w:rPr>
        <w:t xml:space="preserve"> </w:t>
      </w:r>
      <w:r w:rsidRPr="003F3D61">
        <w:rPr>
          <w:b/>
        </w:rPr>
        <w:t>12, 2008 – Aug 29, 2008</w:t>
      </w:r>
      <w:r>
        <w:rPr>
          <w:b/>
        </w:rPr>
        <w:tab/>
      </w:r>
      <w:r>
        <w:rPr>
          <w:b/>
        </w:rPr>
        <w:tab/>
      </w:r>
      <w:r>
        <w:rPr>
          <w:b/>
        </w:rPr>
        <w:tab/>
      </w:r>
      <w:r w:rsidRPr="00075DEE">
        <w:rPr>
          <w:b/>
        </w:rPr>
        <w:t>Edmonton, AB</w:t>
      </w:r>
    </w:p>
    <w:p w:rsidR="003734DE" w:rsidRDefault="003734DE" w:rsidP="00FE4E74">
      <w:pPr>
        <w:jc w:val="left"/>
      </w:pPr>
      <w:r>
        <w:t>Senior Business Analyst / Project Manager</w:t>
      </w:r>
    </w:p>
    <w:p w:rsidR="006D0DC8" w:rsidRPr="006D0DC8" w:rsidRDefault="006D0DC8" w:rsidP="006D0DC8">
      <w:pPr>
        <w:spacing w:before="120" w:after="120"/>
        <w:jc w:val="left"/>
        <w:rPr>
          <w:szCs w:val="22"/>
        </w:rPr>
      </w:pPr>
      <w:r w:rsidRPr="006D0DC8">
        <w:rPr>
          <w:szCs w:val="22"/>
        </w:rPr>
        <w:t>The Edmonton Transit System is a municipal government agency that operates a variety of public transportation systems including buses, Light Rail Transit (LRT) and Disabled Adult Transportation (DATS).</w:t>
      </w:r>
    </w:p>
    <w:p w:rsidR="006D0DC8" w:rsidRPr="006D0DC8" w:rsidRDefault="006D0DC8" w:rsidP="006D0DC8">
      <w:pPr>
        <w:spacing w:after="120"/>
        <w:jc w:val="left"/>
        <w:rPr>
          <w:szCs w:val="22"/>
        </w:rPr>
      </w:pPr>
      <w:r w:rsidRPr="006D0DC8">
        <w:rPr>
          <w:szCs w:val="22"/>
        </w:rPr>
        <w:t xml:space="preserve">The primary objective of the Trip Planner III Project was to gather business requirements for an estimated $350,000.00 enhancement to the ETS, Trip Planner application at </w:t>
      </w:r>
      <w:hyperlink r:id="rId15" w:history="1">
        <w:r w:rsidRPr="006D0DC8">
          <w:rPr>
            <w:rStyle w:val="Hyperlink"/>
            <w:szCs w:val="22"/>
          </w:rPr>
          <w:t>http://www.edmonton.ca/transportation/edmonton-transit-system-ets.aspx/</w:t>
        </w:r>
      </w:hyperlink>
      <w:r w:rsidRPr="006D0DC8">
        <w:rPr>
          <w:szCs w:val="22"/>
        </w:rPr>
        <w:t xml:space="preserve">using the Stage Gate methodology adopted by the City of Edmonton, and utilized MS .Net Framework, </w:t>
      </w:r>
      <w:proofErr w:type="spellStart"/>
      <w:r w:rsidRPr="006D0DC8">
        <w:rPr>
          <w:szCs w:val="22"/>
        </w:rPr>
        <w:t>WebTrends</w:t>
      </w:r>
      <w:proofErr w:type="spellEnd"/>
      <w:r w:rsidRPr="006D0DC8">
        <w:rPr>
          <w:szCs w:val="22"/>
        </w:rPr>
        <w:t xml:space="preserve"> and Google Maps alternatives. The Information Technology Branch (ITB), Stage Gate Methodology included the Concept, Investment, Design, Implementation, Post Implementation and Post Project Evaluation gates.</w:t>
      </w:r>
    </w:p>
    <w:p w:rsidR="006D0DC8" w:rsidRPr="006D0DC8" w:rsidRDefault="006D0DC8" w:rsidP="006D0DC8">
      <w:pPr>
        <w:pStyle w:val="ListParagraph"/>
        <w:numPr>
          <w:ilvl w:val="0"/>
          <w:numId w:val="16"/>
        </w:numPr>
        <w:spacing w:after="120"/>
        <w:jc w:val="left"/>
        <w:rPr>
          <w:szCs w:val="22"/>
        </w:rPr>
      </w:pPr>
      <w:r w:rsidRPr="006D0DC8">
        <w:rPr>
          <w:szCs w:val="22"/>
        </w:rPr>
        <w:t>Facilitated group meetings and structured walkthroughs to elicit and validate business, functional and non-functional requirements from Subject Matter Experts (SME), business stakeholders and functional management.</w:t>
      </w:r>
    </w:p>
    <w:p w:rsidR="006D0DC8" w:rsidRPr="006D0DC8" w:rsidRDefault="006D0DC8" w:rsidP="006D0DC8">
      <w:pPr>
        <w:pStyle w:val="ListParagraph"/>
        <w:numPr>
          <w:ilvl w:val="0"/>
          <w:numId w:val="16"/>
        </w:numPr>
        <w:spacing w:after="120"/>
        <w:jc w:val="left"/>
        <w:rPr>
          <w:szCs w:val="22"/>
        </w:rPr>
      </w:pPr>
      <w:r w:rsidRPr="006D0DC8">
        <w:rPr>
          <w:szCs w:val="22"/>
        </w:rPr>
        <w:t>Facilitated requirements review sessions to validate / prioritize requirements to produce the Business Requirements Document and obtain sign-off by the project sponsor and key stakeholders.</w:t>
      </w:r>
    </w:p>
    <w:p w:rsidR="006D0DC8" w:rsidRPr="006D0DC8" w:rsidRDefault="006D0DC8" w:rsidP="006D0DC8">
      <w:pPr>
        <w:pStyle w:val="ListParagraph"/>
        <w:numPr>
          <w:ilvl w:val="0"/>
          <w:numId w:val="16"/>
        </w:numPr>
        <w:spacing w:after="120"/>
        <w:jc w:val="left"/>
        <w:rPr>
          <w:szCs w:val="22"/>
        </w:rPr>
      </w:pPr>
      <w:r w:rsidRPr="006D0DC8">
        <w:rPr>
          <w:szCs w:val="22"/>
        </w:rPr>
        <w:t>Shadowed 311 Call Centre agents, and prepared swim-lane process flow diagrams and produced UML use-cases scenarios for both Current State (As-Is) and Future State (To-Be).</w:t>
      </w:r>
    </w:p>
    <w:p w:rsidR="006D0DC8" w:rsidRPr="006D0DC8" w:rsidRDefault="006D0DC8" w:rsidP="006D0DC8">
      <w:pPr>
        <w:pStyle w:val="ListParagraph"/>
        <w:numPr>
          <w:ilvl w:val="0"/>
          <w:numId w:val="16"/>
        </w:numPr>
        <w:spacing w:after="120"/>
        <w:jc w:val="left"/>
        <w:rPr>
          <w:szCs w:val="22"/>
        </w:rPr>
      </w:pPr>
      <w:r w:rsidRPr="006D0DC8">
        <w:rPr>
          <w:szCs w:val="22"/>
        </w:rPr>
        <w:t>Identified, logged and maintained project issues using SharePoint on the City of Edmonton intranet portal and adjusted project baseline using MS Project concerning the Trip Planner III Project.</w:t>
      </w:r>
    </w:p>
    <w:p w:rsidR="006D0DC8" w:rsidRPr="006D0DC8" w:rsidRDefault="006D0DC8" w:rsidP="006D0DC8">
      <w:pPr>
        <w:pStyle w:val="ListParagraph"/>
        <w:numPr>
          <w:ilvl w:val="0"/>
          <w:numId w:val="17"/>
        </w:numPr>
        <w:spacing w:after="120"/>
        <w:jc w:val="left"/>
        <w:rPr>
          <w:szCs w:val="22"/>
        </w:rPr>
      </w:pPr>
      <w:r w:rsidRPr="006D0DC8">
        <w:rPr>
          <w:szCs w:val="22"/>
        </w:rPr>
        <w:t>Determine scope by completing the Work Breakdown Structure (WBS) and decomposition of project activities by phase into work packages to create estimate worksheets and provide budget</w:t>
      </w:r>
      <w:r w:rsidRPr="006D0DC8">
        <w:rPr>
          <w:rFonts w:cs="Tahoma"/>
          <w:szCs w:val="22"/>
        </w:rPr>
        <w:t xml:space="preserve"> estimates.</w:t>
      </w:r>
    </w:p>
    <w:p w:rsidR="006D0DC8" w:rsidRPr="006D0DC8" w:rsidRDefault="006D0DC8" w:rsidP="006D0DC8">
      <w:pPr>
        <w:pStyle w:val="ListParagraph"/>
        <w:numPr>
          <w:ilvl w:val="0"/>
          <w:numId w:val="17"/>
        </w:numPr>
        <w:spacing w:after="120"/>
        <w:jc w:val="left"/>
        <w:rPr>
          <w:szCs w:val="22"/>
        </w:rPr>
      </w:pPr>
      <w:r w:rsidRPr="006D0DC8">
        <w:rPr>
          <w:rFonts w:cs="Lucida Sans Unicode"/>
          <w:bCs/>
          <w:kern w:val="36"/>
          <w:szCs w:val="22"/>
          <w:lang w:val="en" w:eastAsia="en-CA"/>
        </w:rPr>
        <w:t xml:space="preserve">Project Deliverables included; the </w:t>
      </w:r>
      <w:r w:rsidRPr="006D0DC8">
        <w:rPr>
          <w:rFonts w:cs="Arial"/>
          <w:szCs w:val="22"/>
        </w:rPr>
        <w:t xml:space="preserve">Project Charter and Cost Estimates, Business Requirements Document, Business, Functional, Non-Functional Requirements, Process Mapping, Current State (As-Is) and Future State (To-Be), UML Use-Case Scenarios, Fit-Gap Analysis </w:t>
      </w:r>
      <w:r w:rsidRPr="006D0DC8">
        <w:rPr>
          <w:szCs w:val="22"/>
        </w:rPr>
        <w:t>to determine whether the present Trip Planner application fit business requirements and identified any such gaps in required functionality.</w:t>
      </w:r>
    </w:p>
    <w:p w:rsidR="006D0DC8" w:rsidRPr="006D0DC8" w:rsidRDefault="006D0DC8" w:rsidP="006D0DC8">
      <w:pPr>
        <w:pStyle w:val="ListParagraph"/>
        <w:numPr>
          <w:ilvl w:val="0"/>
          <w:numId w:val="16"/>
        </w:numPr>
        <w:spacing w:after="120"/>
        <w:jc w:val="left"/>
        <w:rPr>
          <w:szCs w:val="22"/>
        </w:rPr>
      </w:pPr>
      <w:r w:rsidRPr="006D0DC8">
        <w:rPr>
          <w:rFonts w:cs="Arial"/>
          <w:szCs w:val="22"/>
        </w:rPr>
        <w:t>P</w:t>
      </w:r>
      <w:r w:rsidRPr="006D0DC8">
        <w:rPr>
          <w:szCs w:val="22"/>
        </w:rPr>
        <w:t xml:space="preserve">repared and presented the PMO, Stage Gate Methodology, and Investment Gate meeting presentation to introduce concepts, make recommendations and present findings for the Investment Gate to the Steering Committee and acquire budget approval from the project sponsor in order to proceed to the Design Gate for the Trip Planner III Project. </w:t>
      </w:r>
      <w:hyperlink r:id="rId16" w:history="1">
        <w:r w:rsidRPr="006D0DC8">
          <w:rPr>
            <w:rStyle w:val="Hyperlink"/>
            <w:szCs w:val="22"/>
          </w:rPr>
          <w:t>http://etstripplanner.edmonton.ca/PlanYourTrip.aspx</w:t>
        </w:r>
      </w:hyperlink>
    </w:p>
    <w:p w:rsidR="00202620" w:rsidRDefault="00202620">
      <w:pPr>
        <w:jc w:val="left"/>
        <w:rPr>
          <w:b/>
        </w:rPr>
      </w:pPr>
      <w:r>
        <w:rPr>
          <w:b/>
        </w:rPr>
        <w:br w:type="page"/>
      </w:r>
    </w:p>
    <w:p w:rsidR="001C28D4" w:rsidRDefault="001C28D4" w:rsidP="00F12CAF">
      <w:pPr>
        <w:spacing w:before="120"/>
        <w:jc w:val="left"/>
        <w:rPr>
          <w:b/>
        </w:rPr>
      </w:pPr>
      <w:r w:rsidRPr="00075DEE">
        <w:rPr>
          <w:b/>
        </w:rPr>
        <w:lastRenderedPageBreak/>
        <w:t>Law Society of British Columbia</w:t>
      </w:r>
      <w:r>
        <w:rPr>
          <w:b/>
        </w:rPr>
        <w:tab/>
      </w:r>
      <w:r>
        <w:rPr>
          <w:b/>
        </w:rPr>
        <w:tab/>
      </w:r>
      <w:r w:rsidRPr="003F3D61">
        <w:rPr>
          <w:b/>
        </w:rPr>
        <w:t>Nov 1, 2007 – Dec 31, 2007</w:t>
      </w:r>
      <w:r>
        <w:rPr>
          <w:b/>
        </w:rPr>
        <w:tab/>
      </w:r>
      <w:r>
        <w:rPr>
          <w:b/>
        </w:rPr>
        <w:tab/>
      </w:r>
      <w:r>
        <w:rPr>
          <w:b/>
        </w:rPr>
        <w:tab/>
      </w:r>
      <w:r w:rsidRPr="00075DEE">
        <w:rPr>
          <w:b/>
        </w:rPr>
        <w:t>Vancouver, BC</w:t>
      </w:r>
    </w:p>
    <w:p w:rsidR="00F12CAF" w:rsidRDefault="001C28D4" w:rsidP="00F12CAF">
      <w:pPr>
        <w:jc w:val="left"/>
      </w:pPr>
      <w:r>
        <w:t>Senior Business Analyst</w:t>
      </w:r>
      <w:r w:rsidR="008516EE">
        <w:t xml:space="preserve">: </w:t>
      </w:r>
    </w:p>
    <w:p w:rsidR="001C28D4" w:rsidRDefault="001C28D4" w:rsidP="00384644">
      <w:pPr>
        <w:spacing w:before="120"/>
        <w:jc w:val="left"/>
        <w:rPr>
          <w:rStyle w:val="Hyperlink"/>
        </w:rPr>
      </w:pPr>
      <w:r>
        <w:t>The Law Society of British Columbia is the regulatory body for the BC legal profession.</w:t>
      </w:r>
    </w:p>
    <w:p w:rsidR="001C28D4" w:rsidRDefault="001C28D4" w:rsidP="001C28D4">
      <w:pPr>
        <w:spacing w:after="120"/>
        <w:jc w:val="left"/>
      </w:pPr>
      <w:r w:rsidRPr="001B71A8">
        <w:t xml:space="preserve">The primary objective of the </w:t>
      </w:r>
      <w:r>
        <w:t>MIS Re-Design Project wa</w:t>
      </w:r>
      <w:r w:rsidRPr="001B71A8">
        <w:t xml:space="preserve">s to re-design the Membership Information System </w:t>
      </w:r>
      <w:r>
        <w:t>and t</w:t>
      </w:r>
      <w:r w:rsidRPr="001B71A8">
        <w:t xml:space="preserve">o focus on improving the user’s experience, allowing the LSBC staff to complete their tasks </w:t>
      </w:r>
      <w:r>
        <w:t>more efficiently and effectively.</w:t>
      </w:r>
    </w:p>
    <w:p w:rsidR="004A2372" w:rsidRDefault="001C28D4" w:rsidP="004A2372">
      <w:pPr>
        <w:pStyle w:val="ListParagraph"/>
        <w:numPr>
          <w:ilvl w:val="0"/>
          <w:numId w:val="18"/>
        </w:numPr>
        <w:spacing w:after="120"/>
        <w:jc w:val="left"/>
      </w:pPr>
      <w:r>
        <w:t>Identified</w:t>
      </w:r>
      <w:r w:rsidRPr="001B71A8">
        <w:t xml:space="preserve"> business functions</w:t>
      </w:r>
      <w:r>
        <w:t>, elicited business, functional</w:t>
      </w:r>
      <w:r w:rsidR="004A2372">
        <w:t xml:space="preserve"> and n</w:t>
      </w:r>
      <w:r>
        <w:t>on-functional requirements</w:t>
      </w:r>
      <w:r w:rsidR="004A2372">
        <w:t xml:space="preserve"> to prepare</w:t>
      </w:r>
      <w:r w:rsidR="004A2372" w:rsidRPr="001B71A8">
        <w:t xml:space="preserve"> Functional Specifications for </w:t>
      </w:r>
      <w:r w:rsidR="00D86A5F">
        <w:t xml:space="preserve">custom </w:t>
      </w:r>
      <w:r w:rsidR="004A2372" w:rsidRPr="001B71A8">
        <w:t>application development</w:t>
      </w:r>
      <w:r w:rsidR="00D86A5F">
        <w:t xml:space="preserve"> of solution.</w:t>
      </w:r>
    </w:p>
    <w:p w:rsidR="004A2372" w:rsidRDefault="004A2372" w:rsidP="004A2372">
      <w:pPr>
        <w:pStyle w:val="ListParagraph"/>
        <w:numPr>
          <w:ilvl w:val="0"/>
          <w:numId w:val="18"/>
        </w:numPr>
        <w:spacing w:after="120"/>
        <w:jc w:val="left"/>
      </w:pPr>
      <w:r>
        <w:t>M</w:t>
      </w:r>
      <w:r w:rsidR="001C28D4" w:rsidRPr="001B71A8">
        <w:t>app</w:t>
      </w:r>
      <w:r w:rsidR="001C28D4">
        <w:t>ed</w:t>
      </w:r>
      <w:r w:rsidR="001C28D4" w:rsidRPr="001B71A8">
        <w:t xml:space="preserve"> business processes by conducting interviews with business</w:t>
      </w:r>
      <w:r w:rsidR="001C28D4">
        <w:t xml:space="preserve"> stakeholders</w:t>
      </w:r>
      <w:r w:rsidR="001C28D4" w:rsidRPr="001B71A8">
        <w:t xml:space="preserve">, </w:t>
      </w:r>
      <w:r w:rsidR="001C28D4">
        <w:t xml:space="preserve">functional </w:t>
      </w:r>
      <w:r w:rsidR="001C28D4" w:rsidRPr="001B71A8">
        <w:t>manage</w:t>
      </w:r>
      <w:r w:rsidR="001C28D4">
        <w:t xml:space="preserve">rs, </w:t>
      </w:r>
      <w:r w:rsidR="001C28D4" w:rsidRPr="001B71A8">
        <w:t>executive to produce swim-lane process flow diagrams for both As-Is and To-Be states</w:t>
      </w:r>
      <w:r>
        <w:t xml:space="preserve">. </w:t>
      </w:r>
    </w:p>
    <w:p w:rsidR="004A2372" w:rsidRDefault="004A2372" w:rsidP="004A2372">
      <w:pPr>
        <w:pStyle w:val="ListParagraph"/>
        <w:numPr>
          <w:ilvl w:val="1"/>
          <w:numId w:val="18"/>
        </w:numPr>
        <w:spacing w:after="120"/>
        <w:jc w:val="left"/>
      </w:pPr>
      <w:r w:rsidRPr="001B71A8">
        <w:t>Stakeholders included; Member Services, Professional Conduct, Professional Regulation, Audit &amp; Investigations, Discipline, Ethics &amp; Practice Advice, Lawyers Insurance Fund, Trust Assurance, Unauthorized Practice, Finance, Policy &amp; Legal, Services, Practice Standards, Special Fund &amp; Custodianships, Communications, Professional Legal Training Course and Operations</w:t>
      </w:r>
      <w:r>
        <w:t>.</w:t>
      </w:r>
    </w:p>
    <w:p w:rsidR="004A2372" w:rsidRPr="00F12CAF" w:rsidRDefault="004A2372" w:rsidP="00951E0E">
      <w:pPr>
        <w:spacing w:after="120"/>
        <w:jc w:val="left"/>
        <w:rPr>
          <w:rFonts w:cs="Lucida Sans Unicode"/>
          <w:bCs/>
          <w:kern w:val="36"/>
          <w:szCs w:val="22"/>
          <w:lang w:val="en" w:eastAsia="en-CA"/>
        </w:rPr>
      </w:pPr>
      <w:r>
        <w:rPr>
          <w:rFonts w:cs="Lucida Sans Unicode"/>
          <w:bCs/>
          <w:kern w:val="36"/>
          <w:szCs w:val="22"/>
          <w:lang w:val="en" w:eastAsia="en-CA"/>
        </w:rPr>
        <w:t>Project Deliverables</w:t>
      </w:r>
      <w:r w:rsidR="00951E0E">
        <w:rPr>
          <w:rFonts w:cs="Lucida Sans Unicode"/>
          <w:bCs/>
          <w:kern w:val="36"/>
          <w:szCs w:val="22"/>
          <w:lang w:val="en" w:eastAsia="en-CA"/>
        </w:rPr>
        <w:t xml:space="preserve"> included; </w:t>
      </w:r>
      <w:r>
        <w:rPr>
          <w:rFonts w:cs="Arial"/>
          <w:szCs w:val="22"/>
        </w:rPr>
        <w:t>Functional Specification</w:t>
      </w:r>
      <w:r w:rsidR="00951E0E">
        <w:rPr>
          <w:rFonts w:cs="Arial"/>
          <w:szCs w:val="22"/>
        </w:rPr>
        <w:t xml:space="preserve">, </w:t>
      </w:r>
      <w:r>
        <w:rPr>
          <w:rFonts w:cs="Arial"/>
          <w:szCs w:val="22"/>
        </w:rPr>
        <w:t>Current State (As-Is) and Future State (To-Be)</w:t>
      </w:r>
      <w:r w:rsidR="002F3EF0">
        <w:rPr>
          <w:rFonts w:cs="Arial"/>
          <w:szCs w:val="22"/>
        </w:rPr>
        <w:t xml:space="preserve"> process mapping.</w:t>
      </w:r>
    </w:p>
    <w:p w:rsidR="001C28D4" w:rsidRDefault="001C28D4" w:rsidP="00D86A5F">
      <w:pPr>
        <w:spacing w:before="120"/>
        <w:jc w:val="left"/>
        <w:rPr>
          <w:b/>
        </w:rPr>
      </w:pPr>
      <w:r w:rsidRPr="001C28D4">
        <w:rPr>
          <w:b/>
        </w:rPr>
        <w:t>Illinois Department on Aging / Deloitte</w:t>
      </w:r>
      <w:r>
        <w:rPr>
          <w:b/>
        </w:rPr>
        <w:tab/>
      </w:r>
      <w:r w:rsidRPr="003F3D61">
        <w:rPr>
          <w:b/>
        </w:rPr>
        <w:t>Mar 1, 2007 – Jun 15, 2007</w:t>
      </w:r>
      <w:r>
        <w:rPr>
          <w:b/>
        </w:rPr>
        <w:tab/>
      </w:r>
      <w:r>
        <w:rPr>
          <w:b/>
        </w:rPr>
        <w:tab/>
      </w:r>
      <w:r>
        <w:rPr>
          <w:b/>
        </w:rPr>
        <w:tab/>
      </w:r>
      <w:r w:rsidRPr="00075DEE">
        <w:rPr>
          <w:b/>
        </w:rPr>
        <w:t>Springfield, IL</w:t>
      </w:r>
    </w:p>
    <w:p w:rsidR="001C28D4" w:rsidRDefault="001C28D4" w:rsidP="00D86A5F">
      <w:pPr>
        <w:jc w:val="left"/>
      </w:pPr>
      <w:r>
        <w:t>Senior Business Analyst</w:t>
      </w:r>
    </w:p>
    <w:p w:rsidR="00CC001E" w:rsidRDefault="001C28D4" w:rsidP="00D86A5F">
      <w:pPr>
        <w:spacing w:before="120" w:after="120"/>
        <w:jc w:val="left"/>
      </w:pPr>
      <w:r w:rsidRPr="00130175">
        <w:t xml:space="preserve">The </w:t>
      </w:r>
      <w:r w:rsidR="00CC001E">
        <w:t xml:space="preserve">IDOA </w:t>
      </w:r>
      <w:r>
        <w:t>is an Illinois state government agency whose mission is to serve and advocate for older Illinoisans and their caregivers by administering quality and culturally appropriate programs that promote partnerships and encourage independenc</w:t>
      </w:r>
      <w:r w:rsidR="0060506A">
        <w:t xml:space="preserve">e, dignity, and quality of life.  </w:t>
      </w:r>
      <w:r w:rsidR="00CC001E">
        <w:t xml:space="preserve">The IDOA </w:t>
      </w:r>
      <w:r w:rsidR="00CC001E" w:rsidRPr="00130175">
        <w:t>engaged Deloitte Consulting</w:t>
      </w:r>
      <w:r w:rsidR="00CC001E">
        <w:t xml:space="preserve">, the leading management consulting firm, </w:t>
      </w:r>
      <w:r w:rsidR="00CC001E" w:rsidRPr="00130175">
        <w:t>to perform an analysis of the Aging Network’s current systems, data sharing and reporting tools, their impact on clients and agencies, and assist in the creation of multi-year technology roadmap aligned with the Aging Network’s future business needs and strategic vision</w:t>
      </w:r>
      <w:r w:rsidR="00CC001E">
        <w:t>.</w:t>
      </w:r>
    </w:p>
    <w:p w:rsidR="001C28D4" w:rsidRDefault="001C28D4" w:rsidP="001C28D4">
      <w:pPr>
        <w:spacing w:after="120"/>
        <w:jc w:val="left"/>
      </w:pPr>
      <w:r w:rsidRPr="00130175">
        <w:t xml:space="preserve">The primary objective of the Technology Assessment was to review the Aging Network's existing </w:t>
      </w:r>
      <w:r w:rsidRPr="00EB13B8">
        <w:t>Information, Application</w:t>
      </w:r>
      <w:r w:rsidRPr="00130175">
        <w:t xml:space="preserve">, and </w:t>
      </w:r>
      <w:r w:rsidRPr="00EB13B8">
        <w:t xml:space="preserve">Technical </w:t>
      </w:r>
      <w:r w:rsidRPr="00130175">
        <w:t xml:space="preserve">infrastructures, versus its processes and organizations, to determine and how IDOA’s shared business needs may </w:t>
      </w:r>
      <w:r>
        <w:t>impact technology in the future.</w:t>
      </w:r>
    </w:p>
    <w:p w:rsidR="00D86A5F" w:rsidRDefault="001C28D4" w:rsidP="00D86A5F">
      <w:pPr>
        <w:pStyle w:val="ListParagraph"/>
        <w:numPr>
          <w:ilvl w:val="0"/>
          <w:numId w:val="40"/>
        </w:numPr>
        <w:spacing w:after="120"/>
        <w:jc w:val="left"/>
        <w:rPr>
          <w:szCs w:val="24"/>
        </w:rPr>
      </w:pPr>
      <w:r w:rsidRPr="0052462C">
        <w:t xml:space="preserve">As a member of the Deloitte Consulting, Technology Assessment team that included a Program Manager, Project </w:t>
      </w:r>
      <w:r>
        <w:t>Manager</w:t>
      </w:r>
      <w:r w:rsidRPr="0052462C">
        <w:t xml:space="preserve">, </w:t>
      </w:r>
      <w:r>
        <w:t>B</w:t>
      </w:r>
      <w:r w:rsidRPr="0052462C">
        <w:t>usiness Analyst</w:t>
      </w:r>
      <w:r>
        <w:t xml:space="preserve">, </w:t>
      </w:r>
      <w:r w:rsidRPr="0052462C">
        <w:t xml:space="preserve">Business Systems Analyst, Technical Writer, </w:t>
      </w:r>
      <w:r w:rsidR="00D86A5F">
        <w:t>the team</w:t>
      </w:r>
      <w:r>
        <w:t xml:space="preserve"> </w:t>
      </w:r>
      <w:r w:rsidRPr="0052462C">
        <w:t>conducted site visit</w:t>
      </w:r>
      <w:r>
        <w:t xml:space="preserve">s, </w:t>
      </w:r>
      <w:r w:rsidRPr="0052462C">
        <w:t xml:space="preserve">and group interviews with head office staff, 13 Area Agencies on Aging </w:t>
      </w:r>
      <w:r>
        <w:t xml:space="preserve">(AAA) </w:t>
      </w:r>
      <w:r w:rsidRPr="0052462C">
        <w:t>and 3 Case Coordination Units</w:t>
      </w:r>
      <w:r>
        <w:t xml:space="preserve"> (CCU) to</w:t>
      </w:r>
      <w:r w:rsidRPr="00D86A5F">
        <w:rPr>
          <w:szCs w:val="24"/>
        </w:rPr>
        <w:t xml:space="preserve"> inquire about data flow, data sharing and integration.</w:t>
      </w:r>
    </w:p>
    <w:p w:rsidR="001C28D4" w:rsidRPr="00D86A5F" w:rsidRDefault="001C28D4" w:rsidP="00D86A5F">
      <w:pPr>
        <w:pStyle w:val="ListParagraph"/>
        <w:numPr>
          <w:ilvl w:val="1"/>
          <w:numId w:val="40"/>
        </w:numPr>
        <w:spacing w:after="120"/>
        <w:jc w:val="left"/>
        <w:rPr>
          <w:szCs w:val="24"/>
        </w:rPr>
      </w:pPr>
      <w:r w:rsidRPr="0052462C">
        <w:t xml:space="preserve">Business stakeholders </w:t>
      </w:r>
      <w:r>
        <w:t>included staff members f</w:t>
      </w:r>
      <w:r w:rsidRPr="0052462C">
        <w:t xml:space="preserve">rom AAA, CCU, Senior Help Line, Circuit Breaker/Med Part D, Elder Abuse Protective Agency, </w:t>
      </w:r>
      <w:r>
        <w:t xml:space="preserve">and </w:t>
      </w:r>
      <w:r w:rsidRPr="0052462C">
        <w:t>Ombudsman throughout the state of Illinois</w:t>
      </w:r>
      <w:r>
        <w:t>.</w:t>
      </w:r>
    </w:p>
    <w:p w:rsidR="0032690B" w:rsidRDefault="0032690B" w:rsidP="00FB0BD4">
      <w:pPr>
        <w:pStyle w:val="ListParagraph"/>
        <w:numPr>
          <w:ilvl w:val="0"/>
          <w:numId w:val="19"/>
        </w:numPr>
        <w:spacing w:after="120"/>
        <w:jc w:val="left"/>
      </w:pPr>
      <w:r>
        <w:t xml:space="preserve">Documented the </w:t>
      </w:r>
      <w:r w:rsidRPr="007016D2">
        <w:t>Current State</w:t>
      </w:r>
      <w:r w:rsidR="00D86A5F">
        <w:t xml:space="preserve"> (As-Is) </w:t>
      </w:r>
      <w:r>
        <w:t>section of identified business functions for the Illinois Department on Aging</w:t>
      </w:r>
      <w:r w:rsidRPr="00CC001E">
        <w:t>, “Case Coordination Units”</w:t>
      </w:r>
      <w:r>
        <w:t xml:space="preserve"> that included Intake, Eligibility, Assessment, Case Management, Care Planning, Self</w:t>
      </w:r>
      <w:r w:rsidR="00CC001E">
        <w:t>-</w:t>
      </w:r>
      <w:r>
        <w:t>Services, Billing, Payments, Provider Management, Reporting, Service Planning, Information and Assistance, Incidents/Complaints/Claims, Quality Assurance, Program Administration and Contacting included in the Deloitte Consulting final deliverable.</w:t>
      </w:r>
    </w:p>
    <w:p w:rsidR="0032690B" w:rsidRDefault="0032690B" w:rsidP="00FB0BD4">
      <w:pPr>
        <w:pStyle w:val="ListParagraph"/>
        <w:numPr>
          <w:ilvl w:val="0"/>
          <w:numId w:val="19"/>
        </w:numPr>
        <w:spacing w:after="120"/>
        <w:jc w:val="left"/>
      </w:pPr>
      <w:r>
        <w:t>Prepared the Data Warehouse definition for the Future State</w:t>
      </w:r>
      <w:r w:rsidR="00CC001E">
        <w:t xml:space="preserve"> (</w:t>
      </w:r>
      <w:r w:rsidR="00CC001E" w:rsidRPr="00CC001E">
        <w:t>To-Be</w:t>
      </w:r>
      <w:r>
        <w:t>) section of the IDOA, Strategic Technology Roadmap Outline. Other sections included; Transformation Management Office (PMO), Functional and Technical Requirements, and Consolidated Information System.</w:t>
      </w:r>
    </w:p>
    <w:p w:rsidR="0032690B" w:rsidRPr="0032690B" w:rsidRDefault="0032690B" w:rsidP="00FB0BD4">
      <w:pPr>
        <w:pStyle w:val="ListParagraph"/>
        <w:numPr>
          <w:ilvl w:val="0"/>
          <w:numId w:val="19"/>
        </w:numPr>
        <w:spacing w:after="120"/>
        <w:jc w:val="left"/>
      </w:pPr>
      <w:r>
        <w:rPr>
          <w:szCs w:val="24"/>
        </w:rPr>
        <w:t xml:space="preserve">Prepared the Illinois Department on Aging, </w:t>
      </w:r>
      <w:r w:rsidRPr="000E5D61">
        <w:rPr>
          <w:szCs w:val="24"/>
        </w:rPr>
        <w:t>I4A (</w:t>
      </w:r>
      <w:r w:rsidRPr="000E5D61">
        <w:rPr>
          <w:bCs/>
          <w:szCs w:val="24"/>
        </w:rPr>
        <w:t>Illinois Association of Area Agencies on Aging)</w:t>
      </w:r>
      <w:r w:rsidRPr="00297B4F">
        <w:rPr>
          <w:szCs w:val="24"/>
        </w:rPr>
        <w:t xml:space="preserve"> </w:t>
      </w:r>
      <w:r>
        <w:rPr>
          <w:szCs w:val="24"/>
        </w:rPr>
        <w:t xml:space="preserve">focus group presentation to solicit feedback about organization </w:t>
      </w:r>
      <w:r w:rsidRPr="00297B4F">
        <w:rPr>
          <w:szCs w:val="24"/>
        </w:rPr>
        <w:t>challenges in terms of information collection, sharing, and use</w:t>
      </w:r>
      <w:r>
        <w:rPr>
          <w:szCs w:val="24"/>
        </w:rPr>
        <w:t xml:space="preserve">, thoughts about </w:t>
      </w:r>
      <w:r w:rsidRPr="00297B4F">
        <w:rPr>
          <w:szCs w:val="24"/>
        </w:rPr>
        <w:t>information challenges</w:t>
      </w:r>
      <w:r>
        <w:rPr>
          <w:szCs w:val="24"/>
        </w:rPr>
        <w:t xml:space="preserve"> i</w:t>
      </w:r>
      <w:r w:rsidRPr="00297B4F">
        <w:rPr>
          <w:szCs w:val="24"/>
        </w:rPr>
        <w:t>n the next 5 years</w:t>
      </w:r>
      <w:r>
        <w:rPr>
          <w:szCs w:val="24"/>
        </w:rPr>
        <w:t xml:space="preserve">, and what </w:t>
      </w:r>
      <w:r w:rsidRPr="00297B4F">
        <w:rPr>
          <w:szCs w:val="24"/>
        </w:rPr>
        <w:t xml:space="preserve">opportunities </w:t>
      </w:r>
      <w:r>
        <w:rPr>
          <w:szCs w:val="24"/>
        </w:rPr>
        <w:t>are</w:t>
      </w:r>
      <w:r w:rsidRPr="00297B4F">
        <w:rPr>
          <w:szCs w:val="24"/>
        </w:rPr>
        <w:t xml:space="preserve"> envision</w:t>
      </w:r>
      <w:r>
        <w:rPr>
          <w:szCs w:val="24"/>
        </w:rPr>
        <w:t>ed</w:t>
      </w:r>
      <w:r w:rsidRPr="00297B4F">
        <w:rPr>
          <w:szCs w:val="24"/>
        </w:rPr>
        <w:t xml:space="preserve"> for potential consolidation of existing systems, information, and/or processes</w:t>
      </w:r>
      <w:r>
        <w:rPr>
          <w:szCs w:val="24"/>
        </w:rPr>
        <w:t>.</w:t>
      </w:r>
    </w:p>
    <w:p w:rsidR="0032690B" w:rsidRDefault="0032690B" w:rsidP="00FB0BD4">
      <w:pPr>
        <w:pStyle w:val="ListParagraph"/>
        <w:numPr>
          <w:ilvl w:val="0"/>
          <w:numId w:val="19"/>
        </w:numPr>
        <w:spacing w:after="120"/>
        <w:jc w:val="left"/>
      </w:pPr>
      <w:r>
        <w:t>Prepared the IDOA</w:t>
      </w:r>
      <w:r w:rsidR="00896B0C">
        <w:t>, D</w:t>
      </w:r>
      <w:r>
        <w:t xml:space="preserve">ata </w:t>
      </w:r>
      <w:r w:rsidR="00896B0C">
        <w:t>F</w:t>
      </w:r>
      <w:r>
        <w:t xml:space="preserve">low </w:t>
      </w:r>
      <w:r w:rsidR="00896B0C">
        <w:t>D</w:t>
      </w:r>
      <w:r>
        <w:t xml:space="preserve">iagram for “Planned Enhancements” in the up-coming year that included Enterprise Case Management (City of Chicago), Catholic Charities, </w:t>
      </w:r>
      <w:proofErr w:type="spellStart"/>
      <w:proofErr w:type="gramStart"/>
      <w:r>
        <w:t>eCCPIS</w:t>
      </w:r>
      <w:proofErr w:type="spellEnd"/>
      <w:proofErr w:type="gramEnd"/>
      <w:r>
        <w:t>, CMIS, Client Forms Manager and Vender Request for Payment (VRFP).</w:t>
      </w:r>
    </w:p>
    <w:p w:rsidR="0060506A" w:rsidRDefault="0032690B" w:rsidP="0060506A">
      <w:pPr>
        <w:pStyle w:val="ListParagraph"/>
        <w:numPr>
          <w:ilvl w:val="0"/>
          <w:numId w:val="19"/>
        </w:numPr>
        <w:spacing w:after="120"/>
        <w:jc w:val="left"/>
      </w:pPr>
      <w:r w:rsidRPr="0016728B">
        <w:t xml:space="preserve">Conducted research </w:t>
      </w:r>
      <w:r>
        <w:t xml:space="preserve">to document </w:t>
      </w:r>
      <w:r w:rsidRPr="0016728B">
        <w:t>appl</w:t>
      </w:r>
      <w:r>
        <w:t xml:space="preserve">ications is use by other state governments, Department on Aging throughout the United States, their functionality and whether they were a COTS product (i.e. Harmony, </w:t>
      </w:r>
      <w:r w:rsidR="000B1E19">
        <w:t xml:space="preserve">formerly known as Synergy), </w:t>
      </w:r>
      <w:r>
        <w:t>Case Management Solution, or</w:t>
      </w:r>
      <w:r w:rsidR="0060506A">
        <w:t xml:space="preserve"> a custom developed solution.</w:t>
      </w:r>
    </w:p>
    <w:p w:rsidR="00896B0C" w:rsidRPr="0060506A" w:rsidRDefault="00D86A5F" w:rsidP="0060506A">
      <w:pPr>
        <w:pStyle w:val="ListParagraph"/>
        <w:numPr>
          <w:ilvl w:val="0"/>
          <w:numId w:val="19"/>
        </w:numPr>
        <w:spacing w:after="120"/>
        <w:jc w:val="left"/>
      </w:pPr>
      <w:r w:rsidRPr="0060506A">
        <w:rPr>
          <w:rFonts w:cs="Lucida Sans Unicode"/>
          <w:bCs/>
          <w:kern w:val="36"/>
          <w:szCs w:val="22"/>
          <w:lang w:val="en" w:eastAsia="en-CA"/>
        </w:rPr>
        <w:lastRenderedPageBreak/>
        <w:t>Project Deliverables</w:t>
      </w:r>
      <w:r w:rsidR="0060506A" w:rsidRPr="0060506A">
        <w:rPr>
          <w:rFonts w:cs="Lucida Sans Unicode"/>
          <w:bCs/>
          <w:kern w:val="36"/>
          <w:szCs w:val="22"/>
          <w:lang w:val="en" w:eastAsia="en-CA"/>
        </w:rPr>
        <w:t xml:space="preserve"> included; </w:t>
      </w:r>
      <w:r w:rsidR="00896B0C" w:rsidRPr="007016D2">
        <w:t>Current State</w:t>
      </w:r>
      <w:r w:rsidR="00896B0C">
        <w:t xml:space="preserve"> (As-Is) section of Technology Assessment</w:t>
      </w:r>
      <w:r w:rsidR="0060506A">
        <w:t xml:space="preserve">, </w:t>
      </w:r>
      <w:r w:rsidR="00896B0C">
        <w:t>Technology Assessment, Data Warehouse Definition</w:t>
      </w:r>
      <w:r w:rsidR="0060506A">
        <w:t xml:space="preserve">, </w:t>
      </w:r>
      <w:r w:rsidR="00896B0C" w:rsidRPr="0060506A">
        <w:rPr>
          <w:szCs w:val="24"/>
        </w:rPr>
        <w:t>I4A (</w:t>
      </w:r>
      <w:r w:rsidR="00896B0C" w:rsidRPr="0060506A">
        <w:rPr>
          <w:bCs/>
          <w:szCs w:val="24"/>
        </w:rPr>
        <w:t>Illinois Association of Area Agencies on Aging)</w:t>
      </w:r>
      <w:r w:rsidR="00896B0C" w:rsidRPr="0060506A">
        <w:rPr>
          <w:szCs w:val="24"/>
        </w:rPr>
        <w:t xml:space="preserve"> Focus Group presentation</w:t>
      </w:r>
      <w:r w:rsidR="0060506A" w:rsidRPr="0060506A">
        <w:rPr>
          <w:szCs w:val="24"/>
        </w:rPr>
        <w:t xml:space="preserve">, </w:t>
      </w:r>
      <w:r w:rsidR="00896B0C">
        <w:t>Data Flow Diagram for “Planned Enhancements”</w:t>
      </w:r>
      <w:r w:rsidR="0060506A">
        <w:t>.</w:t>
      </w:r>
    </w:p>
    <w:p w:rsidR="0032690B" w:rsidRDefault="0032690B" w:rsidP="00594510">
      <w:pPr>
        <w:spacing w:before="120"/>
        <w:jc w:val="left"/>
        <w:rPr>
          <w:b/>
        </w:rPr>
      </w:pPr>
      <w:r w:rsidRPr="0032690B">
        <w:rPr>
          <w:b/>
        </w:rPr>
        <w:t>Digifonica International Inc.</w:t>
      </w:r>
      <w:r>
        <w:rPr>
          <w:b/>
        </w:rPr>
        <w:tab/>
      </w:r>
      <w:r>
        <w:rPr>
          <w:b/>
        </w:rPr>
        <w:tab/>
      </w:r>
      <w:r w:rsidR="002B781D">
        <w:rPr>
          <w:b/>
        </w:rPr>
        <w:tab/>
      </w:r>
      <w:r w:rsidRPr="003F3D61">
        <w:rPr>
          <w:b/>
        </w:rPr>
        <w:t>May 1, 2006 – Jul 15, 2006</w:t>
      </w:r>
      <w:r>
        <w:rPr>
          <w:b/>
        </w:rPr>
        <w:tab/>
      </w:r>
      <w:r>
        <w:rPr>
          <w:b/>
        </w:rPr>
        <w:tab/>
      </w:r>
      <w:r>
        <w:rPr>
          <w:b/>
        </w:rPr>
        <w:tab/>
      </w:r>
      <w:r w:rsidRPr="00075DEE">
        <w:rPr>
          <w:b/>
        </w:rPr>
        <w:t>Burnaby, BC</w:t>
      </w:r>
    </w:p>
    <w:p w:rsidR="0032690B" w:rsidRDefault="0032690B" w:rsidP="00594510">
      <w:pPr>
        <w:jc w:val="left"/>
      </w:pPr>
      <w:r>
        <w:t>Senior Business Analyst</w:t>
      </w:r>
    </w:p>
    <w:p w:rsidR="002B781D" w:rsidRDefault="002B781D" w:rsidP="00384644">
      <w:pPr>
        <w:spacing w:before="120" w:after="120"/>
        <w:jc w:val="left"/>
        <w:rPr>
          <w:szCs w:val="22"/>
        </w:rPr>
      </w:pPr>
      <w:r w:rsidRPr="00BA6766">
        <w:rPr>
          <w:szCs w:val="22"/>
        </w:rPr>
        <w:t>Digifonica</w:t>
      </w:r>
      <w:r>
        <w:rPr>
          <w:szCs w:val="22"/>
        </w:rPr>
        <w:t xml:space="preserve">, a privately held company, </w:t>
      </w:r>
      <w:r w:rsidRPr="00BA6766">
        <w:rPr>
          <w:szCs w:val="22"/>
        </w:rPr>
        <w:t>is an Internet Telecommunications Technology Provider (ITTP) and Internet Telecommunica</w:t>
      </w:r>
      <w:r>
        <w:rPr>
          <w:szCs w:val="22"/>
        </w:rPr>
        <w:t>tions Solutions Provider (ITSP).</w:t>
      </w:r>
    </w:p>
    <w:p w:rsidR="002B781D" w:rsidRDefault="002B781D" w:rsidP="00FB0BD4">
      <w:pPr>
        <w:pStyle w:val="ListParagraph"/>
        <w:numPr>
          <w:ilvl w:val="0"/>
          <w:numId w:val="20"/>
        </w:numPr>
        <w:spacing w:after="120"/>
        <w:jc w:val="left"/>
      </w:pPr>
      <w:r>
        <w:t>Facilitated weekly project status meetings for Digifonica International Inc. to coordinate and follow-up on action items, accomplishments and blocking issues concerning Salma, Esther, Esther Administration and Subscriber Self Care product, version 1.7.</w:t>
      </w:r>
    </w:p>
    <w:p w:rsidR="002B781D" w:rsidRPr="002B781D" w:rsidRDefault="002B781D" w:rsidP="00FB0BD4">
      <w:pPr>
        <w:pStyle w:val="ListParagraph"/>
        <w:numPr>
          <w:ilvl w:val="0"/>
          <w:numId w:val="20"/>
        </w:numPr>
        <w:spacing w:after="120"/>
        <w:jc w:val="left"/>
      </w:pPr>
      <w:r>
        <w:t xml:space="preserve">Developed and maintained the project </w:t>
      </w:r>
      <w:r w:rsidR="00614089">
        <w:t>schedule</w:t>
      </w:r>
      <w:r>
        <w:t xml:space="preserve"> and produced a Gantt chart to </w:t>
      </w:r>
      <w:r w:rsidRPr="002B781D">
        <w:rPr>
          <w:bCs/>
          <w:iCs/>
        </w:rPr>
        <w:t>identify project dependencies for Version 1.7 product roadmap.</w:t>
      </w:r>
    </w:p>
    <w:p w:rsidR="002B781D" w:rsidRDefault="00827468" w:rsidP="00FB0BD4">
      <w:pPr>
        <w:pStyle w:val="ListParagraph"/>
        <w:numPr>
          <w:ilvl w:val="0"/>
          <w:numId w:val="21"/>
        </w:numPr>
        <w:spacing w:after="120"/>
        <w:jc w:val="left"/>
      </w:pPr>
      <w:r>
        <w:t xml:space="preserve">Define </w:t>
      </w:r>
      <w:r w:rsidR="002B781D">
        <w:t>Blister Pack functionality that included the purchase of hardware from the Reseller or Online and subsequent Sign-Up and selection of bundle and Registration for service via the Partner’s website.</w:t>
      </w:r>
    </w:p>
    <w:p w:rsidR="00594510" w:rsidRDefault="00594510" w:rsidP="00594510">
      <w:pPr>
        <w:spacing w:after="120"/>
        <w:jc w:val="left"/>
        <w:rPr>
          <w:rFonts w:cs="Lucida Sans Unicode"/>
          <w:bCs/>
          <w:kern w:val="36"/>
          <w:szCs w:val="22"/>
          <w:lang w:val="en" w:eastAsia="en-CA"/>
        </w:rPr>
      </w:pPr>
      <w:r w:rsidRPr="00594510">
        <w:rPr>
          <w:rFonts w:cs="Lucida Sans Unicode"/>
          <w:bCs/>
          <w:kern w:val="36"/>
          <w:szCs w:val="22"/>
          <w:lang w:val="en" w:eastAsia="en-CA"/>
        </w:rPr>
        <w:t>Project Deliverables</w:t>
      </w:r>
      <w:r w:rsidR="00853DAF">
        <w:rPr>
          <w:rFonts w:cs="Lucida Sans Unicode"/>
          <w:bCs/>
          <w:kern w:val="36"/>
          <w:szCs w:val="22"/>
          <w:lang w:val="en" w:eastAsia="en-CA"/>
        </w:rPr>
        <w:t xml:space="preserve"> included the following documents</w:t>
      </w:r>
      <w:r w:rsidRPr="00594510">
        <w:rPr>
          <w:rFonts w:cs="Lucida Sans Unicode"/>
          <w:bCs/>
          <w:kern w:val="36"/>
          <w:szCs w:val="22"/>
          <w:lang w:val="en" w:eastAsia="en-CA"/>
        </w:rPr>
        <w:t>:</w:t>
      </w:r>
    </w:p>
    <w:p w:rsidR="00594510" w:rsidRPr="00594510" w:rsidRDefault="00594510" w:rsidP="00594510">
      <w:pPr>
        <w:pStyle w:val="ListParagraph"/>
        <w:numPr>
          <w:ilvl w:val="0"/>
          <w:numId w:val="21"/>
        </w:numPr>
        <w:spacing w:after="120"/>
        <w:jc w:val="left"/>
      </w:pPr>
      <w:r>
        <w:t>Blister Pack Project for Partner’s website</w:t>
      </w:r>
      <w:r w:rsidRPr="00594510">
        <w:rPr>
          <w:rFonts w:cs="Arial"/>
          <w:szCs w:val="22"/>
        </w:rPr>
        <w:t>, Functional Specification</w:t>
      </w:r>
    </w:p>
    <w:p w:rsidR="00594510" w:rsidRPr="00594510" w:rsidRDefault="00594510" w:rsidP="00594510">
      <w:pPr>
        <w:pStyle w:val="ListParagraph"/>
        <w:numPr>
          <w:ilvl w:val="0"/>
          <w:numId w:val="18"/>
        </w:numPr>
        <w:jc w:val="left"/>
        <w:rPr>
          <w:rFonts w:cs="Lucida Sans Unicode"/>
          <w:bCs/>
          <w:kern w:val="36"/>
          <w:szCs w:val="22"/>
          <w:lang w:val="en" w:eastAsia="en-CA"/>
        </w:rPr>
      </w:pPr>
      <w:r>
        <w:t xml:space="preserve">Process Mapping, Current State (As-Is) Salma, Esther, Esther Administration and, Subscriber Self Care </w:t>
      </w:r>
    </w:p>
    <w:p w:rsidR="00594510" w:rsidRPr="00827468" w:rsidRDefault="00594510" w:rsidP="00594510">
      <w:pPr>
        <w:pStyle w:val="ListParagraph"/>
        <w:numPr>
          <w:ilvl w:val="0"/>
          <w:numId w:val="18"/>
        </w:numPr>
        <w:jc w:val="left"/>
        <w:rPr>
          <w:rFonts w:cs="Lucida Sans Unicode"/>
          <w:bCs/>
          <w:kern w:val="36"/>
          <w:szCs w:val="22"/>
          <w:lang w:val="en" w:eastAsia="en-CA"/>
        </w:rPr>
      </w:pPr>
      <w:r>
        <w:t>GAP Analysis between Version 1.6.5, and Vonage.co.uk</w:t>
      </w:r>
      <w:r w:rsidR="00614089">
        <w:t xml:space="preserve"> to make recommendations for Esther en</w:t>
      </w:r>
      <w:r w:rsidR="00827468">
        <w:t>hancements for Dangaard Telecom in Copenhagen, Denmark.</w:t>
      </w:r>
    </w:p>
    <w:p w:rsidR="00827468" w:rsidRDefault="00827468" w:rsidP="00827468">
      <w:pPr>
        <w:pStyle w:val="ListParagraph"/>
        <w:numPr>
          <w:ilvl w:val="0"/>
          <w:numId w:val="18"/>
        </w:numPr>
        <w:spacing w:after="120"/>
        <w:jc w:val="left"/>
      </w:pPr>
      <w:r>
        <w:t xml:space="preserve">Credit Card Clearing House, Vendor Evaluation to select payment service provider and acquiring bank to facilitate European credit card transaction processing for the e-commerce website hosted by Digifonica for Dangaard Telecom. </w:t>
      </w:r>
    </w:p>
    <w:p w:rsidR="00594510" w:rsidRDefault="00594510" w:rsidP="00594510">
      <w:pPr>
        <w:pStyle w:val="ListParagraph"/>
        <w:numPr>
          <w:ilvl w:val="0"/>
          <w:numId w:val="21"/>
        </w:numPr>
        <w:spacing w:after="120"/>
        <w:jc w:val="left"/>
      </w:pPr>
      <w:r>
        <w:t>RFP for Tier I / Tier II technical support for S</w:t>
      </w:r>
      <w:r w:rsidR="00614089">
        <w:t>upport Services of VoIP systems for submission to European vendors.</w:t>
      </w:r>
    </w:p>
    <w:p w:rsidR="00614089" w:rsidRDefault="00614089" w:rsidP="00614089">
      <w:pPr>
        <w:pStyle w:val="ListParagraph"/>
        <w:numPr>
          <w:ilvl w:val="0"/>
          <w:numId w:val="21"/>
        </w:numPr>
        <w:spacing w:after="120"/>
        <w:jc w:val="left"/>
      </w:pPr>
      <w:r>
        <w:t>Statement of Work for Sign-off by the client before beginning the Dating Buzz project kick-off for IP Dialtone in Johannesburg, South Africa.</w:t>
      </w:r>
    </w:p>
    <w:p w:rsidR="002B781D" w:rsidRDefault="002B781D" w:rsidP="005024E2">
      <w:pPr>
        <w:jc w:val="left"/>
        <w:rPr>
          <w:b/>
        </w:rPr>
      </w:pPr>
      <w:r w:rsidRPr="002B781D">
        <w:rPr>
          <w:b/>
        </w:rPr>
        <w:t>Infowave Software, Inc.</w:t>
      </w:r>
      <w:r>
        <w:rPr>
          <w:b/>
        </w:rPr>
        <w:tab/>
      </w:r>
      <w:r>
        <w:rPr>
          <w:b/>
        </w:rPr>
        <w:tab/>
      </w:r>
      <w:r>
        <w:rPr>
          <w:b/>
        </w:rPr>
        <w:tab/>
      </w:r>
      <w:r w:rsidRPr="008A0698">
        <w:rPr>
          <w:b/>
        </w:rPr>
        <w:t>Mar 17 2005 – Dec 31, 2005</w:t>
      </w:r>
      <w:r>
        <w:rPr>
          <w:b/>
        </w:rPr>
        <w:tab/>
      </w:r>
      <w:r>
        <w:rPr>
          <w:b/>
        </w:rPr>
        <w:tab/>
      </w:r>
      <w:r>
        <w:rPr>
          <w:b/>
        </w:rPr>
        <w:tab/>
      </w:r>
      <w:r w:rsidRPr="008A0698">
        <w:rPr>
          <w:b/>
        </w:rPr>
        <w:t>Burnaby, BC</w:t>
      </w:r>
    </w:p>
    <w:p w:rsidR="002B781D" w:rsidRDefault="002B781D" w:rsidP="005024E2">
      <w:pPr>
        <w:jc w:val="left"/>
      </w:pPr>
      <w:r>
        <w:t>Senior Business Analyst</w:t>
      </w:r>
    </w:p>
    <w:p w:rsidR="00827468" w:rsidRPr="00A6476D" w:rsidRDefault="00A6476D" w:rsidP="00853DAF">
      <w:pPr>
        <w:pStyle w:val="ListParagraph"/>
        <w:spacing w:before="120" w:after="120"/>
        <w:ind w:left="0"/>
        <w:jc w:val="left"/>
      </w:pPr>
      <w:r>
        <w:t xml:space="preserve">Infowave Software Inc. was a public company whose COTS product, </w:t>
      </w:r>
      <w:r w:rsidRPr="000D4114">
        <w:t>"Echo" workforce management solution</w:t>
      </w:r>
      <w:r>
        <w:t xml:space="preserve">, </w:t>
      </w:r>
      <w:r w:rsidRPr="000D4114">
        <w:t xml:space="preserve">provided for reliable wireless electronic transmission of data using a </w:t>
      </w:r>
      <w:r w:rsidR="0031791C">
        <w:t xml:space="preserve">hand held </w:t>
      </w:r>
      <w:r w:rsidRPr="000D4114">
        <w:t>device or Notebook (i.e. Panasonic Toughbook)</w:t>
      </w:r>
      <w:r>
        <w:t xml:space="preserve">, improved availability </w:t>
      </w:r>
      <w:r w:rsidRPr="000D4114">
        <w:t xml:space="preserve">of data and facilitated more efficient </w:t>
      </w:r>
      <w:r>
        <w:t xml:space="preserve">field force </w:t>
      </w:r>
      <w:r w:rsidRPr="000D4114">
        <w:t xml:space="preserve">operations </w:t>
      </w:r>
      <w:r>
        <w:t>and</w:t>
      </w:r>
      <w:r w:rsidRPr="000D4114">
        <w:t xml:space="preserve"> productivity</w:t>
      </w:r>
      <w:r>
        <w:t>.</w:t>
      </w:r>
      <w:r w:rsidR="00853DAF">
        <w:t xml:space="preserve">  </w:t>
      </w:r>
      <w:r w:rsidR="00827468" w:rsidRPr="000D4114">
        <w:t xml:space="preserve">The </w:t>
      </w:r>
      <w:r w:rsidR="00827468">
        <w:t xml:space="preserve">N-Tier </w:t>
      </w:r>
      <w:r w:rsidR="00827468" w:rsidRPr="000D4114">
        <w:t>system architecture included java J2EE </w:t>
      </w:r>
      <w:r w:rsidR="00827468">
        <w:t xml:space="preserve">development </w:t>
      </w:r>
      <w:r w:rsidR="00827468" w:rsidRPr="000D4114">
        <w:t>platform u</w:t>
      </w:r>
      <w:r w:rsidR="00827468">
        <w:t>tilizing middleware (i.e. TIBCO/</w:t>
      </w:r>
      <w:r w:rsidR="00827468" w:rsidRPr="000D4114">
        <w:t>WBISF) that integrated with SAP, PeopleSoft</w:t>
      </w:r>
      <w:r w:rsidR="00827468">
        <w:t>, and Passport</w:t>
      </w:r>
      <w:r w:rsidR="00827468" w:rsidRPr="000D4114">
        <w:t xml:space="preserve"> </w:t>
      </w:r>
      <w:r w:rsidR="00827468">
        <w:t>ERP(s), including</w:t>
      </w:r>
      <w:r w:rsidR="00827468" w:rsidRPr="000D4114">
        <w:t xml:space="preserve"> </w:t>
      </w:r>
      <w:r w:rsidR="00827468">
        <w:t>O</w:t>
      </w:r>
      <w:r w:rsidR="00827468" w:rsidRPr="000D4114">
        <w:t xml:space="preserve">racle </w:t>
      </w:r>
      <w:r w:rsidR="00827468">
        <w:t>databases and CRM.</w:t>
      </w:r>
    </w:p>
    <w:p w:rsidR="00827468" w:rsidRPr="00827468" w:rsidRDefault="00A6476D" w:rsidP="00827468">
      <w:pPr>
        <w:pStyle w:val="ListParagraph"/>
        <w:numPr>
          <w:ilvl w:val="0"/>
          <w:numId w:val="22"/>
        </w:numPr>
        <w:spacing w:after="120"/>
        <w:jc w:val="left"/>
      </w:pPr>
      <w:r>
        <w:rPr>
          <w:szCs w:val="22"/>
        </w:rPr>
        <w:t>As the Professional Services, Business Analyst was responsible for customer facing on client engagements, including requirements analysis, solution design and system integration to SAP ERP, for Chevron Pipeline, SCADA system enhancements and Shell Oil work order functionality.</w:t>
      </w:r>
      <w:r w:rsidR="00827468">
        <w:rPr>
          <w:szCs w:val="22"/>
        </w:rPr>
        <w:t xml:space="preserve"> </w:t>
      </w:r>
    </w:p>
    <w:p w:rsidR="00A6476D" w:rsidRDefault="00A6476D" w:rsidP="00FB0BD4">
      <w:pPr>
        <w:pStyle w:val="ListParagraph"/>
        <w:numPr>
          <w:ilvl w:val="0"/>
          <w:numId w:val="24"/>
        </w:numPr>
        <w:spacing w:after="120"/>
        <w:jc w:val="left"/>
      </w:pPr>
      <w:r w:rsidRPr="00C02927">
        <w:t xml:space="preserve">Highlighted key findings </w:t>
      </w:r>
      <w:r>
        <w:t xml:space="preserve">and </w:t>
      </w:r>
      <w:r w:rsidRPr="00C02927">
        <w:t xml:space="preserve">recommendations </w:t>
      </w:r>
      <w:r>
        <w:t>f</w:t>
      </w:r>
      <w:r w:rsidRPr="00C02927">
        <w:t xml:space="preserve">or </w:t>
      </w:r>
      <w:r>
        <w:t xml:space="preserve">business case and ROI metrics for </w:t>
      </w:r>
      <w:r w:rsidRPr="00C02927">
        <w:t xml:space="preserve">presentation to Hydro One's senior management and executives by </w:t>
      </w:r>
      <w:proofErr w:type="spellStart"/>
      <w:r w:rsidRPr="00C02927">
        <w:t>Infowave's</w:t>
      </w:r>
      <w:proofErr w:type="spellEnd"/>
      <w:r w:rsidRPr="00C02927">
        <w:t xml:space="preserve"> Business Development Manager</w:t>
      </w:r>
      <w:r>
        <w:t>.</w:t>
      </w:r>
    </w:p>
    <w:p w:rsidR="00A6476D" w:rsidRPr="005024E2" w:rsidRDefault="00A6476D" w:rsidP="00FB0BD4">
      <w:pPr>
        <w:pStyle w:val="ListParagraph"/>
        <w:numPr>
          <w:ilvl w:val="0"/>
          <w:numId w:val="24"/>
        </w:numPr>
        <w:spacing w:after="120"/>
        <w:jc w:val="left"/>
      </w:pPr>
      <w:r w:rsidRPr="00C7075D">
        <w:rPr>
          <w:szCs w:val="22"/>
        </w:rPr>
        <w:t xml:space="preserve">Engaged in discussions and made product roadmap </w:t>
      </w:r>
      <w:r>
        <w:rPr>
          <w:szCs w:val="22"/>
        </w:rPr>
        <w:t>suggestions</w:t>
      </w:r>
      <w:r w:rsidRPr="00C7075D">
        <w:rPr>
          <w:szCs w:val="22"/>
        </w:rPr>
        <w:t xml:space="preserve"> concerning required functionality based on current customer needs with VP of Development, Product Manager and Solution Architect to determine product features and development priorities.</w:t>
      </w:r>
    </w:p>
    <w:p w:rsidR="005024E2" w:rsidRDefault="005024E2" w:rsidP="005024E2">
      <w:pPr>
        <w:spacing w:after="120"/>
        <w:jc w:val="left"/>
        <w:rPr>
          <w:rFonts w:cs="Lucida Sans Unicode"/>
          <w:bCs/>
          <w:kern w:val="36"/>
          <w:szCs w:val="22"/>
          <w:lang w:val="en" w:eastAsia="en-CA"/>
        </w:rPr>
      </w:pPr>
      <w:r w:rsidRPr="00594510">
        <w:rPr>
          <w:rFonts w:cs="Lucida Sans Unicode"/>
          <w:bCs/>
          <w:kern w:val="36"/>
          <w:szCs w:val="22"/>
          <w:lang w:val="en" w:eastAsia="en-CA"/>
        </w:rPr>
        <w:t>Project Deliverables</w:t>
      </w:r>
      <w:r w:rsidR="00853DAF">
        <w:rPr>
          <w:rFonts w:cs="Lucida Sans Unicode"/>
          <w:bCs/>
          <w:kern w:val="36"/>
          <w:szCs w:val="22"/>
          <w:lang w:val="en" w:eastAsia="en-CA"/>
        </w:rPr>
        <w:t xml:space="preserve"> included the following documents</w:t>
      </w:r>
      <w:r w:rsidRPr="00594510">
        <w:rPr>
          <w:rFonts w:cs="Lucida Sans Unicode"/>
          <w:bCs/>
          <w:kern w:val="36"/>
          <w:szCs w:val="22"/>
          <w:lang w:val="en" w:eastAsia="en-CA"/>
        </w:rPr>
        <w:t>:</w:t>
      </w:r>
    </w:p>
    <w:p w:rsidR="00614089" w:rsidRPr="00594510" w:rsidRDefault="00614089" w:rsidP="00614089">
      <w:pPr>
        <w:pStyle w:val="ListParagraph"/>
        <w:numPr>
          <w:ilvl w:val="0"/>
          <w:numId w:val="21"/>
        </w:numPr>
        <w:spacing w:after="120"/>
        <w:jc w:val="left"/>
      </w:pPr>
      <w:r>
        <w:rPr>
          <w:szCs w:val="22"/>
        </w:rPr>
        <w:t xml:space="preserve">Agfa Health Care, </w:t>
      </w:r>
      <w:r w:rsidRPr="00635B04">
        <w:rPr>
          <w:szCs w:val="22"/>
        </w:rPr>
        <w:t>User Acceptance Test Plan using Test Director</w:t>
      </w:r>
      <w:r>
        <w:rPr>
          <w:szCs w:val="22"/>
        </w:rPr>
        <w:t xml:space="preserve"> </w:t>
      </w:r>
      <w:r w:rsidRPr="00635B04">
        <w:rPr>
          <w:szCs w:val="22"/>
        </w:rPr>
        <w:t xml:space="preserve">to facilitate user acceptance testing </w:t>
      </w:r>
      <w:proofErr w:type="spellStart"/>
      <w:r w:rsidRPr="00635B04">
        <w:rPr>
          <w:szCs w:val="22"/>
        </w:rPr>
        <w:t>Infowave’s</w:t>
      </w:r>
      <w:proofErr w:type="spellEnd"/>
      <w:r w:rsidRPr="00635B04">
        <w:rPr>
          <w:szCs w:val="22"/>
        </w:rPr>
        <w:t xml:space="preserve"> work order management for Agfa Health Care</w:t>
      </w:r>
      <w:r>
        <w:rPr>
          <w:szCs w:val="22"/>
        </w:rPr>
        <w:t>.</w:t>
      </w:r>
    </w:p>
    <w:p w:rsidR="005024E2" w:rsidRPr="00614089" w:rsidRDefault="00FD4423" w:rsidP="005024E2">
      <w:pPr>
        <w:pStyle w:val="ListParagraph"/>
        <w:numPr>
          <w:ilvl w:val="0"/>
          <w:numId w:val="21"/>
        </w:numPr>
        <w:spacing w:after="120"/>
        <w:jc w:val="left"/>
      </w:pPr>
      <w:r>
        <w:rPr>
          <w:szCs w:val="22"/>
        </w:rPr>
        <w:t>Agfa Health Care, a</w:t>
      </w:r>
      <w:r w:rsidR="005024E2" w:rsidRPr="00A6476D">
        <w:rPr>
          <w:szCs w:val="22"/>
        </w:rPr>
        <w:t>ddition</w:t>
      </w:r>
      <w:r w:rsidR="005024E2">
        <w:rPr>
          <w:szCs w:val="22"/>
        </w:rPr>
        <w:t xml:space="preserve">s </w:t>
      </w:r>
      <w:r w:rsidR="00614089" w:rsidRPr="00A6476D">
        <w:rPr>
          <w:szCs w:val="22"/>
        </w:rPr>
        <w:t>after initial requirements gathering</w:t>
      </w:r>
      <w:r w:rsidR="00614089">
        <w:rPr>
          <w:szCs w:val="22"/>
        </w:rPr>
        <w:t xml:space="preserve"> </w:t>
      </w:r>
      <w:r w:rsidR="005024E2">
        <w:rPr>
          <w:szCs w:val="22"/>
        </w:rPr>
        <w:t xml:space="preserve">to </w:t>
      </w:r>
      <w:r>
        <w:rPr>
          <w:szCs w:val="22"/>
        </w:rPr>
        <w:t>Solution Design Document</w:t>
      </w:r>
      <w:r w:rsidR="005024E2" w:rsidRPr="00A6476D">
        <w:rPr>
          <w:szCs w:val="22"/>
        </w:rPr>
        <w:t>, that included; Work Order Entitlement, Damage Codes, Activity Codes and identified system and reference data</w:t>
      </w:r>
      <w:r w:rsidR="005024E2">
        <w:rPr>
          <w:szCs w:val="22"/>
        </w:rPr>
        <w:t>.</w:t>
      </w:r>
    </w:p>
    <w:p w:rsidR="00614089" w:rsidRDefault="00614089" w:rsidP="00614089">
      <w:pPr>
        <w:pStyle w:val="ListParagraph"/>
        <w:numPr>
          <w:ilvl w:val="0"/>
          <w:numId w:val="21"/>
        </w:numPr>
        <w:spacing w:after="120"/>
        <w:jc w:val="left"/>
      </w:pPr>
      <w:r w:rsidRPr="00614089">
        <w:rPr>
          <w:szCs w:val="22"/>
        </w:rPr>
        <w:t xml:space="preserve">Authored </w:t>
      </w:r>
      <w:proofErr w:type="spellStart"/>
      <w:r w:rsidRPr="00614089">
        <w:rPr>
          <w:szCs w:val="22"/>
        </w:rPr>
        <w:t>Infowave’s</w:t>
      </w:r>
      <w:proofErr w:type="spellEnd"/>
      <w:r w:rsidRPr="00614089">
        <w:rPr>
          <w:szCs w:val="22"/>
        </w:rPr>
        <w:t>, work order management, User's Guide to a</w:t>
      </w:r>
      <w:r w:rsidRPr="00C02927">
        <w:t>ssist</w:t>
      </w:r>
      <w:r>
        <w:t xml:space="preserve"> </w:t>
      </w:r>
      <w:r w:rsidRPr="00C02927">
        <w:t xml:space="preserve">Agfa's in-house trainer </w:t>
      </w:r>
      <w:r>
        <w:t>in</w:t>
      </w:r>
      <w:r w:rsidRPr="00C02927">
        <w:t xml:space="preserve"> develop</w:t>
      </w:r>
      <w:r>
        <w:t>ing</w:t>
      </w:r>
      <w:r w:rsidRPr="00C02927">
        <w:t xml:space="preserve"> training materials</w:t>
      </w:r>
      <w:r>
        <w:t>,</w:t>
      </w:r>
      <w:r w:rsidRPr="00C02927">
        <w:t xml:space="preserve"> and attended Field Ser</w:t>
      </w:r>
      <w:r>
        <w:t>vice Engineer training sessions to support the corporate trainer.</w:t>
      </w:r>
    </w:p>
    <w:p w:rsidR="005024E2" w:rsidRDefault="00FD4423" w:rsidP="005024E2">
      <w:pPr>
        <w:pStyle w:val="ListParagraph"/>
        <w:numPr>
          <w:ilvl w:val="0"/>
          <w:numId w:val="18"/>
        </w:numPr>
        <w:jc w:val="left"/>
        <w:rPr>
          <w:rFonts w:cs="Lucida Sans Unicode"/>
          <w:bCs/>
          <w:kern w:val="36"/>
          <w:szCs w:val="22"/>
          <w:lang w:val="en" w:eastAsia="en-CA"/>
        </w:rPr>
      </w:pPr>
      <w:r>
        <w:rPr>
          <w:rFonts w:cs="Lucida Sans Unicode"/>
          <w:bCs/>
          <w:kern w:val="36"/>
          <w:szCs w:val="22"/>
          <w:lang w:val="en" w:eastAsia="en-CA"/>
        </w:rPr>
        <w:t>Chevron Pipeline, Solution Design Document</w:t>
      </w:r>
      <w:r w:rsidR="00614089">
        <w:rPr>
          <w:rFonts w:cs="Lucida Sans Unicode"/>
          <w:bCs/>
          <w:kern w:val="36"/>
          <w:szCs w:val="22"/>
          <w:lang w:val="en" w:eastAsia="en-CA"/>
        </w:rPr>
        <w:t xml:space="preserve"> including </w:t>
      </w:r>
      <w:r w:rsidR="00614089">
        <w:rPr>
          <w:szCs w:val="22"/>
        </w:rPr>
        <w:t>Mock-up of wireframes for screen design for recommended solution development.</w:t>
      </w:r>
    </w:p>
    <w:p w:rsidR="00D25819" w:rsidRDefault="00FD4423" w:rsidP="00D25819">
      <w:pPr>
        <w:pStyle w:val="ListParagraph"/>
        <w:numPr>
          <w:ilvl w:val="0"/>
          <w:numId w:val="18"/>
        </w:numPr>
        <w:jc w:val="left"/>
        <w:rPr>
          <w:rFonts w:cs="Lucida Sans Unicode"/>
          <w:bCs/>
          <w:kern w:val="36"/>
          <w:szCs w:val="22"/>
          <w:lang w:val="en" w:eastAsia="en-CA"/>
        </w:rPr>
      </w:pPr>
      <w:r>
        <w:rPr>
          <w:rFonts w:cs="Lucida Sans Unicode"/>
          <w:bCs/>
          <w:kern w:val="36"/>
          <w:szCs w:val="22"/>
          <w:lang w:val="en" w:eastAsia="en-CA"/>
        </w:rPr>
        <w:lastRenderedPageBreak/>
        <w:t>Shell Oil, Solution Design Document</w:t>
      </w:r>
      <w:r w:rsidR="00D25819">
        <w:rPr>
          <w:rFonts w:cs="Lucida Sans Unicode"/>
          <w:bCs/>
          <w:kern w:val="36"/>
          <w:szCs w:val="22"/>
          <w:lang w:val="en" w:eastAsia="en-CA"/>
        </w:rPr>
        <w:t xml:space="preserve"> </w:t>
      </w:r>
      <w:r w:rsidR="00D25819">
        <w:rPr>
          <w:szCs w:val="22"/>
        </w:rPr>
        <w:t>for recommended solution development.</w:t>
      </w:r>
    </w:p>
    <w:p w:rsidR="00FD4423" w:rsidRPr="00FD4423" w:rsidRDefault="00FD4423" w:rsidP="005024E2">
      <w:pPr>
        <w:pStyle w:val="ListParagraph"/>
        <w:numPr>
          <w:ilvl w:val="0"/>
          <w:numId w:val="18"/>
        </w:numPr>
        <w:spacing w:after="120"/>
        <w:jc w:val="left"/>
        <w:rPr>
          <w:rFonts w:cs="Lucida Sans Unicode"/>
          <w:bCs/>
          <w:kern w:val="36"/>
          <w:szCs w:val="22"/>
          <w:lang w:val="en" w:eastAsia="en-CA"/>
        </w:rPr>
      </w:pPr>
      <w:r w:rsidRPr="00FD4423">
        <w:rPr>
          <w:szCs w:val="22"/>
        </w:rPr>
        <w:t xml:space="preserve">Sprint Nextel, </w:t>
      </w:r>
      <w:r>
        <w:rPr>
          <w:szCs w:val="22"/>
        </w:rPr>
        <w:t xml:space="preserve">Use Case Scenarios for </w:t>
      </w:r>
      <w:proofErr w:type="spellStart"/>
      <w:r w:rsidRPr="00FD4423">
        <w:rPr>
          <w:szCs w:val="22"/>
        </w:rPr>
        <w:t>mWarehouse</w:t>
      </w:r>
      <w:proofErr w:type="spellEnd"/>
      <w:r w:rsidRPr="00FD4423">
        <w:rPr>
          <w:szCs w:val="22"/>
        </w:rPr>
        <w:t xml:space="preserve"> a</w:t>
      </w:r>
      <w:r>
        <w:rPr>
          <w:szCs w:val="22"/>
        </w:rPr>
        <w:t xml:space="preserve">nd </w:t>
      </w:r>
      <w:proofErr w:type="spellStart"/>
      <w:r>
        <w:rPr>
          <w:szCs w:val="22"/>
        </w:rPr>
        <w:t>mFieldWorks</w:t>
      </w:r>
      <w:proofErr w:type="spellEnd"/>
      <w:r>
        <w:rPr>
          <w:szCs w:val="22"/>
        </w:rPr>
        <w:t xml:space="preserve"> </w:t>
      </w:r>
      <w:r w:rsidR="00BB17F4">
        <w:rPr>
          <w:szCs w:val="22"/>
        </w:rPr>
        <w:t>modules</w:t>
      </w:r>
      <w:r w:rsidR="00D25819">
        <w:rPr>
          <w:szCs w:val="22"/>
        </w:rPr>
        <w:t xml:space="preserve">, Partial Internal Requisition, </w:t>
      </w:r>
      <w:r w:rsidR="00BB17F4">
        <w:rPr>
          <w:szCs w:val="22"/>
        </w:rPr>
        <w:t xml:space="preserve">and </w:t>
      </w:r>
      <w:r w:rsidR="00D25819">
        <w:rPr>
          <w:szCs w:val="22"/>
        </w:rPr>
        <w:t>supply chain enhancements.</w:t>
      </w:r>
    </w:p>
    <w:p w:rsidR="00FD4423" w:rsidRPr="00FD4423" w:rsidRDefault="00FD4423" w:rsidP="005024E2">
      <w:pPr>
        <w:pStyle w:val="ListParagraph"/>
        <w:numPr>
          <w:ilvl w:val="0"/>
          <w:numId w:val="18"/>
        </w:numPr>
        <w:jc w:val="left"/>
        <w:rPr>
          <w:rFonts w:cs="Lucida Sans Unicode"/>
          <w:bCs/>
          <w:kern w:val="36"/>
          <w:szCs w:val="22"/>
          <w:lang w:val="en" w:eastAsia="en-CA"/>
        </w:rPr>
      </w:pPr>
      <w:r>
        <w:rPr>
          <w:szCs w:val="22"/>
        </w:rPr>
        <w:t xml:space="preserve">Hydro One, </w:t>
      </w:r>
      <w:r w:rsidR="00D25819">
        <w:rPr>
          <w:szCs w:val="22"/>
        </w:rPr>
        <w:t xml:space="preserve">Ontario Canada, </w:t>
      </w:r>
      <w:r w:rsidR="00D25819">
        <w:t>Current State (As-Is) and Future State (To-Be) pr</w:t>
      </w:r>
      <w:r w:rsidR="00D25819" w:rsidRPr="00C02927">
        <w:t>ocess flows</w:t>
      </w:r>
      <w:r w:rsidR="00D25819">
        <w:t xml:space="preserve">,  </w:t>
      </w:r>
      <w:r>
        <w:t>D</w:t>
      </w:r>
      <w:r w:rsidRPr="00C02927">
        <w:t>ay-in-</w:t>
      </w:r>
      <w:r>
        <w:t>the-L</w:t>
      </w:r>
      <w:r w:rsidRPr="00C02927">
        <w:t xml:space="preserve">ife </w:t>
      </w:r>
      <w:r>
        <w:t>scenario,</w:t>
      </w:r>
      <w:r>
        <w:rPr>
          <w:szCs w:val="22"/>
        </w:rPr>
        <w:t xml:space="preserve"> and Cost-Benefit Analysis for business case</w:t>
      </w:r>
      <w:r w:rsidR="00D25819">
        <w:rPr>
          <w:szCs w:val="22"/>
        </w:rPr>
        <w:t xml:space="preserve"> presentation.</w:t>
      </w:r>
    </w:p>
    <w:p w:rsidR="00951E0E" w:rsidRPr="0092249E" w:rsidRDefault="00FD4423" w:rsidP="0092249E">
      <w:pPr>
        <w:pStyle w:val="ListParagraph"/>
        <w:numPr>
          <w:ilvl w:val="0"/>
          <w:numId w:val="23"/>
        </w:numPr>
        <w:spacing w:after="120"/>
        <w:jc w:val="left"/>
        <w:rPr>
          <w:b/>
        </w:rPr>
      </w:pPr>
      <w:r w:rsidRPr="0092249E">
        <w:rPr>
          <w:szCs w:val="22"/>
        </w:rPr>
        <w:t>Hydro One, Fit-Gap Analysis</w:t>
      </w:r>
      <w:r w:rsidR="00D25819" w:rsidRPr="0092249E">
        <w:rPr>
          <w:szCs w:val="22"/>
        </w:rPr>
        <w:t xml:space="preserve"> of </w:t>
      </w:r>
      <w:proofErr w:type="spellStart"/>
      <w:r w:rsidR="00D25819" w:rsidRPr="0092249E">
        <w:rPr>
          <w:szCs w:val="22"/>
        </w:rPr>
        <w:t>Infowave’s</w:t>
      </w:r>
      <w:proofErr w:type="spellEnd"/>
      <w:r w:rsidR="00D25819" w:rsidRPr="0092249E">
        <w:rPr>
          <w:szCs w:val="22"/>
        </w:rPr>
        <w:t xml:space="preserve"> work order management solution to identify functionality required to meet Hydro One's workforce management needs.</w:t>
      </w:r>
    </w:p>
    <w:p w:rsidR="00A6476D" w:rsidRDefault="00A6476D" w:rsidP="00DF2E63">
      <w:pPr>
        <w:spacing w:before="120"/>
        <w:jc w:val="left"/>
        <w:rPr>
          <w:b/>
        </w:rPr>
      </w:pPr>
      <w:r w:rsidRPr="00075DEE">
        <w:rPr>
          <w:b/>
        </w:rPr>
        <w:t>Fountain Tire</w:t>
      </w:r>
      <w:r>
        <w:rPr>
          <w:b/>
        </w:rPr>
        <w:tab/>
      </w:r>
      <w:r>
        <w:rPr>
          <w:b/>
        </w:rPr>
        <w:tab/>
      </w:r>
      <w:r>
        <w:rPr>
          <w:b/>
        </w:rPr>
        <w:tab/>
      </w:r>
      <w:r>
        <w:rPr>
          <w:b/>
        </w:rPr>
        <w:tab/>
      </w:r>
      <w:r>
        <w:rPr>
          <w:b/>
        </w:rPr>
        <w:tab/>
      </w:r>
      <w:r w:rsidRPr="003F3D61">
        <w:rPr>
          <w:b/>
        </w:rPr>
        <w:t>Mar 12 2004 – Jun 11, 2004</w:t>
      </w:r>
      <w:r>
        <w:rPr>
          <w:b/>
        </w:rPr>
        <w:tab/>
      </w:r>
      <w:r>
        <w:rPr>
          <w:b/>
        </w:rPr>
        <w:tab/>
      </w:r>
      <w:r>
        <w:rPr>
          <w:b/>
        </w:rPr>
        <w:tab/>
      </w:r>
      <w:r w:rsidRPr="00075DEE">
        <w:rPr>
          <w:b/>
        </w:rPr>
        <w:t>Edmonton, AB</w:t>
      </w:r>
    </w:p>
    <w:p w:rsidR="00A6476D" w:rsidRDefault="00A6476D" w:rsidP="00DF2E63">
      <w:pPr>
        <w:jc w:val="left"/>
      </w:pPr>
      <w:r>
        <w:t>Lead Business Analyst</w:t>
      </w:r>
    </w:p>
    <w:p w:rsidR="00A6476D" w:rsidRDefault="00A6476D" w:rsidP="00384644">
      <w:pPr>
        <w:spacing w:before="120" w:after="120"/>
        <w:jc w:val="left"/>
        <w:rPr>
          <w:lang w:val="en"/>
        </w:rPr>
      </w:pPr>
      <w:r>
        <w:rPr>
          <w:lang w:val="en"/>
        </w:rPr>
        <w:t>Fountain Tire is private company that is a nationally recognized tire dealer in Canada that recently formed a business partnership with Goodyear in 1987.</w:t>
      </w:r>
    </w:p>
    <w:p w:rsidR="00A6476D" w:rsidRDefault="00A6476D" w:rsidP="00A6476D">
      <w:pPr>
        <w:spacing w:after="120"/>
        <w:jc w:val="left"/>
      </w:pPr>
      <w:r w:rsidRPr="007D469E">
        <w:t>The primary objective of the</w:t>
      </w:r>
      <w:r>
        <w:t xml:space="preserve"> Fountain Tire, </w:t>
      </w:r>
      <w:r w:rsidRPr="007D469E">
        <w:t>E</w:t>
      </w:r>
      <w:r>
        <w:t>OD/</w:t>
      </w:r>
      <w:r w:rsidRPr="007D469E">
        <w:t>E</w:t>
      </w:r>
      <w:r>
        <w:t xml:space="preserve">OM </w:t>
      </w:r>
      <w:r w:rsidRPr="007D469E">
        <w:t xml:space="preserve">Project was to </w:t>
      </w:r>
      <w:r>
        <w:t xml:space="preserve">identify </w:t>
      </w:r>
      <w:r w:rsidRPr="007D469E">
        <w:t xml:space="preserve">processes </w:t>
      </w:r>
      <w:r>
        <w:t xml:space="preserve">and document procedures </w:t>
      </w:r>
      <w:r w:rsidRPr="007D469E">
        <w:t xml:space="preserve">to facilitate the streamlining </w:t>
      </w:r>
      <w:r w:rsidRPr="007D469E">
        <w:rPr>
          <w:rFonts w:cs="Arial"/>
          <w:color w:val="000000"/>
          <w:lang w:val="en"/>
        </w:rPr>
        <w:t>of the Financial Charges and Customer Statement processes</w:t>
      </w:r>
      <w:r>
        <w:rPr>
          <w:rFonts w:cs="Arial"/>
          <w:color w:val="000000"/>
          <w:lang w:val="en"/>
        </w:rPr>
        <w:t xml:space="preserve"> and </w:t>
      </w:r>
      <w:r w:rsidRPr="00CC0682">
        <w:t>update the associated Project Plan, Gantt chart</w:t>
      </w:r>
      <w:r>
        <w:t>.</w:t>
      </w:r>
    </w:p>
    <w:p w:rsidR="005335D4" w:rsidRDefault="005335D4" w:rsidP="005335D4">
      <w:pPr>
        <w:pStyle w:val="ListParagraph"/>
        <w:numPr>
          <w:ilvl w:val="0"/>
          <w:numId w:val="25"/>
        </w:numPr>
        <w:spacing w:after="120"/>
        <w:jc w:val="left"/>
      </w:pPr>
      <w:r>
        <w:t>Elicited business, functional and non-functional requirements by interviewing subject matter experts (SME) and Database Administrator (</w:t>
      </w:r>
      <w:r w:rsidRPr="003141B0">
        <w:t>DBA</w:t>
      </w:r>
      <w:r>
        <w:t>).</w:t>
      </w:r>
      <w:r w:rsidRPr="003141B0">
        <w:t xml:space="preserve"> </w:t>
      </w:r>
    </w:p>
    <w:p w:rsidR="005335D4" w:rsidRDefault="005335D4" w:rsidP="005335D4">
      <w:pPr>
        <w:pStyle w:val="ListParagraph"/>
        <w:numPr>
          <w:ilvl w:val="0"/>
          <w:numId w:val="25"/>
        </w:numPr>
        <w:spacing w:after="120"/>
        <w:jc w:val="left"/>
      </w:pPr>
      <w:r>
        <w:t>Identify</w:t>
      </w:r>
      <w:r w:rsidRPr="003141B0">
        <w:t xml:space="preserve"> processes related to EOD and EOM</w:t>
      </w:r>
      <w:r>
        <w:t>, EDI and POS transaction processing that included</w:t>
      </w:r>
      <w:r w:rsidRPr="003141B0">
        <w:t xml:space="preserve"> reconciliation of the A</w:t>
      </w:r>
      <w:r>
        <w:t>/R</w:t>
      </w:r>
      <w:r w:rsidRPr="003141B0">
        <w:t xml:space="preserve"> and GL modules, the Aging Process, integration </w:t>
      </w:r>
      <w:r>
        <w:t xml:space="preserve">and posting </w:t>
      </w:r>
      <w:r w:rsidRPr="003141B0">
        <w:t xml:space="preserve">of Finance Charges via </w:t>
      </w:r>
      <w:r>
        <w:t>I</w:t>
      </w:r>
      <w:r w:rsidRPr="003141B0">
        <w:t xml:space="preserve">ntegration </w:t>
      </w:r>
      <w:r>
        <w:t>M</w:t>
      </w:r>
      <w:r w:rsidRPr="003141B0">
        <w:t xml:space="preserve">anager </w:t>
      </w:r>
      <w:r>
        <w:t>to MS Great Plains (Microsoft Dynamics), ERP.</w:t>
      </w:r>
    </w:p>
    <w:p w:rsidR="005335D4" w:rsidRDefault="005335D4" w:rsidP="005335D4">
      <w:pPr>
        <w:pStyle w:val="ListParagraph"/>
        <w:numPr>
          <w:ilvl w:val="0"/>
          <w:numId w:val="25"/>
        </w:numPr>
        <w:spacing w:after="120"/>
        <w:jc w:val="left"/>
      </w:pPr>
      <w:r>
        <w:t>Documented pr</w:t>
      </w:r>
      <w:r w:rsidRPr="003141B0">
        <w:t>ocedures and created checklists to identify job dependencies and established escalation and recovery procedures</w:t>
      </w:r>
      <w:r>
        <w:t>.</w:t>
      </w:r>
    </w:p>
    <w:p w:rsidR="005335D4" w:rsidRDefault="005335D4" w:rsidP="005335D4">
      <w:pPr>
        <w:spacing w:after="120"/>
        <w:jc w:val="left"/>
      </w:pPr>
      <w:r>
        <w:t>Achievements:</w:t>
      </w:r>
    </w:p>
    <w:p w:rsidR="005335D4" w:rsidRDefault="005335D4" w:rsidP="005335D4">
      <w:pPr>
        <w:spacing w:after="120"/>
        <w:jc w:val="left"/>
      </w:pPr>
      <w:r w:rsidRPr="00CC0682">
        <w:t>In three months, completed the Current</w:t>
      </w:r>
      <w:r>
        <w:t xml:space="preserve"> </w:t>
      </w:r>
      <w:r w:rsidRPr="00CC0682">
        <w:t>State </w:t>
      </w:r>
      <w:r>
        <w:t>(</w:t>
      </w:r>
      <w:r w:rsidRPr="00CC0682">
        <w:t xml:space="preserve">As-Is </w:t>
      </w:r>
      <w:r>
        <w:t>)</w:t>
      </w:r>
      <w:r w:rsidRPr="00CC0682">
        <w:t>analysis</w:t>
      </w:r>
      <w:r>
        <w:t xml:space="preserve"> </w:t>
      </w:r>
      <w:r w:rsidRPr="00CC0682">
        <w:t>and identified </w:t>
      </w:r>
      <w:r>
        <w:t xml:space="preserve">Financial Charges and Customer Statement </w:t>
      </w:r>
      <w:r w:rsidRPr="00CC0682">
        <w:t>processes</w:t>
      </w:r>
      <w:r>
        <w:t>, t</w:t>
      </w:r>
      <w:r w:rsidRPr="00CC0682">
        <w:t>hus facilitated process improvements by identifying and implementing efficiencies</w:t>
      </w:r>
      <w:r>
        <w:t xml:space="preserve"> and </w:t>
      </w:r>
      <w:r w:rsidRPr="00CC0682">
        <w:t>the streamlin</w:t>
      </w:r>
      <w:r>
        <w:t>e</w:t>
      </w:r>
      <w:r w:rsidRPr="00CC0682">
        <w:t xml:space="preserve"> processes</w:t>
      </w:r>
      <w:r>
        <w:t>.</w:t>
      </w:r>
    </w:p>
    <w:p w:rsidR="00A6476D" w:rsidRDefault="00A6476D" w:rsidP="00FB0BD4">
      <w:pPr>
        <w:pStyle w:val="ListParagraph"/>
        <w:numPr>
          <w:ilvl w:val="0"/>
          <w:numId w:val="26"/>
        </w:numPr>
        <w:spacing w:after="120"/>
        <w:jc w:val="left"/>
      </w:pPr>
      <w:r w:rsidRPr="003141B0">
        <w:t xml:space="preserve">Lead the </w:t>
      </w:r>
      <w:proofErr w:type="spellStart"/>
      <w:r w:rsidRPr="003141B0">
        <w:t>VastOffice</w:t>
      </w:r>
      <w:proofErr w:type="spellEnd"/>
      <w:r w:rsidRPr="003141B0">
        <w:t xml:space="preserve"> </w:t>
      </w:r>
      <w:r w:rsidR="000B1E19">
        <w:t>(COTS product), p</w:t>
      </w:r>
      <w:r>
        <w:t xml:space="preserve">oint of </w:t>
      </w:r>
      <w:r w:rsidR="000B1E19">
        <w:t>s</w:t>
      </w:r>
      <w:r>
        <w:t>ale system</w:t>
      </w:r>
      <w:r w:rsidRPr="003141B0">
        <w:t xml:space="preserve"> (Odyssey) End of Day and End of Month </w:t>
      </w:r>
      <w:r>
        <w:t>batch job processing stabilization.</w:t>
      </w:r>
    </w:p>
    <w:p w:rsidR="005335D4" w:rsidRPr="00A6476D" w:rsidRDefault="005335D4" w:rsidP="005335D4">
      <w:pPr>
        <w:pStyle w:val="ListParagraph"/>
        <w:numPr>
          <w:ilvl w:val="0"/>
          <w:numId w:val="25"/>
        </w:numPr>
        <w:spacing w:after="120"/>
        <w:jc w:val="left"/>
      </w:pPr>
      <w:r>
        <w:rPr>
          <w:lang w:val="en"/>
        </w:rPr>
        <w:t>Chaired monthly EOM Operation Meetings to monitor progress, addressed problems and/or operational issues.</w:t>
      </w:r>
    </w:p>
    <w:p w:rsidR="00A6476D" w:rsidRPr="00A6476D" w:rsidRDefault="00A6476D" w:rsidP="00FB0BD4">
      <w:pPr>
        <w:pStyle w:val="ListParagraph"/>
        <w:numPr>
          <w:ilvl w:val="0"/>
          <w:numId w:val="26"/>
        </w:numPr>
        <w:spacing w:after="120"/>
        <w:jc w:val="left"/>
      </w:pPr>
      <w:r w:rsidRPr="003141B0">
        <w:t>Lead the Completeness 1.0 Project team</w:t>
      </w:r>
    </w:p>
    <w:p w:rsidR="00A6476D" w:rsidRDefault="00A6476D" w:rsidP="00D25819">
      <w:pPr>
        <w:pStyle w:val="ListParagraph"/>
        <w:numPr>
          <w:ilvl w:val="0"/>
          <w:numId w:val="27"/>
        </w:numPr>
        <w:spacing w:after="120"/>
        <w:jc w:val="left"/>
      </w:pPr>
      <w:r w:rsidRPr="003141B0">
        <w:t xml:space="preserve">Chaired daily Completeness 1.0 </w:t>
      </w:r>
      <w:r>
        <w:t>S</w:t>
      </w:r>
      <w:r w:rsidRPr="003141B0">
        <w:t xml:space="preserve">tatus </w:t>
      </w:r>
      <w:r>
        <w:t>M</w:t>
      </w:r>
      <w:r w:rsidRPr="003141B0">
        <w:t xml:space="preserve">eetings to coordinate and facilitate follow-up of issues/action items identified between Fountain Tire </w:t>
      </w:r>
      <w:r>
        <w:t>s</w:t>
      </w:r>
      <w:r w:rsidRPr="003141B0">
        <w:t>tores</w:t>
      </w:r>
      <w:r>
        <w:t xml:space="preserve">, POS systems </w:t>
      </w:r>
      <w:r w:rsidRPr="003141B0">
        <w:t>to Back Office, Back Office to M</w:t>
      </w:r>
      <w:r>
        <w:t>S</w:t>
      </w:r>
      <w:r w:rsidRPr="003141B0">
        <w:t xml:space="preserve"> </w:t>
      </w:r>
      <w:r>
        <w:t xml:space="preserve">Great </w:t>
      </w:r>
      <w:r w:rsidRPr="003141B0">
        <w:t xml:space="preserve">Plains and Back Office to Good Year with regards to EDI and completeness in co-operation with </w:t>
      </w:r>
      <w:proofErr w:type="spellStart"/>
      <w:r w:rsidRPr="003141B0">
        <w:t>CarParts</w:t>
      </w:r>
      <w:proofErr w:type="spellEnd"/>
      <w:r w:rsidRPr="003141B0">
        <w:t xml:space="preserve"> Technologies and TGO</w:t>
      </w:r>
      <w:r>
        <w:t xml:space="preserve"> Consulting.</w:t>
      </w:r>
    </w:p>
    <w:p w:rsidR="00566AC0" w:rsidRPr="00594510" w:rsidRDefault="00FD4423" w:rsidP="00D818E8">
      <w:pPr>
        <w:spacing w:before="120" w:after="120"/>
        <w:jc w:val="left"/>
      </w:pPr>
      <w:r w:rsidRPr="00594510">
        <w:rPr>
          <w:rFonts w:cs="Lucida Sans Unicode"/>
          <w:bCs/>
          <w:kern w:val="36"/>
          <w:szCs w:val="22"/>
          <w:lang w:val="en" w:eastAsia="en-CA"/>
        </w:rPr>
        <w:t>Project Deliverables</w:t>
      </w:r>
      <w:r w:rsidR="00951E0E">
        <w:rPr>
          <w:rFonts w:cs="Lucida Sans Unicode"/>
          <w:bCs/>
          <w:kern w:val="36"/>
          <w:szCs w:val="22"/>
          <w:lang w:val="en" w:eastAsia="en-CA"/>
        </w:rPr>
        <w:t xml:space="preserve"> included</w:t>
      </w:r>
      <w:r w:rsidR="00D818E8">
        <w:rPr>
          <w:rFonts w:cs="Lucida Sans Unicode"/>
          <w:bCs/>
          <w:kern w:val="36"/>
          <w:szCs w:val="22"/>
          <w:lang w:val="en" w:eastAsia="en-CA"/>
        </w:rPr>
        <w:t xml:space="preserve">; </w:t>
      </w:r>
      <w:r w:rsidR="00424EB6">
        <w:t xml:space="preserve">Functional and Non-Functional Requirements for End of Day and End of Month batch job processing from </w:t>
      </w:r>
      <w:proofErr w:type="spellStart"/>
      <w:r w:rsidR="00424EB6" w:rsidRPr="003141B0">
        <w:t>VastOffice</w:t>
      </w:r>
      <w:proofErr w:type="spellEnd"/>
      <w:r w:rsidR="00424EB6" w:rsidRPr="003141B0">
        <w:t xml:space="preserve"> P</w:t>
      </w:r>
      <w:r w:rsidR="00424EB6">
        <w:t>oint of Sale system (Odyssey) to Back Office</w:t>
      </w:r>
      <w:r w:rsidR="00D818E8">
        <w:t xml:space="preserve">, </w:t>
      </w:r>
      <w:r w:rsidR="00DF2E63">
        <w:t xml:space="preserve">Current State (As-Is) </w:t>
      </w:r>
      <w:r w:rsidR="00D818E8">
        <w:t xml:space="preserve">and Future State (To-Be) </w:t>
      </w:r>
      <w:r w:rsidR="00424EB6" w:rsidRPr="003141B0">
        <w:t xml:space="preserve">processes </w:t>
      </w:r>
      <w:r w:rsidR="005335D4">
        <w:t xml:space="preserve">maps </w:t>
      </w:r>
      <w:r w:rsidR="00424EB6" w:rsidRPr="003141B0">
        <w:t>related to EOD and EOM</w:t>
      </w:r>
      <w:r w:rsidR="00424EB6">
        <w:t xml:space="preserve">, EDI and POS transaction </w:t>
      </w:r>
      <w:r w:rsidR="00DF2E63">
        <w:t>processing</w:t>
      </w:r>
      <w:r w:rsidR="00D818E8">
        <w:t xml:space="preserve">, </w:t>
      </w:r>
      <w:r w:rsidR="00566AC0" w:rsidRPr="003141B0">
        <w:t>Ch</w:t>
      </w:r>
      <w:r w:rsidR="00566AC0">
        <w:t xml:space="preserve">ange Control Management </w:t>
      </w:r>
      <w:r w:rsidR="00DF2E63">
        <w:t>Strategy</w:t>
      </w:r>
      <w:r w:rsidR="00D25819">
        <w:t xml:space="preserve"> </w:t>
      </w:r>
      <w:r w:rsidR="00D25819" w:rsidRPr="003141B0">
        <w:t xml:space="preserve">between </w:t>
      </w:r>
      <w:r w:rsidR="00D25819">
        <w:t xml:space="preserve">the vendor, </w:t>
      </w:r>
      <w:proofErr w:type="spellStart"/>
      <w:r w:rsidR="00D25819" w:rsidRPr="003141B0">
        <w:t>CarParts</w:t>
      </w:r>
      <w:proofErr w:type="spellEnd"/>
      <w:r w:rsidR="00D25819" w:rsidRPr="003141B0">
        <w:t xml:space="preserve"> Technologies and Fountain Tire</w:t>
      </w:r>
      <w:r w:rsidR="00D25819">
        <w:t>.</w:t>
      </w:r>
    </w:p>
    <w:p w:rsidR="002576DE" w:rsidRDefault="002576DE" w:rsidP="00DF2E63">
      <w:pPr>
        <w:jc w:val="left"/>
        <w:rPr>
          <w:b/>
        </w:rPr>
      </w:pPr>
      <w:r w:rsidRPr="00075DEE">
        <w:rPr>
          <w:b/>
        </w:rPr>
        <w:t>Telus Mobility</w:t>
      </w:r>
      <w:r>
        <w:rPr>
          <w:b/>
        </w:rPr>
        <w:tab/>
      </w:r>
      <w:r>
        <w:rPr>
          <w:b/>
        </w:rPr>
        <w:tab/>
      </w:r>
      <w:r>
        <w:rPr>
          <w:b/>
        </w:rPr>
        <w:tab/>
      </w:r>
      <w:r>
        <w:rPr>
          <w:b/>
        </w:rPr>
        <w:tab/>
      </w:r>
      <w:r>
        <w:rPr>
          <w:b/>
        </w:rPr>
        <w:tab/>
      </w:r>
      <w:r w:rsidRPr="003F3D61">
        <w:rPr>
          <w:b/>
        </w:rPr>
        <w:t>Apr 30 2001 – Dec 31, 2003</w:t>
      </w:r>
      <w:r>
        <w:rPr>
          <w:b/>
        </w:rPr>
        <w:tab/>
      </w:r>
      <w:r>
        <w:rPr>
          <w:b/>
        </w:rPr>
        <w:tab/>
      </w:r>
      <w:r>
        <w:rPr>
          <w:b/>
        </w:rPr>
        <w:tab/>
      </w:r>
      <w:r w:rsidRPr="00075DEE">
        <w:rPr>
          <w:b/>
        </w:rPr>
        <w:t>Burnaby, BC</w:t>
      </w:r>
    </w:p>
    <w:p w:rsidR="002576DE" w:rsidRDefault="002576DE" w:rsidP="00DF2E63">
      <w:pPr>
        <w:jc w:val="left"/>
      </w:pPr>
      <w:r>
        <w:t>Business Analyst</w:t>
      </w:r>
    </w:p>
    <w:p w:rsidR="002576DE" w:rsidRDefault="002576DE" w:rsidP="00DF2E63">
      <w:pPr>
        <w:spacing w:before="120" w:after="120"/>
        <w:jc w:val="left"/>
      </w:pPr>
      <w:r>
        <w:t>T</w:t>
      </w:r>
      <w:r w:rsidR="005C0F82">
        <w:t>ELUS</w:t>
      </w:r>
      <w:r>
        <w:t xml:space="preserve"> Mobility, a public company, is one of Canada’s leading telecommunication companies that operate specialized mobile radio wireless communication networks.</w:t>
      </w:r>
    </w:p>
    <w:p w:rsidR="002576DE" w:rsidRDefault="002576DE" w:rsidP="002576DE">
      <w:pPr>
        <w:spacing w:after="120"/>
        <w:jc w:val="left"/>
      </w:pPr>
      <w:r>
        <w:t>The TELUS Mobility,</w:t>
      </w:r>
      <w:r w:rsidRPr="003141B0">
        <w:t xml:space="preserve"> Fusion West</w:t>
      </w:r>
      <w:r>
        <w:t xml:space="preserve"> Project, involved</w:t>
      </w:r>
      <w:r w:rsidRPr="003141B0">
        <w:t xml:space="preserve"> </w:t>
      </w:r>
      <w:r>
        <w:t xml:space="preserve">the </w:t>
      </w:r>
      <w:r w:rsidRPr="003141B0">
        <w:t xml:space="preserve">billing system merger and </w:t>
      </w:r>
      <w:r>
        <w:t xml:space="preserve">data mart procedures in anticipation of outsourcing Enterprise Data Warehouse development to Toronto, ON. </w:t>
      </w:r>
      <w:r w:rsidR="00135484">
        <w:t>P</w:t>
      </w:r>
      <w:r w:rsidRPr="006A13A3">
        <w:t>roc</w:t>
      </w:r>
      <w:r>
        <w:t>esses</w:t>
      </w:r>
      <w:r w:rsidRPr="006A13A3">
        <w:t xml:space="preserve"> consisted of; Extract/Transform/Load and Build Processes, Post Processing, including Segmentation (Post Paid Cellular), IPSOS Reid Sub-Segmentation (Prepaid Cellular) and Churn analysis for Marketing Reporting</w:t>
      </w:r>
      <w:r>
        <w:t>.</w:t>
      </w:r>
    </w:p>
    <w:p w:rsidR="005C0F82" w:rsidRDefault="002576DE" w:rsidP="00DF2E63">
      <w:pPr>
        <w:pStyle w:val="ListParagraph"/>
        <w:numPr>
          <w:ilvl w:val="0"/>
          <w:numId w:val="29"/>
        </w:numPr>
        <w:spacing w:after="120"/>
        <w:jc w:val="left"/>
      </w:pPr>
      <w:r>
        <w:t>Elicited</w:t>
      </w:r>
      <w:r w:rsidRPr="006A13A3">
        <w:t xml:space="preserve"> business requirements by </w:t>
      </w:r>
      <w:r>
        <w:t xml:space="preserve">conducting one-on-one </w:t>
      </w:r>
      <w:r w:rsidRPr="006A13A3">
        <w:t>interview</w:t>
      </w:r>
      <w:r>
        <w:t xml:space="preserve">s with </w:t>
      </w:r>
      <w:r w:rsidRPr="006A13A3">
        <w:t xml:space="preserve">Client Loyalty and Customer Retention Managers, Corporate Sales Managers, Database Analysts and the </w:t>
      </w:r>
      <w:r>
        <w:t>S</w:t>
      </w:r>
      <w:r w:rsidRPr="006A13A3">
        <w:t xml:space="preserve">ystems Analyst for the </w:t>
      </w:r>
      <w:proofErr w:type="spellStart"/>
      <w:r w:rsidRPr="006A13A3">
        <w:t>AnalytiX</w:t>
      </w:r>
      <w:proofErr w:type="spellEnd"/>
      <w:r w:rsidRPr="006A13A3">
        <w:t xml:space="preserve"> Data-Marts in both Alberta and BC, in anticipation of further development of the Oracle, E</w:t>
      </w:r>
      <w:r>
        <w:t>DW</w:t>
      </w:r>
      <w:r w:rsidRPr="006A13A3">
        <w:t xml:space="preserve"> by Telus Mobility</w:t>
      </w:r>
      <w:r>
        <w:t>.</w:t>
      </w:r>
    </w:p>
    <w:p w:rsidR="00DF2E63" w:rsidRPr="005C0F82" w:rsidRDefault="00DF2E63" w:rsidP="00DF2E63">
      <w:pPr>
        <w:pStyle w:val="ListParagraph"/>
        <w:numPr>
          <w:ilvl w:val="0"/>
          <w:numId w:val="29"/>
        </w:numPr>
        <w:spacing w:after="120"/>
        <w:jc w:val="left"/>
      </w:pPr>
      <w:r w:rsidRPr="005C0F82">
        <w:rPr>
          <w:rFonts w:cs="Lucida Sans Unicode"/>
          <w:bCs/>
          <w:kern w:val="36"/>
          <w:szCs w:val="22"/>
          <w:lang w:val="en" w:eastAsia="en-CA"/>
        </w:rPr>
        <w:t>Project Deliverables</w:t>
      </w:r>
      <w:r w:rsidR="005C0F82" w:rsidRPr="005C0F82">
        <w:rPr>
          <w:rFonts w:cs="Lucida Sans Unicode"/>
          <w:bCs/>
          <w:kern w:val="36"/>
          <w:szCs w:val="22"/>
          <w:lang w:val="en" w:eastAsia="en-CA"/>
        </w:rPr>
        <w:t xml:space="preserve"> included the following documents</w:t>
      </w:r>
      <w:r w:rsidRPr="005C0F82">
        <w:rPr>
          <w:rFonts w:cs="Lucida Sans Unicode"/>
          <w:bCs/>
          <w:kern w:val="36"/>
          <w:szCs w:val="22"/>
          <w:lang w:val="en" w:eastAsia="en-CA"/>
        </w:rPr>
        <w:t>:</w:t>
      </w:r>
    </w:p>
    <w:p w:rsidR="00DF2E63" w:rsidRDefault="00BF00E3" w:rsidP="005C0F82">
      <w:pPr>
        <w:pStyle w:val="ListParagraph"/>
        <w:numPr>
          <w:ilvl w:val="0"/>
          <w:numId w:val="48"/>
        </w:numPr>
        <w:spacing w:after="120"/>
        <w:jc w:val="left"/>
      </w:pPr>
      <w:r>
        <w:lastRenderedPageBreak/>
        <w:t xml:space="preserve">TELUS Mobility - </w:t>
      </w:r>
      <w:r w:rsidRPr="003141B0">
        <w:t>Fusion West</w:t>
      </w:r>
      <w:r w:rsidR="00DF2E63">
        <w:t xml:space="preserve">, Business, Functional and Non-Functional Requirements </w:t>
      </w:r>
    </w:p>
    <w:p w:rsidR="00FA0B0A" w:rsidRPr="00FA0B0A" w:rsidRDefault="00BF00E3" w:rsidP="00BF00E3">
      <w:pPr>
        <w:pStyle w:val="ListParagraph"/>
        <w:numPr>
          <w:ilvl w:val="0"/>
          <w:numId w:val="48"/>
        </w:numPr>
        <w:spacing w:after="120"/>
        <w:jc w:val="left"/>
        <w:rPr>
          <w:b/>
        </w:rPr>
      </w:pPr>
      <w:r>
        <w:t xml:space="preserve">TELUS Mobility - </w:t>
      </w:r>
      <w:r w:rsidRPr="003141B0">
        <w:t>Fusion West</w:t>
      </w:r>
      <w:r>
        <w:t>, Data Mart P</w:t>
      </w:r>
      <w:r w:rsidRPr="006A13A3">
        <w:t>rocedures to support the merger of the K2 Billing System (Telus</w:t>
      </w:r>
      <w:r>
        <w:t xml:space="preserve"> </w:t>
      </w:r>
      <w:r w:rsidRPr="006A13A3">
        <w:t xml:space="preserve">BC) with the </w:t>
      </w:r>
      <w:proofErr w:type="spellStart"/>
      <w:r w:rsidRPr="006A13A3">
        <w:t>KNOWbility</w:t>
      </w:r>
      <w:proofErr w:type="spellEnd"/>
      <w:r w:rsidRPr="006A13A3">
        <w:t xml:space="preserve"> Billing System (Telus AB)</w:t>
      </w:r>
      <w:r w:rsidR="009904AA">
        <w:t xml:space="preserve"> </w:t>
      </w:r>
      <w:r w:rsidR="009904AA" w:rsidRPr="006A13A3">
        <w:t>and further development of the E</w:t>
      </w:r>
      <w:r w:rsidR="009904AA">
        <w:t>nterprise Data Warehouse.</w:t>
      </w:r>
    </w:p>
    <w:p w:rsidR="002576DE" w:rsidRPr="00FA0B0A" w:rsidRDefault="002576DE" w:rsidP="00FA0B0A">
      <w:pPr>
        <w:jc w:val="left"/>
        <w:rPr>
          <w:b/>
        </w:rPr>
      </w:pPr>
      <w:r w:rsidRPr="00FA0B0A">
        <w:rPr>
          <w:b/>
        </w:rPr>
        <w:t>Insurance Corporation of BC</w:t>
      </w:r>
      <w:r w:rsidRPr="00FA0B0A">
        <w:rPr>
          <w:b/>
        </w:rPr>
        <w:tab/>
      </w:r>
      <w:r w:rsidRPr="00FA0B0A">
        <w:rPr>
          <w:b/>
        </w:rPr>
        <w:tab/>
      </w:r>
      <w:r w:rsidRPr="00FA0B0A">
        <w:rPr>
          <w:b/>
        </w:rPr>
        <w:tab/>
        <w:t>Oct 1, 1999 – Dec 31, 2000</w:t>
      </w:r>
      <w:r w:rsidRPr="00FA0B0A">
        <w:rPr>
          <w:b/>
        </w:rPr>
        <w:tab/>
      </w:r>
      <w:r w:rsidRPr="00FA0B0A">
        <w:rPr>
          <w:b/>
        </w:rPr>
        <w:tab/>
        <w:t>North Vancouver, BC</w:t>
      </w:r>
    </w:p>
    <w:p w:rsidR="002576DE" w:rsidRDefault="002576DE" w:rsidP="00BF00E3">
      <w:pPr>
        <w:jc w:val="left"/>
      </w:pPr>
      <w:r>
        <w:t>Business Systems Analyst</w:t>
      </w:r>
    </w:p>
    <w:p w:rsidR="002576DE" w:rsidRDefault="002576DE" w:rsidP="00384644">
      <w:pPr>
        <w:spacing w:before="120" w:after="120"/>
        <w:jc w:val="left"/>
        <w:rPr>
          <w:lang w:val="en"/>
        </w:rPr>
      </w:pPr>
      <w:r w:rsidRPr="005C596E">
        <w:rPr>
          <w:lang w:val="en"/>
        </w:rPr>
        <w:t xml:space="preserve">The </w:t>
      </w:r>
      <w:r w:rsidRPr="005C596E">
        <w:rPr>
          <w:bCs/>
          <w:lang w:val="en"/>
        </w:rPr>
        <w:t>Insurance Corporation of British Columbia</w:t>
      </w:r>
      <w:r w:rsidRPr="005C596E">
        <w:rPr>
          <w:lang w:val="en"/>
        </w:rPr>
        <w:t xml:space="preserve"> (ICBC) is a </w:t>
      </w:r>
      <w:hyperlink r:id="rId17" w:tooltip="Provinces and territories of Canada" w:history="1">
        <w:r w:rsidRPr="005C596E">
          <w:rPr>
            <w:rStyle w:val="Hyperlink"/>
            <w:color w:val="auto"/>
            <w:u w:val="none"/>
            <w:lang w:val="en"/>
          </w:rPr>
          <w:t>provincial</w:t>
        </w:r>
      </w:hyperlink>
      <w:r w:rsidRPr="005C596E">
        <w:rPr>
          <w:lang w:val="en"/>
        </w:rPr>
        <w:t xml:space="preserve"> </w:t>
      </w:r>
      <w:hyperlink r:id="rId18" w:tooltip="Crown corporation" w:history="1">
        <w:r w:rsidRPr="005C596E">
          <w:rPr>
            <w:rStyle w:val="Hyperlink"/>
            <w:color w:val="auto"/>
            <w:u w:val="none"/>
            <w:lang w:val="en"/>
          </w:rPr>
          <w:t>crown corporation</w:t>
        </w:r>
      </w:hyperlink>
      <w:r w:rsidRPr="005C596E">
        <w:rPr>
          <w:lang w:val="en"/>
        </w:rPr>
        <w:t xml:space="preserve"> in the province of </w:t>
      </w:r>
      <w:hyperlink r:id="rId19" w:tooltip="British Columbia" w:history="1">
        <w:r w:rsidRPr="005C596E">
          <w:rPr>
            <w:rStyle w:val="Hyperlink"/>
            <w:color w:val="auto"/>
            <w:u w:val="none"/>
            <w:lang w:val="en"/>
          </w:rPr>
          <w:t>British Columbia</w:t>
        </w:r>
      </w:hyperlink>
      <w:r w:rsidRPr="005C596E">
        <w:rPr>
          <w:lang w:val="en"/>
        </w:rPr>
        <w:t xml:space="preserve"> </w:t>
      </w:r>
      <w:r>
        <w:rPr>
          <w:lang w:val="en"/>
        </w:rPr>
        <w:t>that provides</w:t>
      </w:r>
      <w:r w:rsidRPr="005C596E">
        <w:rPr>
          <w:lang w:val="en"/>
        </w:rPr>
        <w:t xml:space="preserve"> universal </w:t>
      </w:r>
      <w:hyperlink r:id="rId20" w:tooltip="Public auto insurance" w:history="1">
        <w:r w:rsidRPr="005C596E">
          <w:rPr>
            <w:rStyle w:val="Hyperlink"/>
            <w:color w:val="auto"/>
            <w:u w:val="none"/>
            <w:lang w:val="en"/>
          </w:rPr>
          <w:t>public auto insurance</w:t>
        </w:r>
      </w:hyperlink>
      <w:r>
        <w:rPr>
          <w:lang w:val="en"/>
        </w:rPr>
        <w:t xml:space="preserve">, </w:t>
      </w:r>
      <w:hyperlink r:id="rId21" w:tooltip="Driver's license" w:history="1">
        <w:r w:rsidRPr="005C596E">
          <w:rPr>
            <w:rStyle w:val="Hyperlink"/>
            <w:color w:val="auto"/>
            <w:u w:val="none"/>
            <w:lang w:val="en"/>
          </w:rPr>
          <w:t>driver licensing</w:t>
        </w:r>
      </w:hyperlink>
      <w:r w:rsidRPr="005C596E">
        <w:rPr>
          <w:lang w:val="en"/>
        </w:rPr>
        <w:t xml:space="preserve"> and </w:t>
      </w:r>
      <w:hyperlink r:id="rId22" w:tooltip="Vehicle register" w:history="1">
        <w:r w:rsidRPr="005C596E">
          <w:rPr>
            <w:rStyle w:val="Hyperlink"/>
            <w:color w:val="auto"/>
            <w:u w:val="none"/>
            <w:lang w:val="en"/>
          </w:rPr>
          <w:t>vehicle registration</w:t>
        </w:r>
      </w:hyperlink>
      <w:r w:rsidRPr="005C596E">
        <w:rPr>
          <w:lang w:val="en"/>
        </w:rPr>
        <w:t xml:space="preserve"> and licensing</w:t>
      </w:r>
      <w:r>
        <w:rPr>
          <w:lang w:val="en"/>
        </w:rPr>
        <w:t>.</w:t>
      </w:r>
    </w:p>
    <w:p w:rsidR="002576DE" w:rsidRDefault="002576DE" w:rsidP="002576DE">
      <w:pPr>
        <w:spacing w:after="120"/>
        <w:jc w:val="left"/>
        <w:rPr>
          <w:lang w:val="en"/>
        </w:rPr>
      </w:pPr>
      <w:r>
        <w:rPr>
          <w:lang w:val="en"/>
        </w:rPr>
        <w:t>Project Description:</w:t>
      </w:r>
    </w:p>
    <w:p w:rsidR="002576DE" w:rsidRDefault="002576DE" w:rsidP="002576DE">
      <w:pPr>
        <w:spacing w:after="120"/>
        <w:jc w:val="left"/>
      </w:pPr>
      <w:r w:rsidRPr="00C55613">
        <w:t xml:space="preserve">The Source Data Quality Project was a sub-project of </w:t>
      </w:r>
      <w:r>
        <w:t xml:space="preserve">I.C.B.C.’s </w:t>
      </w:r>
      <w:r w:rsidRPr="00C55613">
        <w:t>the Crime, Crash, Contravention and Corporate Data Warehouse </w:t>
      </w:r>
      <w:r>
        <w:t xml:space="preserve">(EDW) </w:t>
      </w:r>
      <w:r w:rsidRPr="00C55613">
        <w:t>projects and the primary objective was to investigate issues, analyze data to identify the root cause of data quality issues and drive practical solutions to address problems</w:t>
      </w:r>
      <w:r>
        <w:t>.</w:t>
      </w:r>
    </w:p>
    <w:p w:rsidR="002576DE" w:rsidRDefault="002576DE" w:rsidP="00FB0BD4">
      <w:pPr>
        <w:pStyle w:val="ListParagraph"/>
        <w:numPr>
          <w:ilvl w:val="0"/>
          <w:numId w:val="29"/>
        </w:numPr>
        <w:spacing w:after="120"/>
        <w:jc w:val="left"/>
      </w:pPr>
      <w:r w:rsidRPr="003141B0">
        <w:t xml:space="preserve">Performed </w:t>
      </w:r>
      <w:r>
        <w:t xml:space="preserve">business systems </w:t>
      </w:r>
      <w:r w:rsidRPr="003141B0">
        <w:t xml:space="preserve">analysis by interviewing managers, </w:t>
      </w:r>
      <w:r>
        <w:t xml:space="preserve">developers, </w:t>
      </w:r>
      <w:r w:rsidRPr="003141B0">
        <w:t xml:space="preserve">and other </w:t>
      </w:r>
      <w:r>
        <w:t xml:space="preserve">technical </w:t>
      </w:r>
      <w:r w:rsidRPr="003141B0">
        <w:t xml:space="preserve">resources to investigate </w:t>
      </w:r>
      <w:r>
        <w:t xml:space="preserve">problems and </w:t>
      </w:r>
      <w:r w:rsidRPr="003141B0">
        <w:t xml:space="preserve">determine </w:t>
      </w:r>
      <w:r>
        <w:t xml:space="preserve">the root cause of source data quality </w:t>
      </w:r>
      <w:r w:rsidRPr="003141B0">
        <w:t>issues</w:t>
      </w:r>
      <w:r>
        <w:t>, identified source to target data mapping and performed data analysis to estimate</w:t>
      </w:r>
      <w:r w:rsidRPr="003141B0">
        <w:t xml:space="preserve"> </w:t>
      </w:r>
      <w:r>
        <w:t xml:space="preserve">the size of </w:t>
      </w:r>
      <w:r w:rsidRPr="003141B0">
        <w:t>problem (# of records</w:t>
      </w:r>
      <w:r>
        <w:t xml:space="preserve"> affected</w:t>
      </w:r>
      <w:r w:rsidRPr="003141B0">
        <w:t>)</w:t>
      </w:r>
    </w:p>
    <w:p w:rsidR="00951E0E" w:rsidRDefault="002576DE" w:rsidP="00951E0E">
      <w:pPr>
        <w:pStyle w:val="ListParagraph"/>
        <w:numPr>
          <w:ilvl w:val="0"/>
          <w:numId w:val="29"/>
        </w:numPr>
        <w:spacing w:after="120"/>
        <w:jc w:val="left"/>
      </w:pPr>
      <w:r w:rsidRPr="003141B0">
        <w:t xml:space="preserve">Made SDQ </w:t>
      </w:r>
      <w:r>
        <w:t xml:space="preserve">solution </w:t>
      </w:r>
      <w:r w:rsidRPr="003141B0">
        <w:t>recommendations in the form of an Action Statement that outlined the impact, qualitative and quantitative benefits, including a rough estimate of</w:t>
      </w:r>
      <w:r>
        <w:t xml:space="preserve"> the costs involved</w:t>
      </w:r>
      <w:r w:rsidRPr="003141B0">
        <w:t xml:space="preserve">. </w:t>
      </w:r>
      <w:r w:rsidRPr="002576DE">
        <w:t>E.g.: field edit for a date field in the legacy source system (Claims Management System) or to unlock a transaction and allow an update for 24 hour period after initial entry.</w:t>
      </w:r>
    </w:p>
    <w:p w:rsidR="00FC693C" w:rsidRDefault="00BF00E3" w:rsidP="00951E0E">
      <w:pPr>
        <w:pStyle w:val="ListParagraph"/>
        <w:numPr>
          <w:ilvl w:val="0"/>
          <w:numId w:val="29"/>
        </w:numPr>
        <w:spacing w:after="120"/>
        <w:jc w:val="left"/>
      </w:pPr>
      <w:r w:rsidRPr="00951E0E">
        <w:rPr>
          <w:rFonts w:cs="Lucida Sans Unicode"/>
          <w:bCs/>
          <w:kern w:val="36"/>
          <w:szCs w:val="22"/>
          <w:lang w:val="en" w:eastAsia="en-CA"/>
        </w:rPr>
        <w:t>Project Deliverables</w:t>
      </w:r>
      <w:r w:rsidR="00951E0E" w:rsidRPr="00951E0E">
        <w:rPr>
          <w:rFonts w:cs="Lucida Sans Unicode"/>
          <w:bCs/>
          <w:kern w:val="36"/>
          <w:szCs w:val="22"/>
          <w:lang w:val="en" w:eastAsia="en-CA"/>
        </w:rPr>
        <w:t xml:space="preserve"> included; </w:t>
      </w:r>
      <w:r>
        <w:t>Crime, Crash, Contravention, H</w:t>
      </w:r>
      <w:r w:rsidRPr="003141B0">
        <w:t xml:space="preserve">igh </w:t>
      </w:r>
      <w:r>
        <w:t>L</w:t>
      </w:r>
      <w:r w:rsidRPr="003141B0">
        <w:t xml:space="preserve">evel </w:t>
      </w:r>
      <w:r>
        <w:t>P</w:t>
      </w:r>
      <w:r w:rsidRPr="003141B0">
        <w:t xml:space="preserve">resentation </w:t>
      </w:r>
      <w:r>
        <w:t xml:space="preserve">to </w:t>
      </w:r>
      <w:r w:rsidRPr="003141B0">
        <w:t>Business Advisory Team (BAT)</w:t>
      </w:r>
      <w:r w:rsidR="00951E0E">
        <w:t xml:space="preserve">, </w:t>
      </w:r>
      <w:r w:rsidR="006B7F27">
        <w:t xml:space="preserve">Source Data Quality Project, </w:t>
      </w:r>
      <w:r>
        <w:t>Root Cause Analysis of S</w:t>
      </w:r>
      <w:r w:rsidR="006B7F27">
        <w:t>DQ</w:t>
      </w:r>
      <w:r>
        <w:t xml:space="preserve"> </w:t>
      </w:r>
      <w:r w:rsidRPr="003141B0">
        <w:t>issues</w:t>
      </w:r>
      <w:r>
        <w:t xml:space="preserve"> and </w:t>
      </w:r>
      <w:r w:rsidRPr="003141B0">
        <w:t>SDQ Action Statement</w:t>
      </w:r>
      <w:r w:rsidR="00951E0E">
        <w:t xml:space="preserve">, </w:t>
      </w:r>
      <w:r w:rsidR="00FC693C">
        <w:t>H</w:t>
      </w:r>
      <w:r w:rsidR="00FC693C" w:rsidRPr="003141B0">
        <w:t xml:space="preserve">igh level presentation to the </w:t>
      </w:r>
      <w:r w:rsidR="00FC693C">
        <w:t xml:space="preserve">I.C.B.C., </w:t>
      </w:r>
      <w:r w:rsidR="00FC693C" w:rsidRPr="003141B0">
        <w:t>Crime, Crash, Contravention project and Business Advisory Team (BAT) concerning the status of various S</w:t>
      </w:r>
      <w:r w:rsidR="00FC693C">
        <w:t>DQ issues, and the process.</w:t>
      </w:r>
    </w:p>
    <w:p w:rsidR="002576DE" w:rsidRDefault="002576DE" w:rsidP="00BF00E3">
      <w:pPr>
        <w:jc w:val="left"/>
        <w:rPr>
          <w:b/>
        </w:rPr>
      </w:pPr>
      <w:r w:rsidRPr="00075DEE">
        <w:rPr>
          <w:b/>
        </w:rPr>
        <w:t>B</w:t>
      </w:r>
      <w:r>
        <w:rPr>
          <w:b/>
        </w:rPr>
        <w:t>C</w:t>
      </w:r>
      <w:r w:rsidRPr="00075DEE">
        <w:rPr>
          <w:b/>
        </w:rPr>
        <w:t xml:space="preserve"> Automobile Association</w:t>
      </w:r>
      <w:r>
        <w:rPr>
          <w:b/>
        </w:rPr>
        <w:tab/>
      </w:r>
      <w:r>
        <w:rPr>
          <w:b/>
        </w:rPr>
        <w:tab/>
      </w:r>
      <w:r>
        <w:rPr>
          <w:b/>
        </w:rPr>
        <w:tab/>
      </w:r>
      <w:r w:rsidRPr="003F3D61">
        <w:rPr>
          <w:b/>
        </w:rPr>
        <w:t>Jun 1, 1999 – Aug 31, 1999</w:t>
      </w:r>
      <w:r>
        <w:rPr>
          <w:b/>
        </w:rPr>
        <w:tab/>
      </w:r>
      <w:r>
        <w:rPr>
          <w:b/>
        </w:rPr>
        <w:tab/>
      </w:r>
      <w:r>
        <w:rPr>
          <w:b/>
        </w:rPr>
        <w:tab/>
      </w:r>
      <w:r w:rsidRPr="00075DEE">
        <w:rPr>
          <w:b/>
        </w:rPr>
        <w:t>Burnaby, BC</w:t>
      </w:r>
    </w:p>
    <w:p w:rsidR="002576DE" w:rsidRDefault="002576DE" w:rsidP="00BF00E3">
      <w:pPr>
        <w:jc w:val="left"/>
      </w:pPr>
      <w:r>
        <w:t>Business Systems Analyst</w:t>
      </w:r>
    </w:p>
    <w:p w:rsidR="002576DE" w:rsidRDefault="002576DE" w:rsidP="00384644">
      <w:pPr>
        <w:spacing w:before="120" w:after="120"/>
        <w:jc w:val="left"/>
        <w:rPr>
          <w:rFonts w:cs="Arial"/>
          <w:color w:val="000000"/>
          <w:szCs w:val="22"/>
        </w:rPr>
      </w:pPr>
      <w:r w:rsidRPr="000C2BEC">
        <w:rPr>
          <w:rFonts w:cs="Arial"/>
          <w:color w:val="000000"/>
          <w:szCs w:val="22"/>
        </w:rPr>
        <w:t>The British Columbia Automobile Association (BCAA) is a not-for-profit member services organization with more than 792, 310 members in British Columbia and the Yukon</w:t>
      </w:r>
      <w:r>
        <w:rPr>
          <w:rFonts w:cs="Arial"/>
          <w:color w:val="000000"/>
          <w:szCs w:val="22"/>
        </w:rPr>
        <w:t>.</w:t>
      </w:r>
    </w:p>
    <w:p w:rsidR="002576DE" w:rsidRDefault="002576DE" w:rsidP="00FB0BD4">
      <w:pPr>
        <w:pStyle w:val="ListParagraph"/>
        <w:numPr>
          <w:ilvl w:val="0"/>
          <w:numId w:val="30"/>
        </w:numPr>
        <w:spacing w:after="120"/>
        <w:jc w:val="left"/>
      </w:pPr>
      <w:r>
        <w:t>Gathered business</w:t>
      </w:r>
      <w:r w:rsidR="0040415E">
        <w:t xml:space="preserve">, </w:t>
      </w:r>
      <w:r>
        <w:t>functional</w:t>
      </w:r>
      <w:r w:rsidR="0040415E">
        <w:t xml:space="preserve"> and </w:t>
      </w:r>
      <w:r>
        <w:t>non-functional requirements to p</w:t>
      </w:r>
      <w:r w:rsidRPr="003141B0">
        <w:t xml:space="preserve">roduced </w:t>
      </w:r>
      <w:r>
        <w:t>B</w:t>
      </w:r>
      <w:r w:rsidRPr="003141B0">
        <w:t xml:space="preserve">usiness </w:t>
      </w:r>
      <w:r>
        <w:t>R</w:t>
      </w:r>
      <w:r w:rsidRPr="003141B0">
        <w:t xml:space="preserve">equirements </w:t>
      </w:r>
      <w:r>
        <w:t xml:space="preserve">Document </w:t>
      </w:r>
      <w:r w:rsidRPr="003141B0">
        <w:t xml:space="preserve">for </w:t>
      </w:r>
      <w:r w:rsidR="0040415E">
        <w:t xml:space="preserve">the </w:t>
      </w:r>
      <w:r w:rsidRPr="003141B0">
        <w:t>insurance policy renewals and cancellations to facilitate the automation of the current manual process</w:t>
      </w:r>
      <w:r>
        <w:t>.</w:t>
      </w:r>
    </w:p>
    <w:p w:rsidR="002576DE" w:rsidRDefault="002576DE" w:rsidP="00FB0BD4">
      <w:pPr>
        <w:pStyle w:val="ListParagraph"/>
        <w:numPr>
          <w:ilvl w:val="0"/>
          <w:numId w:val="30"/>
        </w:numPr>
        <w:spacing w:after="120"/>
        <w:jc w:val="left"/>
      </w:pPr>
      <w:r w:rsidRPr="000F5AB0">
        <w:t>Established guidelines and proposed a change management strategy and process that addressed the needs of internal staff and management of B.C.A.A</w:t>
      </w:r>
      <w:r>
        <w:t>.</w:t>
      </w:r>
    </w:p>
    <w:p w:rsidR="002576DE" w:rsidRDefault="002576DE" w:rsidP="00FB0BD4">
      <w:pPr>
        <w:pStyle w:val="ListParagraph"/>
        <w:numPr>
          <w:ilvl w:val="0"/>
          <w:numId w:val="30"/>
        </w:numPr>
        <w:spacing w:after="120"/>
        <w:jc w:val="left"/>
      </w:pPr>
      <w:r w:rsidRPr="000F5AB0">
        <w:t>Proposed a migration strategy from development to test and finally to production environments, which included the synchronization of the training environment with the production environment</w:t>
      </w:r>
      <w:r>
        <w:t>.</w:t>
      </w:r>
    </w:p>
    <w:p w:rsidR="00951E0E" w:rsidRDefault="002576DE" w:rsidP="00951E0E">
      <w:pPr>
        <w:pStyle w:val="ListParagraph"/>
        <w:numPr>
          <w:ilvl w:val="0"/>
          <w:numId w:val="30"/>
        </w:numPr>
        <w:spacing w:after="120"/>
        <w:jc w:val="left"/>
      </w:pPr>
      <w:r w:rsidRPr="000F5AB0">
        <w:t xml:space="preserve">Initiated a decision information request to outline options and recommended Visual SourceSafe as the preferred solution for version control </w:t>
      </w:r>
      <w:r>
        <w:t>for use</w:t>
      </w:r>
      <w:r w:rsidRPr="000F5AB0">
        <w:t xml:space="preserve"> by both Information Services and the </w:t>
      </w:r>
      <w:r>
        <w:t>v</w:t>
      </w:r>
      <w:r w:rsidRPr="000F5AB0">
        <w:t>endor developer</w:t>
      </w:r>
      <w:r>
        <w:t>.</w:t>
      </w:r>
      <w:r w:rsidR="00951E0E">
        <w:t xml:space="preserve"> </w:t>
      </w:r>
    </w:p>
    <w:p w:rsidR="003E14BA" w:rsidRDefault="00BF00E3" w:rsidP="00951E0E">
      <w:pPr>
        <w:pStyle w:val="ListParagraph"/>
        <w:numPr>
          <w:ilvl w:val="0"/>
          <w:numId w:val="30"/>
        </w:numPr>
        <w:spacing w:after="120"/>
        <w:jc w:val="left"/>
      </w:pPr>
      <w:r w:rsidRPr="00951E0E">
        <w:rPr>
          <w:rFonts w:cs="Lucida Sans Unicode"/>
          <w:bCs/>
          <w:kern w:val="36"/>
          <w:szCs w:val="22"/>
          <w:lang w:val="en" w:eastAsia="en-CA"/>
        </w:rPr>
        <w:t>Project Deliverables</w:t>
      </w:r>
      <w:r w:rsidR="00951E0E" w:rsidRPr="00951E0E">
        <w:rPr>
          <w:rFonts w:cs="Lucida Sans Unicode"/>
          <w:bCs/>
          <w:kern w:val="36"/>
          <w:szCs w:val="22"/>
          <w:lang w:val="en" w:eastAsia="en-CA"/>
        </w:rPr>
        <w:t xml:space="preserve"> included; </w:t>
      </w:r>
      <w:r>
        <w:t>Business Requirements Document for R</w:t>
      </w:r>
      <w:r w:rsidRPr="003141B0">
        <w:t xml:space="preserve">eminders and </w:t>
      </w:r>
      <w:r>
        <w:t>C</w:t>
      </w:r>
      <w:r w:rsidRPr="003141B0">
        <w:t>ancellation</w:t>
      </w:r>
      <w:r w:rsidR="00951E0E">
        <w:t xml:space="preserve">, </w:t>
      </w:r>
      <w:r w:rsidR="003E14BA">
        <w:t>C</w:t>
      </w:r>
      <w:r w:rsidRPr="000F5AB0">
        <w:t xml:space="preserve">hange </w:t>
      </w:r>
      <w:r w:rsidR="003E14BA">
        <w:t>M</w:t>
      </w:r>
      <w:r w:rsidRPr="000F5AB0">
        <w:t xml:space="preserve">anagement </w:t>
      </w:r>
      <w:r w:rsidR="003E14BA">
        <w:t>S</w:t>
      </w:r>
      <w:r w:rsidRPr="000F5AB0">
        <w:t>trategy</w:t>
      </w:r>
      <w:r w:rsidR="00951E0E">
        <w:t xml:space="preserve">, </w:t>
      </w:r>
      <w:r w:rsidR="003E14BA">
        <w:t>M</w:t>
      </w:r>
      <w:r w:rsidRPr="000F5AB0">
        <w:t xml:space="preserve">igration </w:t>
      </w:r>
      <w:proofErr w:type="gramStart"/>
      <w:r w:rsidR="003E14BA">
        <w:t>S</w:t>
      </w:r>
      <w:r w:rsidRPr="000F5AB0">
        <w:t xml:space="preserve">trategy </w:t>
      </w:r>
      <w:r w:rsidR="00951E0E">
        <w:t>,</w:t>
      </w:r>
      <w:proofErr w:type="gramEnd"/>
      <w:r w:rsidR="00951E0E">
        <w:t xml:space="preserve"> </w:t>
      </w:r>
      <w:r w:rsidR="003E14BA">
        <w:t>D</w:t>
      </w:r>
      <w:r w:rsidR="003E14BA" w:rsidRPr="000F5AB0">
        <w:t xml:space="preserve">ecision </w:t>
      </w:r>
      <w:r w:rsidR="003E14BA">
        <w:t>I</w:t>
      </w:r>
      <w:r w:rsidR="003E14BA" w:rsidRPr="000F5AB0">
        <w:t xml:space="preserve">nformation </w:t>
      </w:r>
      <w:r w:rsidR="003E14BA">
        <w:t>R</w:t>
      </w:r>
      <w:r w:rsidR="003E14BA" w:rsidRPr="000F5AB0">
        <w:t xml:space="preserve">equest </w:t>
      </w:r>
      <w:r w:rsidR="003E14BA">
        <w:t>for</w:t>
      </w:r>
      <w:r w:rsidR="003E14BA" w:rsidRPr="000F5AB0">
        <w:t xml:space="preserve"> SourceSafe</w:t>
      </w:r>
      <w:r w:rsidR="003E14BA">
        <w:t xml:space="preserve"> and version control</w:t>
      </w:r>
      <w:r w:rsidR="00951E0E">
        <w:t>.</w:t>
      </w:r>
    </w:p>
    <w:p w:rsidR="002576DE" w:rsidRDefault="002576DE" w:rsidP="003E14BA">
      <w:pPr>
        <w:jc w:val="left"/>
        <w:rPr>
          <w:b/>
        </w:rPr>
      </w:pPr>
      <w:r w:rsidRPr="002576DE">
        <w:rPr>
          <w:b/>
        </w:rPr>
        <w:t>Insurance Corporation of BC</w:t>
      </w:r>
      <w:r>
        <w:rPr>
          <w:b/>
        </w:rPr>
        <w:tab/>
      </w:r>
      <w:r>
        <w:rPr>
          <w:b/>
        </w:rPr>
        <w:tab/>
      </w:r>
      <w:r>
        <w:rPr>
          <w:b/>
        </w:rPr>
        <w:tab/>
      </w:r>
      <w:r w:rsidRPr="003F3D61">
        <w:rPr>
          <w:b/>
        </w:rPr>
        <w:t>Apr 1, 1998 – Apr 30, 1999</w:t>
      </w:r>
      <w:r>
        <w:rPr>
          <w:b/>
        </w:rPr>
        <w:tab/>
      </w:r>
      <w:r>
        <w:rPr>
          <w:b/>
        </w:rPr>
        <w:tab/>
      </w:r>
      <w:r w:rsidR="008F131E">
        <w:rPr>
          <w:b/>
        </w:rPr>
        <w:tab/>
      </w:r>
      <w:r w:rsidRPr="003F3D61">
        <w:rPr>
          <w:b/>
        </w:rPr>
        <w:t>North Vancouver, BC</w:t>
      </w:r>
    </w:p>
    <w:p w:rsidR="008F131E" w:rsidRDefault="008F131E" w:rsidP="003E14BA">
      <w:pPr>
        <w:jc w:val="left"/>
      </w:pPr>
      <w:r>
        <w:t>Business Analyst</w:t>
      </w:r>
    </w:p>
    <w:p w:rsidR="008F131E" w:rsidRPr="008F131E" w:rsidRDefault="008F131E" w:rsidP="00384644">
      <w:pPr>
        <w:spacing w:before="120" w:after="120"/>
        <w:jc w:val="left"/>
      </w:pPr>
      <w:r w:rsidRPr="008F131E">
        <w:rPr>
          <w:lang w:val="en"/>
        </w:rPr>
        <w:t>The Insurance Corporation of British Columbia (ICBC) is a provincial crown corporation in the province of British Columbia that provides universal public auto insurance, driver licensing and vehicle registration and licensing</w:t>
      </w:r>
    </w:p>
    <w:p w:rsidR="008F131E" w:rsidRDefault="008F131E" w:rsidP="001E318E">
      <w:pPr>
        <w:pStyle w:val="ListParagraph"/>
        <w:spacing w:after="120"/>
        <w:ind w:left="0"/>
        <w:jc w:val="left"/>
      </w:pPr>
      <w:r>
        <w:t>The primary objective of the Intersection Safety Camera Program was to gather requirements for an estimated $13,800,000.00 project with the plan to rotate 30 red light cameras and deploy decoy units at 120 provincial and municipal intersections.</w:t>
      </w:r>
    </w:p>
    <w:p w:rsidR="003E14BA" w:rsidRDefault="008F131E" w:rsidP="00FB0BD4">
      <w:pPr>
        <w:pStyle w:val="ListParagraph"/>
        <w:numPr>
          <w:ilvl w:val="0"/>
          <w:numId w:val="31"/>
        </w:numPr>
        <w:spacing w:after="120"/>
        <w:jc w:val="left"/>
      </w:pPr>
      <w:r>
        <w:t>A team of two business analysts were engaged with cross-functional resources to jo</w:t>
      </w:r>
      <w:r w:rsidRPr="009F6E81">
        <w:t>intly facilitat</w:t>
      </w:r>
      <w:r>
        <w:t>e</w:t>
      </w:r>
      <w:r w:rsidRPr="009F6E81">
        <w:t xml:space="preserve"> JAD sessions to identify business functions, </w:t>
      </w:r>
      <w:r>
        <w:t xml:space="preserve">gather requirements, </w:t>
      </w:r>
      <w:r w:rsidRPr="009F6E81">
        <w:t>determine business rules and obtain consensus with</w:t>
      </w:r>
      <w:r>
        <w:t xml:space="preserve"> </w:t>
      </w:r>
      <w:r w:rsidRPr="009F6E81">
        <w:t>stakeholders to ensure shared understanding</w:t>
      </w:r>
      <w:r>
        <w:t>.</w:t>
      </w:r>
      <w:r w:rsidR="003E14BA">
        <w:t xml:space="preserve"> </w:t>
      </w:r>
    </w:p>
    <w:p w:rsidR="000C5328" w:rsidRPr="000C5328" w:rsidRDefault="00B7144C" w:rsidP="003E14BA">
      <w:pPr>
        <w:pStyle w:val="ListParagraph"/>
        <w:numPr>
          <w:ilvl w:val="0"/>
          <w:numId w:val="32"/>
        </w:numPr>
        <w:spacing w:after="120"/>
        <w:jc w:val="left"/>
      </w:pPr>
      <w:r w:rsidRPr="00CE5465">
        <w:rPr>
          <w:lang w:val="en-GB"/>
        </w:rPr>
        <w:lastRenderedPageBreak/>
        <w:t xml:space="preserve">Attended the preliminary stage of the RFP evaluations and then ICBC short-listed the number of proponents at two stages in the process. The 1st stage was after the completion of the written and price evaluations and the 2nd stage was after the completion of the </w:t>
      </w:r>
      <w:r>
        <w:rPr>
          <w:lang w:val="en-GB"/>
        </w:rPr>
        <w:t xml:space="preserve">vendor </w:t>
      </w:r>
      <w:r w:rsidRPr="00CE5465">
        <w:rPr>
          <w:lang w:val="en-GB"/>
        </w:rPr>
        <w:t>evaluation components</w:t>
      </w:r>
      <w:r>
        <w:rPr>
          <w:lang w:val="en-GB"/>
        </w:rPr>
        <w:t>.</w:t>
      </w:r>
    </w:p>
    <w:p w:rsidR="003E14BA" w:rsidRDefault="003E14BA" w:rsidP="003E14BA">
      <w:pPr>
        <w:pStyle w:val="ListParagraph"/>
        <w:numPr>
          <w:ilvl w:val="0"/>
          <w:numId w:val="28"/>
        </w:numPr>
        <w:spacing w:after="120"/>
        <w:jc w:val="left"/>
      </w:pPr>
      <w:r w:rsidRPr="000C5328">
        <w:rPr>
          <w:rFonts w:cs="Lucida Sans Unicode"/>
          <w:bCs/>
          <w:kern w:val="36"/>
          <w:szCs w:val="22"/>
          <w:lang w:val="en" w:eastAsia="en-CA"/>
        </w:rPr>
        <w:t>Project Deliverables</w:t>
      </w:r>
      <w:r w:rsidR="000C5328" w:rsidRPr="000C5328">
        <w:rPr>
          <w:rFonts w:cs="Lucida Sans Unicode"/>
          <w:bCs/>
          <w:kern w:val="36"/>
          <w:szCs w:val="22"/>
          <w:lang w:val="en" w:eastAsia="en-CA"/>
        </w:rPr>
        <w:t xml:space="preserve"> included, </w:t>
      </w:r>
      <w:r>
        <w:t>Intersection Safety Camera Program, Business Requirements Document</w:t>
      </w:r>
      <w:r w:rsidR="00135484">
        <w:t xml:space="preserve"> including r</w:t>
      </w:r>
      <w:r w:rsidR="00135484" w:rsidRPr="009F6E81">
        <w:t>equirements</w:t>
      </w:r>
      <w:r w:rsidR="00135484">
        <w:t>, business processes, and business rules.</w:t>
      </w:r>
    </w:p>
    <w:p w:rsidR="003E14BA" w:rsidRDefault="003E14BA" w:rsidP="000C5328">
      <w:pPr>
        <w:pStyle w:val="ListParagraph"/>
        <w:numPr>
          <w:ilvl w:val="1"/>
          <w:numId w:val="28"/>
        </w:numPr>
        <w:spacing w:after="120"/>
        <w:jc w:val="left"/>
      </w:pPr>
      <w:r>
        <w:t>RACF and MS Access, S</w:t>
      </w:r>
      <w:r w:rsidRPr="009F6E81">
        <w:t xml:space="preserve">ecurity </w:t>
      </w:r>
      <w:r>
        <w:t>A</w:t>
      </w:r>
      <w:r w:rsidRPr="009F6E81">
        <w:t xml:space="preserve">ccess </w:t>
      </w:r>
      <w:r>
        <w:t>R</w:t>
      </w:r>
      <w:r w:rsidR="00B7144C">
        <w:t>equirements for</w:t>
      </w:r>
      <w:r w:rsidR="00B7144C" w:rsidRPr="009F6E81">
        <w:t xml:space="preserve"> user groups and permissions for both RACF and MS Access users</w:t>
      </w:r>
      <w:r w:rsidR="00B7144C">
        <w:t>.</w:t>
      </w:r>
    </w:p>
    <w:p w:rsidR="000C5328" w:rsidRDefault="003E14BA" w:rsidP="000C5328">
      <w:pPr>
        <w:pStyle w:val="ListParagraph"/>
        <w:numPr>
          <w:ilvl w:val="1"/>
          <w:numId w:val="28"/>
        </w:numPr>
        <w:spacing w:after="120"/>
        <w:jc w:val="left"/>
      </w:pPr>
      <w:r w:rsidRPr="00CE5465">
        <w:rPr>
          <w:lang w:val="en-GB"/>
        </w:rPr>
        <w:t xml:space="preserve">RFP evaluations and ICBC short-listed </w:t>
      </w:r>
      <w:r>
        <w:rPr>
          <w:lang w:val="en-GB"/>
        </w:rPr>
        <w:t>o</w:t>
      </w:r>
      <w:r w:rsidRPr="00CE5465">
        <w:rPr>
          <w:lang w:val="en-GB"/>
        </w:rPr>
        <w:t xml:space="preserve">f proponents </w:t>
      </w:r>
    </w:p>
    <w:p w:rsidR="000C5328" w:rsidRDefault="003E14BA" w:rsidP="000C5328">
      <w:pPr>
        <w:pStyle w:val="ListParagraph"/>
        <w:numPr>
          <w:ilvl w:val="1"/>
          <w:numId w:val="28"/>
        </w:numPr>
        <w:spacing w:after="120"/>
        <w:jc w:val="left"/>
      </w:pPr>
      <w:r w:rsidRPr="009F6E81">
        <w:t>Impact Assessment</w:t>
      </w:r>
      <w:r w:rsidR="00B7144C">
        <w:t xml:space="preserve"> </w:t>
      </w:r>
      <w:r w:rsidR="00B7144C" w:rsidRPr="009F6E81">
        <w:t>for the ISC Program to estimate the effect that red light ticket volume would have on I.C.B.C., I</w:t>
      </w:r>
      <w:r w:rsidR="00B7144C">
        <w:t>ntegrated Traffic, Camera Unit,</w:t>
      </w:r>
      <w:r w:rsidR="00B7144C" w:rsidRPr="009F6E81">
        <w:t xml:space="preserve"> Motor Vehicles</w:t>
      </w:r>
      <w:r w:rsidR="00B7144C">
        <w:t xml:space="preserve"> Branch</w:t>
      </w:r>
      <w:r w:rsidR="00B7144C" w:rsidRPr="009F6E81">
        <w:t>, Ministry of Attorney General, Municipalities, and External Agencies with regards to additional staff, space, telephones and other equipment accommodat</w:t>
      </w:r>
      <w:r w:rsidR="00B7144C">
        <w:t>ing</w:t>
      </w:r>
      <w:r w:rsidR="00B7144C" w:rsidRPr="009F6E81">
        <w:t xml:space="preserve"> ISC processing</w:t>
      </w:r>
      <w:r w:rsidR="00B7144C">
        <w:t>.</w:t>
      </w:r>
    </w:p>
    <w:p w:rsidR="00B7144C" w:rsidRDefault="003E14BA" w:rsidP="000C5328">
      <w:pPr>
        <w:pStyle w:val="ListParagraph"/>
        <w:numPr>
          <w:ilvl w:val="1"/>
          <w:numId w:val="28"/>
        </w:numPr>
        <w:spacing w:after="120"/>
        <w:jc w:val="left"/>
      </w:pPr>
      <w:r w:rsidRPr="00F3493A">
        <w:t xml:space="preserve">Implementation Plan </w:t>
      </w:r>
      <w:r w:rsidR="00B7144C" w:rsidRPr="00F3493A">
        <w:t xml:space="preserve">to facilitate the integration of the ISC ticket processing with the Ticket Processing Management System </w:t>
      </w:r>
      <w:r w:rsidR="00B7144C">
        <w:t xml:space="preserve">for Photo Radar ticket processing </w:t>
      </w:r>
      <w:r w:rsidR="00B7144C" w:rsidRPr="00F3493A">
        <w:t>at the</w:t>
      </w:r>
      <w:r w:rsidR="00B7144C">
        <w:t xml:space="preserve"> </w:t>
      </w:r>
      <w:r w:rsidR="00B7144C" w:rsidRPr="00F3493A">
        <w:t>ITCU</w:t>
      </w:r>
      <w:r w:rsidR="00B7144C">
        <w:t>.</w:t>
      </w:r>
    </w:p>
    <w:p w:rsidR="008F131E" w:rsidRDefault="008F131E" w:rsidP="003530CE">
      <w:pPr>
        <w:jc w:val="left"/>
        <w:rPr>
          <w:b/>
        </w:rPr>
      </w:pPr>
      <w:r w:rsidRPr="003F3D61">
        <w:rPr>
          <w:b/>
        </w:rPr>
        <w:t>Bank of Montreal</w:t>
      </w:r>
      <w:r>
        <w:rPr>
          <w:b/>
        </w:rPr>
        <w:tab/>
      </w:r>
      <w:r>
        <w:rPr>
          <w:b/>
        </w:rPr>
        <w:tab/>
      </w:r>
      <w:r>
        <w:rPr>
          <w:b/>
        </w:rPr>
        <w:tab/>
      </w:r>
      <w:r>
        <w:rPr>
          <w:b/>
        </w:rPr>
        <w:tab/>
      </w:r>
      <w:r w:rsidRPr="003F3D61">
        <w:rPr>
          <w:b/>
        </w:rPr>
        <w:t>Nov 1, 1997 – Dec 31, 199</w:t>
      </w:r>
      <w:r w:rsidR="004346D4">
        <w:rPr>
          <w:b/>
        </w:rPr>
        <w:t>7</w:t>
      </w:r>
      <w:r>
        <w:rPr>
          <w:b/>
        </w:rPr>
        <w:tab/>
      </w:r>
      <w:r>
        <w:rPr>
          <w:b/>
        </w:rPr>
        <w:tab/>
      </w:r>
      <w:r>
        <w:rPr>
          <w:b/>
        </w:rPr>
        <w:tab/>
      </w:r>
      <w:r w:rsidRPr="003F3D61">
        <w:rPr>
          <w:b/>
        </w:rPr>
        <w:t>Vancouver, BC</w:t>
      </w:r>
    </w:p>
    <w:p w:rsidR="008F131E" w:rsidRDefault="008F131E" w:rsidP="003530CE">
      <w:pPr>
        <w:jc w:val="left"/>
      </w:pPr>
      <w:r>
        <w:t>Business Systems Analyst</w:t>
      </w:r>
    </w:p>
    <w:p w:rsidR="008F131E" w:rsidRDefault="008F131E" w:rsidP="00384644">
      <w:pPr>
        <w:spacing w:before="120" w:after="120"/>
        <w:jc w:val="left"/>
        <w:rPr>
          <w:szCs w:val="22"/>
          <w:lang w:val="en"/>
        </w:rPr>
      </w:pPr>
      <w:r w:rsidRPr="008F131E">
        <w:rPr>
          <w:szCs w:val="22"/>
          <w:lang w:val="en"/>
        </w:rPr>
        <w:t xml:space="preserve">The </w:t>
      </w:r>
      <w:r w:rsidRPr="008F131E">
        <w:rPr>
          <w:bCs/>
          <w:szCs w:val="22"/>
          <w:lang w:val="en"/>
        </w:rPr>
        <w:t>Bank of Montreal</w:t>
      </w:r>
      <w:r w:rsidRPr="008F131E">
        <w:rPr>
          <w:szCs w:val="22"/>
          <w:lang w:val="en"/>
        </w:rPr>
        <w:t xml:space="preserve"> (in French, </w:t>
      </w:r>
      <w:proofErr w:type="spellStart"/>
      <w:r w:rsidRPr="008F131E">
        <w:rPr>
          <w:bCs/>
          <w:szCs w:val="22"/>
          <w:lang w:val="en"/>
        </w:rPr>
        <w:t>Banque</w:t>
      </w:r>
      <w:proofErr w:type="spellEnd"/>
      <w:r w:rsidRPr="008F131E">
        <w:rPr>
          <w:bCs/>
          <w:szCs w:val="22"/>
          <w:lang w:val="en"/>
        </w:rPr>
        <w:t xml:space="preserve"> de Montréal</w:t>
      </w:r>
      <w:r w:rsidRPr="008F131E">
        <w:rPr>
          <w:szCs w:val="22"/>
          <w:lang w:val="en"/>
        </w:rPr>
        <w:t xml:space="preserve">, and commonly </w:t>
      </w:r>
      <w:r w:rsidRPr="008F131E">
        <w:rPr>
          <w:bCs/>
          <w:szCs w:val="22"/>
          <w:lang w:val="en"/>
        </w:rPr>
        <w:t>BMO</w:t>
      </w:r>
      <w:r w:rsidRPr="008F131E">
        <w:rPr>
          <w:szCs w:val="22"/>
          <w:lang w:val="en"/>
        </w:rPr>
        <w:t xml:space="preserve"> in either language) is the fourth </w:t>
      </w:r>
      <w:hyperlink r:id="rId23" w:tooltip="Big Five banks" w:history="1">
        <w:r w:rsidRPr="008F131E">
          <w:rPr>
            <w:rStyle w:val="Hyperlink"/>
            <w:color w:val="auto"/>
            <w:szCs w:val="22"/>
            <w:u w:val="none"/>
            <w:lang w:val="en"/>
          </w:rPr>
          <w:t>largest bank</w:t>
        </w:r>
      </w:hyperlink>
      <w:r w:rsidRPr="008F131E">
        <w:rPr>
          <w:szCs w:val="22"/>
          <w:lang w:val="en"/>
        </w:rPr>
        <w:t xml:space="preserve"> in </w:t>
      </w:r>
      <w:hyperlink r:id="rId24" w:tooltip="Canada" w:history="1">
        <w:r w:rsidRPr="008F131E">
          <w:rPr>
            <w:rStyle w:val="Hyperlink"/>
            <w:color w:val="auto"/>
            <w:szCs w:val="22"/>
            <w:u w:val="none"/>
            <w:lang w:val="en"/>
          </w:rPr>
          <w:t>Canada</w:t>
        </w:r>
      </w:hyperlink>
      <w:r w:rsidRPr="008F131E">
        <w:rPr>
          <w:szCs w:val="22"/>
          <w:lang w:val="en"/>
        </w:rPr>
        <w:t xml:space="preserve"> by deposits.</w:t>
      </w:r>
    </w:p>
    <w:p w:rsidR="002B16B9" w:rsidRDefault="0040415E" w:rsidP="002B16B9">
      <w:pPr>
        <w:pStyle w:val="ListParagraph"/>
        <w:numPr>
          <w:ilvl w:val="0"/>
          <w:numId w:val="34"/>
        </w:numPr>
        <w:spacing w:after="120"/>
        <w:jc w:val="left"/>
      </w:pPr>
      <w:r>
        <w:t>Elicited</w:t>
      </w:r>
      <w:r w:rsidR="008F131E" w:rsidRPr="003141B0">
        <w:t xml:space="preserve"> business </w:t>
      </w:r>
      <w:r w:rsidR="003530CE">
        <w:t xml:space="preserve">and functional </w:t>
      </w:r>
      <w:r w:rsidR="008F131E" w:rsidRPr="003141B0">
        <w:t xml:space="preserve">requirements by interviewing the Bank of Montreal, Manager of Customer Service and Administration at the Vancouver South branch </w:t>
      </w:r>
      <w:r w:rsidR="008F131E">
        <w:t>for</w:t>
      </w:r>
      <w:r w:rsidR="008F131E" w:rsidRPr="003141B0">
        <w:t xml:space="preserve"> re-design a </w:t>
      </w:r>
      <w:r w:rsidR="008F131E">
        <w:t xml:space="preserve">stand-alone, database that </w:t>
      </w:r>
      <w:r w:rsidR="008F131E" w:rsidRPr="003141B0">
        <w:t xml:space="preserve">provided personnel and salary information of </w:t>
      </w:r>
      <w:r w:rsidR="008F131E">
        <w:t xml:space="preserve"> </w:t>
      </w:r>
      <w:r w:rsidR="008F131E" w:rsidRPr="003141B0">
        <w:t>bank employees</w:t>
      </w:r>
      <w:r w:rsidR="008F131E">
        <w:t xml:space="preserve"> f</w:t>
      </w:r>
      <w:r w:rsidR="008F131E" w:rsidRPr="003141B0">
        <w:t xml:space="preserve">or </w:t>
      </w:r>
      <w:r w:rsidR="008F131E">
        <w:t xml:space="preserve">human resource </w:t>
      </w:r>
      <w:r w:rsidR="008F131E" w:rsidRPr="003141B0">
        <w:t>budgetary purposes</w:t>
      </w:r>
      <w:r w:rsidR="008F131E">
        <w:t>.</w:t>
      </w:r>
    </w:p>
    <w:p w:rsidR="00135484" w:rsidRPr="008C6BF7" w:rsidRDefault="003E14BA" w:rsidP="008C6BF7">
      <w:pPr>
        <w:pStyle w:val="ListParagraph"/>
        <w:numPr>
          <w:ilvl w:val="0"/>
          <w:numId w:val="34"/>
        </w:numPr>
        <w:spacing w:after="120"/>
        <w:jc w:val="left"/>
      </w:pPr>
      <w:r w:rsidRPr="002B16B9">
        <w:rPr>
          <w:rFonts w:cs="Lucida Sans Unicode"/>
          <w:bCs/>
          <w:kern w:val="36"/>
          <w:szCs w:val="22"/>
          <w:lang w:val="en" w:eastAsia="en-CA"/>
        </w:rPr>
        <w:t>Project Deliverables</w:t>
      </w:r>
      <w:r w:rsidR="002B16B9" w:rsidRPr="002B16B9">
        <w:rPr>
          <w:rFonts w:cs="Lucida Sans Unicode"/>
          <w:bCs/>
          <w:kern w:val="36"/>
          <w:szCs w:val="22"/>
          <w:lang w:val="en" w:eastAsia="en-CA"/>
        </w:rPr>
        <w:t xml:space="preserve"> </w:t>
      </w:r>
      <w:proofErr w:type="gramStart"/>
      <w:r w:rsidR="002B16B9" w:rsidRPr="002B16B9">
        <w:rPr>
          <w:rFonts w:cs="Lucida Sans Unicode"/>
          <w:bCs/>
          <w:kern w:val="36"/>
          <w:szCs w:val="22"/>
          <w:lang w:val="en" w:eastAsia="en-CA"/>
        </w:rPr>
        <w:t>included,</w:t>
      </w:r>
      <w:proofErr w:type="gramEnd"/>
      <w:r w:rsidR="002B16B9" w:rsidRPr="002B16B9">
        <w:rPr>
          <w:rFonts w:cs="Lucida Sans Unicode"/>
          <w:bCs/>
          <w:kern w:val="36"/>
          <w:szCs w:val="22"/>
          <w:lang w:val="en" w:eastAsia="en-CA"/>
        </w:rPr>
        <w:t xml:space="preserve"> </w:t>
      </w:r>
      <w:r>
        <w:t xml:space="preserve">Business </w:t>
      </w:r>
      <w:r w:rsidR="003530CE">
        <w:t>and Functional Requir</w:t>
      </w:r>
      <w:r w:rsidR="008C6BF7">
        <w:t xml:space="preserve">ements and development of an </w:t>
      </w:r>
      <w:r w:rsidR="00135484">
        <w:t>MS Access</w:t>
      </w:r>
      <w:r w:rsidR="00135484" w:rsidRPr="003141B0">
        <w:t xml:space="preserve"> </w:t>
      </w:r>
      <w:r w:rsidR="008C6BF7">
        <w:t xml:space="preserve">database, including the </w:t>
      </w:r>
      <w:r w:rsidR="00135484" w:rsidRPr="003141B0">
        <w:t>physical data model, determined entities, relation</w:t>
      </w:r>
      <w:r w:rsidR="00135484">
        <w:t>ships and normalized data.</w:t>
      </w:r>
    </w:p>
    <w:p w:rsidR="008F131E" w:rsidRDefault="008F131E" w:rsidP="003530CE">
      <w:pPr>
        <w:jc w:val="left"/>
        <w:rPr>
          <w:b/>
        </w:rPr>
      </w:pPr>
      <w:proofErr w:type="gramStart"/>
      <w:r w:rsidRPr="003F3D61">
        <w:rPr>
          <w:b/>
        </w:rPr>
        <w:t>Alcatel</w:t>
      </w:r>
      <w:r w:rsidR="00B14C2C">
        <w:rPr>
          <w:b/>
        </w:rPr>
        <w:t xml:space="preserve"> </w:t>
      </w:r>
      <w:r w:rsidRPr="003F3D61">
        <w:rPr>
          <w:b/>
        </w:rPr>
        <w:t>.</w:t>
      </w:r>
      <w:proofErr w:type="gramEnd"/>
      <w:r w:rsidRPr="003F3D61">
        <w:rPr>
          <w:b/>
        </w:rPr>
        <w:t xml:space="preserve"> Lucent</w:t>
      </w:r>
      <w:r>
        <w:rPr>
          <w:b/>
        </w:rPr>
        <w:tab/>
      </w:r>
      <w:r>
        <w:rPr>
          <w:b/>
        </w:rPr>
        <w:tab/>
      </w:r>
      <w:r>
        <w:rPr>
          <w:b/>
        </w:rPr>
        <w:tab/>
      </w:r>
      <w:r>
        <w:rPr>
          <w:b/>
        </w:rPr>
        <w:tab/>
      </w:r>
      <w:r>
        <w:rPr>
          <w:b/>
        </w:rPr>
        <w:tab/>
      </w:r>
      <w:r w:rsidRPr="003F3D61">
        <w:rPr>
          <w:b/>
        </w:rPr>
        <w:t>May 1, 1997 – Nov 30, 1997</w:t>
      </w:r>
      <w:r>
        <w:rPr>
          <w:b/>
        </w:rPr>
        <w:tab/>
      </w:r>
      <w:r>
        <w:rPr>
          <w:b/>
        </w:rPr>
        <w:tab/>
      </w:r>
      <w:r>
        <w:rPr>
          <w:b/>
        </w:rPr>
        <w:tab/>
      </w:r>
      <w:r w:rsidRPr="003F3D61">
        <w:rPr>
          <w:b/>
        </w:rPr>
        <w:t>Burnaby, BC</w:t>
      </w:r>
    </w:p>
    <w:p w:rsidR="008F131E" w:rsidRPr="008F131E" w:rsidRDefault="008F131E" w:rsidP="003530CE">
      <w:pPr>
        <w:jc w:val="left"/>
        <w:rPr>
          <w:b/>
        </w:rPr>
      </w:pPr>
      <w:r>
        <w:t>Data Analyst</w:t>
      </w:r>
    </w:p>
    <w:p w:rsidR="008F131E" w:rsidRPr="008F131E" w:rsidRDefault="008F131E" w:rsidP="00384644">
      <w:pPr>
        <w:spacing w:before="120" w:after="120"/>
        <w:jc w:val="left"/>
      </w:pPr>
      <w:r w:rsidRPr="008F131E">
        <w:rPr>
          <w:szCs w:val="22"/>
          <w:lang w:val="en"/>
        </w:rPr>
        <w:t>Alcatel-Lucent is a public company and a leader in fixed, mobile and converged broadband networking, IP technologies, applications and services to deliver voice, data and video communication services to end-users</w:t>
      </w:r>
    </w:p>
    <w:p w:rsidR="00887CA0" w:rsidRDefault="008F131E" w:rsidP="00951E0E">
      <w:pPr>
        <w:pStyle w:val="ListParagraph"/>
        <w:numPr>
          <w:ilvl w:val="0"/>
          <w:numId w:val="33"/>
        </w:numPr>
        <w:spacing w:after="120"/>
        <w:jc w:val="left"/>
      </w:pPr>
      <w:r w:rsidRPr="00B8066D">
        <w:t xml:space="preserve">Participated in development of the train control system for the Jubilee Line Extension Project of London </w:t>
      </w:r>
      <w:r>
        <w:t>U</w:t>
      </w:r>
      <w:r w:rsidRPr="00B8066D">
        <w:t xml:space="preserve">nderground as the data coordinator to gather data requirements </w:t>
      </w:r>
      <w:r>
        <w:t xml:space="preserve">and priorities </w:t>
      </w:r>
      <w:r w:rsidRPr="00B8066D">
        <w:t>for C++ development</w:t>
      </w:r>
      <w:r>
        <w:t>.</w:t>
      </w:r>
    </w:p>
    <w:p w:rsidR="00FC693C" w:rsidRDefault="003530CE" w:rsidP="00951E0E">
      <w:pPr>
        <w:pStyle w:val="ListParagraph"/>
        <w:numPr>
          <w:ilvl w:val="0"/>
          <w:numId w:val="33"/>
        </w:numPr>
        <w:spacing w:after="120"/>
        <w:jc w:val="left"/>
      </w:pPr>
      <w:r w:rsidRPr="00887CA0">
        <w:rPr>
          <w:rFonts w:cs="Lucida Sans Unicode"/>
          <w:bCs/>
          <w:kern w:val="36"/>
          <w:szCs w:val="22"/>
          <w:lang w:val="en" w:eastAsia="en-CA"/>
        </w:rPr>
        <w:t>Project Deliverables</w:t>
      </w:r>
      <w:r w:rsidR="00951E0E" w:rsidRPr="00887CA0">
        <w:rPr>
          <w:rFonts w:cs="Lucida Sans Unicode"/>
          <w:bCs/>
          <w:kern w:val="36"/>
          <w:szCs w:val="22"/>
          <w:lang w:val="en" w:eastAsia="en-CA"/>
        </w:rPr>
        <w:t xml:space="preserve"> included; Data</w:t>
      </w:r>
      <w:r>
        <w:t xml:space="preserve"> Requirements</w:t>
      </w:r>
      <w:r w:rsidR="00951E0E">
        <w:t xml:space="preserve">, </w:t>
      </w:r>
      <w:r>
        <w:t>SQL Queries</w:t>
      </w:r>
      <w:r w:rsidR="00B7144C">
        <w:t xml:space="preserve"> </w:t>
      </w:r>
      <w:r w:rsidR="00B7144C" w:rsidRPr="002E7DEE">
        <w:t>to incorporate external data to provide data to application programmers using SQL Server</w:t>
      </w:r>
      <w:r w:rsidR="00951E0E">
        <w:t xml:space="preserve">, </w:t>
      </w:r>
      <w:r w:rsidR="00FC693C">
        <w:t xml:space="preserve">ERD Diagram and data models </w:t>
      </w:r>
      <w:r w:rsidR="00FC693C" w:rsidRPr="002E7DEE">
        <w:t>using Visio to represent the site database relationships.</w:t>
      </w:r>
    </w:p>
    <w:p w:rsidR="00384644" w:rsidRDefault="00384644" w:rsidP="009D19B1">
      <w:pPr>
        <w:pStyle w:val="SectionTitle"/>
        <w:pBdr>
          <w:top w:val="single" w:sz="4" w:space="1" w:color="auto"/>
          <w:left w:val="single" w:sz="4" w:space="1" w:color="auto"/>
          <w:bottom w:val="single" w:sz="4" w:space="1" w:color="auto"/>
          <w:right w:val="single" w:sz="4" w:space="1" w:color="auto"/>
          <w:between w:val="single" w:sz="4" w:space="1" w:color="auto"/>
          <w:bar w:val="single" w:sz="4" w:color="auto"/>
        </w:pBdr>
        <w:spacing w:before="120"/>
        <w:rPr>
          <w:caps w:val="0"/>
          <w:spacing w:val="0"/>
          <w:sz w:val="22"/>
        </w:rPr>
        <w:sectPr w:rsidR="00384644" w:rsidSect="00B876BA">
          <w:headerReference w:type="default" r:id="rId25"/>
          <w:pgSz w:w="12240" w:h="15840"/>
          <w:pgMar w:top="720" w:right="720" w:bottom="720" w:left="720" w:header="1134" w:footer="0" w:gutter="0"/>
          <w:cols w:space="720"/>
          <w:docGrid w:linePitch="299"/>
        </w:sectPr>
      </w:pPr>
    </w:p>
    <w:tbl>
      <w:tblPr>
        <w:tblW w:w="10918" w:type="dxa"/>
        <w:tblLayout w:type="fixed"/>
        <w:tblLook w:val="0000" w:firstRow="0" w:lastRow="0" w:firstColumn="0" w:lastColumn="0" w:noHBand="0" w:noVBand="0"/>
      </w:tblPr>
      <w:tblGrid>
        <w:gridCol w:w="10918"/>
      </w:tblGrid>
      <w:tr w:rsidR="003F3D61" w:rsidTr="005F7E3B">
        <w:trPr>
          <w:trHeight w:val="392"/>
        </w:trPr>
        <w:tc>
          <w:tcPr>
            <w:tcW w:w="10918" w:type="dxa"/>
            <w:tcBorders>
              <w:bottom w:val="single" w:sz="4" w:space="0" w:color="auto"/>
            </w:tcBorders>
            <w:shd w:val="clear" w:color="auto" w:fill="auto"/>
          </w:tcPr>
          <w:p w:rsidR="008F131E" w:rsidRPr="008F131E" w:rsidRDefault="008F131E" w:rsidP="009D19B1">
            <w:pPr>
              <w:pStyle w:val="SectionTitle"/>
              <w:pBdr>
                <w:top w:val="single" w:sz="4" w:space="1" w:color="auto"/>
                <w:left w:val="single" w:sz="4" w:space="1" w:color="auto"/>
                <w:bottom w:val="single" w:sz="4" w:space="1" w:color="auto"/>
                <w:right w:val="single" w:sz="4" w:space="1" w:color="auto"/>
                <w:between w:val="single" w:sz="4" w:space="1" w:color="auto"/>
                <w:bar w:val="single" w:sz="4" w:color="auto"/>
              </w:pBdr>
              <w:spacing w:before="120"/>
            </w:pPr>
            <w:r>
              <w:rPr>
                <w:caps w:val="0"/>
                <w:spacing w:val="0"/>
                <w:sz w:val="22"/>
              </w:rPr>
              <w:lastRenderedPageBreak/>
              <w:br w:type="page"/>
            </w:r>
            <w:r w:rsidR="003F3D61">
              <w:br w:type="page"/>
            </w:r>
            <w:r w:rsidR="009145CD" w:rsidRPr="00E9324F">
              <w:rPr>
                <w:rFonts w:ascii="Verdana" w:hAnsi="Verdana"/>
                <w:sz w:val="22"/>
                <w:szCs w:val="22"/>
                <w:lang w:val="en-US"/>
              </w:rPr>
              <w:t>E</w:t>
            </w:r>
            <w:r w:rsidR="009145CD">
              <w:rPr>
                <w:rFonts w:ascii="Verdana" w:hAnsi="Verdana"/>
                <w:sz w:val="22"/>
                <w:szCs w:val="22"/>
                <w:lang w:val="en-US"/>
              </w:rPr>
              <w:t xml:space="preserve"> </w:t>
            </w:r>
            <w:r w:rsidR="009145CD" w:rsidRPr="00E9324F">
              <w:rPr>
                <w:rFonts w:ascii="Verdana" w:hAnsi="Verdana"/>
                <w:sz w:val="22"/>
                <w:szCs w:val="22"/>
                <w:lang w:val="en-US"/>
              </w:rPr>
              <w:t>d</w:t>
            </w:r>
            <w:r w:rsidR="009145CD">
              <w:rPr>
                <w:rFonts w:ascii="Verdana" w:hAnsi="Verdana"/>
                <w:sz w:val="22"/>
                <w:szCs w:val="22"/>
                <w:lang w:val="en-US"/>
              </w:rPr>
              <w:t xml:space="preserve"> </w:t>
            </w:r>
            <w:r w:rsidR="009145CD" w:rsidRPr="00E9324F">
              <w:rPr>
                <w:rFonts w:ascii="Verdana" w:hAnsi="Verdana"/>
                <w:sz w:val="22"/>
                <w:szCs w:val="22"/>
                <w:lang w:val="en-US"/>
              </w:rPr>
              <w:t>u</w:t>
            </w:r>
            <w:r w:rsidR="009145CD">
              <w:rPr>
                <w:rFonts w:ascii="Verdana" w:hAnsi="Verdana"/>
                <w:sz w:val="22"/>
                <w:szCs w:val="22"/>
                <w:lang w:val="en-US"/>
              </w:rPr>
              <w:t xml:space="preserve"> </w:t>
            </w:r>
            <w:r w:rsidR="009145CD" w:rsidRPr="00E9324F">
              <w:rPr>
                <w:rFonts w:ascii="Verdana" w:hAnsi="Verdana"/>
                <w:sz w:val="22"/>
                <w:szCs w:val="22"/>
                <w:lang w:val="en-US"/>
              </w:rPr>
              <w:t>c</w:t>
            </w:r>
            <w:r w:rsidR="009145CD">
              <w:rPr>
                <w:rFonts w:ascii="Verdana" w:hAnsi="Verdana"/>
                <w:sz w:val="22"/>
                <w:szCs w:val="22"/>
                <w:lang w:val="en-US"/>
              </w:rPr>
              <w:t xml:space="preserve"> </w:t>
            </w:r>
            <w:r w:rsidR="009145CD" w:rsidRPr="00E9324F">
              <w:rPr>
                <w:rFonts w:ascii="Verdana" w:hAnsi="Verdana"/>
                <w:sz w:val="22"/>
                <w:szCs w:val="22"/>
                <w:lang w:val="en-US"/>
              </w:rPr>
              <w:t>a</w:t>
            </w:r>
            <w:r w:rsidR="009145CD">
              <w:rPr>
                <w:rFonts w:ascii="Verdana" w:hAnsi="Verdana"/>
                <w:sz w:val="22"/>
                <w:szCs w:val="22"/>
                <w:lang w:val="en-US"/>
              </w:rPr>
              <w:t xml:space="preserve"> </w:t>
            </w:r>
            <w:r w:rsidR="009145CD" w:rsidRPr="00E9324F">
              <w:rPr>
                <w:rFonts w:ascii="Verdana" w:hAnsi="Verdana"/>
                <w:sz w:val="22"/>
                <w:szCs w:val="22"/>
                <w:lang w:val="en-US"/>
              </w:rPr>
              <w:t>t</w:t>
            </w:r>
            <w:r w:rsidR="009145CD">
              <w:rPr>
                <w:rFonts w:ascii="Verdana" w:hAnsi="Verdana"/>
                <w:sz w:val="22"/>
                <w:szCs w:val="22"/>
                <w:lang w:val="en-US"/>
              </w:rPr>
              <w:t xml:space="preserve"> </w:t>
            </w:r>
            <w:r w:rsidR="009145CD" w:rsidRPr="00E9324F">
              <w:rPr>
                <w:rFonts w:ascii="Verdana" w:hAnsi="Verdana"/>
                <w:sz w:val="22"/>
                <w:szCs w:val="22"/>
                <w:lang w:val="en-US"/>
              </w:rPr>
              <w:t>i</w:t>
            </w:r>
            <w:r w:rsidR="009145CD">
              <w:rPr>
                <w:rFonts w:ascii="Verdana" w:hAnsi="Verdana"/>
                <w:sz w:val="22"/>
                <w:szCs w:val="22"/>
                <w:lang w:val="en-US"/>
              </w:rPr>
              <w:t xml:space="preserve"> </w:t>
            </w:r>
            <w:r w:rsidR="009145CD" w:rsidRPr="00E9324F">
              <w:rPr>
                <w:rFonts w:ascii="Verdana" w:hAnsi="Verdana"/>
                <w:sz w:val="22"/>
                <w:szCs w:val="22"/>
                <w:lang w:val="en-US"/>
              </w:rPr>
              <w:t>o</w:t>
            </w:r>
            <w:r w:rsidR="009145CD">
              <w:rPr>
                <w:rFonts w:ascii="Verdana" w:hAnsi="Verdana"/>
                <w:sz w:val="22"/>
                <w:szCs w:val="22"/>
                <w:lang w:val="en-US"/>
              </w:rPr>
              <w:t xml:space="preserve"> n</w:t>
            </w:r>
          </w:p>
        </w:tc>
      </w:tr>
    </w:tbl>
    <w:p w:rsidR="00C328D9" w:rsidRDefault="00306A82" w:rsidP="009D19B1">
      <w:pPr>
        <w:spacing w:before="120"/>
        <w:rPr>
          <w:b/>
        </w:rPr>
      </w:pPr>
      <w:r w:rsidRPr="00257C04">
        <w:rPr>
          <w:b/>
        </w:rPr>
        <w:t>199</w:t>
      </w:r>
      <w:r>
        <w:rPr>
          <w:b/>
        </w:rPr>
        <w:t>8</w:t>
      </w:r>
      <w:r w:rsidRPr="00257C04">
        <w:rPr>
          <w:b/>
        </w:rPr>
        <w:t xml:space="preserve"> – 1999</w:t>
      </w:r>
      <w:r>
        <w:rPr>
          <w:b/>
        </w:rPr>
        <w:tab/>
      </w:r>
      <w:r>
        <w:rPr>
          <w:b/>
        </w:rPr>
        <w:tab/>
      </w:r>
      <w:r w:rsidRPr="00257C04">
        <w:rPr>
          <w:b/>
        </w:rPr>
        <w:t>B</w:t>
      </w:r>
      <w:r w:rsidR="00C328D9">
        <w:rPr>
          <w:b/>
        </w:rPr>
        <w:t>ritish Col</w:t>
      </w:r>
      <w:r w:rsidR="00DD5ACC">
        <w:rPr>
          <w:b/>
        </w:rPr>
        <w:t>umbia Institute of Technology</w:t>
      </w:r>
    </w:p>
    <w:p w:rsidR="00306A82" w:rsidRDefault="00306A82" w:rsidP="005F7E3B">
      <w:pPr>
        <w:spacing w:after="120"/>
        <w:ind w:left="1440" w:firstLine="720"/>
      </w:pPr>
      <w:r w:rsidRPr="005F7E3B">
        <w:rPr>
          <w:b/>
          <w:szCs w:val="22"/>
        </w:rPr>
        <w:t>Computer Information Systems</w:t>
      </w:r>
      <w:r w:rsidR="005F7E3B">
        <w:rPr>
          <w:b/>
          <w:sz w:val="20"/>
        </w:rPr>
        <w:t xml:space="preserve"> - </w:t>
      </w:r>
      <w:r w:rsidRPr="00257C04">
        <w:rPr>
          <w:b/>
        </w:rPr>
        <w:t>Burnaby, BC</w:t>
      </w: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1"/>
        <w:gridCol w:w="4034"/>
      </w:tblGrid>
      <w:tr w:rsidR="005F7E3B" w:rsidRPr="00D13032" w:rsidTr="00D818E8">
        <w:tc>
          <w:tcPr>
            <w:tcW w:w="2061" w:type="dxa"/>
            <w:shd w:val="clear" w:color="auto" w:fill="auto"/>
          </w:tcPr>
          <w:p w:rsidR="005F7E3B" w:rsidRPr="001868DC" w:rsidRDefault="005F7E3B" w:rsidP="001868DC">
            <w:pPr>
              <w:pStyle w:val="ListParagraph"/>
              <w:ind w:left="0"/>
              <w:jc w:val="left"/>
              <w:rPr>
                <w:rFonts w:ascii="Times New Roman" w:hAnsi="Times New Roman"/>
                <w:szCs w:val="22"/>
              </w:rPr>
            </w:pPr>
            <w:r w:rsidRPr="001868DC">
              <w:rPr>
                <w:rFonts w:ascii="Times New Roman" w:hAnsi="Times New Roman"/>
                <w:szCs w:val="22"/>
              </w:rPr>
              <w:t>ECON2100</w:t>
            </w:r>
          </w:p>
        </w:tc>
        <w:tc>
          <w:tcPr>
            <w:tcW w:w="4034" w:type="dxa"/>
            <w:shd w:val="clear" w:color="auto" w:fill="auto"/>
          </w:tcPr>
          <w:p w:rsidR="005F7E3B" w:rsidRPr="001868DC" w:rsidRDefault="005F7E3B" w:rsidP="001868DC">
            <w:pPr>
              <w:pStyle w:val="ListParagraph"/>
              <w:ind w:left="0"/>
              <w:rPr>
                <w:rFonts w:ascii="Times New Roman" w:hAnsi="Times New Roman"/>
              </w:rPr>
            </w:pPr>
            <w:r w:rsidRPr="001868DC">
              <w:rPr>
                <w:rFonts w:ascii="Times New Roman" w:hAnsi="Times New Roman"/>
                <w:szCs w:val="22"/>
              </w:rPr>
              <w:t>Microeconomics</w:t>
            </w:r>
          </w:p>
        </w:tc>
      </w:tr>
      <w:tr w:rsidR="005F7E3B" w:rsidRPr="00D13032" w:rsidTr="00D818E8">
        <w:tc>
          <w:tcPr>
            <w:tcW w:w="2061" w:type="dxa"/>
            <w:shd w:val="clear" w:color="auto" w:fill="auto"/>
          </w:tcPr>
          <w:p w:rsidR="005F7E3B" w:rsidRPr="001868DC" w:rsidRDefault="005F7E3B" w:rsidP="001868DC">
            <w:pPr>
              <w:pStyle w:val="ListParagraph"/>
              <w:ind w:left="0"/>
              <w:jc w:val="left"/>
              <w:rPr>
                <w:rFonts w:ascii="Times New Roman" w:hAnsi="Times New Roman"/>
                <w:szCs w:val="22"/>
              </w:rPr>
            </w:pPr>
            <w:r w:rsidRPr="001868DC">
              <w:rPr>
                <w:rFonts w:ascii="Times New Roman" w:hAnsi="Times New Roman"/>
                <w:szCs w:val="22"/>
              </w:rPr>
              <w:t>ECON2200</w:t>
            </w:r>
          </w:p>
        </w:tc>
        <w:tc>
          <w:tcPr>
            <w:tcW w:w="4034" w:type="dxa"/>
            <w:shd w:val="clear" w:color="auto" w:fill="auto"/>
          </w:tcPr>
          <w:p w:rsidR="005F7E3B" w:rsidRPr="001868DC" w:rsidRDefault="005F7E3B" w:rsidP="001868DC">
            <w:pPr>
              <w:pStyle w:val="ListParagraph"/>
              <w:ind w:left="0"/>
              <w:rPr>
                <w:rFonts w:ascii="Times New Roman" w:hAnsi="Times New Roman"/>
              </w:rPr>
            </w:pPr>
            <w:r w:rsidRPr="001868DC">
              <w:rPr>
                <w:rFonts w:ascii="Times New Roman" w:hAnsi="Times New Roman"/>
                <w:szCs w:val="22"/>
              </w:rPr>
              <w:t>Macroeconomics</w:t>
            </w:r>
          </w:p>
        </w:tc>
      </w:tr>
      <w:tr w:rsidR="005F7E3B" w:rsidRPr="00D13032" w:rsidTr="00D818E8">
        <w:tc>
          <w:tcPr>
            <w:tcW w:w="2061" w:type="dxa"/>
            <w:shd w:val="clear" w:color="auto" w:fill="auto"/>
          </w:tcPr>
          <w:p w:rsidR="005F7E3B" w:rsidRPr="001868DC" w:rsidRDefault="005F7E3B" w:rsidP="001868DC">
            <w:pPr>
              <w:pStyle w:val="ListParagraph"/>
              <w:ind w:left="0"/>
              <w:jc w:val="left"/>
              <w:rPr>
                <w:rFonts w:ascii="Times New Roman" w:hAnsi="Times New Roman"/>
                <w:szCs w:val="22"/>
              </w:rPr>
            </w:pPr>
            <w:r w:rsidRPr="001868DC">
              <w:rPr>
                <w:rFonts w:ascii="Times New Roman" w:hAnsi="Times New Roman"/>
                <w:szCs w:val="22"/>
              </w:rPr>
              <w:t>COMM1103</w:t>
            </w:r>
          </w:p>
        </w:tc>
        <w:tc>
          <w:tcPr>
            <w:tcW w:w="4034" w:type="dxa"/>
            <w:shd w:val="clear" w:color="auto" w:fill="auto"/>
          </w:tcPr>
          <w:p w:rsidR="005F7E3B" w:rsidRPr="001868DC" w:rsidRDefault="005F7E3B" w:rsidP="001868DC">
            <w:pPr>
              <w:pStyle w:val="ListParagraph"/>
              <w:ind w:left="0"/>
              <w:rPr>
                <w:rFonts w:ascii="Times New Roman" w:hAnsi="Times New Roman"/>
              </w:rPr>
            </w:pPr>
            <w:r w:rsidRPr="001868DC">
              <w:rPr>
                <w:rFonts w:ascii="Times New Roman" w:hAnsi="Times New Roman"/>
                <w:szCs w:val="22"/>
              </w:rPr>
              <w:t>Business and Technical Communications</w:t>
            </w:r>
          </w:p>
        </w:tc>
      </w:tr>
      <w:tr w:rsidR="005F7E3B" w:rsidRPr="00D13032" w:rsidTr="00D818E8">
        <w:tc>
          <w:tcPr>
            <w:tcW w:w="2061" w:type="dxa"/>
            <w:shd w:val="clear" w:color="auto" w:fill="auto"/>
          </w:tcPr>
          <w:p w:rsidR="005F7E3B" w:rsidRPr="001868DC" w:rsidRDefault="005F7E3B" w:rsidP="001868DC">
            <w:pPr>
              <w:pStyle w:val="ListParagraph"/>
              <w:ind w:left="0"/>
              <w:jc w:val="left"/>
              <w:rPr>
                <w:rFonts w:ascii="Times New Roman" w:hAnsi="Times New Roman"/>
                <w:szCs w:val="22"/>
              </w:rPr>
            </w:pPr>
            <w:r w:rsidRPr="001868DC">
              <w:rPr>
                <w:rFonts w:ascii="Times New Roman" w:hAnsi="Times New Roman"/>
                <w:szCs w:val="22"/>
              </w:rPr>
              <w:t>COMP1273</w:t>
            </w:r>
          </w:p>
        </w:tc>
        <w:tc>
          <w:tcPr>
            <w:tcW w:w="4034" w:type="dxa"/>
            <w:shd w:val="clear" w:color="auto" w:fill="auto"/>
          </w:tcPr>
          <w:p w:rsidR="005F7E3B" w:rsidRPr="001868DC" w:rsidRDefault="005F7E3B" w:rsidP="001868DC">
            <w:pPr>
              <w:pStyle w:val="ListParagraph"/>
              <w:ind w:left="0"/>
              <w:rPr>
                <w:rFonts w:ascii="Times New Roman" w:hAnsi="Times New Roman"/>
              </w:rPr>
            </w:pPr>
            <w:r w:rsidRPr="001868DC">
              <w:rPr>
                <w:rFonts w:ascii="Times New Roman" w:hAnsi="Times New Roman"/>
                <w:szCs w:val="22"/>
              </w:rPr>
              <w:t>MS Access Development 1</w:t>
            </w:r>
          </w:p>
        </w:tc>
      </w:tr>
      <w:tr w:rsidR="005F7E3B" w:rsidRPr="00D13032" w:rsidTr="00D818E8">
        <w:tc>
          <w:tcPr>
            <w:tcW w:w="2061" w:type="dxa"/>
            <w:shd w:val="clear" w:color="auto" w:fill="auto"/>
          </w:tcPr>
          <w:p w:rsidR="005F7E3B" w:rsidRPr="001868DC" w:rsidRDefault="005F7E3B" w:rsidP="001868DC">
            <w:pPr>
              <w:pStyle w:val="ListParagraph"/>
              <w:ind w:left="0"/>
              <w:jc w:val="left"/>
              <w:rPr>
                <w:rFonts w:ascii="Times New Roman" w:hAnsi="Times New Roman"/>
                <w:szCs w:val="22"/>
              </w:rPr>
            </w:pPr>
            <w:r w:rsidRPr="001868DC">
              <w:rPr>
                <w:rFonts w:ascii="Times New Roman" w:hAnsi="Times New Roman"/>
                <w:szCs w:val="22"/>
              </w:rPr>
              <w:t>COMP1401</w:t>
            </w:r>
          </w:p>
        </w:tc>
        <w:tc>
          <w:tcPr>
            <w:tcW w:w="4034" w:type="dxa"/>
            <w:shd w:val="clear" w:color="auto" w:fill="auto"/>
          </w:tcPr>
          <w:p w:rsidR="005F7E3B" w:rsidRPr="001868DC" w:rsidRDefault="005F7E3B" w:rsidP="001868DC">
            <w:pPr>
              <w:pStyle w:val="ListParagraph"/>
              <w:ind w:left="0"/>
              <w:rPr>
                <w:rFonts w:ascii="Times New Roman" w:hAnsi="Times New Roman"/>
              </w:rPr>
            </w:pPr>
            <w:r w:rsidRPr="001868DC">
              <w:rPr>
                <w:rFonts w:ascii="Times New Roman" w:hAnsi="Times New Roman"/>
                <w:szCs w:val="22"/>
              </w:rPr>
              <w:t>Programming Concepts and Methods</w:t>
            </w:r>
          </w:p>
        </w:tc>
      </w:tr>
      <w:tr w:rsidR="005F7E3B" w:rsidRPr="00D13032" w:rsidTr="00D818E8">
        <w:tc>
          <w:tcPr>
            <w:tcW w:w="2061" w:type="dxa"/>
            <w:shd w:val="clear" w:color="auto" w:fill="auto"/>
          </w:tcPr>
          <w:p w:rsidR="005F7E3B" w:rsidRPr="001868DC" w:rsidRDefault="005F7E3B" w:rsidP="001868DC">
            <w:pPr>
              <w:pStyle w:val="ListParagraph"/>
              <w:ind w:left="0"/>
              <w:jc w:val="left"/>
              <w:rPr>
                <w:rFonts w:ascii="Times New Roman" w:hAnsi="Times New Roman"/>
                <w:szCs w:val="22"/>
              </w:rPr>
            </w:pPr>
            <w:r w:rsidRPr="001868DC">
              <w:rPr>
                <w:rFonts w:ascii="Times New Roman" w:hAnsi="Times New Roman"/>
                <w:szCs w:val="22"/>
              </w:rPr>
              <w:t>COMP1445</w:t>
            </w:r>
          </w:p>
        </w:tc>
        <w:tc>
          <w:tcPr>
            <w:tcW w:w="4034" w:type="dxa"/>
            <w:shd w:val="clear" w:color="auto" w:fill="auto"/>
          </w:tcPr>
          <w:p w:rsidR="005F7E3B" w:rsidRPr="001868DC" w:rsidRDefault="005F7E3B" w:rsidP="001868DC">
            <w:pPr>
              <w:pStyle w:val="ListParagraph"/>
              <w:ind w:left="0"/>
              <w:rPr>
                <w:rFonts w:ascii="Times New Roman" w:hAnsi="Times New Roman"/>
              </w:rPr>
            </w:pPr>
            <w:r w:rsidRPr="001868DC">
              <w:rPr>
                <w:rFonts w:ascii="Times New Roman" w:hAnsi="Times New Roman"/>
                <w:szCs w:val="22"/>
              </w:rPr>
              <w:t>PL/I Programming Language 1</w:t>
            </w:r>
          </w:p>
        </w:tc>
      </w:tr>
      <w:tr w:rsidR="005F7E3B" w:rsidRPr="00D13032" w:rsidTr="00D818E8">
        <w:tc>
          <w:tcPr>
            <w:tcW w:w="2061" w:type="dxa"/>
            <w:shd w:val="clear" w:color="auto" w:fill="auto"/>
          </w:tcPr>
          <w:p w:rsidR="005F7E3B" w:rsidRPr="001868DC" w:rsidRDefault="005F7E3B" w:rsidP="001868DC">
            <w:pPr>
              <w:pStyle w:val="ListParagraph"/>
              <w:ind w:left="0"/>
              <w:jc w:val="left"/>
              <w:rPr>
                <w:rFonts w:ascii="Times New Roman" w:hAnsi="Times New Roman"/>
                <w:szCs w:val="22"/>
              </w:rPr>
            </w:pPr>
            <w:r w:rsidRPr="001868DC">
              <w:rPr>
                <w:rFonts w:ascii="Times New Roman" w:hAnsi="Times New Roman"/>
                <w:szCs w:val="22"/>
              </w:rPr>
              <w:t>COMP1615</w:t>
            </w:r>
          </w:p>
        </w:tc>
        <w:tc>
          <w:tcPr>
            <w:tcW w:w="4034" w:type="dxa"/>
            <w:shd w:val="clear" w:color="auto" w:fill="auto"/>
          </w:tcPr>
          <w:p w:rsidR="005F7E3B" w:rsidRPr="001868DC" w:rsidRDefault="005F7E3B" w:rsidP="001868DC">
            <w:pPr>
              <w:pStyle w:val="ListParagraph"/>
              <w:ind w:left="0"/>
              <w:rPr>
                <w:rFonts w:ascii="Times New Roman" w:hAnsi="Times New Roman"/>
              </w:rPr>
            </w:pPr>
            <w:r w:rsidRPr="001868DC">
              <w:rPr>
                <w:rFonts w:ascii="Times New Roman" w:hAnsi="Times New Roman"/>
                <w:szCs w:val="22"/>
              </w:rPr>
              <w:t>Systems Analysis 1</w:t>
            </w:r>
          </w:p>
        </w:tc>
      </w:tr>
      <w:tr w:rsidR="005F7E3B" w:rsidRPr="00D13032" w:rsidTr="00D818E8">
        <w:tc>
          <w:tcPr>
            <w:tcW w:w="2061" w:type="dxa"/>
            <w:shd w:val="clear" w:color="auto" w:fill="auto"/>
          </w:tcPr>
          <w:p w:rsidR="005F7E3B" w:rsidRPr="001868DC" w:rsidRDefault="005F7E3B" w:rsidP="001868DC">
            <w:pPr>
              <w:pStyle w:val="ListParagraph"/>
              <w:ind w:left="0"/>
              <w:jc w:val="left"/>
              <w:rPr>
                <w:rFonts w:ascii="Times New Roman" w:hAnsi="Times New Roman"/>
                <w:szCs w:val="22"/>
              </w:rPr>
            </w:pPr>
            <w:r w:rsidRPr="001868DC">
              <w:rPr>
                <w:rFonts w:ascii="Times New Roman" w:hAnsi="Times New Roman"/>
                <w:szCs w:val="22"/>
              </w:rPr>
              <w:t>COMP2615</w:t>
            </w:r>
          </w:p>
        </w:tc>
        <w:tc>
          <w:tcPr>
            <w:tcW w:w="4034" w:type="dxa"/>
            <w:shd w:val="clear" w:color="auto" w:fill="auto"/>
          </w:tcPr>
          <w:p w:rsidR="005F7E3B" w:rsidRPr="001868DC" w:rsidRDefault="005F7E3B" w:rsidP="001868DC">
            <w:pPr>
              <w:pStyle w:val="ListParagraph"/>
              <w:ind w:left="0"/>
              <w:rPr>
                <w:rFonts w:ascii="Times New Roman" w:hAnsi="Times New Roman"/>
              </w:rPr>
            </w:pPr>
            <w:r w:rsidRPr="001868DC">
              <w:rPr>
                <w:rFonts w:ascii="Times New Roman" w:hAnsi="Times New Roman"/>
                <w:szCs w:val="22"/>
              </w:rPr>
              <w:t>Systems Analysis 2</w:t>
            </w:r>
          </w:p>
        </w:tc>
      </w:tr>
      <w:tr w:rsidR="005F7E3B" w:rsidRPr="00D13032" w:rsidTr="00D818E8">
        <w:tc>
          <w:tcPr>
            <w:tcW w:w="2061" w:type="dxa"/>
            <w:shd w:val="clear" w:color="auto" w:fill="auto"/>
          </w:tcPr>
          <w:p w:rsidR="005F7E3B" w:rsidRPr="001868DC" w:rsidRDefault="005F7E3B" w:rsidP="001868DC">
            <w:pPr>
              <w:pStyle w:val="ListParagraph"/>
              <w:ind w:left="0"/>
              <w:jc w:val="left"/>
              <w:rPr>
                <w:rFonts w:ascii="Times New Roman" w:hAnsi="Times New Roman"/>
                <w:szCs w:val="22"/>
              </w:rPr>
            </w:pPr>
            <w:r w:rsidRPr="001868DC">
              <w:rPr>
                <w:rFonts w:ascii="Times New Roman" w:hAnsi="Times New Roman"/>
                <w:szCs w:val="22"/>
              </w:rPr>
              <w:t>COMP3670</w:t>
            </w:r>
          </w:p>
        </w:tc>
        <w:tc>
          <w:tcPr>
            <w:tcW w:w="4034" w:type="dxa"/>
            <w:shd w:val="clear" w:color="auto" w:fill="auto"/>
          </w:tcPr>
          <w:p w:rsidR="005F7E3B" w:rsidRPr="001868DC" w:rsidRDefault="005F7E3B" w:rsidP="001868DC">
            <w:pPr>
              <w:pStyle w:val="ListParagraph"/>
              <w:ind w:left="0"/>
              <w:rPr>
                <w:rFonts w:ascii="Times New Roman" w:hAnsi="Times New Roman"/>
              </w:rPr>
            </w:pPr>
            <w:r w:rsidRPr="001868DC">
              <w:rPr>
                <w:rFonts w:ascii="Times New Roman" w:hAnsi="Times New Roman"/>
                <w:szCs w:val="22"/>
              </w:rPr>
              <w:t>Understanding Objects</w:t>
            </w:r>
          </w:p>
        </w:tc>
      </w:tr>
      <w:tr w:rsidR="005F7E3B" w:rsidRPr="00D13032" w:rsidTr="00D818E8">
        <w:tc>
          <w:tcPr>
            <w:tcW w:w="2061" w:type="dxa"/>
            <w:shd w:val="clear" w:color="auto" w:fill="auto"/>
          </w:tcPr>
          <w:p w:rsidR="005F7E3B" w:rsidRPr="001868DC" w:rsidRDefault="005F7E3B" w:rsidP="001868DC">
            <w:pPr>
              <w:pStyle w:val="ListParagraph"/>
              <w:ind w:left="0"/>
              <w:jc w:val="left"/>
              <w:rPr>
                <w:rFonts w:ascii="Times New Roman" w:hAnsi="Times New Roman"/>
                <w:szCs w:val="22"/>
              </w:rPr>
            </w:pPr>
            <w:r w:rsidRPr="001868DC">
              <w:rPr>
                <w:rFonts w:ascii="Times New Roman" w:hAnsi="Times New Roman"/>
                <w:szCs w:val="22"/>
              </w:rPr>
              <w:t>COMP3610</w:t>
            </w:r>
          </w:p>
        </w:tc>
        <w:tc>
          <w:tcPr>
            <w:tcW w:w="4034" w:type="dxa"/>
            <w:shd w:val="clear" w:color="auto" w:fill="auto"/>
          </w:tcPr>
          <w:p w:rsidR="005F7E3B" w:rsidRPr="001868DC" w:rsidRDefault="005F7E3B" w:rsidP="001868DC">
            <w:pPr>
              <w:pStyle w:val="ListParagraph"/>
              <w:ind w:left="0"/>
              <w:rPr>
                <w:rFonts w:ascii="Times New Roman" w:hAnsi="Times New Roman"/>
              </w:rPr>
            </w:pPr>
            <w:r w:rsidRPr="001868DC">
              <w:rPr>
                <w:rFonts w:ascii="Times New Roman" w:hAnsi="Times New Roman"/>
                <w:szCs w:val="22"/>
              </w:rPr>
              <w:t>Relational Database Systems</w:t>
            </w:r>
          </w:p>
        </w:tc>
      </w:tr>
    </w:tbl>
    <w:p w:rsidR="0069411B" w:rsidRPr="007612BE" w:rsidRDefault="0069411B" w:rsidP="0069411B">
      <w:pPr>
        <w:spacing w:before="120" w:after="120"/>
        <w:rPr>
          <w:rFonts w:ascii="Verdana" w:hAnsi="Verdana"/>
          <w:szCs w:val="22"/>
        </w:rPr>
      </w:pPr>
      <w:r w:rsidRPr="007612BE">
        <w:rPr>
          <w:rFonts w:ascii="Verdana" w:hAnsi="Verdana"/>
          <w:szCs w:val="22"/>
        </w:rPr>
        <w:t>W</w:t>
      </w:r>
      <w:r>
        <w:rPr>
          <w:rFonts w:ascii="Verdana" w:hAnsi="Verdana"/>
          <w:szCs w:val="22"/>
        </w:rPr>
        <w:t xml:space="preserve"> </w:t>
      </w:r>
      <w:r w:rsidRPr="007612BE">
        <w:rPr>
          <w:rFonts w:ascii="Verdana" w:hAnsi="Verdana"/>
          <w:szCs w:val="22"/>
        </w:rPr>
        <w:t>O</w:t>
      </w:r>
      <w:r>
        <w:rPr>
          <w:rFonts w:ascii="Verdana" w:hAnsi="Verdana"/>
          <w:szCs w:val="22"/>
        </w:rPr>
        <w:t xml:space="preserve"> </w:t>
      </w:r>
      <w:r w:rsidRPr="007612BE">
        <w:rPr>
          <w:rFonts w:ascii="Verdana" w:hAnsi="Verdana"/>
          <w:szCs w:val="22"/>
        </w:rPr>
        <w:t>R</w:t>
      </w:r>
      <w:r>
        <w:rPr>
          <w:rFonts w:ascii="Verdana" w:hAnsi="Verdana"/>
          <w:szCs w:val="22"/>
        </w:rPr>
        <w:t xml:space="preserve"> </w:t>
      </w:r>
      <w:r w:rsidRPr="007612BE">
        <w:rPr>
          <w:rFonts w:ascii="Verdana" w:hAnsi="Verdana"/>
          <w:szCs w:val="22"/>
        </w:rPr>
        <w:t>K</w:t>
      </w:r>
      <w:r>
        <w:rPr>
          <w:rFonts w:ascii="Verdana" w:hAnsi="Verdana"/>
          <w:szCs w:val="22"/>
        </w:rPr>
        <w:t xml:space="preserve"> </w:t>
      </w:r>
      <w:r w:rsidRPr="007612BE">
        <w:rPr>
          <w:rFonts w:ascii="Verdana" w:hAnsi="Verdana"/>
          <w:szCs w:val="22"/>
        </w:rPr>
        <w:t>S</w:t>
      </w:r>
      <w:r>
        <w:rPr>
          <w:rFonts w:ascii="Verdana" w:hAnsi="Verdana"/>
          <w:szCs w:val="22"/>
        </w:rPr>
        <w:t xml:space="preserve"> </w:t>
      </w:r>
      <w:r w:rsidRPr="007612BE">
        <w:rPr>
          <w:rFonts w:ascii="Verdana" w:hAnsi="Verdana"/>
          <w:szCs w:val="22"/>
        </w:rPr>
        <w:t>H</w:t>
      </w:r>
      <w:r>
        <w:rPr>
          <w:rFonts w:ascii="Verdana" w:hAnsi="Verdana"/>
          <w:szCs w:val="22"/>
        </w:rPr>
        <w:t xml:space="preserve"> </w:t>
      </w:r>
      <w:r w:rsidRPr="007612BE">
        <w:rPr>
          <w:rFonts w:ascii="Verdana" w:hAnsi="Verdana"/>
          <w:szCs w:val="22"/>
        </w:rPr>
        <w:t>O</w:t>
      </w:r>
      <w:r>
        <w:rPr>
          <w:rFonts w:ascii="Verdana" w:hAnsi="Verdana"/>
          <w:szCs w:val="22"/>
        </w:rPr>
        <w:t xml:space="preserve"> </w:t>
      </w:r>
      <w:r w:rsidRPr="007612BE">
        <w:rPr>
          <w:rFonts w:ascii="Verdana" w:hAnsi="Verdana"/>
          <w:szCs w:val="22"/>
        </w:rPr>
        <w:t>P</w:t>
      </w:r>
      <w:r>
        <w:rPr>
          <w:rFonts w:ascii="Verdana" w:hAnsi="Verdana"/>
          <w:szCs w:val="22"/>
        </w:rPr>
        <w:t xml:space="preserve"> S</w:t>
      </w:r>
    </w:p>
    <w:p w:rsidR="0069411B" w:rsidRDefault="0069411B" w:rsidP="0069411B">
      <w:r>
        <w:rPr>
          <w:b/>
          <w:lang w:val="en"/>
        </w:rPr>
        <w:t>Oct 3,10,17,24, 2008</w:t>
      </w:r>
      <w:r>
        <w:rPr>
          <w:b/>
          <w:lang w:val="en"/>
        </w:rPr>
        <w:tab/>
      </w:r>
      <w:r>
        <w:rPr>
          <w:b/>
          <w:lang w:val="en"/>
        </w:rPr>
        <w:tab/>
      </w:r>
      <w:r>
        <w:rPr>
          <w:b/>
        </w:rPr>
        <w:t>PMP Workshops</w:t>
      </w:r>
    </w:p>
    <w:p w:rsidR="0069411B" w:rsidRDefault="0069411B" w:rsidP="0069411B">
      <w:pPr>
        <w:ind w:left="2116" w:firstLine="720"/>
        <w:rPr>
          <w:szCs w:val="22"/>
        </w:rPr>
      </w:pPr>
      <w:r w:rsidRPr="00925A8F">
        <w:rPr>
          <w:szCs w:val="22"/>
        </w:rPr>
        <w:t xml:space="preserve">Annex Consulting Group Inc. </w:t>
      </w:r>
    </w:p>
    <w:p w:rsidR="0069411B" w:rsidRPr="00925A8F" w:rsidRDefault="0069411B" w:rsidP="0069411B">
      <w:pPr>
        <w:ind w:left="2116" w:firstLine="720"/>
        <w:rPr>
          <w:szCs w:val="22"/>
        </w:rPr>
      </w:pPr>
      <w:r>
        <w:rPr>
          <w:szCs w:val="22"/>
        </w:rPr>
        <w:t>CIKI Learning Centre</w:t>
      </w:r>
    </w:p>
    <w:p w:rsidR="0069411B" w:rsidRDefault="0069411B" w:rsidP="0069411B">
      <w:pPr>
        <w:spacing w:before="120"/>
        <w:rPr>
          <w:b/>
          <w:szCs w:val="22"/>
        </w:rPr>
      </w:pPr>
      <w:r>
        <w:rPr>
          <w:b/>
          <w:szCs w:val="22"/>
        </w:rPr>
        <w:t>Nov 2</w:t>
      </w:r>
      <w:r>
        <w:rPr>
          <w:b/>
          <w:color w:val="000000"/>
          <w:szCs w:val="22"/>
          <w:lang w:val="en"/>
        </w:rPr>
        <w:t>3 – 28, 2009</w:t>
      </w:r>
      <w:r>
        <w:rPr>
          <w:b/>
          <w:color w:val="000000"/>
          <w:szCs w:val="22"/>
          <w:lang w:val="en"/>
        </w:rPr>
        <w:tab/>
      </w:r>
      <w:r>
        <w:rPr>
          <w:b/>
          <w:color w:val="000000"/>
          <w:szCs w:val="22"/>
          <w:lang w:val="en"/>
        </w:rPr>
        <w:tab/>
      </w:r>
      <w:r>
        <w:rPr>
          <w:b/>
          <w:szCs w:val="22"/>
        </w:rPr>
        <w:t xml:space="preserve">Basic Security Training </w:t>
      </w:r>
    </w:p>
    <w:p w:rsidR="0069411B" w:rsidRPr="00925A8F" w:rsidRDefault="0069411B" w:rsidP="0069411B">
      <w:pPr>
        <w:ind w:left="2116" w:firstLine="720"/>
        <w:rPr>
          <w:szCs w:val="22"/>
        </w:rPr>
      </w:pPr>
      <w:r w:rsidRPr="00925A8F">
        <w:rPr>
          <w:szCs w:val="22"/>
        </w:rPr>
        <w:t>Justice Institute of British Columbia</w:t>
      </w:r>
    </w:p>
    <w:p w:rsidR="0069411B" w:rsidRPr="00925A8F" w:rsidRDefault="0069411B" w:rsidP="0069411B">
      <w:pPr>
        <w:ind w:left="2116" w:firstLine="720"/>
        <w:rPr>
          <w:szCs w:val="22"/>
        </w:rPr>
      </w:pPr>
      <w:r w:rsidRPr="00925A8F">
        <w:rPr>
          <w:szCs w:val="22"/>
        </w:rPr>
        <w:t>Security Supervisor for Vancouver 2010 Olympics</w:t>
      </w:r>
    </w:p>
    <w:p w:rsidR="0069411B" w:rsidRPr="007612BE" w:rsidRDefault="0069411B" w:rsidP="00384644">
      <w:pPr>
        <w:spacing w:before="120"/>
        <w:rPr>
          <w:rFonts w:ascii="Verdana" w:hAnsi="Verdana"/>
          <w:szCs w:val="22"/>
        </w:rPr>
      </w:pPr>
      <w:r w:rsidRPr="007612BE">
        <w:rPr>
          <w:rFonts w:ascii="Verdana" w:hAnsi="Verdana"/>
          <w:szCs w:val="22"/>
        </w:rPr>
        <w:t>S</w:t>
      </w:r>
      <w:r>
        <w:rPr>
          <w:rFonts w:ascii="Verdana" w:hAnsi="Verdana"/>
          <w:szCs w:val="22"/>
        </w:rPr>
        <w:t xml:space="preserve"> </w:t>
      </w:r>
      <w:r w:rsidRPr="007612BE">
        <w:rPr>
          <w:rFonts w:ascii="Verdana" w:hAnsi="Verdana"/>
          <w:szCs w:val="22"/>
        </w:rPr>
        <w:t>O</w:t>
      </w:r>
      <w:r>
        <w:rPr>
          <w:rFonts w:ascii="Verdana" w:hAnsi="Verdana"/>
          <w:szCs w:val="22"/>
        </w:rPr>
        <w:t xml:space="preserve"> </w:t>
      </w:r>
      <w:r w:rsidRPr="007612BE">
        <w:rPr>
          <w:rFonts w:ascii="Verdana" w:hAnsi="Verdana"/>
          <w:szCs w:val="22"/>
        </w:rPr>
        <w:t>F</w:t>
      </w:r>
      <w:r>
        <w:rPr>
          <w:rFonts w:ascii="Verdana" w:hAnsi="Verdana"/>
          <w:szCs w:val="22"/>
        </w:rPr>
        <w:t xml:space="preserve"> </w:t>
      </w:r>
      <w:r w:rsidRPr="007612BE">
        <w:rPr>
          <w:rFonts w:ascii="Verdana" w:hAnsi="Verdana"/>
          <w:szCs w:val="22"/>
        </w:rPr>
        <w:t>T S</w:t>
      </w:r>
      <w:r>
        <w:rPr>
          <w:rFonts w:ascii="Verdana" w:hAnsi="Verdana"/>
          <w:szCs w:val="22"/>
        </w:rPr>
        <w:t xml:space="preserve"> </w:t>
      </w:r>
      <w:r w:rsidRPr="007612BE">
        <w:rPr>
          <w:rFonts w:ascii="Verdana" w:hAnsi="Verdana"/>
          <w:szCs w:val="22"/>
        </w:rPr>
        <w:t>K</w:t>
      </w:r>
      <w:r>
        <w:rPr>
          <w:rFonts w:ascii="Verdana" w:hAnsi="Verdana"/>
          <w:szCs w:val="22"/>
        </w:rPr>
        <w:t xml:space="preserve"> </w:t>
      </w:r>
      <w:r w:rsidRPr="007612BE">
        <w:rPr>
          <w:rFonts w:ascii="Verdana" w:hAnsi="Verdana"/>
          <w:szCs w:val="22"/>
        </w:rPr>
        <w:t>I</w:t>
      </w:r>
      <w:r>
        <w:rPr>
          <w:rFonts w:ascii="Verdana" w:hAnsi="Verdana"/>
          <w:szCs w:val="22"/>
        </w:rPr>
        <w:t xml:space="preserve"> </w:t>
      </w:r>
      <w:r w:rsidRPr="007612BE">
        <w:rPr>
          <w:rFonts w:ascii="Verdana" w:hAnsi="Verdana"/>
          <w:szCs w:val="22"/>
        </w:rPr>
        <w:t>L</w:t>
      </w:r>
      <w:r>
        <w:rPr>
          <w:rFonts w:ascii="Verdana" w:hAnsi="Verdana"/>
          <w:szCs w:val="22"/>
        </w:rPr>
        <w:t xml:space="preserve"> </w:t>
      </w:r>
      <w:proofErr w:type="spellStart"/>
      <w:r w:rsidRPr="007612BE">
        <w:rPr>
          <w:rFonts w:ascii="Verdana" w:hAnsi="Verdana"/>
          <w:szCs w:val="22"/>
        </w:rPr>
        <w:t>L</w:t>
      </w:r>
      <w:proofErr w:type="spellEnd"/>
      <w:r>
        <w:rPr>
          <w:rFonts w:ascii="Verdana" w:hAnsi="Verdana"/>
          <w:szCs w:val="22"/>
        </w:rPr>
        <w:t xml:space="preserve"> S, </w:t>
      </w:r>
      <w:r w:rsidRPr="007612BE">
        <w:rPr>
          <w:rFonts w:ascii="Verdana" w:hAnsi="Verdana"/>
          <w:szCs w:val="22"/>
        </w:rPr>
        <w:t>M</w:t>
      </w:r>
      <w:r>
        <w:rPr>
          <w:rFonts w:ascii="Verdana" w:hAnsi="Verdana"/>
          <w:szCs w:val="22"/>
        </w:rPr>
        <w:t xml:space="preserve"> </w:t>
      </w:r>
      <w:r w:rsidRPr="007612BE">
        <w:rPr>
          <w:rFonts w:ascii="Verdana" w:hAnsi="Verdana"/>
          <w:szCs w:val="22"/>
        </w:rPr>
        <w:t>E</w:t>
      </w:r>
      <w:r>
        <w:rPr>
          <w:rFonts w:ascii="Verdana" w:hAnsi="Verdana"/>
          <w:szCs w:val="22"/>
        </w:rPr>
        <w:t xml:space="preserve"> </w:t>
      </w:r>
      <w:r w:rsidRPr="007612BE">
        <w:rPr>
          <w:rFonts w:ascii="Verdana" w:hAnsi="Verdana"/>
          <w:szCs w:val="22"/>
        </w:rPr>
        <w:t>T</w:t>
      </w:r>
      <w:r>
        <w:rPr>
          <w:rFonts w:ascii="Verdana" w:hAnsi="Verdana"/>
          <w:szCs w:val="22"/>
        </w:rPr>
        <w:t xml:space="preserve"> </w:t>
      </w:r>
      <w:r w:rsidRPr="007612BE">
        <w:rPr>
          <w:rFonts w:ascii="Verdana" w:hAnsi="Verdana"/>
          <w:szCs w:val="22"/>
        </w:rPr>
        <w:t>H</w:t>
      </w:r>
      <w:r>
        <w:rPr>
          <w:rFonts w:ascii="Verdana" w:hAnsi="Verdana"/>
          <w:szCs w:val="22"/>
        </w:rPr>
        <w:t xml:space="preserve"> </w:t>
      </w:r>
      <w:r w:rsidRPr="007612BE">
        <w:rPr>
          <w:rFonts w:ascii="Verdana" w:hAnsi="Verdana"/>
          <w:szCs w:val="22"/>
        </w:rPr>
        <w:t>O</w:t>
      </w:r>
      <w:r>
        <w:rPr>
          <w:rFonts w:ascii="Verdana" w:hAnsi="Verdana"/>
          <w:szCs w:val="22"/>
        </w:rPr>
        <w:t xml:space="preserve"> </w:t>
      </w:r>
      <w:r w:rsidRPr="007612BE">
        <w:rPr>
          <w:rFonts w:ascii="Verdana" w:hAnsi="Verdana"/>
          <w:szCs w:val="22"/>
        </w:rPr>
        <w:t>D</w:t>
      </w:r>
      <w:r>
        <w:rPr>
          <w:rFonts w:ascii="Verdana" w:hAnsi="Verdana"/>
          <w:szCs w:val="22"/>
        </w:rPr>
        <w:t xml:space="preserve"> </w:t>
      </w:r>
      <w:r w:rsidRPr="007612BE">
        <w:rPr>
          <w:rFonts w:ascii="Verdana" w:hAnsi="Verdana"/>
          <w:szCs w:val="22"/>
        </w:rPr>
        <w:t>O</w:t>
      </w:r>
      <w:r>
        <w:rPr>
          <w:rFonts w:ascii="Verdana" w:hAnsi="Verdana"/>
          <w:szCs w:val="22"/>
        </w:rPr>
        <w:t xml:space="preserve"> </w:t>
      </w:r>
      <w:r w:rsidRPr="007612BE">
        <w:rPr>
          <w:rFonts w:ascii="Verdana" w:hAnsi="Verdana"/>
          <w:szCs w:val="22"/>
        </w:rPr>
        <w:t>L</w:t>
      </w:r>
      <w:r>
        <w:rPr>
          <w:rFonts w:ascii="Verdana" w:hAnsi="Verdana"/>
          <w:szCs w:val="22"/>
        </w:rPr>
        <w:t xml:space="preserve"> </w:t>
      </w:r>
      <w:r w:rsidRPr="007612BE">
        <w:rPr>
          <w:rFonts w:ascii="Verdana" w:hAnsi="Verdana"/>
          <w:szCs w:val="22"/>
        </w:rPr>
        <w:t>O</w:t>
      </w:r>
      <w:r>
        <w:rPr>
          <w:rFonts w:ascii="Verdana" w:hAnsi="Verdana"/>
          <w:szCs w:val="22"/>
        </w:rPr>
        <w:t xml:space="preserve"> </w:t>
      </w:r>
      <w:r w:rsidRPr="007612BE">
        <w:rPr>
          <w:rFonts w:ascii="Verdana" w:hAnsi="Verdana"/>
          <w:szCs w:val="22"/>
        </w:rPr>
        <w:t>G</w:t>
      </w:r>
      <w:r>
        <w:rPr>
          <w:rFonts w:ascii="Verdana" w:hAnsi="Verdana"/>
          <w:szCs w:val="22"/>
        </w:rPr>
        <w:t xml:space="preserve"> </w:t>
      </w:r>
      <w:r w:rsidRPr="007612BE">
        <w:rPr>
          <w:rFonts w:ascii="Verdana" w:hAnsi="Verdana"/>
          <w:szCs w:val="22"/>
        </w:rPr>
        <w:t>I</w:t>
      </w:r>
      <w:r>
        <w:rPr>
          <w:rFonts w:ascii="Verdana" w:hAnsi="Verdana"/>
          <w:szCs w:val="22"/>
        </w:rPr>
        <w:t xml:space="preserve"> </w:t>
      </w:r>
      <w:r w:rsidRPr="007612BE">
        <w:rPr>
          <w:rFonts w:ascii="Verdana" w:hAnsi="Verdana"/>
          <w:szCs w:val="22"/>
        </w:rPr>
        <w:t>E</w:t>
      </w:r>
      <w:r>
        <w:rPr>
          <w:rFonts w:ascii="Verdana" w:hAnsi="Verdana"/>
          <w:szCs w:val="22"/>
        </w:rPr>
        <w:t xml:space="preserve"> </w:t>
      </w:r>
      <w:r w:rsidRPr="007612BE">
        <w:rPr>
          <w:rFonts w:ascii="Verdana" w:hAnsi="Verdana"/>
          <w:szCs w:val="22"/>
        </w:rPr>
        <w:t>S A</w:t>
      </w:r>
      <w:r>
        <w:rPr>
          <w:rFonts w:ascii="Verdana" w:hAnsi="Verdana"/>
          <w:szCs w:val="22"/>
        </w:rPr>
        <w:t xml:space="preserve"> </w:t>
      </w:r>
      <w:r w:rsidRPr="007612BE">
        <w:rPr>
          <w:rFonts w:ascii="Verdana" w:hAnsi="Verdana"/>
          <w:szCs w:val="22"/>
        </w:rPr>
        <w:t>N</w:t>
      </w:r>
      <w:r>
        <w:rPr>
          <w:rFonts w:ascii="Verdana" w:hAnsi="Verdana"/>
          <w:szCs w:val="22"/>
        </w:rPr>
        <w:t xml:space="preserve"> </w:t>
      </w:r>
      <w:proofErr w:type="gramStart"/>
      <w:r w:rsidRPr="007612BE">
        <w:rPr>
          <w:rFonts w:ascii="Verdana" w:hAnsi="Verdana"/>
          <w:szCs w:val="22"/>
        </w:rPr>
        <w:t>D</w:t>
      </w:r>
      <w:r>
        <w:rPr>
          <w:rFonts w:ascii="Verdana" w:hAnsi="Verdana"/>
          <w:szCs w:val="22"/>
        </w:rPr>
        <w:t xml:space="preserve">  </w:t>
      </w:r>
      <w:proofErr w:type="spellStart"/>
      <w:r w:rsidRPr="007612BE">
        <w:rPr>
          <w:rFonts w:ascii="Verdana" w:hAnsi="Verdana"/>
          <w:szCs w:val="22"/>
        </w:rPr>
        <w:t>D</w:t>
      </w:r>
      <w:proofErr w:type="spellEnd"/>
      <w:proofErr w:type="gramEnd"/>
      <w:r>
        <w:rPr>
          <w:rFonts w:ascii="Verdana" w:hAnsi="Verdana"/>
          <w:szCs w:val="22"/>
        </w:rPr>
        <w:t xml:space="preserve"> </w:t>
      </w:r>
      <w:r w:rsidRPr="007612BE">
        <w:rPr>
          <w:rFonts w:ascii="Verdana" w:hAnsi="Verdana"/>
          <w:szCs w:val="22"/>
        </w:rPr>
        <w:t>E</w:t>
      </w:r>
      <w:r>
        <w:rPr>
          <w:rFonts w:ascii="Verdana" w:hAnsi="Verdana"/>
          <w:szCs w:val="22"/>
        </w:rPr>
        <w:t xml:space="preserve"> </w:t>
      </w:r>
      <w:r w:rsidRPr="007612BE">
        <w:rPr>
          <w:rFonts w:ascii="Verdana" w:hAnsi="Verdana"/>
          <w:szCs w:val="22"/>
        </w:rPr>
        <w:t>L</w:t>
      </w:r>
      <w:r>
        <w:rPr>
          <w:rFonts w:ascii="Verdana" w:hAnsi="Verdana"/>
          <w:szCs w:val="22"/>
        </w:rPr>
        <w:t xml:space="preserve"> </w:t>
      </w:r>
      <w:r w:rsidRPr="007612BE">
        <w:rPr>
          <w:rFonts w:ascii="Verdana" w:hAnsi="Verdana"/>
          <w:szCs w:val="22"/>
        </w:rPr>
        <w:t>I</w:t>
      </w:r>
      <w:r>
        <w:rPr>
          <w:rFonts w:ascii="Verdana" w:hAnsi="Verdana"/>
          <w:szCs w:val="22"/>
        </w:rPr>
        <w:t xml:space="preserve"> </w:t>
      </w:r>
      <w:r w:rsidRPr="007612BE">
        <w:rPr>
          <w:rFonts w:ascii="Verdana" w:hAnsi="Verdana"/>
          <w:szCs w:val="22"/>
        </w:rPr>
        <w:t>V</w:t>
      </w:r>
      <w:r>
        <w:rPr>
          <w:rFonts w:ascii="Verdana" w:hAnsi="Verdana"/>
          <w:szCs w:val="22"/>
        </w:rPr>
        <w:t xml:space="preserve"> </w:t>
      </w:r>
      <w:r w:rsidRPr="007612BE">
        <w:rPr>
          <w:rFonts w:ascii="Verdana" w:hAnsi="Verdana"/>
          <w:szCs w:val="22"/>
        </w:rPr>
        <w:t>E</w:t>
      </w:r>
      <w:r>
        <w:rPr>
          <w:rFonts w:ascii="Verdana" w:hAnsi="Verdana"/>
          <w:szCs w:val="22"/>
        </w:rPr>
        <w:t xml:space="preserve"> </w:t>
      </w:r>
      <w:r w:rsidRPr="007612BE">
        <w:rPr>
          <w:rFonts w:ascii="Verdana" w:hAnsi="Verdana"/>
          <w:szCs w:val="22"/>
        </w:rPr>
        <w:t>R</w:t>
      </w:r>
      <w:r>
        <w:rPr>
          <w:rFonts w:ascii="Verdana" w:hAnsi="Verdana"/>
          <w:szCs w:val="22"/>
        </w:rPr>
        <w:t xml:space="preserve"> </w:t>
      </w:r>
      <w:r w:rsidRPr="007612BE">
        <w:rPr>
          <w:rFonts w:ascii="Verdana" w:hAnsi="Verdana"/>
          <w:szCs w:val="22"/>
        </w:rPr>
        <w:t>A</w:t>
      </w:r>
      <w:r>
        <w:rPr>
          <w:rFonts w:ascii="Verdana" w:hAnsi="Verdana"/>
          <w:szCs w:val="22"/>
        </w:rPr>
        <w:t xml:space="preserve"> </w:t>
      </w:r>
      <w:r w:rsidRPr="007612BE">
        <w:rPr>
          <w:rFonts w:ascii="Verdana" w:hAnsi="Verdana"/>
          <w:szCs w:val="22"/>
        </w:rPr>
        <w:t>B</w:t>
      </w:r>
      <w:r>
        <w:rPr>
          <w:rFonts w:ascii="Verdana" w:hAnsi="Verdana"/>
          <w:szCs w:val="22"/>
        </w:rPr>
        <w:t xml:space="preserve"> </w:t>
      </w:r>
      <w:r w:rsidRPr="007612BE">
        <w:rPr>
          <w:rFonts w:ascii="Verdana" w:hAnsi="Verdana"/>
          <w:szCs w:val="22"/>
        </w:rPr>
        <w:t>L</w:t>
      </w:r>
      <w:r>
        <w:rPr>
          <w:rFonts w:ascii="Verdana" w:hAnsi="Verdana"/>
          <w:szCs w:val="22"/>
        </w:rPr>
        <w:t xml:space="preserve"> </w:t>
      </w:r>
      <w:r w:rsidRPr="007612BE">
        <w:rPr>
          <w:rFonts w:ascii="Verdana" w:hAnsi="Verdana"/>
          <w:szCs w:val="22"/>
        </w:rPr>
        <w:t>E</w:t>
      </w:r>
      <w:r>
        <w:rPr>
          <w:rFonts w:ascii="Verdana" w:hAnsi="Verdana"/>
          <w:szCs w:val="22"/>
        </w:rPr>
        <w:t xml:space="preserve"> </w:t>
      </w:r>
      <w:r w:rsidRPr="007612BE">
        <w:rPr>
          <w:rFonts w:ascii="Verdana" w:hAnsi="Verdana"/>
          <w:szCs w:val="22"/>
        </w:rPr>
        <w:t>S</w:t>
      </w:r>
    </w:p>
    <w:p w:rsidR="0069411B" w:rsidRDefault="0069411B" w:rsidP="00177479">
      <w:pPr>
        <w:spacing w:before="120"/>
        <w:jc w:val="left"/>
        <w:rPr>
          <w:szCs w:val="22"/>
        </w:rPr>
      </w:pPr>
      <w:r>
        <w:rPr>
          <w:b/>
          <w:szCs w:val="22"/>
        </w:rPr>
        <w:t xml:space="preserve">Soft Skills: </w:t>
      </w:r>
      <w:r>
        <w:rPr>
          <w:szCs w:val="22"/>
        </w:rPr>
        <w:t>JAD Session Facilitation, Meeting Management, One-On-One Interviews, Consensus Building, Listening Skills, Conflict Resolution, Communications, Presentations, and Requirements Sign-Off.</w:t>
      </w:r>
    </w:p>
    <w:p w:rsidR="0069411B" w:rsidRDefault="0069411B" w:rsidP="00177479">
      <w:pPr>
        <w:spacing w:before="120"/>
        <w:jc w:val="left"/>
        <w:rPr>
          <w:b/>
        </w:rPr>
      </w:pPr>
      <w:r w:rsidRPr="00CE4BE6">
        <w:rPr>
          <w:rFonts w:cs="Arial"/>
          <w:b/>
          <w:szCs w:val="22"/>
        </w:rPr>
        <w:t>Methodologies/Frameworks:</w:t>
      </w:r>
      <w:r>
        <w:rPr>
          <w:rFonts w:cs="Arial"/>
          <w:b/>
          <w:szCs w:val="22"/>
        </w:rPr>
        <w:t xml:space="preserve"> </w:t>
      </w:r>
      <w:r>
        <w:rPr>
          <w:rFonts w:cs="Arial"/>
          <w:szCs w:val="22"/>
        </w:rPr>
        <w:t>SDLC, RAD, PMBOK</w:t>
      </w:r>
      <w:r>
        <w:rPr>
          <w:rFonts w:cs="Arial"/>
          <w:b/>
          <w:bCs/>
          <w:szCs w:val="22"/>
        </w:rPr>
        <w:t xml:space="preserve">, </w:t>
      </w:r>
      <w:r>
        <w:rPr>
          <w:rFonts w:cs="Arial"/>
          <w:bCs/>
          <w:szCs w:val="22"/>
        </w:rPr>
        <w:t>BABOK,</w:t>
      </w:r>
      <w:r>
        <w:rPr>
          <w:rFonts w:cs="Arial"/>
          <w:b/>
          <w:bCs/>
          <w:szCs w:val="22"/>
        </w:rPr>
        <w:t xml:space="preserve"> </w:t>
      </w:r>
      <w:r>
        <w:rPr>
          <w:rFonts w:cs="Arial"/>
          <w:szCs w:val="22"/>
        </w:rPr>
        <w:t>Stage Gate Methodology, Agile (Familiar with Scrum, XP, Lean, FDD, DSDM, or Crystal).</w:t>
      </w:r>
    </w:p>
    <w:p w:rsidR="0069411B" w:rsidRPr="00D818E8" w:rsidRDefault="0069411B" w:rsidP="00D818E8">
      <w:pPr>
        <w:spacing w:before="120"/>
        <w:jc w:val="left"/>
        <w:rPr>
          <w:szCs w:val="22"/>
        </w:rPr>
      </w:pPr>
      <w:r w:rsidRPr="00D818E8">
        <w:rPr>
          <w:rFonts w:ascii="Times New Roman" w:hAnsi="Times New Roman"/>
          <w:b/>
          <w:sz w:val="24"/>
          <w:szCs w:val="24"/>
        </w:rPr>
        <w:t>Deliverables:</w:t>
      </w:r>
      <w:r w:rsidRPr="00D818E8">
        <w:rPr>
          <w:rFonts w:ascii="Times New Roman" w:hAnsi="Times New Roman"/>
          <w:sz w:val="24"/>
          <w:szCs w:val="24"/>
        </w:rPr>
        <w:t xml:space="preserve"> </w:t>
      </w:r>
      <w:r w:rsidR="00177479" w:rsidRPr="00D818E8">
        <w:rPr>
          <w:szCs w:val="22"/>
        </w:rPr>
        <w:t xml:space="preserve">SOW, Project Plan, </w:t>
      </w:r>
      <w:r w:rsidRPr="00D818E8">
        <w:rPr>
          <w:szCs w:val="22"/>
        </w:rPr>
        <w:t xml:space="preserve">Project Charter, Scope Statement, Project Schedule, RFP, WBS, Cost Estimate, Business Requirements Document, </w:t>
      </w:r>
      <w:r w:rsidR="00177479" w:rsidRPr="00D818E8">
        <w:rPr>
          <w:szCs w:val="22"/>
        </w:rPr>
        <w:t xml:space="preserve">Functional Specification, Technical </w:t>
      </w:r>
      <w:r w:rsidRPr="00D818E8">
        <w:rPr>
          <w:szCs w:val="22"/>
        </w:rPr>
        <w:t xml:space="preserve">Requirements </w:t>
      </w:r>
      <w:r w:rsidR="00177479" w:rsidRPr="00D818E8">
        <w:rPr>
          <w:szCs w:val="22"/>
        </w:rPr>
        <w:t xml:space="preserve">Document, </w:t>
      </w:r>
      <w:r w:rsidR="00D531CA" w:rsidRPr="00D818E8">
        <w:rPr>
          <w:szCs w:val="22"/>
        </w:rPr>
        <w:t xml:space="preserve">Business Rules, Business Case ROI / KPI metrics, Cost-Benefit Analysis, </w:t>
      </w:r>
      <w:r w:rsidRPr="00D818E8">
        <w:rPr>
          <w:bCs/>
          <w:kern w:val="36"/>
          <w:szCs w:val="22"/>
          <w:lang w:val="en" w:eastAsia="en-CA"/>
        </w:rPr>
        <w:t>Current State (As-Is) / Current State (To-Be) Swim Lane Process Map</w:t>
      </w:r>
      <w:r w:rsidR="00177479" w:rsidRPr="00D818E8">
        <w:rPr>
          <w:bCs/>
          <w:kern w:val="36"/>
          <w:szCs w:val="22"/>
          <w:lang w:val="en" w:eastAsia="en-CA"/>
        </w:rPr>
        <w:t>ping</w:t>
      </w:r>
      <w:r w:rsidRPr="00D818E8">
        <w:rPr>
          <w:bCs/>
          <w:kern w:val="36"/>
          <w:szCs w:val="22"/>
          <w:lang w:val="en" w:eastAsia="en-CA"/>
        </w:rPr>
        <w:t xml:space="preserve">, </w:t>
      </w:r>
      <w:r w:rsidR="00D531CA" w:rsidRPr="00D818E8">
        <w:rPr>
          <w:szCs w:val="22"/>
        </w:rPr>
        <w:t>Fit-Gap Analysis,</w:t>
      </w:r>
      <w:r w:rsidR="00D531CA">
        <w:t xml:space="preserve"> Data Flow Diagrams, Data Modeling, </w:t>
      </w:r>
      <w:r w:rsidR="00D531CA" w:rsidRPr="001B1F66">
        <w:t>ERD</w:t>
      </w:r>
      <w:r w:rsidR="00D531CA">
        <w:t>, UAT Plans</w:t>
      </w:r>
      <w:r w:rsidR="00D531CA" w:rsidRPr="00D818E8">
        <w:rPr>
          <w:szCs w:val="22"/>
        </w:rPr>
        <w:t xml:space="preserve">, Test Cases, Defect Reports, User Guide, Procedures Manual, </w:t>
      </w:r>
      <w:r w:rsidRPr="00D818E8">
        <w:rPr>
          <w:szCs w:val="22"/>
          <w:lang w:val="en" w:eastAsia="en-CA"/>
        </w:rPr>
        <w:t xml:space="preserve">Operational Change Management Plan, </w:t>
      </w:r>
      <w:r w:rsidRPr="00D818E8">
        <w:rPr>
          <w:szCs w:val="22"/>
        </w:rPr>
        <w:t xml:space="preserve">Communications Plan, </w:t>
      </w:r>
      <w:r w:rsidR="00D531CA">
        <w:t xml:space="preserve">Vendor Assessment, </w:t>
      </w:r>
      <w:r w:rsidR="00D531CA" w:rsidRPr="00D818E8">
        <w:rPr>
          <w:szCs w:val="22"/>
        </w:rPr>
        <w:t xml:space="preserve">Impact Assessment, and </w:t>
      </w:r>
      <w:r w:rsidR="00D531CA" w:rsidRPr="00D818E8">
        <w:rPr>
          <w:rFonts w:cs="Arial"/>
          <w:spacing w:val="6"/>
          <w:szCs w:val="22"/>
        </w:rPr>
        <w:t>Security Access for Roes and Permissions.</w:t>
      </w:r>
    </w:p>
    <w:p w:rsidR="0069411B" w:rsidRPr="00CE4BE6" w:rsidRDefault="0069411B" w:rsidP="00D818E8">
      <w:pPr>
        <w:spacing w:before="120" w:after="120"/>
        <w:rPr>
          <w:rFonts w:ascii="Verdana" w:hAnsi="Verdana"/>
          <w:szCs w:val="22"/>
        </w:rPr>
      </w:pPr>
      <w:r>
        <w:rPr>
          <w:rFonts w:ascii="Verdana" w:hAnsi="Verdana"/>
          <w:szCs w:val="22"/>
        </w:rPr>
        <w:t xml:space="preserve">T O </w:t>
      </w:r>
      <w:proofErr w:type="spellStart"/>
      <w:r>
        <w:rPr>
          <w:rFonts w:ascii="Verdana" w:hAnsi="Verdana"/>
          <w:szCs w:val="22"/>
        </w:rPr>
        <w:t>O</w:t>
      </w:r>
      <w:proofErr w:type="spellEnd"/>
      <w:r>
        <w:rPr>
          <w:rFonts w:ascii="Verdana" w:hAnsi="Verdana"/>
          <w:szCs w:val="22"/>
        </w:rPr>
        <w:t xml:space="preserve"> L S A N D T E C H N I Q U E S, S O F T W A R E, A N D </w:t>
      </w:r>
      <w:proofErr w:type="spellStart"/>
      <w:r>
        <w:rPr>
          <w:rFonts w:ascii="Verdana" w:hAnsi="Verdana"/>
          <w:szCs w:val="22"/>
        </w:rPr>
        <w:t>D</w:t>
      </w:r>
      <w:proofErr w:type="spellEnd"/>
      <w:r>
        <w:rPr>
          <w:rFonts w:ascii="Verdana" w:hAnsi="Verdana"/>
          <w:szCs w:val="22"/>
        </w:rPr>
        <w:t xml:space="preserve"> A T A B A S E S</w:t>
      </w:r>
    </w:p>
    <w:p w:rsidR="0069411B" w:rsidRPr="00D818E8" w:rsidRDefault="0069411B" w:rsidP="00D818E8">
      <w:pPr>
        <w:jc w:val="left"/>
        <w:rPr>
          <w:szCs w:val="22"/>
        </w:rPr>
      </w:pPr>
      <w:r w:rsidRPr="00D818E8">
        <w:rPr>
          <w:b/>
        </w:rPr>
        <w:t>Tools and Techniques:</w:t>
      </w:r>
      <w:r>
        <w:t xml:space="preserve"> Business, </w:t>
      </w:r>
      <w:r w:rsidRPr="00D818E8">
        <w:rPr>
          <w:szCs w:val="22"/>
        </w:rPr>
        <w:t>Functional/Non-Functional Requirements</w:t>
      </w:r>
      <w:r>
        <w:t xml:space="preserve">, </w:t>
      </w:r>
      <w:r w:rsidR="00177479" w:rsidRPr="00D818E8">
        <w:rPr>
          <w:szCs w:val="22"/>
        </w:rPr>
        <w:t xml:space="preserve">Requirements Traceability Matrix, </w:t>
      </w:r>
      <w:r w:rsidRPr="00D818E8">
        <w:rPr>
          <w:szCs w:val="22"/>
        </w:rPr>
        <w:t xml:space="preserve">Job Shadowing (Observation), </w:t>
      </w:r>
      <w:r w:rsidR="00177479" w:rsidRPr="00D818E8">
        <w:rPr>
          <w:bCs/>
          <w:kern w:val="36"/>
          <w:szCs w:val="22"/>
          <w:lang w:val="en" w:eastAsia="en-CA"/>
        </w:rPr>
        <w:t xml:space="preserve">Pros and Cons Weighted </w:t>
      </w:r>
      <w:r w:rsidR="00177479" w:rsidRPr="00D818E8">
        <w:rPr>
          <w:bCs/>
          <w:kern w:val="36"/>
          <w:szCs w:val="22"/>
          <w:lang w:eastAsia="en-CA"/>
        </w:rPr>
        <w:t>Decision Making Analysis</w:t>
      </w:r>
      <w:r w:rsidR="00177479" w:rsidRPr="00D818E8">
        <w:rPr>
          <w:szCs w:val="22"/>
        </w:rPr>
        <w:t xml:space="preserve">, </w:t>
      </w:r>
      <w:r>
        <w:t>Process Modeling, Root Cause Analysis, Survey/Questionnaire, SWOT Analysis,</w:t>
      </w:r>
      <w:r w:rsidR="00D531CA">
        <w:t xml:space="preserve"> Job Shadowing (Observation), and </w:t>
      </w:r>
      <w:r w:rsidR="00D531CA" w:rsidRPr="00D818E8">
        <w:rPr>
          <w:bCs/>
          <w:kern w:val="36"/>
          <w:szCs w:val="22"/>
          <w:lang w:val="en" w:eastAsia="en-CA"/>
        </w:rPr>
        <w:t xml:space="preserve">Pros and Cons Weighted </w:t>
      </w:r>
      <w:r w:rsidR="00D531CA" w:rsidRPr="00D818E8">
        <w:rPr>
          <w:bCs/>
          <w:kern w:val="36"/>
          <w:szCs w:val="22"/>
          <w:lang w:eastAsia="en-CA"/>
        </w:rPr>
        <w:t>Decision Making Analysis.</w:t>
      </w:r>
      <w:r w:rsidR="00D531CA">
        <w:t xml:space="preserve"> </w:t>
      </w:r>
    </w:p>
    <w:p w:rsidR="0069411B" w:rsidRDefault="0069411B" w:rsidP="00177479">
      <w:pPr>
        <w:spacing w:before="120"/>
        <w:jc w:val="left"/>
        <w:rPr>
          <w:szCs w:val="22"/>
        </w:rPr>
      </w:pPr>
      <w:r w:rsidRPr="00CE4BE6">
        <w:rPr>
          <w:b/>
          <w:szCs w:val="22"/>
        </w:rPr>
        <w:t>Software P</w:t>
      </w:r>
      <w:r>
        <w:rPr>
          <w:b/>
          <w:szCs w:val="22"/>
        </w:rPr>
        <w:t>ackages</w:t>
      </w:r>
      <w:r w:rsidRPr="00CE4BE6">
        <w:rPr>
          <w:b/>
          <w:szCs w:val="22"/>
        </w:rPr>
        <w:t>:</w:t>
      </w:r>
      <w:r>
        <w:rPr>
          <w:szCs w:val="22"/>
        </w:rPr>
        <w:t xml:space="preserve"> MS Project, Outlook, Word, Excel, PowerPoint, Visio, Access, Internet Explorer, HP Quality Centre, Mer</w:t>
      </w:r>
      <w:r w:rsidR="00D531CA">
        <w:rPr>
          <w:szCs w:val="22"/>
        </w:rPr>
        <w:t>cury Test Director, Cisco WebEx, Skype for Business.</w:t>
      </w:r>
    </w:p>
    <w:p w:rsidR="0069411B" w:rsidRDefault="0069411B" w:rsidP="00177479">
      <w:pPr>
        <w:spacing w:before="120"/>
        <w:jc w:val="left"/>
      </w:pPr>
      <w:r w:rsidRPr="00CE4BE6">
        <w:rPr>
          <w:b/>
        </w:rPr>
        <w:t>Databases:</w:t>
      </w:r>
      <w:r>
        <w:t xml:space="preserve"> DB2, IMS DB/DL1, Oracle, SQL/DS, MS SQL Server, Data Warehouse, Data Mart.</w:t>
      </w:r>
    </w:p>
    <w:p w:rsidR="0069411B" w:rsidRPr="00CE4BE6" w:rsidRDefault="0069411B" w:rsidP="00384644">
      <w:pPr>
        <w:pStyle w:val="BodyText"/>
        <w:spacing w:before="120" w:after="0"/>
        <w:rPr>
          <w:rFonts w:ascii="Verdana" w:hAnsi="Verdana"/>
          <w:szCs w:val="22"/>
        </w:rPr>
      </w:pPr>
      <w:r w:rsidRPr="00CE4BE6">
        <w:rPr>
          <w:rFonts w:ascii="Verdana" w:hAnsi="Verdana"/>
          <w:szCs w:val="22"/>
        </w:rPr>
        <w:t>E</w:t>
      </w:r>
      <w:r>
        <w:rPr>
          <w:rFonts w:ascii="Verdana" w:hAnsi="Verdana"/>
          <w:szCs w:val="22"/>
        </w:rPr>
        <w:t xml:space="preserve"> </w:t>
      </w:r>
      <w:r w:rsidRPr="00CE4BE6">
        <w:rPr>
          <w:rFonts w:ascii="Verdana" w:hAnsi="Verdana"/>
          <w:szCs w:val="22"/>
        </w:rPr>
        <w:t>X</w:t>
      </w:r>
      <w:r>
        <w:rPr>
          <w:rFonts w:ascii="Verdana" w:hAnsi="Verdana"/>
          <w:szCs w:val="22"/>
        </w:rPr>
        <w:t xml:space="preserve"> </w:t>
      </w:r>
      <w:r w:rsidRPr="00CE4BE6">
        <w:rPr>
          <w:rFonts w:ascii="Verdana" w:hAnsi="Verdana"/>
          <w:szCs w:val="22"/>
        </w:rPr>
        <w:t>T</w:t>
      </w:r>
      <w:r>
        <w:rPr>
          <w:rFonts w:ascii="Verdana" w:hAnsi="Verdana"/>
          <w:szCs w:val="22"/>
        </w:rPr>
        <w:t xml:space="preserve"> </w:t>
      </w:r>
      <w:r w:rsidRPr="00CE4BE6">
        <w:rPr>
          <w:rFonts w:ascii="Verdana" w:hAnsi="Verdana"/>
          <w:szCs w:val="22"/>
        </w:rPr>
        <w:t>R</w:t>
      </w:r>
      <w:r>
        <w:rPr>
          <w:rFonts w:ascii="Verdana" w:hAnsi="Verdana"/>
          <w:szCs w:val="22"/>
        </w:rPr>
        <w:t xml:space="preserve"> </w:t>
      </w:r>
      <w:r w:rsidRPr="00CE4BE6">
        <w:rPr>
          <w:rFonts w:ascii="Verdana" w:hAnsi="Verdana"/>
          <w:szCs w:val="22"/>
        </w:rPr>
        <w:t>A</w:t>
      </w:r>
      <w:r>
        <w:rPr>
          <w:rFonts w:ascii="Verdana" w:hAnsi="Verdana"/>
          <w:szCs w:val="22"/>
        </w:rPr>
        <w:t xml:space="preserve"> </w:t>
      </w:r>
      <w:r w:rsidRPr="00CE4BE6">
        <w:rPr>
          <w:rFonts w:ascii="Verdana" w:hAnsi="Verdana"/>
          <w:szCs w:val="22"/>
        </w:rPr>
        <w:t>C</w:t>
      </w:r>
      <w:r>
        <w:rPr>
          <w:rFonts w:ascii="Verdana" w:hAnsi="Verdana"/>
          <w:szCs w:val="22"/>
        </w:rPr>
        <w:t xml:space="preserve"> </w:t>
      </w:r>
      <w:r w:rsidRPr="00CE4BE6">
        <w:rPr>
          <w:rFonts w:ascii="Verdana" w:hAnsi="Verdana"/>
          <w:szCs w:val="22"/>
        </w:rPr>
        <w:t>U</w:t>
      </w:r>
      <w:r>
        <w:rPr>
          <w:rFonts w:ascii="Verdana" w:hAnsi="Verdana"/>
          <w:szCs w:val="22"/>
        </w:rPr>
        <w:t xml:space="preserve"> </w:t>
      </w:r>
      <w:r w:rsidRPr="00CE4BE6">
        <w:rPr>
          <w:rFonts w:ascii="Verdana" w:hAnsi="Verdana"/>
          <w:szCs w:val="22"/>
        </w:rPr>
        <w:t>R</w:t>
      </w:r>
      <w:r>
        <w:rPr>
          <w:rFonts w:ascii="Verdana" w:hAnsi="Verdana"/>
          <w:szCs w:val="22"/>
        </w:rPr>
        <w:t xml:space="preserve"> </w:t>
      </w:r>
      <w:proofErr w:type="spellStart"/>
      <w:r w:rsidRPr="00CE4BE6">
        <w:rPr>
          <w:rFonts w:ascii="Verdana" w:hAnsi="Verdana"/>
          <w:szCs w:val="22"/>
        </w:rPr>
        <w:t>R</w:t>
      </w:r>
      <w:proofErr w:type="spellEnd"/>
      <w:r>
        <w:rPr>
          <w:rFonts w:ascii="Verdana" w:hAnsi="Verdana"/>
          <w:szCs w:val="22"/>
        </w:rPr>
        <w:t xml:space="preserve"> </w:t>
      </w:r>
      <w:r w:rsidRPr="00CE4BE6">
        <w:rPr>
          <w:rFonts w:ascii="Verdana" w:hAnsi="Verdana"/>
          <w:szCs w:val="22"/>
        </w:rPr>
        <w:t>I</w:t>
      </w:r>
      <w:r>
        <w:rPr>
          <w:rFonts w:ascii="Verdana" w:hAnsi="Verdana"/>
          <w:szCs w:val="22"/>
        </w:rPr>
        <w:t xml:space="preserve"> </w:t>
      </w:r>
      <w:r w:rsidRPr="00CE4BE6">
        <w:rPr>
          <w:rFonts w:ascii="Verdana" w:hAnsi="Verdana"/>
          <w:szCs w:val="22"/>
        </w:rPr>
        <w:t>C</w:t>
      </w:r>
      <w:r>
        <w:rPr>
          <w:rFonts w:ascii="Verdana" w:hAnsi="Verdana"/>
          <w:szCs w:val="22"/>
        </w:rPr>
        <w:t xml:space="preserve"> </w:t>
      </w:r>
      <w:r w:rsidRPr="00CE4BE6">
        <w:rPr>
          <w:rFonts w:ascii="Verdana" w:hAnsi="Verdana"/>
          <w:szCs w:val="22"/>
        </w:rPr>
        <w:t>U</w:t>
      </w:r>
      <w:r>
        <w:rPr>
          <w:rFonts w:ascii="Verdana" w:hAnsi="Verdana"/>
          <w:szCs w:val="22"/>
        </w:rPr>
        <w:t xml:space="preserve"> </w:t>
      </w:r>
      <w:r w:rsidRPr="00CE4BE6">
        <w:rPr>
          <w:rFonts w:ascii="Verdana" w:hAnsi="Verdana"/>
          <w:szCs w:val="22"/>
        </w:rPr>
        <w:t>L</w:t>
      </w:r>
      <w:r>
        <w:rPr>
          <w:rFonts w:ascii="Verdana" w:hAnsi="Verdana"/>
          <w:szCs w:val="22"/>
        </w:rPr>
        <w:t xml:space="preserve"> </w:t>
      </w:r>
      <w:r w:rsidRPr="00CE4BE6">
        <w:rPr>
          <w:rFonts w:ascii="Verdana" w:hAnsi="Verdana"/>
          <w:szCs w:val="22"/>
        </w:rPr>
        <w:t>A</w:t>
      </w:r>
      <w:r>
        <w:rPr>
          <w:rFonts w:ascii="Verdana" w:hAnsi="Verdana"/>
          <w:szCs w:val="22"/>
        </w:rPr>
        <w:t xml:space="preserve"> </w:t>
      </w:r>
      <w:proofErr w:type="gramStart"/>
      <w:r w:rsidRPr="00CE4BE6">
        <w:rPr>
          <w:rFonts w:ascii="Verdana" w:hAnsi="Verdana"/>
          <w:szCs w:val="22"/>
        </w:rPr>
        <w:t xml:space="preserve">R </w:t>
      </w:r>
      <w:r>
        <w:rPr>
          <w:rFonts w:ascii="Verdana" w:hAnsi="Verdana"/>
          <w:szCs w:val="22"/>
        </w:rPr>
        <w:t xml:space="preserve"> </w:t>
      </w:r>
      <w:r w:rsidRPr="00CE4BE6">
        <w:rPr>
          <w:rFonts w:ascii="Verdana" w:hAnsi="Verdana"/>
          <w:szCs w:val="22"/>
        </w:rPr>
        <w:t>A</w:t>
      </w:r>
      <w:proofErr w:type="gramEnd"/>
      <w:r>
        <w:rPr>
          <w:rFonts w:ascii="Verdana" w:hAnsi="Verdana"/>
          <w:szCs w:val="22"/>
        </w:rPr>
        <w:t xml:space="preserve"> </w:t>
      </w:r>
      <w:r w:rsidRPr="00CE4BE6">
        <w:rPr>
          <w:rFonts w:ascii="Verdana" w:hAnsi="Verdana"/>
          <w:szCs w:val="22"/>
        </w:rPr>
        <w:t>C</w:t>
      </w:r>
      <w:r>
        <w:rPr>
          <w:rFonts w:ascii="Verdana" w:hAnsi="Verdana"/>
          <w:szCs w:val="22"/>
        </w:rPr>
        <w:t xml:space="preserve"> </w:t>
      </w:r>
      <w:r w:rsidRPr="00CE4BE6">
        <w:rPr>
          <w:rFonts w:ascii="Verdana" w:hAnsi="Verdana"/>
          <w:szCs w:val="22"/>
        </w:rPr>
        <w:t>T</w:t>
      </w:r>
      <w:r>
        <w:rPr>
          <w:rFonts w:ascii="Verdana" w:hAnsi="Verdana"/>
          <w:szCs w:val="22"/>
        </w:rPr>
        <w:t xml:space="preserve"> </w:t>
      </w:r>
      <w:r w:rsidRPr="00CE4BE6">
        <w:rPr>
          <w:rFonts w:ascii="Verdana" w:hAnsi="Verdana"/>
          <w:szCs w:val="22"/>
        </w:rPr>
        <w:t>I</w:t>
      </w:r>
      <w:r>
        <w:rPr>
          <w:rFonts w:ascii="Verdana" w:hAnsi="Verdana"/>
          <w:szCs w:val="22"/>
        </w:rPr>
        <w:t xml:space="preserve"> </w:t>
      </w:r>
      <w:r w:rsidRPr="00CE4BE6">
        <w:rPr>
          <w:rFonts w:ascii="Verdana" w:hAnsi="Verdana"/>
          <w:szCs w:val="22"/>
        </w:rPr>
        <w:t>V</w:t>
      </w:r>
      <w:r>
        <w:rPr>
          <w:rFonts w:ascii="Verdana" w:hAnsi="Verdana"/>
          <w:szCs w:val="22"/>
        </w:rPr>
        <w:t xml:space="preserve"> </w:t>
      </w:r>
      <w:r w:rsidRPr="00CE4BE6">
        <w:rPr>
          <w:rFonts w:ascii="Verdana" w:hAnsi="Verdana"/>
          <w:szCs w:val="22"/>
        </w:rPr>
        <w:t>I</w:t>
      </w:r>
      <w:r>
        <w:rPr>
          <w:rFonts w:ascii="Verdana" w:hAnsi="Verdana"/>
          <w:szCs w:val="22"/>
        </w:rPr>
        <w:t xml:space="preserve"> </w:t>
      </w:r>
      <w:r w:rsidRPr="00CE4BE6">
        <w:rPr>
          <w:rFonts w:ascii="Verdana" w:hAnsi="Verdana"/>
          <w:szCs w:val="22"/>
        </w:rPr>
        <w:t>T</w:t>
      </w:r>
      <w:r>
        <w:rPr>
          <w:rFonts w:ascii="Verdana" w:hAnsi="Verdana"/>
          <w:szCs w:val="22"/>
        </w:rPr>
        <w:t xml:space="preserve"> </w:t>
      </w:r>
      <w:r w:rsidRPr="00CE4BE6">
        <w:rPr>
          <w:rFonts w:ascii="Verdana" w:hAnsi="Verdana"/>
          <w:szCs w:val="22"/>
        </w:rPr>
        <w:t>I</w:t>
      </w:r>
      <w:r>
        <w:rPr>
          <w:rFonts w:ascii="Verdana" w:hAnsi="Verdana"/>
          <w:szCs w:val="22"/>
        </w:rPr>
        <w:t xml:space="preserve"> </w:t>
      </w:r>
      <w:r w:rsidRPr="00CE4BE6">
        <w:rPr>
          <w:rFonts w:ascii="Verdana" w:hAnsi="Verdana"/>
          <w:szCs w:val="22"/>
        </w:rPr>
        <w:t>E</w:t>
      </w:r>
      <w:r>
        <w:rPr>
          <w:rFonts w:ascii="Verdana" w:hAnsi="Verdana"/>
          <w:szCs w:val="22"/>
        </w:rPr>
        <w:t xml:space="preserve"> S</w:t>
      </w:r>
    </w:p>
    <w:p w:rsidR="0069411B" w:rsidRDefault="0069411B" w:rsidP="0069411B">
      <w:pPr>
        <w:pStyle w:val="BodyText"/>
        <w:spacing w:before="120" w:after="0"/>
      </w:pPr>
      <w:r>
        <w:t>Travel, Fine Dining, Wine Tasting, Theatre, Dance, Museums, Art Galleries, Opera, and Symphony Orchestras.</w:t>
      </w:r>
    </w:p>
    <w:p w:rsidR="0069411B" w:rsidRPr="00CE4BE6" w:rsidRDefault="0069411B" w:rsidP="00384644">
      <w:pPr>
        <w:pStyle w:val="BodyText"/>
        <w:spacing w:before="120" w:after="0"/>
        <w:rPr>
          <w:rFonts w:ascii="Verdana" w:hAnsi="Verdana"/>
          <w:szCs w:val="22"/>
        </w:rPr>
      </w:pPr>
      <w:r w:rsidRPr="00CE4BE6">
        <w:rPr>
          <w:rFonts w:ascii="Verdana" w:hAnsi="Verdana"/>
          <w:szCs w:val="22"/>
        </w:rPr>
        <w:t>I</w:t>
      </w:r>
      <w:r>
        <w:rPr>
          <w:rFonts w:ascii="Verdana" w:hAnsi="Verdana"/>
          <w:szCs w:val="22"/>
        </w:rPr>
        <w:t xml:space="preserve"> </w:t>
      </w:r>
      <w:r w:rsidRPr="00CE4BE6">
        <w:rPr>
          <w:rFonts w:ascii="Verdana" w:hAnsi="Verdana"/>
          <w:szCs w:val="22"/>
        </w:rPr>
        <w:t>N</w:t>
      </w:r>
      <w:r>
        <w:rPr>
          <w:rFonts w:ascii="Verdana" w:hAnsi="Verdana"/>
          <w:szCs w:val="22"/>
        </w:rPr>
        <w:t xml:space="preserve"> </w:t>
      </w:r>
      <w:r w:rsidRPr="00CE4BE6">
        <w:rPr>
          <w:rFonts w:ascii="Verdana" w:hAnsi="Verdana"/>
          <w:szCs w:val="22"/>
        </w:rPr>
        <w:t>T</w:t>
      </w:r>
      <w:r>
        <w:rPr>
          <w:rFonts w:ascii="Verdana" w:hAnsi="Verdana"/>
          <w:szCs w:val="22"/>
        </w:rPr>
        <w:t xml:space="preserve"> </w:t>
      </w:r>
      <w:r w:rsidRPr="00CE4BE6">
        <w:rPr>
          <w:rFonts w:ascii="Verdana" w:hAnsi="Verdana"/>
          <w:szCs w:val="22"/>
        </w:rPr>
        <w:t>E</w:t>
      </w:r>
      <w:r>
        <w:rPr>
          <w:rFonts w:ascii="Verdana" w:hAnsi="Verdana"/>
          <w:szCs w:val="22"/>
        </w:rPr>
        <w:t xml:space="preserve"> </w:t>
      </w:r>
      <w:r w:rsidRPr="00CE4BE6">
        <w:rPr>
          <w:rFonts w:ascii="Verdana" w:hAnsi="Verdana"/>
          <w:szCs w:val="22"/>
        </w:rPr>
        <w:t>R</w:t>
      </w:r>
      <w:r>
        <w:rPr>
          <w:rFonts w:ascii="Verdana" w:hAnsi="Verdana"/>
          <w:szCs w:val="22"/>
        </w:rPr>
        <w:t xml:space="preserve"> </w:t>
      </w:r>
      <w:r w:rsidRPr="00CE4BE6">
        <w:rPr>
          <w:rFonts w:ascii="Verdana" w:hAnsi="Verdana"/>
          <w:szCs w:val="22"/>
        </w:rPr>
        <w:t>E</w:t>
      </w:r>
      <w:r>
        <w:rPr>
          <w:rFonts w:ascii="Verdana" w:hAnsi="Verdana"/>
          <w:szCs w:val="22"/>
        </w:rPr>
        <w:t xml:space="preserve"> </w:t>
      </w:r>
      <w:r w:rsidRPr="00CE4BE6">
        <w:rPr>
          <w:rFonts w:ascii="Verdana" w:hAnsi="Verdana"/>
          <w:szCs w:val="22"/>
        </w:rPr>
        <w:t>S</w:t>
      </w:r>
      <w:r>
        <w:rPr>
          <w:rFonts w:ascii="Verdana" w:hAnsi="Verdana"/>
          <w:szCs w:val="22"/>
        </w:rPr>
        <w:t xml:space="preserve"> </w:t>
      </w:r>
      <w:r w:rsidRPr="00CE4BE6">
        <w:rPr>
          <w:rFonts w:ascii="Verdana" w:hAnsi="Verdana"/>
          <w:szCs w:val="22"/>
        </w:rPr>
        <w:t>T</w:t>
      </w:r>
      <w:r>
        <w:rPr>
          <w:rFonts w:ascii="Verdana" w:hAnsi="Verdana"/>
          <w:szCs w:val="22"/>
        </w:rPr>
        <w:t xml:space="preserve"> </w:t>
      </w:r>
      <w:proofErr w:type="gramStart"/>
      <w:r w:rsidRPr="00CE4BE6">
        <w:rPr>
          <w:rFonts w:ascii="Verdana" w:hAnsi="Verdana"/>
          <w:szCs w:val="22"/>
        </w:rPr>
        <w:t xml:space="preserve">S </w:t>
      </w:r>
      <w:r>
        <w:rPr>
          <w:rFonts w:ascii="Verdana" w:hAnsi="Verdana"/>
          <w:szCs w:val="22"/>
        </w:rPr>
        <w:t xml:space="preserve"> </w:t>
      </w:r>
      <w:r w:rsidRPr="00CE4BE6">
        <w:rPr>
          <w:rFonts w:ascii="Verdana" w:hAnsi="Verdana"/>
          <w:szCs w:val="22"/>
        </w:rPr>
        <w:t>A</w:t>
      </w:r>
      <w:proofErr w:type="gramEnd"/>
      <w:r>
        <w:rPr>
          <w:rFonts w:ascii="Verdana" w:hAnsi="Verdana"/>
          <w:szCs w:val="22"/>
        </w:rPr>
        <w:t xml:space="preserve"> </w:t>
      </w:r>
      <w:r w:rsidRPr="00CE4BE6">
        <w:rPr>
          <w:rFonts w:ascii="Verdana" w:hAnsi="Verdana"/>
          <w:szCs w:val="22"/>
        </w:rPr>
        <w:t>N</w:t>
      </w:r>
      <w:r>
        <w:rPr>
          <w:rFonts w:ascii="Verdana" w:hAnsi="Verdana"/>
          <w:szCs w:val="22"/>
        </w:rPr>
        <w:t xml:space="preserve"> </w:t>
      </w:r>
      <w:r w:rsidRPr="00CE4BE6">
        <w:rPr>
          <w:rFonts w:ascii="Verdana" w:hAnsi="Verdana"/>
          <w:szCs w:val="22"/>
        </w:rPr>
        <w:t>D</w:t>
      </w:r>
      <w:r>
        <w:rPr>
          <w:rFonts w:ascii="Verdana" w:hAnsi="Verdana"/>
          <w:szCs w:val="22"/>
        </w:rPr>
        <w:t xml:space="preserve"> </w:t>
      </w:r>
      <w:r w:rsidRPr="00CE4BE6">
        <w:rPr>
          <w:rFonts w:ascii="Verdana" w:hAnsi="Verdana"/>
          <w:szCs w:val="22"/>
        </w:rPr>
        <w:t xml:space="preserve"> A</w:t>
      </w:r>
      <w:r>
        <w:rPr>
          <w:rFonts w:ascii="Verdana" w:hAnsi="Verdana"/>
          <w:szCs w:val="22"/>
        </w:rPr>
        <w:t xml:space="preserve"> </w:t>
      </w:r>
      <w:r w:rsidRPr="00CE4BE6">
        <w:rPr>
          <w:rFonts w:ascii="Verdana" w:hAnsi="Verdana"/>
          <w:szCs w:val="22"/>
        </w:rPr>
        <w:t>C</w:t>
      </w:r>
      <w:r>
        <w:rPr>
          <w:rFonts w:ascii="Verdana" w:hAnsi="Verdana"/>
          <w:szCs w:val="22"/>
        </w:rPr>
        <w:t xml:space="preserve"> </w:t>
      </w:r>
      <w:r w:rsidRPr="00CE4BE6">
        <w:rPr>
          <w:rFonts w:ascii="Verdana" w:hAnsi="Verdana"/>
          <w:szCs w:val="22"/>
        </w:rPr>
        <w:t>T</w:t>
      </w:r>
      <w:r>
        <w:rPr>
          <w:rFonts w:ascii="Verdana" w:hAnsi="Verdana"/>
          <w:szCs w:val="22"/>
        </w:rPr>
        <w:t xml:space="preserve"> </w:t>
      </w:r>
      <w:r w:rsidRPr="00CE4BE6">
        <w:rPr>
          <w:rFonts w:ascii="Verdana" w:hAnsi="Verdana"/>
          <w:szCs w:val="22"/>
        </w:rPr>
        <w:t>I</w:t>
      </w:r>
      <w:r>
        <w:rPr>
          <w:rFonts w:ascii="Verdana" w:hAnsi="Verdana"/>
          <w:szCs w:val="22"/>
        </w:rPr>
        <w:t xml:space="preserve"> </w:t>
      </w:r>
      <w:r w:rsidRPr="00CE4BE6">
        <w:rPr>
          <w:rFonts w:ascii="Verdana" w:hAnsi="Verdana"/>
          <w:szCs w:val="22"/>
        </w:rPr>
        <w:t>V</w:t>
      </w:r>
      <w:r>
        <w:rPr>
          <w:rFonts w:ascii="Verdana" w:hAnsi="Verdana"/>
          <w:szCs w:val="22"/>
        </w:rPr>
        <w:t xml:space="preserve"> </w:t>
      </w:r>
      <w:r w:rsidRPr="00CE4BE6">
        <w:rPr>
          <w:rFonts w:ascii="Verdana" w:hAnsi="Verdana"/>
          <w:szCs w:val="22"/>
        </w:rPr>
        <w:t>I</w:t>
      </w:r>
      <w:r>
        <w:rPr>
          <w:rFonts w:ascii="Verdana" w:hAnsi="Verdana"/>
          <w:szCs w:val="22"/>
        </w:rPr>
        <w:t xml:space="preserve"> </w:t>
      </w:r>
      <w:r w:rsidRPr="00CE4BE6">
        <w:rPr>
          <w:rFonts w:ascii="Verdana" w:hAnsi="Verdana"/>
          <w:szCs w:val="22"/>
        </w:rPr>
        <w:t>T</w:t>
      </w:r>
      <w:r>
        <w:rPr>
          <w:rFonts w:ascii="Verdana" w:hAnsi="Verdana"/>
          <w:szCs w:val="22"/>
        </w:rPr>
        <w:t xml:space="preserve"> </w:t>
      </w:r>
      <w:r w:rsidRPr="00CE4BE6">
        <w:rPr>
          <w:rFonts w:ascii="Verdana" w:hAnsi="Verdana"/>
          <w:szCs w:val="22"/>
        </w:rPr>
        <w:t>I</w:t>
      </w:r>
      <w:r>
        <w:rPr>
          <w:rFonts w:ascii="Verdana" w:hAnsi="Verdana"/>
          <w:szCs w:val="22"/>
        </w:rPr>
        <w:t xml:space="preserve"> </w:t>
      </w:r>
      <w:r w:rsidRPr="00CE4BE6">
        <w:rPr>
          <w:rFonts w:ascii="Verdana" w:hAnsi="Verdana"/>
          <w:szCs w:val="22"/>
        </w:rPr>
        <w:t>E</w:t>
      </w:r>
      <w:r>
        <w:rPr>
          <w:rFonts w:ascii="Verdana" w:hAnsi="Verdana"/>
          <w:szCs w:val="22"/>
        </w:rPr>
        <w:t xml:space="preserve"> S</w:t>
      </w:r>
    </w:p>
    <w:p w:rsidR="0069411B" w:rsidRDefault="0069411B" w:rsidP="0069411B">
      <w:pPr>
        <w:pStyle w:val="BodyText"/>
        <w:spacing w:before="120" w:after="0"/>
        <w:rPr>
          <w:sz w:val="20"/>
        </w:rPr>
      </w:pPr>
      <w:r>
        <w:t>Equestrian Hunter Jumping, Downhill Skiing, Gym Workouts, Inline Skating, Golf, and Basketball.</w:t>
      </w:r>
    </w:p>
    <w:p w:rsidR="001852DF" w:rsidRPr="00306A82" w:rsidRDefault="001852DF" w:rsidP="0069411B">
      <w:pPr>
        <w:spacing w:before="120"/>
        <w:rPr>
          <w:sz w:val="20"/>
        </w:rPr>
      </w:pPr>
    </w:p>
    <w:sectPr w:rsidR="001852DF" w:rsidRPr="00306A82" w:rsidSect="009C1472">
      <w:pgSz w:w="12240" w:h="15840"/>
      <w:pgMar w:top="720" w:right="720" w:bottom="720" w:left="720" w:header="1134"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249" w:rsidRDefault="00300249">
      <w:r>
        <w:separator/>
      </w:r>
    </w:p>
  </w:endnote>
  <w:endnote w:type="continuationSeparator" w:id="0">
    <w:p w:rsidR="00300249" w:rsidRDefault="00300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249" w:rsidRDefault="00300249">
      <w:r>
        <w:separator/>
      </w:r>
    </w:p>
  </w:footnote>
  <w:footnote w:type="continuationSeparator" w:id="0">
    <w:p w:rsidR="00300249" w:rsidRDefault="003002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F54" w:rsidRPr="009C1472" w:rsidRDefault="00EA0F54" w:rsidP="00BA6496">
    <w:pPr>
      <w:pStyle w:val="Footer"/>
      <w:pBdr>
        <w:bottom w:val="single" w:sz="4" w:space="1" w:color="auto"/>
      </w:pBdr>
      <w:tabs>
        <w:tab w:val="left" w:pos="7066"/>
      </w:tabs>
      <w:spacing w:before="0" w:after="0"/>
      <w:ind w:left="0" w:right="27"/>
      <w:jc w:val="center"/>
    </w:pPr>
    <w:r w:rsidRPr="00711BF2">
      <w:rPr>
        <w:rStyle w:val="PageNumber"/>
      </w:rPr>
      <w:t xml:space="preserve">Page </w:t>
    </w:r>
    <w:r w:rsidRPr="00711BF2">
      <w:rPr>
        <w:rStyle w:val="PageNumber"/>
      </w:rPr>
      <w:fldChar w:fldCharType="begin"/>
    </w:r>
    <w:r w:rsidRPr="00711BF2">
      <w:rPr>
        <w:rStyle w:val="PageNumber"/>
      </w:rPr>
      <w:instrText xml:space="preserve"> PAGE </w:instrText>
    </w:r>
    <w:r w:rsidRPr="00711BF2">
      <w:rPr>
        <w:rStyle w:val="PageNumber"/>
      </w:rPr>
      <w:fldChar w:fldCharType="separate"/>
    </w:r>
    <w:r w:rsidR="008A7CE8">
      <w:rPr>
        <w:rStyle w:val="PageNumber"/>
        <w:noProof/>
      </w:rPr>
      <w:t>2</w:t>
    </w:r>
    <w:r w:rsidRPr="00711BF2">
      <w:rPr>
        <w:rStyle w:val="PageNumber"/>
      </w:rPr>
      <w:fldChar w:fldCharType="end"/>
    </w:r>
    <w:r w:rsidRPr="00711BF2">
      <w:rPr>
        <w:rStyle w:val="PageNumber"/>
      </w:rPr>
      <w:t xml:space="preserve"> of </w:t>
    </w:r>
    <w:r w:rsidRPr="00711BF2">
      <w:rPr>
        <w:rStyle w:val="PageNumber"/>
      </w:rPr>
      <w:fldChar w:fldCharType="begin"/>
    </w:r>
    <w:r w:rsidRPr="00711BF2">
      <w:rPr>
        <w:rStyle w:val="PageNumber"/>
      </w:rPr>
      <w:instrText xml:space="preserve"> NUMPAGES </w:instrText>
    </w:r>
    <w:r w:rsidRPr="00711BF2">
      <w:rPr>
        <w:rStyle w:val="PageNumber"/>
      </w:rPr>
      <w:fldChar w:fldCharType="separate"/>
    </w:r>
    <w:r w:rsidR="008A7CE8">
      <w:rPr>
        <w:rStyle w:val="PageNumber"/>
        <w:noProof/>
      </w:rPr>
      <w:t>11</w:t>
    </w:r>
    <w:r w:rsidRPr="00711BF2">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PersonalInfo"/>
      <w:lvlText w:val="*"/>
      <w:lvlJc w:val="left"/>
    </w:lvl>
  </w:abstractNum>
  <w:abstractNum w:abstractNumId="1">
    <w:nsid w:val="01C1755B"/>
    <w:multiLevelType w:val="hybridMultilevel"/>
    <w:tmpl w:val="FE4A195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02CA1E90"/>
    <w:multiLevelType w:val="hybridMultilevel"/>
    <w:tmpl w:val="FD041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5606CD8"/>
    <w:multiLevelType w:val="hybridMultilevel"/>
    <w:tmpl w:val="B38EF8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A062826"/>
    <w:multiLevelType w:val="hybridMultilevel"/>
    <w:tmpl w:val="305CC2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B5578F4"/>
    <w:multiLevelType w:val="hybridMultilevel"/>
    <w:tmpl w:val="0116153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CF83204"/>
    <w:multiLevelType w:val="hybridMultilevel"/>
    <w:tmpl w:val="057CD7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0E2C6CEB"/>
    <w:multiLevelType w:val="hybridMultilevel"/>
    <w:tmpl w:val="8B0246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1341CE2"/>
    <w:multiLevelType w:val="hybridMultilevel"/>
    <w:tmpl w:val="AA68F3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6F978CA"/>
    <w:multiLevelType w:val="hybridMultilevel"/>
    <w:tmpl w:val="83BA1D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AFF6ED8"/>
    <w:multiLevelType w:val="hybridMultilevel"/>
    <w:tmpl w:val="886E47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EF97065"/>
    <w:multiLevelType w:val="hybridMultilevel"/>
    <w:tmpl w:val="39E8D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5E1D70"/>
    <w:multiLevelType w:val="hybridMultilevel"/>
    <w:tmpl w:val="3A02DD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F873BD8"/>
    <w:multiLevelType w:val="hybridMultilevel"/>
    <w:tmpl w:val="F6AA85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401637F"/>
    <w:multiLevelType w:val="hybridMultilevel"/>
    <w:tmpl w:val="8D0EFD8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nsid w:val="26CD4A4F"/>
    <w:multiLevelType w:val="hybridMultilevel"/>
    <w:tmpl w:val="203CFC8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26E605B3"/>
    <w:multiLevelType w:val="hybridMultilevel"/>
    <w:tmpl w:val="E6C6BE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274C3812"/>
    <w:multiLevelType w:val="hybridMultilevel"/>
    <w:tmpl w:val="AFDE660E"/>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8">
    <w:nsid w:val="2B50611C"/>
    <w:multiLevelType w:val="hybridMultilevel"/>
    <w:tmpl w:val="86420B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nsid w:val="2BDC4618"/>
    <w:multiLevelType w:val="multilevel"/>
    <w:tmpl w:val="7ED8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CE0AD1"/>
    <w:multiLevelType w:val="hybridMultilevel"/>
    <w:tmpl w:val="3CDE65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3CDB69CE"/>
    <w:multiLevelType w:val="hybridMultilevel"/>
    <w:tmpl w:val="BEE4DC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3DE077F3"/>
    <w:multiLevelType w:val="hybridMultilevel"/>
    <w:tmpl w:val="F3C8C3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490344F9"/>
    <w:multiLevelType w:val="hybridMultilevel"/>
    <w:tmpl w:val="CDB665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AD57F6B"/>
    <w:multiLevelType w:val="hybridMultilevel"/>
    <w:tmpl w:val="11F8AC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4D5039CA"/>
    <w:multiLevelType w:val="hybridMultilevel"/>
    <w:tmpl w:val="76180D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4ED7513F"/>
    <w:multiLevelType w:val="hybridMultilevel"/>
    <w:tmpl w:val="2CB0E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51586FFF"/>
    <w:multiLevelType w:val="hybridMultilevel"/>
    <w:tmpl w:val="AB9627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56AF2D56"/>
    <w:multiLevelType w:val="hybridMultilevel"/>
    <w:tmpl w:val="D87EEB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579C3D05"/>
    <w:multiLevelType w:val="hybridMultilevel"/>
    <w:tmpl w:val="71624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58585E49"/>
    <w:multiLevelType w:val="hybridMultilevel"/>
    <w:tmpl w:val="B79ED2B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587373AC"/>
    <w:multiLevelType w:val="hybridMultilevel"/>
    <w:tmpl w:val="9CA861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5C1720FB"/>
    <w:multiLevelType w:val="hybridMultilevel"/>
    <w:tmpl w:val="D882B1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5C946296"/>
    <w:multiLevelType w:val="singleLevel"/>
    <w:tmpl w:val="00000000"/>
    <w:lvl w:ilvl="0">
      <w:start w:val="1"/>
      <w:numFmt w:val="bullet"/>
      <w:lvlText w:val=""/>
      <w:lvlJc w:val="left"/>
      <w:pPr>
        <w:tabs>
          <w:tab w:val="num" w:pos="720"/>
        </w:tabs>
        <w:ind w:left="720" w:hanging="360"/>
      </w:pPr>
      <w:rPr>
        <w:rFonts w:ascii="Symbol" w:eastAsia="Symbol" w:hAnsi="Symbol" w:hint="default"/>
        <w:spacing w:val="6"/>
        <w:sz w:val="22"/>
      </w:rPr>
    </w:lvl>
  </w:abstractNum>
  <w:abstractNum w:abstractNumId="34">
    <w:nsid w:val="63515C2D"/>
    <w:multiLevelType w:val="hybridMultilevel"/>
    <w:tmpl w:val="B31A83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64543189"/>
    <w:multiLevelType w:val="hybridMultilevel"/>
    <w:tmpl w:val="1E96C7F6"/>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nsid w:val="66B75600"/>
    <w:multiLevelType w:val="singleLevel"/>
    <w:tmpl w:val="B7F0ED64"/>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7">
    <w:nsid w:val="69A66475"/>
    <w:multiLevelType w:val="hybridMultilevel"/>
    <w:tmpl w:val="8528DE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6E67349B"/>
    <w:multiLevelType w:val="hybridMultilevel"/>
    <w:tmpl w:val="8EDE74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6FB53FA5"/>
    <w:multiLevelType w:val="hybridMultilevel"/>
    <w:tmpl w:val="9940A2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nsid w:val="6FD6390E"/>
    <w:multiLevelType w:val="hybridMultilevel"/>
    <w:tmpl w:val="48402A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700A7BED"/>
    <w:multiLevelType w:val="hybridMultilevel"/>
    <w:tmpl w:val="3926EC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nsid w:val="75272ADE"/>
    <w:multiLevelType w:val="hybridMultilevel"/>
    <w:tmpl w:val="7EC866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76670E65"/>
    <w:multiLevelType w:val="hybridMultilevel"/>
    <w:tmpl w:val="B07AD5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4">
    <w:nsid w:val="78036C5F"/>
    <w:multiLevelType w:val="hybridMultilevel"/>
    <w:tmpl w:val="8F681C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78F818A5"/>
    <w:multiLevelType w:val="hybridMultilevel"/>
    <w:tmpl w:val="468612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nsid w:val="79446A33"/>
    <w:multiLevelType w:val="hybridMultilevel"/>
    <w:tmpl w:val="289667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nsid w:val="7AFF6C88"/>
    <w:multiLevelType w:val="hybridMultilevel"/>
    <w:tmpl w:val="589272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36"/>
  </w:num>
  <w:num w:numId="2">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3">
    <w:abstractNumId w:val="15"/>
  </w:num>
  <w:num w:numId="4">
    <w:abstractNumId w:val="30"/>
  </w:num>
  <w:num w:numId="5">
    <w:abstractNumId w:val="16"/>
  </w:num>
  <w:num w:numId="6">
    <w:abstractNumId w:val="40"/>
  </w:num>
  <w:num w:numId="7">
    <w:abstractNumId w:val="31"/>
  </w:num>
  <w:num w:numId="8">
    <w:abstractNumId w:val="44"/>
  </w:num>
  <w:num w:numId="9">
    <w:abstractNumId w:val="45"/>
  </w:num>
  <w:num w:numId="10">
    <w:abstractNumId w:val="9"/>
  </w:num>
  <w:num w:numId="11">
    <w:abstractNumId w:val="4"/>
  </w:num>
  <w:num w:numId="12">
    <w:abstractNumId w:val="10"/>
  </w:num>
  <w:num w:numId="13">
    <w:abstractNumId w:val="13"/>
  </w:num>
  <w:num w:numId="14">
    <w:abstractNumId w:val="34"/>
  </w:num>
  <w:num w:numId="15">
    <w:abstractNumId w:val="42"/>
  </w:num>
  <w:num w:numId="16">
    <w:abstractNumId w:val="3"/>
  </w:num>
  <w:num w:numId="17">
    <w:abstractNumId w:val="32"/>
  </w:num>
  <w:num w:numId="18">
    <w:abstractNumId w:val="22"/>
  </w:num>
  <w:num w:numId="19">
    <w:abstractNumId w:val="38"/>
  </w:num>
  <w:num w:numId="20">
    <w:abstractNumId w:val="46"/>
  </w:num>
  <w:num w:numId="21">
    <w:abstractNumId w:val="24"/>
  </w:num>
  <w:num w:numId="22">
    <w:abstractNumId w:val="8"/>
  </w:num>
  <w:num w:numId="23">
    <w:abstractNumId w:val="7"/>
  </w:num>
  <w:num w:numId="24">
    <w:abstractNumId w:val="26"/>
  </w:num>
  <w:num w:numId="25">
    <w:abstractNumId w:val="47"/>
  </w:num>
  <w:num w:numId="26">
    <w:abstractNumId w:val="41"/>
  </w:num>
  <w:num w:numId="27">
    <w:abstractNumId w:val="1"/>
  </w:num>
  <w:num w:numId="28">
    <w:abstractNumId w:val="21"/>
  </w:num>
  <w:num w:numId="29">
    <w:abstractNumId w:val="37"/>
  </w:num>
  <w:num w:numId="30">
    <w:abstractNumId w:val="12"/>
  </w:num>
  <w:num w:numId="31">
    <w:abstractNumId w:val="6"/>
  </w:num>
  <w:num w:numId="32">
    <w:abstractNumId w:val="28"/>
  </w:num>
  <w:num w:numId="33">
    <w:abstractNumId w:val="2"/>
  </w:num>
  <w:num w:numId="34">
    <w:abstractNumId w:val="39"/>
  </w:num>
  <w:num w:numId="35">
    <w:abstractNumId w:val="29"/>
  </w:num>
  <w:num w:numId="36">
    <w:abstractNumId w:val="17"/>
  </w:num>
  <w:num w:numId="37">
    <w:abstractNumId w:val="20"/>
  </w:num>
  <w:num w:numId="38">
    <w:abstractNumId w:val="17"/>
  </w:num>
  <w:num w:numId="39">
    <w:abstractNumId w:val="25"/>
  </w:num>
  <w:num w:numId="40">
    <w:abstractNumId w:val="27"/>
  </w:num>
  <w:num w:numId="41">
    <w:abstractNumId w:val="19"/>
  </w:num>
  <w:num w:numId="42">
    <w:abstractNumId w:val="33"/>
  </w:num>
  <w:num w:numId="43">
    <w:abstractNumId w:val="43"/>
  </w:num>
  <w:num w:numId="44">
    <w:abstractNumId w:val="5"/>
  </w:num>
  <w:num w:numId="45">
    <w:abstractNumId w:val="11"/>
  </w:num>
  <w:num w:numId="46">
    <w:abstractNumId w:val="18"/>
  </w:num>
  <w:num w:numId="47">
    <w:abstractNumId w:val="23"/>
  </w:num>
  <w:num w:numId="48">
    <w:abstractNumId w:val="35"/>
  </w:num>
  <w:num w:numId="49">
    <w:abstractNumId w:val="1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187"/>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ResumeStyle" w:val="2"/>
    <w:docVar w:name="Resume Post Wizard Balloon" w:val="0"/>
  </w:docVars>
  <w:rsids>
    <w:rsidRoot w:val="00B94716"/>
    <w:rsid w:val="00001D35"/>
    <w:rsid w:val="00001F18"/>
    <w:rsid w:val="00015A8A"/>
    <w:rsid w:val="000172B2"/>
    <w:rsid w:val="00020DEC"/>
    <w:rsid w:val="00021081"/>
    <w:rsid w:val="0002212B"/>
    <w:rsid w:val="000229CA"/>
    <w:rsid w:val="00022D76"/>
    <w:rsid w:val="00030307"/>
    <w:rsid w:val="00032D42"/>
    <w:rsid w:val="000351C3"/>
    <w:rsid w:val="00035B7A"/>
    <w:rsid w:val="00037DDC"/>
    <w:rsid w:val="00040DD8"/>
    <w:rsid w:val="00041EA6"/>
    <w:rsid w:val="000441CA"/>
    <w:rsid w:val="00044B8A"/>
    <w:rsid w:val="00044B98"/>
    <w:rsid w:val="000467A4"/>
    <w:rsid w:val="0005089C"/>
    <w:rsid w:val="000511DC"/>
    <w:rsid w:val="00052F7A"/>
    <w:rsid w:val="00061E53"/>
    <w:rsid w:val="0006451A"/>
    <w:rsid w:val="00065C93"/>
    <w:rsid w:val="00066C60"/>
    <w:rsid w:val="00066D4D"/>
    <w:rsid w:val="00073D51"/>
    <w:rsid w:val="00075DEE"/>
    <w:rsid w:val="00083158"/>
    <w:rsid w:val="00087E43"/>
    <w:rsid w:val="00092D1D"/>
    <w:rsid w:val="00097DB1"/>
    <w:rsid w:val="000A2789"/>
    <w:rsid w:val="000A2FCA"/>
    <w:rsid w:val="000A48A0"/>
    <w:rsid w:val="000A6874"/>
    <w:rsid w:val="000A6D65"/>
    <w:rsid w:val="000A780B"/>
    <w:rsid w:val="000A7859"/>
    <w:rsid w:val="000B1E19"/>
    <w:rsid w:val="000B2028"/>
    <w:rsid w:val="000B2FA3"/>
    <w:rsid w:val="000B416E"/>
    <w:rsid w:val="000B428D"/>
    <w:rsid w:val="000B7EF7"/>
    <w:rsid w:val="000C02ED"/>
    <w:rsid w:val="000C08F3"/>
    <w:rsid w:val="000C2497"/>
    <w:rsid w:val="000C2BEC"/>
    <w:rsid w:val="000C5328"/>
    <w:rsid w:val="000E2CB7"/>
    <w:rsid w:val="000E4C8F"/>
    <w:rsid w:val="000E5CB0"/>
    <w:rsid w:val="000E5FE7"/>
    <w:rsid w:val="000E6985"/>
    <w:rsid w:val="000E76EC"/>
    <w:rsid w:val="000F02AF"/>
    <w:rsid w:val="000F208B"/>
    <w:rsid w:val="00102B2E"/>
    <w:rsid w:val="001037B1"/>
    <w:rsid w:val="00104BED"/>
    <w:rsid w:val="0010573C"/>
    <w:rsid w:val="00110EC3"/>
    <w:rsid w:val="00111474"/>
    <w:rsid w:val="00111674"/>
    <w:rsid w:val="00113E90"/>
    <w:rsid w:val="00116FE9"/>
    <w:rsid w:val="001176A3"/>
    <w:rsid w:val="0012136B"/>
    <w:rsid w:val="00124E7D"/>
    <w:rsid w:val="00130175"/>
    <w:rsid w:val="001304B2"/>
    <w:rsid w:val="00130BC3"/>
    <w:rsid w:val="00135484"/>
    <w:rsid w:val="00135D25"/>
    <w:rsid w:val="00137C9C"/>
    <w:rsid w:val="00145A0E"/>
    <w:rsid w:val="0015182E"/>
    <w:rsid w:val="00152019"/>
    <w:rsid w:val="00160E5D"/>
    <w:rsid w:val="00164617"/>
    <w:rsid w:val="00164A79"/>
    <w:rsid w:val="00166B04"/>
    <w:rsid w:val="00175215"/>
    <w:rsid w:val="00175A22"/>
    <w:rsid w:val="00175AAD"/>
    <w:rsid w:val="00177479"/>
    <w:rsid w:val="00181AB7"/>
    <w:rsid w:val="001852DF"/>
    <w:rsid w:val="001868DC"/>
    <w:rsid w:val="001905E8"/>
    <w:rsid w:val="00192C8A"/>
    <w:rsid w:val="00193905"/>
    <w:rsid w:val="00197231"/>
    <w:rsid w:val="001A2241"/>
    <w:rsid w:val="001A2C32"/>
    <w:rsid w:val="001A32AB"/>
    <w:rsid w:val="001A4EEB"/>
    <w:rsid w:val="001B29A1"/>
    <w:rsid w:val="001B4504"/>
    <w:rsid w:val="001B4753"/>
    <w:rsid w:val="001B61FA"/>
    <w:rsid w:val="001B78F3"/>
    <w:rsid w:val="001C28D4"/>
    <w:rsid w:val="001C75DE"/>
    <w:rsid w:val="001D1300"/>
    <w:rsid w:val="001D2997"/>
    <w:rsid w:val="001D49AC"/>
    <w:rsid w:val="001D78E4"/>
    <w:rsid w:val="001E03E8"/>
    <w:rsid w:val="001E318E"/>
    <w:rsid w:val="001E65DF"/>
    <w:rsid w:val="001E75BC"/>
    <w:rsid w:val="001F0384"/>
    <w:rsid w:val="001F1EE1"/>
    <w:rsid w:val="001F357D"/>
    <w:rsid w:val="001F3FBC"/>
    <w:rsid w:val="001F5176"/>
    <w:rsid w:val="001F7361"/>
    <w:rsid w:val="00200CD8"/>
    <w:rsid w:val="002017FE"/>
    <w:rsid w:val="00202620"/>
    <w:rsid w:val="00211547"/>
    <w:rsid w:val="0021245B"/>
    <w:rsid w:val="00214238"/>
    <w:rsid w:val="00214C49"/>
    <w:rsid w:val="00214DB9"/>
    <w:rsid w:val="00216C86"/>
    <w:rsid w:val="00224F41"/>
    <w:rsid w:val="002255B8"/>
    <w:rsid w:val="0023001F"/>
    <w:rsid w:val="00232854"/>
    <w:rsid w:val="002332BD"/>
    <w:rsid w:val="0023347A"/>
    <w:rsid w:val="00235C8A"/>
    <w:rsid w:val="00237D90"/>
    <w:rsid w:val="00240919"/>
    <w:rsid w:val="0024713D"/>
    <w:rsid w:val="0025112C"/>
    <w:rsid w:val="00251261"/>
    <w:rsid w:val="0025678F"/>
    <w:rsid w:val="002576DE"/>
    <w:rsid w:val="002577FF"/>
    <w:rsid w:val="00257ABC"/>
    <w:rsid w:val="00257C04"/>
    <w:rsid w:val="00260766"/>
    <w:rsid w:val="00261C12"/>
    <w:rsid w:val="0026261E"/>
    <w:rsid w:val="002630CB"/>
    <w:rsid w:val="00263792"/>
    <w:rsid w:val="00263CFB"/>
    <w:rsid w:val="00270EC0"/>
    <w:rsid w:val="002719D8"/>
    <w:rsid w:val="00274CCD"/>
    <w:rsid w:val="002826A1"/>
    <w:rsid w:val="00282B61"/>
    <w:rsid w:val="002848EB"/>
    <w:rsid w:val="00287965"/>
    <w:rsid w:val="00287B8E"/>
    <w:rsid w:val="00287E80"/>
    <w:rsid w:val="002917F1"/>
    <w:rsid w:val="002974C7"/>
    <w:rsid w:val="002A2CBF"/>
    <w:rsid w:val="002A7C04"/>
    <w:rsid w:val="002B06E4"/>
    <w:rsid w:val="002B16B9"/>
    <w:rsid w:val="002B19CB"/>
    <w:rsid w:val="002B519F"/>
    <w:rsid w:val="002B58CF"/>
    <w:rsid w:val="002B76F9"/>
    <w:rsid w:val="002B781D"/>
    <w:rsid w:val="002B78DC"/>
    <w:rsid w:val="002B7918"/>
    <w:rsid w:val="002C17F5"/>
    <w:rsid w:val="002C5EE1"/>
    <w:rsid w:val="002C655F"/>
    <w:rsid w:val="002D008C"/>
    <w:rsid w:val="002D0A00"/>
    <w:rsid w:val="002D3BAE"/>
    <w:rsid w:val="002D4738"/>
    <w:rsid w:val="002E47F1"/>
    <w:rsid w:val="002E4F13"/>
    <w:rsid w:val="002E6EF5"/>
    <w:rsid w:val="002F167A"/>
    <w:rsid w:val="002F3EF0"/>
    <w:rsid w:val="002F7F6D"/>
    <w:rsid w:val="00300249"/>
    <w:rsid w:val="0030040E"/>
    <w:rsid w:val="00303C10"/>
    <w:rsid w:val="003054E8"/>
    <w:rsid w:val="00306A82"/>
    <w:rsid w:val="00311137"/>
    <w:rsid w:val="00311F5B"/>
    <w:rsid w:val="00312064"/>
    <w:rsid w:val="00313155"/>
    <w:rsid w:val="0031676D"/>
    <w:rsid w:val="0031791C"/>
    <w:rsid w:val="003223A0"/>
    <w:rsid w:val="00322952"/>
    <w:rsid w:val="0032690B"/>
    <w:rsid w:val="003324B3"/>
    <w:rsid w:val="003356E8"/>
    <w:rsid w:val="00336B48"/>
    <w:rsid w:val="003452AC"/>
    <w:rsid w:val="00352A3B"/>
    <w:rsid w:val="003530CE"/>
    <w:rsid w:val="00357010"/>
    <w:rsid w:val="00357C92"/>
    <w:rsid w:val="00361862"/>
    <w:rsid w:val="003622BC"/>
    <w:rsid w:val="00363711"/>
    <w:rsid w:val="003671C3"/>
    <w:rsid w:val="003673F8"/>
    <w:rsid w:val="0036769A"/>
    <w:rsid w:val="00372738"/>
    <w:rsid w:val="0037309C"/>
    <w:rsid w:val="003734DE"/>
    <w:rsid w:val="003750FF"/>
    <w:rsid w:val="00384644"/>
    <w:rsid w:val="00386323"/>
    <w:rsid w:val="00393443"/>
    <w:rsid w:val="00393818"/>
    <w:rsid w:val="0039432C"/>
    <w:rsid w:val="00397015"/>
    <w:rsid w:val="003A1EE2"/>
    <w:rsid w:val="003A287D"/>
    <w:rsid w:val="003A759A"/>
    <w:rsid w:val="003A79B7"/>
    <w:rsid w:val="003B1BD1"/>
    <w:rsid w:val="003B3291"/>
    <w:rsid w:val="003B553A"/>
    <w:rsid w:val="003C0AB8"/>
    <w:rsid w:val="003C1A8B"/>
    <w:rsid w:val="003C34DA"/>
    <w:rsid w:val="003C4A2D"/>
    <w:rsid w:val="003C513C"/>
    <w:rsid w:val="003C5149"/>
    <w:rsid w:val="003C7103"/>
    <w:rsid w:val="003C7162"/>
    <w:rsid w:val="003D6F5B"/>
    <w:rsid w:val="003E14BA"/>
    <w:rsid w:val="003E1B9B"/>
    <w:rsid w:val="003E5020"/>
    <w:rsid w:val="003F2AD6"/>
    <w:rsid w:val="003F3D61"/>
    <w:rsid w:val="003F4D81"/>
    <w:rsid w:val="00401AFC"/>
    <w:rsid w:val="00403085"/>
    <w:rsid w:val="0040381C"/>
    <w:rsid w:val="0040415E"/>
    <w:rsid w:val="004079A0"/>
    <w:rsid w:val="00410026"/>
    <w:rsid w:val="00411930"/>
    <w:rsid w:val="004134AE"/>
    <w:rsid w:val="00413A71"/>
    <w:rsid w:val="004141CE"/>
    <w:rsid w:val="00414E95"/>
    <w:rsid w:val="00417DCE"/>
    <w:rsid w:val="00420426"/>
    <w:rsid w:val="004207D2"/>
    <w:rsid w:val="00420C37"/>
    <w:rsid w:val="004223A6"/>
    <w:rsid w:val="00424292"/>
    <w:rsid w:val="00424EB6"/>
    <w:rsid w:val="00427733"/>
    <w:rsid w:val="00430F6D"/>
    <w:rsid w:val="00432402"/>
    <w:rsid w:val="004346D4"/>
    <w:rsid w:val="00434B16"/>
    <w:rsid w:val="00435662"/>
    <w:rsid w:val="00435D1B"/>
    <w:rsid w:val="004422F5"/>
    <w:rsid w:val="00442897"/>
    <w:rsid w:val="00445124"/>
    <w:rsid w:val="00445498"/>
    <w:rsid w:val="00451E87"/>
    <w:rsid w:val="00456220"/>
    <w:rsid w:val="00457D85"/>
    <w:rsid w:val="00462084"/>
    <w:rsid w:val="004629E0"/>
    <w:rsid w:val="0046304A"/>
    <w:rsid w:val="00465147"/>
    <w:rsid w:val="0047149E"/>
    <w:rsid w:val="00471A78"/>
    <w:rsid w:val="00474B4E"/>
    <w:rsid w:val="00474BA0"/>
    <w:rsid w:val="00475E7F"/>
    <w:rsid w:val="00476014"/>
    <w:rsid w:val="00476834"/>
    <w:rsid w:val="00476E52"/>
    <w:rsid w:val="00481F7A"/>
    <w:rsid w:val="00484820"/>
    <w:rsid w:val="0048686F"/>
    <w:rsid w:val="00490CF4"/>
    <w:rsid w:val="00491A49"/>
    <w:rsid w:val="00492DCC"/>
    <w:rsid w:val="00496182"/>
    <w:rsid w:val="0049620D"/>
    <w:rsid w:val="004965D6"/>
    <w:rsid w:val="004A2372"/>
    <w:rsid w:val="004A46EB"/>
    <w:rsid w:val="004A4DA1"/>
    <w:rsid w:val="004A4FD9"/>
    <w:rsid w:val="004A69C4"/>
    <w:rsid w:val="004A6AE4"/>
    <w:rsid w:val="004B6EC7"/>
    <w:rsid w:val="004C1C5F"/>
    <w:rsid w:val="004C1ECD"/>
    <w:rsid w:val="004C52CD"/>
    <w:rsid w:val="004C759E"/>
    <w:rsid w:val="004D2174"/>
    <w:rsid w:val="004D3639"/>
    <w:rsid w:val="004D3BD7"/>
    <w:rsid w:val="004D44C5"/>
    <w:rsid w:val="004D4BCC"/>
    <w:rsid w:val="004D4F61"/>
    <w:rsid w:val="004D5735"/>
    <w:rsid w:val="004D6DFB"/>
    <w:rsid w:val="004E08D1"/>
    <w:rsid w:val="004E12E1"/>
    <w:rsid w:val="004E2371"/>
    <w:rsid w:val="004E2B88"/>
    <w:rsid w:val="004E3343"/>
    <w:rsid w:val="004E5358"/>
    <w:rsid w:val="004E7DC4"/>
    <w:rsid w:val="004F039D"/>
    <w:rsid w:val="004F0479"/>
    <w:rsid w:val="004F0CA3"/>
    <w:rsid w:val="004F2B1F"/>
    <w:rsid w:val="004F6B0C"/>
    <w:rsid w:val="004F6C79"/>
    <w:rsid w:val="004F6EDA"/>
    <w:rsid w:val="00500697"/>
    <w:rsid w:val="00500A54"/>
    <w:rsid w:val="005024E2"/>
    <w:rsid w:val="00503C10"/>
    <w:rsid w:val="005046F7"/>
    <w:rsid w:val="00505CB1"/>
    <w:rsid w:val="005119E4"/>
    <w:rsid w:val="00515D04"/>
    <w:rsid w:val="00515E7F"/>
    <w:rsid w:val="00520D0F"/>
    <w:rsid w:val="00524EDB"/>
    <w:rsid w:val="00531497"/>
    <w:rsid w:val="005335D4"/>
    <w:rsid w:val="00534881"/>
    <w:rsid w:val="00535749"/>
    <w:rsid w:val="00536401"/>
    <w:rsid w:val="00536A46"/>
    <w:rsid w:val="0054257D"/>
    <w:rsid w:val="00542D70"/>
    <w:rsid w:val="005443A5"/>
    <w:rsid w:val="00545648"/>
    <w:rsid w:val="00546931"/>
    <w:rsid w:val="005530E7"/>
    <w:rsid w:val="00554FD7"/>
    <w:rsid w:val="0055621F"/>
    <w:rsid w:val="00556A09"/>
    <w:rsid w:val="005605ED"/>
    <w:rsid w:val="00560A64"/>
    <w:rsid w:val="005619ED"/>
    <w:rsid w:val="00562DA0"/>
    <w:rsid w:val="0056517C"/>
    <w:rsid w:val="00565AE9"/>
    <w:rsid w:val="00566AC0"/>
    <w:rsid w:val="00571AFA"/>
    <w:rsid w:val="00574C01"/>
    <w:rsid w:val="00575B2F"/>
    <w:rsid w:val="00585D48"/>
    <w:rsid w:val="00591558"/>
    <w:rsid w:val="005938D4"/>
    <w:rsid w:val="00594510"/>
    <w:rsid w:val="00595388"/>
    <w:rsid w:val="005A2A1E"/>
    <w:rsid w:val="005A2AC4"/>
    <w:rsid w:val="005A7571"/>
    <w:rsid w:val="005B0FC0"/>
    <w:rsid w:val="005B2411"/>
    <w:rsid w:val="005B3527"/>
    <w:rsid w:val="005B3884"/>
    <w:rsid w:val="005B62CC"/>
    <w:rsid w:val="005B641C"/>
    <w:rsid w:val="005B6741"/>
    <w:rsid w:val="005C055E"/>
    <w:rsid w:val="005C0F82"/>
    <w:rsid w:val="005C530C"/>
    <w:rsid w:val="005C596E"/>
    <w:rsid w:val="005C5D29"/>
    <w:rsid w:val="005C784E"/>
    <w:rsid w:val="005D0E68"/>
    <w:rsid w:val="005D125B"/>
    <w:rsid w:val="005D1B11"/>
    <w:rsid w:val="005D1F59"/>
    <w:rsid w:val="005D46C5"/>
    <w:rsid w:val="005D501F"/>
    <w:rsid w:val="005D62BE"/>
    <w:rsid w:val="005E0178"/>
    <w:rsid w:val="005E12AD"/>
    <w:rsid w:val="005E4A98"/>
    <w:rsid w:val="005E4C91"/>
    <w:rsid w:val="005E5799"/>
    <w:rsid w:val="005E7A46"/>
    <w:rsid w:val="005F0F88"/>
    <w:rsid w:val="005F302B"/>
    <w:rsid w:val="005F34A3"/>
    <w:rsid w:val="005F36C5"/>
    <w:rsid w:val="005F4F19"/>
    <w:rsid w:val="005F7E3B"/>
    <w:rsid w:val="006003B6"/>
    <w:rsid w:val="00603B34"/>
    <w:rsid w:val="00603B74"/>
    <w:rsid w:val="006041C6"/>
    <w:rsid w:val="0060506A"/>
    <w:rsid w:val="006052B0"/>
    <w:rsid w:val="006065DF"/>
    <w:rsid w:val="0060758B"/>
    <w:rsid w:val="00614089"/>
    <w:rsid w:val="006151F2"/>
    <w:rsid w:val="00615373"/>
    <w:rsid w:val="00615C9D"/>
    <w:rsid w:val="006178B2"/>
    <w:rsid w:val="00621C63"/>
    <w:rsid w:val="0062348F"/>
    <w:rsid w:val="00624EFF"/>
    <w:rsid w:val="006306C8"/>
    <w:rsid w:val="00630CE8"/>
    <w:rsid w:val="0063289C"/>
    <w:rsid w:val="00635B04"/>
    <w:rsid w:val="00642CCF"/>
    <w:rsid w:val="0064560D"/>
    <w:rsid w:val="006464A4"/>
    <w:rsid w:val="00646813"/>
    <w:rsid w:val="00647E26"/>
    <w:rsid w:val="00650E13"/>
    <w:rsid w:val="0065376D"/>
    <w:rsid w:val="00654495"/>
    <w:rsid w:val="00657A2F"/>
    <w:rsid w:val="00661185"/>
    <w:rsid w:val="0066435C"/>
    <w:rsid w:val="00664F71"/>
    <w:rsid w:val="006667D4"/>
    <w:rsid w:val="00666E68"/>
    <w:rsid w:val="00671C0F"/>
    <w:rsid w:val="00672760"/>
    <w:rsid w:val="006748FA"/>
    <w:rsid w:val="006753D8"/>
    <w:rsid w:val="006771CC"/>
    <w:rsid w:val="00677A5E"/>
    <w:rsid w:val="00680089"/>
    <w:rsid w:val="00680D4C"/>
    <w:rsid w:val="006826F8"/>
    <w:rsid w:val="00685F6C"/>
    <w:rsid w:val="00687123"/>
    <w:rsid w:val="0069231C"/>
    <w:rsid w:val="0069411B"/>
    <w:rsid w:val="00697E06"/>
    <w:rsid w:val="006A13A3"/>
    <w:rsid w:val="006A2D47"/>
    <w:rsid w:val="006A5BDD"/>
    <w:rsid w:val="006A656A"/>
    <w:rsid w:val="006A685D"/>
    <w:rsid w:val="006B7F27"/>
    <w:rsid w:val="006C45A9"/>
    <w:rsid w:val="006D0D3F"/>
    <w:rsid w:val="006D0DC8"/>
    <w:rsid w:val="006D1B4D"/>
    <w:rsid w:val="006D1EF1"/>
    <w:rsid w:val="006D30DE"/>
    <w:rsid w:val="006E0406"/>
    <w:rsid w:val="006E3702"/>
    <w:rsid w:val="006F084F"/>
    <w:rsid w:val="006F0E52"/>
    <w:rsid w:val="006F0E57"/>
    <w:rsid w:val="006F606E"/>
    <w:rsid w:val="006F6649"/>
    <w:rsid w:val="007005FF"/>
    <w:rsid w:val="007006DA"/>
    <w:rsid w:val="00701B44"/>
    <w:rsid w:val="007020B3"/>
    <w:rsid w:val="00702A5D"/>
    <w:rsid w:val="007049C1"/>
    <w:rsid w:val="0070735F"/>
    <w:rsid w:val="007119DF"/>
    <w:rsid w:val="00711BF2"/>
    <w:rsid w:val="0071299D"/>
    <w:rsid w:val="00715BF8"/>
    <w:rsid w:val="0071627C"/>
    <w:rsid w:val="0072243D"/>
    <w:rsid w:val="00722E36"/>
    <w:rsid w:val="00723B9E"/>
    <w:rsid w:val="00725D66"/>
    <w:rsid w:val="00725F0B"/>
    <w:rsid w:val="00726C0D"/>
    <w:rsid w:val="00730478"/>
    <w:rsid w:val="007304B9"/>
    <w:rsid w:val="00730545"/>
    <w:rsid w:val="00732A7F"/>
    <w:rsid w:val="007346F9"/>
    <w:rsid w:val="007426C3"/>
    <w:rsid w:val="00743392"/>
    <w:rsid w:val="00743983"/>
    <w:rsid w:val="007443D6"/>
    <w:rsid w:val="007457CA"/>
    <w:rsid w:val="00747C70"/>
    <w:rsid w:val="007503FE"/>
    <w:rsid w:val="0075046F"/>
    <w:rsid w:val="007522FA"/>
    <w:rsid w:val="007554D0"/>
    <w:rsid w:val="007603BA"/>
    <w:rsid w:val="00762D32"/>
    <w:rsid w:val="00762E3B"/>
    <w:rsid w:val="007631C9"/>
    <w:rsid w:val="007749E9"/>
    <w:rsid w:val="007811DB"/>
    <w:rsid w:val="0078150B"/>
    <w:rsid w:val="00782713"/>
    <w:rsid w:val="0078446E"/>
    <w:rsid w:val="00786784"/>
    <w:rsid w:val="00786F68"/>
    <w:rsid w:val="007907B2"/>
    <w:rsid w:val="00797AFE"/>
    <w:rsid w:val="007A00F0"/>
    <w:rsid w:val="007A0FD3"/>
    <w:rsid w:val="007A2264"/>
    <w:rsid w:val="007B0762"/>
    <w:rsid w:val="007B149B"/>
    <w:rsid w:val="007B246E"/>
    <w:rsid w:val="007B2AAD"/>
    <w:rsid w:val="007B31EC"/>
    <w:rsid w:val="007B3AE9"/>
    <w:rsid w:val="007B43A6"/>
    <w:rsid w:val="007B4832"/>
    <w:rsid w:val="007C25D8"/>
    <w:rsid w:val="007C3A89"/>
    <w:rsid w:val="007C4A22"/>
    <w:rsid w:val="007C7BA3"/>
    <w:rsid w:val="007C7DEB"/>
    <w:rsid w:val="007D102C"/>
    <w:rsid w:val="007D4B00"/>
    <w:rsid w:val="007D6A3D"/>
    <w:rsid w:val="007D7874"/>
    <w:rsid w:val="007E6EE4"/>
    <w:rsid w:val="007F0B67"/>
    <w:rsid w:val="007F4589"/>
    <w:rsid w:val="00802DFC"/>
    <w:rsid w:val="008106D8"/>
    <w:rsid w:val="00811A0B"/>
    <w:rsid w:val="0081653B"/>
    <w:rsid w:val="00816E40"/>
    <w:rsid w:val="008212E3"/>
    <w:rsid w:val="008226B0"/>
    <w:rsid w:val="00822A04"/>
    <w:rsid w:val="00826785"/>
    <w:rsid w:val="00827197"/>
    <w:rsid w:val="00827468"/>
    <w:rsid w:val="00831E71"/>
    <w:rsid w:val="00833508"/>
    <w:rsid w:val="00833E83"/>
    <w:rsid w:val="00842C34"/>
    <w:rsid w:val="00843452"/>
    <w:rsid w:val="00844008"/>
    <w:rsid w:val="008466D4"/>
    <w:rsid w:val="00846800"/>
    <w:rsid w:val="008509D7"/>
    <w:rsid w:val="008516EE"/>
    <w:rsid w:val="00853DAF"/>
    <w:rsid w:val="00855245"/>
    <w:rsid w:val="00860CD0"/>
    <w:rsid w:val="00861C2E"/>
    <w:rsid w:val="00870F98"/>
    <w:rsid w:val="00876980"/>
    <w:rsid w:val="00877C8A"/>
    <w:rsid w:val="00881D90"/>
    <w:rsid w:val="0088433E"/>
    <w:rsid w:val="008848DC"/>
    <w:rsid w:val="008857F9"/>
    <w:rsid w:val="00885CD7"/>
    <w:rsid w:val="00887CA0"/>
    <w:rsid w:val="0089055C"/>
    <w:rsid w:val="00892B22"/>
    <w:rsid w:val="00896526"/>
    <w:rsid w:val="00896674"/>
    <w:rsid w:val="00896B0C"/>
    <w:rsid w:val="00897F30"/>
    <w:rsid w:val="008A0698"/>
    <w:rsid w:val="008A195B"/>
    <w:rsid w:val="008A4905"/>
    <w:rsid w:val="008A60E4"/>
    <w:rsid w:val="008A7CE8"/>
    <w:rsid w:val="008B209F"/>
    <w:rsid w:val="008B2179"/>
    <w:rsid w:val="008B4F3B"/>
    <w:rsid w:val="008B7B33"/>
    <w:rsid w:val="008C3156"/>
    <w:rsid w:val="008C37F8"/>
    <w:rsid w:val="008C5275"/>
    <w:rsid w:val="008C6BF7"/>
    <w:rsid w:val="008C79F9"/>
    <w:rsid w:val="008C7E62"/>
    <w:rsid w:val="008D05C5"/>
    <w:rsid w:val="008D1875"/>
    <w:rsid w:val="008D3FDF"/>
    <w:rsid w:val="008D4424"/>
    <w:rsid w:val="008E0696"/>
    <w:rsid w:val="008E17A7"/>
    <w:rsid w:val="008E35FD"/>
    <w:rsid w:val="008E5C8F"/>
    <w:rsid w:val="008F131E"/>
    <w:rsid w:val="008F253E"/>
    <w:rsid w:val="008F6815"/>
    <w:rsid w:val="009004EA"/>
    <w:rsid w:val="009059BB"/>
    <w:rsid w:val="0090720F"/>
    <w:rsid w:val="009104C9"/>
    <w:rsid w:val="00910997"/>
    <w:rsid w:val="009145CD"/>
    <w:rsid w:val="0092249E"/>
    <w:rsid w:val="0092273D"/>
    <w:rsid w:val="00922A55"/>
    <w:rsid w:val="00922B9B"/>
    <w:rsid w:val="00923E9C"/>
    <w:rsid w:val="009241AB"/>
    <w:rsid w:val="00925A82"/>
    <w:rsid w:val="00936674"/>
    <w:rsid w:val="009404BA"/>
    <w:rsid w:val="00940A43"/>
    <w:rsid w:val="00940CFF"/>
    <w:rsid w:val="00941FD0"/>
    <w:rsid w:val="00946F59"/>
    <w:rsid w:val="00947FF4"/>
    <w:rsid w:val="00951E0E"/>
    <w:rsid w:val="00952EC1"/>
    <w:rsid w:val="00953CA4"/>
    <w:rsid w:val="0095518B"/>
    <w:rsid w:val="009552FD"/>
    <w:rsid w:val="009554EF"/>
    <w:rsid w:val="009612B3"/>
    <w:rsid w:val="00964241"/>
    <w:rsid w:val="00970A92"/>
    <w:rsid w:val="00975CC0"/>
    <w:rsid w:val="00982831"/>
    <w:rsid w:val="009835CF"/>
    <w:rsid w:val="00983D83"/>
    <w:rsid w:val="0098496A"/>
    <w:rsid w:val="00986C4E"/>
    <w:rsid w:val="009904AA"/>
    <w:rsid w:val="00990EB1"/>
    <w:rsid w:val="009916F0"/>
    <w:rsid w:val="00992460"/>
    <w:rsid w:val="009956BE"/>
    <w:rsid w:val="00996F2A"/>
    <w:rsid w:val="0099776C"/>
    <w:rsid w:val="009A305A"/>
    <w:rsid w:val="009A4AAC"/>
    <w:rsid w:val="009A74E6"/>
    <w:rsid w:val="009B14C6"/>
    <w:rsid w:val="009B1F61"/>
    <w:rsid w:val="009B34D6"/>
    <w:rsid w:val="009B7C28"/>
    <w:rsid w:val="009C1022"/>
    <w:rsid w:val="009C1472"/>
    <w:rsid w:val="009C2AE9"/>
    <w:rsid w:val="009C41B1"/>
    <w:rsid w:val="009C48B0"/>
    <w:rsid w:val="009C772A"/>
    <w:rsid w:val="009C7886"/>
    <w:rsid w:val="009D0490"/>
    <w:rsid w:val="009D0522"/>
    <w:rsid w:val="009D19B1"/>
    <w:rsid w:val="009D2902"/>
    <w:rsid w:val="009D429E"/>
    <w:rsid w:val="009D58D7"/>
    <w:rsid w:val="009D7E23"/>
    <w:rsid w:val="009E0B6E"/>
    <w:rsid w:val="009E42BE"/>
    <w:rsid w:val="009E765B"/>
    <w:rsid w:val="009E7B35"/>
    <w:rsid w:val="00A00470"/>
    <w:rsid w:val="00A01128"/>
    <w:rsid w:val="00A016B0"/>
    <w:rsid w:val="00A0384B"/>
    <w:rsid w:val="00A05810"/>
    <w:rsid w:val="00A10308"/>
    <w:rsid w:val="00A10471"/>
    <w:rsid w:val="00A11258"/>
    <w:rsid w:val="00A1145C"/>
    <w:rsid w:val="00A11E9D"/>
    <w:rsid w:val="00A12E0A"/>
    <w:rsid w:val="00A13555"/>
    <w:rsid w:val="00A142E0"/>
    <w:rsid w:val="00A15883"/>
    <w:rsid w:val="00A16E55"/>
    <w:rsid w:val="00A20281"/>
    <w:rsid w:val="00A20C06"/>
    <w:rsid w:val="00A226EC"/>
    <w:rsid w:val="00A23AD4"/>
    <w:rsid w:val="00A23D19"/>
    <w:rsid w:val="00A25E89"/>
    <w:rsid w:val="00A27043"/>
    <w:rsid w:val="00A27183"/>
    <w:rsid w:val="00A30D52"/>
    <w:rsid w:val="00A31F44"/>
    <w:rsid w:val="00A320E0"/>
    <w:rsid w:val="00A333BC"/>
    <w:rsid w:val="00A347A6"/>
    <w:rsid w:val="00A36D1A"/>
    <w:rsid w:val="00A3724C"/>
    <w:rsid w:val="00A41E3D"/>
    <w:rsid w:val="00A43B69"/>
    <w:rsid w:val="00A4466F"/>
    <w:rsid w:val="00A452E6"/>
    <w:rsid w:val="00A46233"/>
    <w:rsid w:val="00A46D7D"/>
    <w:rsid w:val="00A51A3D"/>
    <w:rsid w:val="00A521D3"/>
    <w:rsid w:val="00A53D79"/>
    <w:rsid w:val="00A55AE4"/>
    <w:rsid w:val="00A60610"/>
    <w:rsid w:val="00A6476D"/>
    <w:rsid w:val="00A6575B"/>
    <w:rsid w:val="00A67495"/>
    <w:rsid w:val="00A73EAB"/>
    <w:rsid w:val="00A743B4"/>
    <w:rsid w:val="00A74BD6"/>
    <w:rsid w:val="00A752D8"/>
    <w:rsid w:val="00A755C2"/>
    <w:rsid w:val="00A77931"/>
    <w:rsid w:val="00A77C8B"/>
    <w:rsid w:val="00A82ADE"/>
    <w:rsid w:val="00A83353"/>
    <w:rsid w:val="00A861F4"/>
    <w:rsid w:val="00A86FC3"/>
    <w:rsid w:val="00A878B9"/>
    <w:rsid w:val="00A901F7"/>
    <w:rsid w:val="00A90B1C"/>
    <w:rsid w:val="00A91E78"/>
    <w:rsid w:val="00A93286"/>
    <w:rsid w:val="00A94560"/>
    <w:rsid w:val="00A949D0"/>
    <w:rsid w:val="00A94D9C"/>
    <w:rsid w:val="00AA1A9C"/>
    <w:rsid w:val="00AA32A4"/>
    <w:rsid w:val="00AA5C89"/>
    <w:rsid w:val="00AA7AC9"/>
    <w:rsid w:val="00AB157B"/>
    <w:rsid w:val="00AB2642"/>
    <w:rsid w:val="00AB2BD4"/>
    <w:rsid w:val="00AB55CD"/>
    <w:rsid w:val="00AC49E6"/>
    <w:rsid w:val="00AC709C"/>
    <w:rsid w:val="00AD5E1D"/>
    <w:rsid w:val="00AE33AF"/>
    <w:rsid w:val="00AE55EE"/>
    <w:rsid w:val="00AE6EBF"/>
    <w:rsid w:val="00AE6F7E"/>
    <w:rsid w:val="00AF1D63"/>
    <w:rsid w:val="00B00EC8"/>
    <w:rsid w:val="00B00FCD"/>
    <w:rsid w:val="00B02F46"/>
    <w:rsid w:val="00B12713"/>
    <w:rsid w:val="00B14C2C"/>
    <w:rsid w:val="00B15080"/>
    <w:rsid w:val="00B15B68"/>
    <w:rsid w:val="00B15B9F"/>
    <w:rsid w:val="00B20906"/>
    <w:rsid w:val="00B21869"/>
    <w:rsid w:val="00B222C9"/>
    <w:rsid w:val="00B25237"/>
    <w:rsid w:val="00B256A5"/>
    <w:rsid w:val="00B317B6"/>
    <w:rsid w:val="00B33A94"/>
    <w:rsid w:val="00B424EC"/>
    <w:rsid w:val="00B44848"/>
    <w:rsid w:val="00B450AC"/>
    <w:rsid w:val="00B519CB"/>
    <w:rsid w:val="00B56974"/>
    <w:rsid w:val="00B5775A"/>
    <w:rsid w:val="00B6022B"/>
    <w:rsid w:val="00B60E69"/>
    <w:rsid w:val="00B622EE"/>
    <w:rsid w:val="00B64EE6"/>
    <w:rsid w:val="00B6685F"/>
    <w:rsid w:val="00B7144C"/>
    <w:rsid w:val="00B72668"/>
    <w:rsid w:val="00B72912"/>
    <w:rsid w:val="00B8066D"/>
    <w:rsid w:val="00B8071B"/>
    <w:rsid w:val="00B81627"/>
    <w:rsid w:val="00B876BA"/>
    <w:rsid w:val="00B9000D"/>
    <w:rsid w:val="00B94716"/>
    <w:rsid w:val="00B961D5"/>
    <w:rsid w:val="00B96CFF"/>
    <w:rsid w:val="00B96EDE"/>
    <w:rsid w:val="00BA3153"/>
    <w:rsid w:val="00BA34DE"/>
    <w:rsid w:val="00BA3AC5"/>
    <w:rsid w:val="00BA628D"/>
    <w:rsid w:val="00BA6496"/>
    <w:rsid w:val="00BA6766"/>
    <w:rsid w:val="00BA6E7E"/>
    <w:rsid w:val="00BB107E"/>
    <w:rsid w:val="00BB17F4"/>
    <w:rsid w:val="00BB1BCC"/>
    <w:rsid w:val="00BB266E"/>
    <w:rsid w:val="00BB335C"/>
    <w:rsid w:val="00BB36CB"/>
    <w:rsid w:val="00BB5220"/>
    <w:rsid w:val="00BB53EB"/>
    <w:rsid w:val="00BB593C"/>
    <w:rsid w:val="00BC2DE5"/>
    <w:rsid w:val="00BC409B"/>
    <w:rsid w:val="00BC45AA"/>
    <w:rsid w:val="00BC4949"/>
    <w:rsid w:val="00BD1F73"/>
    <w:rsid w:val="00BD2C20"/>
    <w:rsid w:val="00BD2C84"/>
    <w:rsid w:val="00BD55D7"/>
    <w:rsid w:val="00BE5DCD"/>
    <w:rsid w:val="00BE66EF"/>
    <w:rsid w:val="00BF00E3"/>
    <w:rsid w:val="00BF014A"/>
    <w:rsid w:val="00BF2A1C"/>
    <w:rsid w:val="00BF4D2D"/>
    <w:rsid w:val="00BF5CE9"/>
    <w:rsid w:val="00BF6061"/>
    <w:rsid w:val="00BF625C"/>
    <w:rsid w:val="00C00D81"/>
    <w:rsid w:val="00C06BA5"/>
    <w:rsid w:val="00C072FE"/>
    <w:rsid w:val="00C148C0"/>
    <w:rsid w:val="00C17073"/>
    <w:rsid w:val="00C206A1"/>
    <w:rsid w:val="00C21430"/>
    <w:rsid w:val="00C222EF"/>
    <w:rsid w:val="00C24142"/>
    <w:rsid w:val="00C252CF"/>
    <w:rsid w:val="00C270B9"/>
    <w:rsid w:val="00C30772"/>
    <w:rsid w:val="00C3079A"/>
    <w:rsid w:val="00C3240E"/>
    <w:rsid w:val="00C328D9"/>
    <w:rsid w:val="00C32F8E"/>
    <w:rsid w:val="00C36DE2"/>
    <w:rsid w:val="00C37265"/>
    <w:rsid w:val="00C4206F"/>
    <w:rsid w:val="00C4283B"/>
    <w:rsid w:val="00C4528A"/>
    <w:rsid w:val="00C456F1"/>
    <w:rsid w:val="00C45BC0"/>
    <w:rsid w:val="00C45DC2"/>
    <w:rsid w:val="00C52521"/>
    <w:rsid w:val="00C5278D"/>
    <w:rsid w:val="00C537D2"/>
    <w:rsid w:val="00C55613"/>
    <w:rsid w:val="00C56E0E"/>
    <w:rsid w:val="00C63CDB"/>
    <w:rsid w:val="00C7075D"/>
    <w:rsid w:val="00C70DFC"/>
    <w:rsid w:val="00C712B2"/>
    <w:rsid w:val="00C71652"/>
    <w:rsid w:val="00C73BBD"/>
    <w:rsid w:val="00C8068C"/>
    <w:rsid w:val="00C82B0C"/>
    <w:rsid w:val="00C8336A"/>
    <w:rsid w:val="00C86203"/>
    <w:rsid w:val="00C86AB3"/>
    <w:rsid w:val="00C91446"/>
    <w:rsid w:val="00C924DE"/>
    <w:rsid w:val="00C93F28"/>
    <w:rsid w:val="00C959DD"/>
    <w:rsid w:val="00CA122D"/>
    <w:rsid w:val="00CA21A2"/>
    <w:rsid w:val="00CA2C94"/>
    <w:rsid w:val="00CA5EAD"/>
    <w:rsid w:val="00CB0860"/>
    <w:rsid w:val="00CB6DB2"/>
    <w:rsid w:val="00CB7D3B"/>
    <w:rsid w:val="00CC001E"/>
    <w:rsid w:val="00CC6D08"/>
    <w:rsid w:val="00CD0384"/>
    <w:rsid w:val="00CD7D67"/>
    <w:rsid w:val="00CE11D8"/>
    <w:rsid w:val="00CE1EB3"/>
    <w:rsid w:val="00CE5465"/>
    <w:rsid w:val="00CE613E"/>
    <w:rsid w:val="00CF2F1E"/>
    <w:rsid w:val="00D23E31"/>
    <w:rsid w:val="00D2512A"/>
    <w:rsid w:val="00D25819"/>
    <w:rsid w:val="00D307CD"/>
    <w:rsid w:val="00D31576"/>
    <w:rsid w:val="00D32042"/>
    <w:rsid w:val="00D321F1"/>
    <w:rsid w:val="00D3239E"/>
    <w:rsid w:val="00D32BCE"/>
    <w:rsid w:val="00D34F58"/>
    <w:rsid w:val="00D37E48"/>
    <w:rsid w:val="00D409C8"/>
    <w:rsid w:val="00D45A40"/>
    <w:rsid w:val="00D45D74"/>
    <w:rsid w:val="00D45F25"/>
    <w:rsid w:val="00D47A67"/>
    <w:rsid w:val="00D513ED"/>
    <w:rsid w:val="00D531CA"/>
    <w:rsid w:val="00D63200"/>
    <w:rsid w:val="00D63840"/>
    <w:rsid w:val="00D642DC"/>
    <w:rsid w:val="00D64A51"/>
    <w:rsid w:val="00D64B99"/>
    <w:rsid w:val="00D67BB5"/>
    <w:rsid w:val="00D7302E"/>
    <w:rsid w:val="00D74828"/>
    <w:rsid w:val="00D748CE"/>
    <w:rsid w:val="00D818E8"/>
    <w:rsid w:val="00D82B03"/>
    <w:rsid w:val="00D83F01"/>
    <w:rsid w:val="00D84B70"/>
    <w:rsid w:val="00D86A5F"/>
    <w:rsid w:val="00D951F6"/>
    <w:rsid w:val="00DA0EB9"/>
    <w:rsid w:val="00DA5858"/>
    <w:rsid w:val="00DA67AE"/>
    <w:rsid w:val="00DA6FCE"/>
    <w:rsid w:val="00DB7C42"/>
    <w:rsid w:val="00DC359D"/>
    <w:rsid w:val="00DC6435"/>
    <w:rsid w:val="00DD0467"/>
    <w:rsid w:val="00DD0907"/>
    <w:rsid w:val="00DD2832"/>
    <w:rsid w:val="00DD33DE"/>
    <w:rsid w:val="00DD5981"/>
    <w:rsid w:val="00DD5ACC"/>
    <w:rsid w:val="00DD5F10"/>
    <w:rsid w:val="00DE1965"/>
    <w:rsid w:val="00DE2C59"/>
    <w:rsid w:val="00DE5B5B"/>
    <w:rsid w:val="00DE7E19"/>
    <w:rsid w:val="00DF1652"/>
    <w:rsid w:val="00DF2E63"/>
    <w:rsid w:val="00DF5EF3"/>
    <w:rsid w:val="00DF5F43"/>
    <w:rsid w:val="00E00B1A"/>
    <w:rsid w:val="00E02398"/>
    <w:rsid w:val="00E027A6"/>
    <w:rsid w:val="00E0695B"/>
    <w:rsid w:val="00E0712F"/>
    <w:rsid w:val="00E077DD"/>
    <w:rsid w:val="00E14109"/>
    <w:rsid w:val="00E159AC"/>
    <w:rsid w:val="00E1661A"/>
    <w:rsid w:val="00E17C28"/>
    <w:rsid w:val="00E17E7A"/>
    <w:rsid w:val="00E17EA5"/>
    <w:rsid w:val="00E20B1E"/>
    <w:rsid w:val="00E2370B"/>
    <w:rsid w:val="00E3112C"/>
    <w:rsid w:val="00E31851"/>
    <w:rsid w:val="00E368DA"/>
    <w:rsid w:val="00E407E6"/>
    <w:rsid w:val="00E47264"/>
    <w:rsid w:val="00E54848"/>
    <w:rsid w:val="00E56575"/>
    <w:rsid w:val="00E565B1"/>
    <w:rsid w:val="00E60328"/>
    <w:rsid w:val="00E615A8"/>
    <w:rsid w:val="00E6182C"/>
    <w:rsid w:val="00E624B5"/>
    <w:rsid w:val="00E65369"/>
    <w:rsid w:val="00E6570F"/>
    <w:rsid w:val="00E7082C"/>
    <w:rsid w:val="00E71108"/>
    <w:rsid w:val="00E7143B"/>
    <w:rsid w:val="00E72616"/>
    <w:rsid w:val="00E72F74"/>
    <w:rsid w:val="00E77A59"/>
    <w:rsid w:val="00E84D47"/>
    <w:rsid w:val="00E868E7"/>
    <w:rsid w:val="00E9620D"/>
    <w:rsid w:val="00E96DB6"/>
    <w:rsid w:val="00E97714"/>
    <w:rsid w:val="00E97F63"/>
    <w:rsid w:val="00EA0F54"/>
    <w:rsid w:val="00EA2AEA"/>
    <w:rsid w:val="00EA2E67"/>
    <w:rsid w:val="00EA3423"/>
    <w:rsid w:val="00EA38AC"/>
    <w:rsid w:val="00EB13B8"/>
    <w:rsid w:val="00EB2B79"/>
    <w:rsid w:val="00EB2D2C"/>
    <w:rsid w:val="00EB7AE8"/>
    <w:rsid w:val="00EC17EA"/>
    <w:rsid w:val="00EC28F7"/>
    <w:rsid w:val="00EC6E34"/>
    <w:rsid w:val="00EC7E2C"/>
    <w:rsid w:val="00ED43D1"/>
    <w:rsid w:val="00ED69C0"/>
    <w:rsid w:val="00ED7026"/>
    <w:rsid w:val="00EE27B2"/>
    <w:rsid w:val="00EE342F"/>
    <w:rsid w:val="00EE3BAE"/>
    <w:rsid w:val="00EE5B76"/>
    <w:rsid w:val="00EE5C93"/>
    <w:rsid w:val="00EE64DC"/>
    <w:rsid w:val="00EF1105"/>
    <w:rsid w:val="00EF26B2"/>
    <w:rsid w:val="00EF3921"/>
    <w:rsid w:val="00EF3B0D"/>
    <w:rsid w:val="00EF4FF8"/>
    <w:rsid w:val="00EF584B"/>
    <w:rsid w:val="00EF63F8"/>
    <w:rsid w:val="00EF66EE"/>
    <w:rsid w:val="00F00187"/>
    <w:rsid w:val="00F04874"/>
    <w:rsid w:val="00F07136"/>
    <w:rsid w:val="00F07298"/>
    <w:rsid w:val="00F1270B"/>
    <w:rsid w:val="00F12CAF"/>
    <w:rsid w:val="00F16735"/>
    <w:rsid w:val="00F16E15"/>
    <w:rsid w:val="00F213FE"/>
    <w:rsid w:val="00F2260F"/>
    <w:rsid w:val="00F23A0A"/>
    <w:rsid w:val="00F24E8D"/>
    <w:rsid w:val="00F26647"/>
    <w:rsid w:val="00F26C0F"/>
    <w:rsid w:val="00F27227"/>
    <w:rsid w:val="00F31848"/>
    <w:rsid w:val="00F354A9"/>
    <w:rsid w:val="00F36141"/>
    <w:rsid w:val="00F40908"/>
    <w:rsid w:val="00F46784"/>
    <w:rsid w:val="00F469B9"/>
    <w:rsid w:val="00F523CB"/>
    <w:rsid w:val="00F530EC"/>
    <w:rsid w:val="00F552BE"/>
    <w:rsid w:val="00F557B3"/>
    <w:rsid w:val="00F61D12"/>
    <w:rsid w:val="00F70642"/>
    <w:rsid w:val="00F72841"/>
    <w:rsid w:val="00F739F9"/>
    <w:rsid w:val="00F747B1"/>
    <w:rsid w:val="00F74BC3"/>
    <w:rsid w:val="00F75BE9"/>
    <w:rsid w:val="00F768E5"/>
    <w:rsid w:val="00F80514"/>
    <w:rsid w:val="00F80D74"/>
    <w:rsid w:val="00F814FC"/>
    <w:rsid w:val="00F851F5"/>
    <w:rsid w:val="00F870FB"/>
    <w:rsid w:val="00F87E1A"/>
    <w:rsid w:val="00F9057A"/>
    <w:rsid w:val="00F90EBD"/>
    <w:rsid w:val="00F95FBF"/>
    <w:rsid w:val="00F96C3F"/>
    <w:rsid w:val="00FA0B0A"/>
    <w:rsid w:val="00FA1C01"/>
    <w:rsid w:val="00FA3B16"/>
    <w:rsid w:val="00FB0BD4"/>
    <w:rsid w:val="00FB4A7D"/>
    <w:rsid w:val="00FB4CA2"/>
    <w:rsid w:val="00FB5F61"/>
    <w:rsid w:val="00FB74F2"/>
    <w:rsid w:val="00FB7FA5"/>
    <w:rsid w:val="00FC06B9"/>
    <w:rsid w:val="00FC50F6"/>
    <w:rsid w:val="00FC693C"/>
    <w:rsid w:val="00FC73DA"/>
    <w:rsid w:val="00FD0B39"/>
    <w:rsid w:val="00FD418D"/>
    <w:rsid w:val="00FD4423"/>
    <w:rsid w:val="00FE08FD"/>
    <w:rsid w:val="00FE4E74"/>
    <w:rsid w:val="00FE5E7D"/>
    <w:rsid w:val="00FE7270"/>
    <w:rsid w:val="00FF1307"/>
    <w:rsid w:val="00FF17B2"/>
    <w:rsid w:val="00FF26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716"/>
    <w:pPr>
      <w:jc w:val="both"/>
    </w:pPr>
    <w:rPr>
      <w:rFonts w:ascii="Garamond" w:hAnsi="Garamond"/>
      <w:sz w:val="22"/>
      <w:lang w:eastAsia="en-US"/>
    </w:rPr>
  </w:style>
  <w:style w:type="paragraph" w:styleId="Heading1">
    <w:name w:val="heading 1"/>
    <w:basedOn w:val="HeadingBase"/>
    <w:next w:val="BodyText"/>
    <w:qFormat/>
    <w:rsid w:val="00B94716"/>
    <w:pPr>
      <w:ind w:left="-2160"/>
      <w:jc w:val="left"/>
      <w:outlineLvl w:val="0"/>
    </w:pPr>
    <w:rPr>
      <w:spacing w:val="20"/>
      <w:kern w:val="28"/>
      <w:sz w:val="23"/>
    </w:rPr>
  </w:style>
  <w:style w:type="paragraph" w:styleId="Heading2">
    <w:name w:val="heading 2"/>
    <w:basedOn w:val="HeadingBase"/>
    <w:next w:val="BodyText"/>
    <w:qFormat/>
    <w:rsid w:val="00B94716"/>
    <w:pPr>
      <w:jc w:val="left"/>
      <w:outlineLvl w:val="1"/>
    </w:pPr>
    <w:rPr>
      <w:spacing w:val="5"/>
      <w:sz w:val="20"/>
    </w:rPr>
  </w:style>
  <w:style w:type="paragraph" w:styleId="Heading3">
    <w:name w:val="heading 3"/>
    <w:basedOn w:val="HeadingBase"/>
    <w:next w:val="BodyText"/>
    <w:qFormat/>
    <w:rsid w:val="00B94716"/>
    <w:pPr>
      <w:spacing w:after="220"/>
      <w:jc w:val="left"/>
      <w:outlineLvl w:val="2"/>
    </w:pPr>
    <w:rPr>
      <w:i/>
      <w:spacing w:val="-2"/>
      <w:sz w:val="20"/>
    </w:rPr>
  </w:style>
  <w:style w:type="paragraph" w:styleId="Heading4">
    <w:name w:val="heading 4"/>
    <w:basedOn w:val="HeadingBase"/>
    <w:next w:val="BodyText"/>
    <w:qFormat/>
    <w:rsid w:val="00B94716"/>
    <w:pPr>
      <w:spacing w:after="0"/>
      <w:jc w:val="left"/>
      <w:outlineLvl w:val="3"/>
    </w:pPr>
    <w:rPr>
      <w:i/>
      <w:caps w:val="0"/>
      <w:spacing w:val="5"/>
      <w:sz w:val="24"/>
    </w:rPr>
  </w:style>
  <w:style w:type="paragraph" w:styleId="Heading5">
    <w:name w:val="heading 5"/>
    <w:basedOn w:val="HeadingBase"/>
    <w:next w:val="BodyText"/>
    <w:qFormat/>
    <w:rsid w:val="00B94716"/>
    <w:pPr>
      <w:spacing w:after="220"/>
      <w:jc w:val="left"/>
      <w:outlineLvl w:val="4"/>
    </w:pPr>
    <w:rPr>
      <w:b/>
      <w:spacing w:val="20"/>
      <w:sz w:val="18"/>
    </w:rPr>
  </w:style>
  <w:style w:type="paragraph" w:styleId="Heading6">
    <w:name w:val="heading 6"/>
    <w:basedOn w:val="Normal"/>
    <w:next w:val="Normal"/>
    <w:qFormat/>
    <w:rsid w:val="00B94716"/>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link w:val="AchievementChar"/>
    <w:rsid w:val="00B94716"/>
    <w:pPr>
      <w:numPr>
        <w:numId w:val="1"/>
      </w:numPr>
      <w:spacing w:after="60"/>
      <w:ind w:left="0" w:right="0" w:firstLine="0"/>
    </w:pPr>
  </w:style>
  <w:style w:type="paragraph" w:styleId="BodyText">
    <w:name w:val="Body Text"/>
    <w:basedOn w:val="Normal"/>
    <w:link w:val="BodyTextChar"/>
    <w:rsid w:val="00B94716"/>
    <w:pPr>
      <w:spacing w:after="220" w:line="240" w:lineRule="atLeast"/>
    </w:pPr>
  </w:style>
  <w:style w:type="paragraph" w:customStyle="1" w:styleId="Address1">
    <w:name w:val="Address 1"/>
    <w:basedOn w:val="Normal"/>
    <w:rsid w:val="00B94716"/>
    <w:pPr>
      <w:spacing w:line="160" w:lineRule="atLeast"/>
      <w:jc w:val="center"/>
    </w:pPr>
    <w:rPr>
      <w:caps/>
      <w:spacing w:val="30"/>
      <w:sz w:val="15"/>
    </w:rPr>
  </w:style>
  <w:style w:type="paragraph" w:customStyle="1" w:styleId="Address2">
    <w:name w:val="Address 2"/>
    <w:basedOn w:val="Normal"/>
    <w:rsid w:val="00B94716"/>
    <w:pPr>
      <w:spacing w:line="160" w:lineRule="atLeast"/>
      <w:jc w:val="center"/>
    </w:pPr>
    <w:rPr>
      <w:caps/>
      <w:spacing w:val="30"/>
      <w:sz w:val="15"/>
    </w:rPr>
  </w:style>
  <w:style w:type="paragraph" w:customStyle="1" w:styleId="CompanyName">
    <w:name w:val="Company Name"/>
    <w:basedOn w:val="Normal"/>
    <w:next w:val="JobTitle"/>
    <w:rsid w:val="00B94716"/>
    <w:pPr>
      <w:tabs>
        <w:tab w:val="left" w:pos="1440"/>
        <w:tab w:val="right" w:pos="6480"/>
      </w:tabs>
      <w:spacing w:before="220" w:line="220" w:lineRule="atLeast"/>
      <w:jc w:val="left"/>
    </w:pPr>
  </w:style>
  <w:style w:type="paragraph" w:customStyle="1" w:styleId="Institution">
    <w:name w:val="Institution"/>
    <w:basedOn w:val="Normal"/>
    <w:next w:val="Achievement"/>
    <w:rsid w:val="00B94716"/>
    <w:pPr>
      <w:tabs>
        <w:tab w:val="left" w:pos="1440"/>
        <w:tab w:val="right" w:pos="6480"/>
      </w:tabs>
      <w:spacing w:before="60" w:line="220" w:lineRule="atLeast"/>
      <w:jc w:val="left"/>
    </w:pPr>
  </w:style>
  <w:style w:type="paragraph" w:customStyle="1" w:styleId="JobTitle">
    <w:name w:val="Job Title"/>
    <w:next w:val="Achievement"/>
    <w:rsid w:val="00B94716"/>
    <w:pPr>
      <w:spacing w:before="40" w:after="40" w:line="220" w:lineRule="atLeast"/>
    </w:pPr>
    <w:rPr>
      <w:rFonts w:ascii="Garamond" w:hAnsi="Garamond"/>
      <w:i/>
      <w:spacing w:val="5"/>
      <w:sz w:val="23"/>
      <w:lang w:val="en-US" w:eastAsia="en-US"/>
    </w:rPr>
  </w:style>
  <w:style w:type="paragraph" w:customStyle="1" w:styleId="Name">
    <w:name w:val="Name"/>
    <w:basedOn w:val="Normal"/>
    <w:next w:val="Normal"/>
    <w:rsid w:val="00B94716"/>
    <w:pPr>
      <w:spacing w:after="440" w:line="240" w:lineRule="atLeast"/>
      <w:jc w:val="center"/>
    </w:pPr>
    <w:rPr>
      <w:caps/>
      <w:spacing w:val="80"/>
      <w:sz w:val="44"/>
    </w:rPr>
  </w:style>
  <w:style w:type="paragraph" w:customStyle="1" w:styleId="Objective">
    <w:name w:val="Objective"/>
    <w:basedOn w:val="Normal"/>
    <w:next w:val="BodyText"/>
    <w:rsid w:val="00B94716"/>
    <w:pPr>
      <w:spacing w:before="60" w:after="220" w:line="220" w:lineRule="atLeast"/>
    </w:pPr>
  </w:style>
  <w:style w:type="paragraph" w:customStyle="1" w:styleId="SectionTitle">
    <w:name w:val="Section Title"/>
    <w:basedOn w:val="Normal"/>
    <w:next w:val="Objective"/>
    <w:rsid w:val="00B94716"/>
    <w:pPr>
      <w:pBdr>
        <w:bottom w:val="single" w:sz="6" w:space="1" w:color="808080"/>
      </w:pBdr>
      <w:spacing w:before="220" w:line="220" w:lineRule="atLeast"/>
      <w:jc w:val="left"/>
    </w:pPr>
    <w:rPr>
      <w:caps/>
      <w:spacing w:val="15"/>
      <w:sz w:val="20"/>
    </w:rPr>
  </w:style>
  <w:style w:type="paragraph" w:customStyle="1" w:styleId="PersonalInfo">
    <w:name w:val="Personal Info"/>
    <w:basedOn w:val="Achievement"/>
    <w:next w:val="Achievement"/>
    <w:rsid w:val="00B94716"/>
    <w:pPr>
      <w:numPr>
        <w:numId w:val="2"/>
      </w:numPr>
      <w:spacing w:before="220"/>
      <w:ind w:left="245" w:right="0" w:hanging="245"/>
    </w:pPr>
  </w:style>
  <w:style w:type="paragraph" w:customStyle="1" w:styleId="HeadingBase">
    <w:name w:val="Heading Base"/>
    <w:basedOn w:val="BodyText"/>
    <w:next w:val="BodyText"/>
    <w:rsid w:val="00B94716"/>
    <w:pPr>
      <w:keepNext/>
      <w:keepLines/>
      <w:spacing w:before="240" w:after="240"/>
    </w:pPr>
    <w:rPr>
      <w:caps/>
    </w:rPr>
  </w:style>
  <w:style w:type="paragraph" w:customStyle="1" w:styleId="HeaderBase">
    <w:name w:val="Header Base"/>
    <w:basedOn w:val="Normal"/>
    <w:rsid w:val="00B94716"/>
    <w:pPr>
      <w:spacing w:before="220" w:after="220" w:line="220" w:lineRule="atLeast"/>
      <w:ind w:left="-2160"/>
    </w:pPr>
    <w:rPr>
      <w:caps/>
    </w:rPr>
  </w:style>
  <w:style w:type="paragraph" w:customStyle="1" w:styleId="DocumentLabel">
    <w:name w:val="Document Label"/>
    <w:basedOn w:val="Normal"/>
    <w:next w:val="SectionTitle"/>
    <w:rsid w:val="00B94716"/>
    <w:pPr>
      <w:spacing w:after="220"/>
    </w:pPr>
    <w:rPr>
      <w:spacing w:val="-20"/>
      <w:sz w:val="48"/>
    </w:rPr>
  </w:style>
  <w:style w:type="paragraph" w:styleId="Date">
    <w:name w:val="Date"/>
    <w:basedOn w:val="BodyText"/>
    <w:rsid w:val="00B94716"/>
    <w:pPr>
      <w:keepNext/>
    </w:pPr>
  </w:style>
  <w:style w:type="paragraph" w:customStyle="1" w:styleId="CityState">
    <w:name w:val="City/State"/>
    <w:basedOn w:val="BodyText"/>
    <w:next w:val="BodyText"/>
    <w:rsid w:val="00B94716"/>
    <w:pPr>
      <w:keepNext/>
    </w:pPr>
  </w:style>
  <w:style w:type="character" w:customStyle="1" w:styleId="Lead-inEmphasis">
    <w:name w:val="Lead-in Emphasis"/>
    <w:rsid w:val="00B94716"/>
    <w:rPr>
      <w:rFonts w:ascii="Arial Black" w:hAnsi="Arial Black"/>
      <w:spacing w:val="-6"/>
      <w:sz w:val="18"/>
    </w:rPr>
  </w:style>
  <w:style w:type="paragraph" w:styleId="Header">
    <w:name w:val="header"/>
    <w:basedOn w:val="HeaderBase"/>
    <w:rsid w:val="00B94716"/>
  </w:style>
  <w:style w:type="paragraph" w:styleId="Footer">
    <w:name w:val="footer"/>
    <w:basedOn w:val="HeaderBase"/>
    <w:rsid w:val="00B94716"/>
    <w:pPr>
      <w:tabs>
        <w:tab w:val="right" w:pos="7320"/>
      </w:tabs>
      <w:spacing w:line="240" w:lineRule="atLeast"/>
      <w:ind w:right="-840"/>
      <w:jc w:val="left"/>
    </w:pPr>
  </w:style>
  <w:style w:type="paragraph" w:customStyle="1" w:styleId="SectionSubtitle">
    <w:name w:val="Section Subtitle"/>
    <w:basedOn w:val="SectionTitle"/>
    <w:next w:val="Normal"/>
    <w:rsid w:val="00B94716"/>
    <w:rPr>
      <w:i/>
      <w:caps w:val="0"/>
      <w:spacing w:val="10"/>
      <w:sz w:val="24"/>
    </w:rPr>
  </w:style>
  <w:style w:type="character" w:styleId="PageNumber">
    <w:name w:val="page number"/>
    <w:rsid w:val="00B94716"/>
    <w:rPr>
      <w:sz w:val="24"/>
    </w:rPr>
  </w:style>
  <w:style w:type="character" w:styleId="Emphasis">
    <w:name w:val="Emphasis"/>
    <w:qFormat/>
    <w:rsid w:val="00B94716"/>
    <w:rPr>
      <w:rFonts w:ascii="Garamond" w:hAnsi="Garamond"/>
      <w:caps/>
      <w:spacing w:val="0"/>
      <w:sz w:val="18"/>
    </w:rPr>
  </w:style>
  <w:style w:type="paragraph" w:styleId="BodyTextIndent">
    <w:name w:val="Body Text Indent"/>
    <w:basedOn w:val="BodyText"/>
    <w:rsid w:val="00B94716"/>
    <w:pPr>
      <w:ind w:left="720"/>
    </w:pPr>
  </w:style>
  <w:style w:type="character" w:customStyle="1" w:styleId="Job">
    <w:name w:val="Job"/>
    <w:basedOn w:val="DefaultParagraphFont"/>
    <w:rsid w:val="00B94716"/>
  </w:style>
  <w:style w:type="paragraph" w:customStyle="1" w:styleId="PersonalData">
    <w:name w:val="Personal Data"/>
    <w:basedOn w:val="BodyText"/>
    <w:rsid w:val="00B94716"/>
    <w:pPr>
      <w:spacing w:after="120" w:line="240" w:lineRule="exact"/>
      <w:ind w:left="-1080" w:right="1080"/>
    </w:pPr>
    <w:rPr>
      <w:rFonts w:ascii="Arial" w:hAnsi="Arial"/>
      <w:i/>
    </w:rPr>
  </w:style>
  <w:style w:type="paragraph" w:customStyle="1" w:styleId="CompanyNameOne">
    <w:name w:val="Company Name One"/>
    <w:basedOn w:val="CompanyName"/>
    <w:next w:val="JobTitle"/>
    <w:rsid w:val="00B94716"/>
    <w:pPr>
      <w:spacing w:before="60"/>
    </w:pPr>
  </w:style>
  <w:style w:type="paragraph" w:customStyle="1" w:styleId="NoTitle">
    <w:name w:val="No Title"/>
    <w:basedOn w:val="SectionTitle"/>
    <w:rsid w:val="00B94716"/>
    <w:pPr>
      <w:pBdr>
        <w:bottom w:val="none" w:sz="0" w:space="0" w:color="auto"/>
      </w:pBdr>
    </w:pPr>
  </w:style>
  <w:style w:type="character" w:styleId="Hyperlink">
    <w:name w:val="Hyperlink"/>
    <w:rsid w:val="00F87E1A"/>
    <w:rPr>
      <w:color w:val="0000FF"/>
      <w:u w:val="single"/>
    </w:rPr>
  </w:style>
  <w:style w:type="paragraph" w:customStyle="1" w:styleId="a">
    <w:name w:val="_"/>
    <w:basedOn w:val="Normal"/>
    <w:rsid w:val="000A2FCA"/>
    <w:pPr>
      <w:widowControl w:val="0"/>
      <w:autoSpaceDE w:val="0"/>
      <w:autoSpaceDN w:val="0"/>
      <w:adjustRightInd w:val="0"/>
      <w:ind w:left="720" w:hanging="720"/>
      <w:jc w:val="left"/>
    </w:pPr>
    <w:rPr>
      <w:rFonts w:ascii="Times New Roman" w:hAnsi="Times New Roman"/>
      <w:sz w:val="20"/>
      <w:lang w:val="en-US" w:eastAsia="en-CA"/>
    </w:rPr>
  </w:style>
  <w:style w:type="character" w:customStyle="1" w:styleId="ec828341623-22102008">
    <w:name w:val="ec_828341623-22102008"/>
    <w:rsid w:val="000A2FCA"/>
    <w:rPr>
      <w:rFonts w:ascii="Verdana" w:hAnsi="Verdana" w:hint="default"/>
      <w:sz w:val="20"/>
      <w:szCs w:val="20"/>
      <w:shd w:val="clear" w:color="auto" w:fill="FFFFFF"/>
    </w:rPr>
  </w:style>
  <w:style w:type="paragraph" w:styleId="List2">
    <w:name w:val="List 2"/>
    <w:basedOn w:val="List"/>
    <w:rsid w:val="00FC06B9"/>
    <w:pPr>
      <w:keepLines/>
      <w:tabs>
        <w:tab w:val="left" w:pos="0"/>
      </w:tabs>
      <w:spacing w:before="60" w:after="60"/>
      <w:ind w:left="0" w:right="1080" w:hanging="360"/>
    </w:pPr>
    <w:rPr>
      <w:rFonts w:ascii="MS Sans Serif" w:hAnsi="MS Sans Serif"/>
      <w:caps/>
      <w:sz w:val="20"/>
      <w:lang w:val="en-US"/>
    </w:rPr>
  </w:style>
  <w:style w:type="paragraph" w:styleId="List">
    <w:name w:val="List"/>
    <w:basedOn w:val="Normal"/>
    <w:rsid w:val="00FC06B9"/>
    <w:pPr>
      <w:ind w:left="283" w:hanging="283"/>
    </w:pPr>
  </w:style>
  <w:style w:type="paragraph" w:customStyle="1" w:styleId="FootnoteBase">
    <w:name w:val="Footnote Base"/>
    <w:basedOn w:val="Normal"/>
    <w:rsid w:val="00A320E0"/>
    <w:pPr>
      <w:spacing w:line="220" w:lineRule="exact"/>
      <w:jc w:val="left"/>
    </w:pPr>
    <w:rPr>
      <w:rFonts w:ascii="MS Sans Serif" w:hAnsi="MS Sans Serif"/>
      <w:caps/>
      <w:sz w:val="18"/>
      <w:lang w:val="en-US"/>
    </w:rPr>
  </w:style>
  <w:style w:type="table" w:styleId="TableGrid">
    <w:name w:val="Table Grid"/>
    <w:basedOn w:val="TableNormal"/>
    <w:rsid w:val="008B209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9">
    <w:name w:val="EmailStyle49"/>
    <w:semiHidden/>
    <w:rsid w:val="00D307CD"/>
    <w:rPr>
      <w:rFonts w:ascii="Arial" w:hAnsi="Arial" w:cs="Arial"/>
      <w:color w:val="000080"/>
      <w:sz w:val="20"/>
      <w:szCs w:val="20"/>
    </w:rPr>
  </w:style>
  <w:style w:type="character" w:styleId="HTMLTypewriter">
    <w:name w:val="HTML Typewriter"/>
    <w:rsid w:val="00C7075D"/>
    <w:rPr>
      <w:rFonts w:ascii="Courier New" w:eastAsia="Times New Roman" w:hAnsi="Courier New" w:cs="Courier New"/>
      <w:sz w:val="20"/>
      <w:szCs w:val="20"/>
    </w:rPr>
  </w:style>
  <w:style w:type="paragraph" w:styleId="PlainText">
    <w:name w:val="Plain Text"/>
    <w:basedOn w:val="Normal"/>
    <w:rsid w:val="006A13A3"/>
    <w:pPr>
      <w:autoSpaceDE w:val="0"/>
      <w:autoSpaceDN w:val="0"/>
      <w:jc w:val="right"/>
    </w:pPr>
    <w:rPr>
      <w:rFonts w:ascii="Courier New" w:hAnsi="Courier New" w:cs="Courier New"/>
      <w:sz w:val="20"/>
      <w:lang w:val="en-US"/>
    </w:rPr>
  </w:style>
  <w:style w:type="character" w:customStyle="1" w:styleId="BodyTextChar">
    <w:name w:val="Body Text Char"/>
    <w:link w:val="BodyText"/>
    <w:rsid w:val="00B8066D"/>
    <w:rPr>
      <w:rFonts w:ascii="Garamond" w:hAnsi="Garamond"/>
      <w:sz w:val="22"/>
      <w:lang w:val="en-CA" w:eastAsia="en-US" w:bidi="ar-SA"/>
    </w:rPr>
  </w:style>
  <w:style w:type="character" w:customStyle="1" w:styleId="AchievementChar">
    <w:name w:val="Achievement Char"/>
    <w:link w:val="Achievement"/>
    <w:rsid w:val="00B8066D"/>
    <w:rPr>
      <w:rFonts w:ascii="Garamond" w:hAnsi="Garamond"/>
      <w:sz w:val="22"/>
      <w:lang w:val="en-CA" w:eastAsia="en-US" w:bidi="ar-SA"/>
    </w:rPr>
  </w:style>
  <w:style w:type="paragraph" w:styleId="BalloonText">
    <w:name w:val="Balloon Text"/>
    <w:basedOn w:val="Normal"/>
    <w:semiHidden/>
    <w:rsid w:val="00287E80"/>
    <w:rPr>
      <w:rFonts w:ascii="Tahoma" w:hAnsi="Tahoma" w:cs="Tahoma"/>
      <w:sz w:val="16"/>
      <w:szCs w:val="16"/>
    </w:rPr>
  </w:style>
  <w:style w:type="character" w:customStyle="1" w:styleId="style19">
    <w:name w:val="style19"/>
    <w:basedOn w:val="DefaultParagraphFont"/>
    <w:rsid w:val="008466D4"/>
  </w:style>
  <w:style w:type="paragraph" w:styleId="NormalWeb">
    <w:name w:val="Normal (Web)"/>
    <w:basedOn w:val="Normal"/>
    <w:uiPriority w:val="99"/>
    <w:unhideWhenUsed/>
    <w:rsid w:val="007457CA"/>
    <w:pPr>
      <w:spacing w:before="100" w:beforeAutospacing="1" w:after="100" w:afterAutospacing="1"/>
      <w:jc w:val="left"/>
    </w:pPr>
    <w:rPr>
      <w:rFonts w:ascii="Times New Roman" w:hAnsi="Times New Roman"/>
      <w:sz w:val="24"/>
      <w:szCs w:val="24"/>
      <w:lang w:eastAsia="en-CA"/>
    </w:rPr>
  </w:style>
  <w:style w:type="paragraph" w:customStyle="1" w:styleId="TableRow">
    <w:name w:val="TableRow"/>
    <w:basedOn w:val="Normal"/>
    <w:rsid w:val="007B2AAD"/>
    <w:pPr>
      <w:spacing w:before="60" w:after="60"/>
      <w:jc w:val="left"/>
    </w:pPr>
    <w:rPr>
      <w:rFonts w:ascii="Times New Roman" w:hAnsi="Times New Roman"/>
      <w:sz w:val="24"/>
      <w:szCs w:val="24"/>
    </w:rPr>
  </w:style>
  <w:style w:type="paragraph" w:styleId="TOC2">
    <w:name w:val="toc 2"/>
    <w:basedOn w:val="Normal"/>
    <w:next w:val="Normal"/>
    <w:uiPriority w:val="39"/>
    <w:rsid w:val="002630CB"/>
    <w:pPr>
      <w:ind w:left="288"/>
      <w:jc w:val="left"/>
    </w:pPr>
    <w:rPr>
      <w:rFonts w:ascii="Times New Roman" w:hAnsi="Times New Roman"/>
      <w:smallCaps/>
      <w:sz w:val="20"/>
    </w:rPr>
  </w:style>
  <w:style w:type="paragraph" w:styleId="TOC3">
    <w:name w:val="toc 3"/>
    <w:basedOn w:val="Normal"/>
    <w:next w:val="Normal"/>
    <w:autoRedefine/>
    <w:uiPriority w:val="39"/>
    <w:semiHidden/>
    <w:unhideWhenUsed/>
    <w:rsid w:val="002630CB"/>
    <w:pPr>
      <w:ind w:left="440"/>
    </w:pPr>
  </w:style>
  <w:style w:type="paragraph" w:styleId="TOC1">
    <w:name w:val="toc 1"/>
    <w:basedOn w:val="Normal"/>
    <w:next w:val="Normal"/>
    <w:autoRedefine/>
    <w:uiPriority w:val="39"/>
    <w:semiHidden/>
    <w:unhideWhenUsed/>
    <w:rsid w:val="002630CB"/>
  </w:style>
  <w:style w:type="character" w:styleId="Strong">
    <w:name w:val="Strong"/>
    <w:uiPriority w:val="22"/>
    <w:qFormat/>
    <w:rsid w:val="003F4D81"/>
    <w:rPr>
      <w:b/>
      <w:bCs/>
    </w:rPr>
  </w:style>
  <w:style w:type="paragraph" w:styleId="ListParagraph">
    <w:name w:val="List Paragraph"/>
    <w:basedOn w:val="Normal"/>
    <w:uiPriority w:val="34"/>
    <w:qFormat/>
    <w:rsid w:val="00BF4D2D"/>
    <w:pPr>
      <w:ind w:left="720"/>
      <w:contextualSpacing/>
    </w:pPr>
  </w:style>
  <w:style w:type="character" w:styleId="FollowedHyperlink">
    <w:name w:val="FollowedHyperlink"/>
    <w:uiPriority w:val="99"/>
    <w:semiHidden/>
    <w:unhideWhenUsed/>
    <w:rsid w:val="00130BC3"/>
    <w:rPr>
      <w:color w:val="800080"/>
      <w:u w:val="single"/>
    </w:rPr>
  </w:style>
  <w:style w:type="character" w:styleId="IntenseEmphasis">
    <w:name w:val="Intense Emphasis"/>
    <w:uiPriority w:val="21"/>
    <w:qFormat/>
    <w:rsid w:val="004F039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716"/>
    <w:pPr>
      <w:jc w:val="both"/>
    </w:pPr>
    <w:rPr>
      <w:rFonts w:ascii="Garamond" w:hAnsi="Garamond"/>
      <w:sz w:val="22"/>
      <w:lang w:eastAsia="en-US"/>
    </w:rPr>
  </w:style>
  <w:style w:type="paragraph" w:styleId="Heading1">
    <w:name w:val="heading 1"/>
    <w:basedOn w:val="HeadingBase"/>
    <w:next w:val="BodyText"/>
    <w:qFormat/>
    <w:rsid w:val="00B94716"/>
    <w:pPr>
      <w:ind w:left="-2160"/>
      <w:jc w:val="left"/>
      <w:outlineLvl w:val="0"/>
    </w:pPr>
    <w:rPr>
      <w:spacing w:val="20"/>
      <w:kern w:val="28"/>
      <w:sz w:val="23"/>
    </w:rPr>
  </w:style>
  <w:style w:type="paragraph" w:styleId="Heading2">
    <w:name w:val="heading 2"/>
    <w:basedOn w:val="HeadingBase"/>
    <w:next w:val="BodyText"/>
    <w:qFormat/>
    <w:rsid w:val="00B94716"/>
    <w:pPr>
      <w:jc w:val="left"/>
      <w:outlineLvl w:val="1"/>
    </w:pPr>
    <w:rPr>
      <w:spacing w:val="5"/>
      <w:sz w:val="20"/>
    </w:rPr>
  </w:style>
  <w:style w:type="paragraph" w:styleId="Heading3">
    <w:name w:val="heading 3"/>
    <w:basedOn w:val="HeadingBase"/>
    <w:next w:val="BodyText"/>
    <w:qFormat/>
    <w:rsid w:val="00B94716"/>
    <w:pPr>
      <w:spacing w:after="220"/>
      <w:jc w:val="left"/>
      <w:outlineLvl w:val="2"/>
    </w:pPr>
    <w:rPr>
      <w:i/>
      <w:spacing w:val="-2"/>
      <w:sz w:val="20"/>
    </w:rPr>
  </w:style>
  <w:style w:type="paragraph" w:styleId="Heading4">
    <w:name w:val="heading 4"/>
    <w:basedOn w:val="HeadingBase"/>
    <w:next w:val="BodyText"/>
    <w:qFormat/>
    <w:rsid w:val="00B94716"/>
    <w:pPr>
      <w:spacing w:after="0"/>
      <w:jc w:val="left"/>
      <w:outlineLvl w:val="3"/>
    </w:pPr>
    <w:rPr>
      <w:i/>
      <w:caps w:val="0"/>
      <w:spacing w:val="5"/>
      <w:sz w:val="24"/>
    </w:rPr>
  </w:style>
  <w:style w:type="paragraph" w:styleId="Heading5">
    <w:name w:val="heading 5"/>
    <w:basedOn w:val="HeadingBase"/>
    <w:next w:val="BodyText"/>
    <w:qFormat/>
    <w:rsid w:val="00B94716"/>
    <w:pPr>
      <w:spacing w:after="220"/>
      <w:jc w:val="left"/>
      <w:outlineLvl w:val="4"/>
    </w:pPr>
    <w:rPr>
      <w:b/>
      <w:spacing w:val="20"/>
      <w:sz w:val="18"/>
    </w:rPr>
  </w:style>
  <w:style w:type="paragraph" w:styleId="Heading6">
    <w:name w:val="heading 6"/>
    <w:basedOn w:val="Normal"/>
    <w:next w:val="Normal"/>
    <w:qFormat/>
    <w:rsid w:val="00B94716"/>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link w:val="AchievementChar"/>
    <w:rsid w:val="00B94716"/>
    <w:pPr>
      <w:numPr>
        <w:numId w:val="1"/>
      </w:numPr>
      <w:spacing w:after="60"/>
      <w:ind w:left="0" w:right="0" w:firstLine="0"/>
    </w:pPr>
  </w:style>
  <w:style w:type="paragraph" w:styleId="BodyText">
    <w:name w:val="Body Text"/>
    <w:basedOn w:val="Normal"/>
    <w:link w:val="BodyTextChar"/>
    <w:rsid w:val="00B94716"/>
    <w:pPr>
      <w:spacing w:after="220" w:line="240" w:lineRule="atLeast"/>
    </w:pPr>
  </w:style>
  <w:style w:type="paragraph" w:customStyle="1" w:styleId="Address1">
    <w:name w:val="Address 1"/>
    <w:basedOn w:val="Normal"/>
    <w:rsid w:val="00B94716"/>
    <w:pPr>
      <w:spacing w:line="160" w:lineRule="atLeast"/>
      <w:jc w:val="center"/>
    </w:pPr>
    <w:rPr>
      <w:caps/>
      <w:spacing w:val="30"/>
      <w:sz w:val="15"/>
    </w:rPr>
  </w:style>
  <w:style w:type="paragraph" w:customStyle="1" w:styleId="Address2">
    <w:name w:val="Address 2"/>
    <w:basedOn w:val="Normal"/>
    <w:rsid w:val="00B94716"/>
    <w:pPr>
      <w:spacing w:line="160" w:lineRule="atLeast"/>
      <w:jc w:val="center"/>
    </w:pPr>
    <w:rPr>
      <w:caps/>
      <w:spacing w:val="30"/>
      <w:sz w:val="15"/>
    </w:rPr>
  </w:style>
  <w:style w:type="paragraph" w:customStyle="1" w:styleId="CompanyName">
    <w:name w:val="Company Name"/>
    <w:basedOn w:val="Normal"/>
    <w:next w:val="JobTitle"/>
    <w:rsid w:val="00B94716"/>
    <w:pPr>
      <w:tabs>
        <w:tab w:val="left" w:pos="1440"/>
        <w:tab w:val="right" w:pos="6480"/>
      </w:tabs>
      <w:spacing w:before="220" w:line="220" w:lineRule="atLeast"/>
      <w:jc w:val="left"/>
    </w:pPr>
  </w:style>
  <w:style w:type="paragraph" w:customStyle="1" w:styleId="Institution">
    <w:name w:val="Institution"/>
    <w:basedOn w:val="Normal"/>
    <w:next w:val="Achievement"/>
    <w:rsid w:val="00B94716"/>
    <w:pPr>
      <w:tabs>
        <w:tab w:val="left" w:pos="1440"/>
        <w:tab w:val="right" w:pos="6480"/>
      </w:tabs>
      <w:spacing w:before="60" w:line="220" w:lineRule="atLeast"/>
      <w:jc w:val="left"/>
    </w:pPr>
  </w:style>
  <w:style w:type="paragraph" w:customStyle="1" w:styleId="JobTitle">
    <w:name w:val="Job Title"/>
    <w:next w:val="Achievement"/>
    <w:rsid w:val="00B94716"/>
    <w:pPr>
      <w:spacing w:before="40" w:after="40" w:line="220" w:lineRule="atLeast"/>
    </w:pPr>
    <w:rPr>
      <w:rFonts w:ascii="Garamond" w:hAnsi="Garamond"/>
      <w:i/>
      <w:spacing w:val="5"/>
      <w:sz w:val="23"/>
      <w:lang w:val="en-US" w:eastAsia="en-US"/>
    </w:rPr>
  </w:style>
  <w:style w:type="paragraph" w:customStyle="1" w:styleId="Name">
    <w:name w:val="Name"/>
    <w:basedOn w:val="Normal"/>
    <w:next w:val="Normal"/>
    <w:rsid w:val="00B94716"/>
    <w:pPr>
      <w:spacing w:after="440" w:line="240" w:lineRule="atLeast"/>
      <w:jc w:val="center"/>
    </w:pPr>
    <w:rPr>
      <w:caps/>
      <w:spacing w:val="80"/>
      <w:sz w:val="44"/>
    </w:rPr>
  </w:style>
  <w:style w:type="paragraph" w:customStyle="1" w:styleId="Objective">
    <w:name w:val="Objective"/>
    <w:basedOn w:val="Normal"/>
    <w:next w:val="BodyText"/>
    <w:rsid w:val="00B94716"/>
    <w:pPr>
      <w:spacing w:before="60" w:after="220" w:line="220" w:lineRule="atLeast"/>
    </w:pPr>
  </w:style>
  <w:style w:type="paragraph" w:customStyle="1" w:styleId="SectionTitle">
    <w:name w:val="Section Title"/>
    <w:basedOn w:val="Normal"/>
    <w:next w:val="Objective"/>
    <w:rsid w:val="00B94716"/>
    <w:pPr>
      <w:pBdr>
        <w:bottom w:val="single" w:sz="6" w:space="1" w:color="808080"/>
      </w:pBdr>
      <w:spacing w:before="220" w:line="220" w:lineRule="atLeast"/>
      <w:jc w:val="left"/>
    </w:pPr>
    <w:rPr>
      <w:caps/>
      <w:spacing w:val="15"/>
      <w:sz w:val="20"/>
    </w:rPr>
  </w:style>
  <w:style w:type="paragraph" w:customStyle="1" w:styleId="PersonalInfo">
    <w:name w:val="Personal Info"/>
    <w:basedOn w:val="Achievement"/>
    <w:next w:val="Achievement"/>
    <w:rsid w:val="00B94716"/>
    <w:pPr>
      <w:numPr>
        <w:numId w:val="2"/>
      </w:numPr>
      <w:spacing w:before="220"/>
      <w:ind w:left="245" w:right="0" w:hanging="245"/>
    </w:pPr>
  </w:style>
  <w:style w:type="paragraph" w:customStyle="1" w:styleId="HeadingBase">
    <w:name w:val="Heading Base"/>
    <w:basedOn w:val="BodyText"/>
    <w:next w:val="BodyText"/>
    <w:rsid w:val="00B94716"/>
    <w:pPr>
      <w:keepNext/>
      <w:keepLines/>
      <w:spacing w:before="240" w:after="240"/>
    </w:pPr>
    <w:rPr>
      <w:caps/>
    </w:rPr>
  </w:style>
  <w:style w:type="paragraph" w:customStyle="1" w:styleId="HeaderBase">
    <w:name w:val="Header Base"/>
    <w:basedOn w:val="Normal"/>
    <w:rsid w:val="00B94716"/>
    <w:pPr>
      <w:spacing w:before="220" w:after="220" w:line="220" w:lineRule="atLeast"/>
      <w:ind w:left="-2160"/>
    </w:pPr>
    <w:rPr>
      <w:caps/>
    </w:rPr>
  </w:style>
  <w:style w:type="paragraph" w:customStyle="1" w:styleId="DocumentLabel">
    <w:name w:val="Document Label"/>
    <w:basedOn w:val="Normal"/>
    <w:next w:val="SectionTitle"/>
    <w:rsid w:val="00B94716"/>
    <w:pPr>
      <w:spacing w:after="220"/>
    </w:pPr>
    <w:rPr>
      <w:spacing w:val="-20"/>
      <w:sz w:val="48"/>
    </w:rPr>
  </w:style>
  <w:style w:type="paragraph" w:styleId="Date">
    <w:name w:val="Date"/>
    <w:basedOn w:val="BodyText"/>
    <w:rsid w:val="00B94716"/>
    <w:pPr>
      <w:keepNext/>
    </w:pPr>
  </w:style>
  <w:style w:type="paragraph" w:customStyle="1" w:styleId="CityState">
    <w:name w:val="City/State"/>
    <w:basedOn w:val="BodyText"/>
    <w:next w:val="BodyText"/>
    <w:rsid w:val="00B94716"/>
    <w:pPr>
      <w:keepNext/>
    </w:pPr>
  </w:style>
  <w:style w:type="character" w:customStyle="1" w:styleId="Lead-inEmphasis">
    <w:name w:val="Lead-in Emphasis"/>
    <w:rsid w:val="00B94716"/>
    <w:rPr>
      <w:rFonts w:ascii="Arial Black" w:hAnsi="Arial Black"/>
      <w:spacing w:val="-6"/>
      <w:sz w:val="18"/>
    </w:rPr>
  </w:style>
  <w:style w:type="paragraph" w:styleId="Header">
    <w:name w:val="header"/>
    <w:basedOn w:val="HeaderBase"/>
    <w:rsid w:val="00B94716"/>
  </w:style>
  <w:style w:type="paragraph" w:styleId="Footer">
    <w:name w:val="footer"/>
    <w:basedOn w:val="HeaderBase"/>
    <w:rsid w:val="00B94716"/>
    <w:pPr>
      <w:tabs>
        <w:tab w:val="right" w:pos="7320"/>
      </w:tabs>
      <w:spacing w:line="240" w:lineRule="atLeast"/>
      <w:ind w:right="-840"/>
      <w:jc w:val="left"/>
    </w:pPr>
  </w:style>
  <w:style w:type="paragraph" w:customStyle="1" w:styleId="SectionSubtitle">
    <w:name w:val="Section Subtitle"/>
    <w:basedOn w:val="SectionTitle"/>
    <w:next w:val="Normal"/>
    <w:rsid w:val="00B94716"/>
    <w:rPr>
      <w:i/>
      <w:caps w:val="0"/>
      <w:spacing w:val="10"/>
      <w:sz w:val="24"/>
    </w:rPr>
  </w:style>
  <w:style w:type="character" w:styleId="PageNumber">
    <w:name w:val="page number"/>
    <w:rsid w:val="00B94716"/>
    <w:rPr>
      <w:sz w:val="24"/>
    </w:rPr>
  </w:style>
  <w:style w:type="character" w:styleId="Emphasis">
    <w:name w:val="Emphasis"/>
    <w:qFormat/>
    <w:rsid w:val="00B94716"/>
    <w:rPr>
      <w:rFonts w:ascii="Garamond" w:hAnsi="Garamond"/>
      <w:caps/>
      <w:spacing w:val="0"/>
      <w:sz w:val="18"/>
    </w:rPr>
  </w:style>
  <w:style w:type="paragraph" w:styleId="BodyTextIndent">
    <w:name w:val="Body Text Indent"/>
    <w:basedOn w:val="BodyText"/>
    <w:rsid w:val="00B94716"/>
    <w:pPr>
      <w:ind w:left="720"/>
    </w:pPr>
  </w:style>
  <w:style w:type="character" w:customStyle="1" w:styleId="Job">
    <w:name w:val="Job"/>
    <w:basedOn w:val="DefaultParagraphFont"/>
    <w:rsid w:val="00B94716"/>
  </w:style>
  <w:style w:type="paragraph" w:customStyle="1" w:styleId="PersonalData">
    <w:name w:val="Personal Data"/>
    <w:basedOn w:val="BodyText"/>
    <w:rsid w:val="00B94716"/>
    <w:pPr>
      <w:spacing w:after="120" w:line="240" w:lineRule="exact"/>
      <w:ind w:left="-1080" w:right="1080"/>
    </w:pPr>
    <w:rPr>
      <w:rFonts w:ascii="Arial" w:hAnsi="Arial"/>
      <w:i/>
    </w:rPr>
  </w:style>
  <w:style w:type="paragraph" w:customStyle="1" w:styleId="CompanyNameOne">
    <w:name w:val="Company Name One"/>
    <w:basedOn w:val="CompanyName"/>
    <w:next w:val="JobTitle"/>
    <w:rsid w:val="00B94716"/>
    <w:pPr>
      <w:spacing w:before="60"/>
    </w:pPr>
  </w:style>
  <w:style w:type="paragraph" w:customStyle="1" w:styleId="NoTitle">
    <w:name w:val="No Title"/>
    <w:basedOn w:val="SectionTitle"/>
    <w:rsid w:val="00B94716"/>
    <w:pPr>
      <w:pBdr>
        <w:bottom w:val="none" w:sz="0" w:space="0" w:color="auto"/>
      </w:pBdr>
    </w:pPr>
  </w:style>
  <w:style w:type="character" w:styleId="Hyperlink">
    <w:name w:val="Hyperlink"/>
    <w:rsid w:val="00F87E1A"/>
    <w:rPr>
      <w:color w:val="0000FF"/>
      <w:u w:val="single"/>
    </w:rPr>
  </w:style>
  <w:style w:type="paragraph" w:customStyle="1" w:styleId="a">
    <w:name w:val="_"/>
    <w:basedOn w:val="Normal"/>
    <w:rsid w:val="000A2FCA"/>
    <w:pPr>
      <w:widowControl w:val="0"/>
      <w:autoSpaceDE w:val="0"/>
      <w:autoSpaceDN w:val="0"/>
      <w:adjustRightInd w:val="0"/>
      <w:ind w:left="720" w:hanging="720"/>
      <w:jc w:val="left"/>
    </w:pPr>
    <w:rPr>
      <w:rFonts w:ascii="Times New Roman" w:hAnsi="Times New Roman"/>
      <w:sz w:val="20"/>
      <w:lang w:val="en-US" w:eastAsia="en-CA"/>
    </w:rPr>
  </w:style>
  <w:style w:type="character" w:customStyle="1" w:styleId="ec828341623-22102008">
    <w:name w:val="ec_828341623-22102008"/>
    <w:rsid w:val="000A2FCA"/>
    <w:rPr>
      <w:rFonts w:ascii="Verdana" w:hAnsi="Verdana" w:hint="default"/>
      <w:sz w:val="20"/>
      <w:szCs w:val="20"/>
      <w:shd w:val="clear" w:color="auto" w:fill="FFFFFF"/>
    </w:rPr>
  </w:style>
  <w:style w:type="paragraph" w:styleId="List2">
    <w:name w:val="List 2"/>
    <w:basedOn w:val="List"/>
    <w:rsid w:val="00FC06B9"/>
    <w:pPr>
      <w:keepLines/>
      <w:tabs>
        <w:tab w:val="left" w:pos="0"/>
      </w:tabs>
      <w:spacing w:before="60" w:after="60"/>
      <w:ind w:left="0" w:right="1080" w:hanging="360"/>
    </w:pPr>
    <w:rPr>
      <w:rFonts w:ascii="MS Sans Serif" w:hAnsi="MS Sans Serif"/>
      <w:caps/>
      <w:sz w:val="20"/>
      <w:lang w:val="en-US"/>
    </w:rPr>
  </w:style>
  <w:style w:type="paragraph" w:styleId="List">
    <w:name w:val="List"/>
    <w:basedOn w:val="Normal"/>
    <w:rsid w:val="00FC06B9"/>
    <w:pPr>
      <w:ind w:left="283" w:hanging="283"/>
    </w:pPr>
  </w:style>
  <w:style w:type="paragraph" w:customStyle="1" w:styleId="FootnoteBase">
    <w:name w:val="Footnote Base"/>
    <w:basedOn w:val="Normal"/>
    <w:rsid w:val="00A320E0"/>
    <w:pPr>
      <w:spacing w:line="220" w:lineRule="exact"/>
      <w:jc w:val="left"/>
    </w:pPr>
    <w:rPr>
      <w:rFonts w:ascii="MS Sans Serif" w:hAnsi="MS Sans Serif"/>
      <w:caps/>
      <w:sz w:val="18"/>
      <w:lang w:val="en-US"/>
    </w:rPr>
  </w:style>
  <w:style w:type="table" w:styleId="TableGrid">
    <w:name w:val="Table Grid"/>
    <w:basedOn w:val="TableNormal"/>
    <w:rsid w:val="008B209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9">
    <w:name w:val="EmailStyle49"/>
    <w:semiHidden/>
    <w:rsid w:val="00D307CD"/>
    <w:rPr>
      <w:rFonts w:ascii="Arial" w:hAnsi="Arial" w:cs="Arial"/>
      <w:color w:val="000080"/>
      <w:sz w:val="20"/>
      <w:szCs w:val="20"/>
    </w:rPr>
  </w:style>
  <w:style w:type="character" w:styleId="HTMLTypewriter">
    <w:name w:val="HTML Typewriter"/>
    <w:rsid w:val="00C7075D"/>
    <w:rPr>
      <w:rFonts w:ascii="Courier New" w:eastAsia="Times New Roman" w:hAnsi="Courier New" w:cs="Courier New"/>
      <w:sz w:val="20"/>
      <w:szCs w:val="20"/>
    </w:rPr>
  </w:style>
  <w:style w:type="paragraph" w:styleId="PlainText">
    <w:name w:val="Plain Text"/>
    <w:basedOn w:val="Normal"/>
    <w:rsid w:val="006A13A3"/>
    <w:pPr>
      <w:autoSpaceDE w:val="0"/>
      <w:autoSpaceDN w:val="0"/>
      <w:jc w:val="right"/>
    </w:pPr>
    <w:rPr>
      <w:rFonts w:ascii="Courier New" w:hAnsi="Courier New" w:cs="Courier New"/>
      <w:sz w:val="20"/>
      <w:lang w:val="en-US"/>
    </w:rPr>
  </w:style>
  <w:style w:type="character" w:customStyle="1" w:styleId="BodyTextChar">
    <w:name w:val="Body Text Char"/>
    <w:link w:val="BodyText"/>
    <w:rsid w:val="00B8066D"/>
    <w:rPr>
      <w:rFonts w:ascii="Garamond" w:hAnsi="Garamond"/>
      <w:sz w:val="22"/>
      <w:lang w:val="en-CA" w:eastAsia="en-US" w:bidi="ar-SA"/>
    </w:rPr>
  </w:style>
  <w:style w:type="character" w:customStyle="1" w:styleId="AchievementChar">
    <w:name w:val="Achievement Char"/>
    <w:link w:val="Achievement"/>
    <w:rsid w:val="00B8066D"/>
    <w:rPr>
      <w:rFonts w:ascii="Garamond" w:hAnsi="Garamond"/>
      <w:sz w:val="22"/>
      <w:lang w:val="en-CA" w:eastAsia="en-US" w:bidi="ar-SA"/>
    </w:rPr>
  </w:style>
  <w:style w:type="paragraph" w:styleId="BalloonText">
    <w:name w:val="Balloon Text"/>
    <w:basedOn w:val="Normal"/>
    <w:semiHidden/>
    <w:rsid w:val="00287E80"/>
    <w:rPr>
      <w:rFonts w:ascii="Tahoma" w:hAnsi="Tahoma" w:cs="Tahoma"/>
      <w:sz w:val="16"/>
      <w:szCs w:val="16"/>
    </w:rPr>
  </w:style>
  <w:style w:type="character" w:customStyle="1" w:styleId="style19">
    <w:name w:val="style19"/>
    <w:basedOn w:val="DefaultParagraphFont"/>
    <w:rsid w:val="008466D4"/>
  </w:style>
  <w:style w:type="paragraph" w:styleId="NormalWeb">
    <w:name w:val="Normal (Web)"/>
    <w:basedOn w:val="Normal"/>
    <w:uiPriority w:val="99"/>
    <w:unhideWhenUsed/>
    <w:rsid w:val="007457CA"/>
    <w:pPr>
      <w:spacing w:before="100" w:beforeAutospacing="1" w:after="100" w:afterAutospacing="1"/>
      <w:jc w:val="left"/>
    </w:pPr>
    <w:rPr>
      <w:rFonts w:ascii="Times New Roman" w:hAnsi="Times New Roman"/>
      <w:sz w:val="24"/>
      <w:szCs w:val="24"/>
      <w:lang w:eastAsia="en-CA"/>
    </w:rPr>
  </w:style>
  <w:style w:type="paragraph" w:customStyle="1" w:styleId="TableRow">
    <w:name w:val="TableRow"/>
    <w:basedOn w:val="Normal"/>
    <w:rsid w:val="007B2AAD"/>
    <w:pPr>
      <w:spacing w:before="60" w:after="60"/>
      <w:jc w:val="left"/>
    </w:pPr>
    <w:rPr>
      <w:rFonts w:ascii="Times New Roman" w:hAnsi="Times New Roman"/>
      <w:sz w:val="24"/>
      <w:szCs w:val="24"/>
    </w:rPr>
  </w:style>
  <w:style w:type="paragraph" w:styleId="TOC2">
    <w:name w:val="toc 2"/>
    <w:basedOn w:val="Normal"/>
    <w:next w:val="Normal"/>
    <w:uiPriority w:val="39"/>
    <w:rsid w:val="002630CB"/>
    <w:pPr>
      <w:ind w:left="288"/>
      <w:jc w:val="left"/>
    </w:pPr>
    <w:rPr>
      <w:rFonts w:ascii="Times New Roman" w:hAnsi="Times New Roman"/>
      <w:smallCaps/>
      <w:sz w:val="20"/>
    </w:rPr>
  </w:style>
  <w:style w:type="paragraph" w:styleId="TOC3">
    <w:name w:val="toc 3"/>
    <w:basedOn w:val="Normal"/>
    <w:next w:val="Normal"/>
    <w:autoRedefine/>
    <w:uiPriority w:val="39"/>
    <w:semiHidden/>
    <w:unhideWhenUsed/>
    <w:rsid w:val="002630CB"/>
    <w:pPr>
      <w:ind w:left="440"/>
    </w:pPr>
  </w:style>
  <w:style w:type="paragraph" w:styleId="TOC1">
    <w:name w:val="toc 1"/>
    <w:basedOn w:val="Normal"/>
    <w:next w:val="Normal"/>
    <w:autoRedefine/>
    <w:uiPriority w:val="39"/>
    <w:semiHidden/>
    <w:unhideWhenUsed/>
    <w:rsid w:val="002630CB"/>
  </w:style>
  <w:style w:type="character" w:styleId="Strong">
    <w:name w:val="Strong"/>
    <w:uiPriority w:val="22"/>
    <w:qFormat/>
    <w:rsid w:val="003F4D81"/>
    <w:rPr>
      <w:b/>
      <w:bCs/>
    </w:rPr>
  </w:style>
  <w:style w:type="paragraph" w:styleId="ListParagraph">
    <w:name w:val="List Paragraph"/>
    <w:basedOn w:val="Normal"/>
    <w:uiPriority w:val="34"/>
    <w:qFormat/>
    <w:rsid w:val="00BF4D2D"/>
    <w:pPr>
      <w:ind w:left="720"/>
      <w:contextualSpacing/>
    </w:pPr>
  </w:style>
  <w:style w:type="character" w:styleId="FollowedHyperlink">
    <w:name w:val="FollowedHyperlink"/>
    <w:uiPriority w:val="99"/>
    <w:semiHidden/>
    <w:unhideWhenUsed/>
    <w:rsid w:val="00130BC3"/>
    <w:rPr>
      <w:color w:val="800080"/>
      <w:u w:val="single"/>
    </w:rPr>
  </w:style>
  <w:style w:type="character" w:styleId="IntenseEmphasis">
    <w:name w:val="Intense Emphasis"/>
    <w:uiPriority w:val="21"/>
    <w:qFormat/>
    <w:rsid w:val="004F03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21668">
      <w:bodyDiv w:val="1"/>
      <w:marLeft w:val="0"/>
      <w:marRight w:val="0"/>
      <w:marTop w:val="0"/>
      <w:marBottom w:val="0"/>
      <w:divBdr>
        <w:top w:val="none" w:sz="0" w:space="0" w:color="auto"/>
        <w:left w:val="none" w:sz="0" w:space="0" w:color="auto"/>
        <w:bottom w:val="none" w:sz="0" w:space="0" w:color="auto"/>
        <w:right w:val="none" w:sz="0" w:space="0" w:color="auto"/>
      </w:divBdr>
      <w:divsChild>
        <w:div w:id="891649473">
          <w:marLeft w:val="0"/>
          <w:marRight w:val="0"/>
          <w:marTop w:val="0"/>
          <w:marBottom w:val="0"/>
          <w:divBdr>
            <w:top w:val="none" w:sz="0" w:space="0" w:color="auto"/>
            <w:left w:val="none" w:sz="0" w:space="0" w:color="auto"/>
            <w:bottom w:val="none" w:sz="0" w:space="0" w:color="auto"/>
            <w:right w:val="none" w:sz="0" w:space="0" w:color="auto"/>
          </w:divBdr>
          <w:divsChild>
            <w:div w:id="1580169332">
              <w:marLeft w:val="0"/>
              <w:marRight w:val="0"/>
              <w:marTop w:val="0"/>
              <w:marBottom w:val="0"/>
              <w:divBdr>
                <w:top w:val="none" w:sz="0" w:space="0" w:color="auto"/>
                <w:left w:val="none" w:sz="0" w:space="0" w:color="auto"/>
                <w:bottom w:val="none" w:sz="0" w:space="0" w:color="auto"/>
                <w:right w:val="none" w:sz="0" w:space="0" w:color="auto"/>
              </w:divBdr>
              <w:divsChild>
                <w:div w:id="240068413">
                  <w:marLeft w:val="0"/>
                  <w:marRight w:val="0"/>
                  <w:marTop w:val="0"/>
                  <w:marBottom w:val="0"/>
                  <w:divBdr>
                    <w:top w:val="none" w:sz="0" w:space="0" w:color="auto"/>
                    <w:left w:val="none" w:sz="0" w:space="0" w:color="auto"/>
                    <w:bottom w:val="none" w:sz="0" w:space="0" w:color="auto"/>
                    <w:right w:val="none" w:sz="0" w:space="0" w:color="auto"/>
                  </w:divBdr>
                  <w:divsChild>
                    <w:div w:id="1750350385">
                      <w:marLeft w:val="0"/>
                      <w:marRight w:val="0"/>
                      <w:marTop w:val="0"/>
                      <w:marBottom w:val="0"/>
                      <w:divBdr>
                        <w:top w:val="none" w:sz="0" w:space="0" w:color="auto"/>
                        <w:left w:val="none" w:sz="0" w:space="0" w:color="auto"/>
                        <w:bottom w:val="none" w:sz="0" w:space="0" w:color="auto"/>
                        <w:right w:val="none" w:sz="0" w:space="0" w:color="auto"/>
                      </w:divBdr>
                      <w:divsChild>
                        <w:div w:id="10600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638596">
      <w:bodyDiv w:val="1"/>
      <w:marLeft w:val="0"/>
      <w:marRight w:val="0"/>
      <w:marTop w:val="0"/>
      <w:marBottom w:val="0"/>
      <w:divBdr>
        <w:top w:val="none" w:sz="0" w:space="0" w:color="auto"/>
        <w:left w:val="none" w:sz="0" w:space="0" w:color="auto"/>
        <w:bottom w:val="none" w:sz="0" w:space="0" w:color="auto"/>
        <w:right w:val="none" w:sz="0" w:space="0" w:color="auto"/>
      </w:divBdr>
    </w:div>
    <w:div w:id="320936296">
      <w:bodyDiv w:val="1"/>
      <w:marLeft w:val="0"/>
      <w:marRight w:val="0"/>
      <w:marTop w:val="0"/>
      <w:marBottom w:val="0"/>
      <w:divBdr>
        <w:top w:val="none" w:sz="0" w:space="0" w:color="auto"/>
        <w:left w:val="none" w:sz="0" w:space="0" w:color="auto"/>
        <w:bottom w:val="none" w:sz="0" w:space="0" w:color="auto"/>
        <w:right w:val="none" w:sz="0" w:space="0" w:color="auto"/>
      </w:divBdr>
      <w:divsChild>
        <w:div w:id="1358854073">
          <w:marLeft w:val="0"/>
          <w:marRight w:val="0"/>
          <w:marTop w:val="0"/>
          <w:marBottom w:val="0"/>
          <w:divBdr>
            <w:top w:val="none" w:sz="0" w:space="0" w:color="auto"/>
            <w:left w:val="none" w:sz="0" w:space="0" w:color="auto"/>
            <w:bottom w:val="none" w:sz="0" w:space="0" w:color="auto"/>
            <w:right w:val="none" w:sz="0" w:space="0" w:color="auto"/>
          </w:divBdr>
          <w:divsChild>
            <w:div w:id="1884442959">
              <w:marLeft w:val="0"/>
              <w:marRight w:val="0"/>
              <w:marTop w:val="0"/>
              <w:marBottom w:val="0"/>
              <w:divBdr>
                <w:top w:val="none" w:sz="0" w:space="0" w:color="auto"/>
                <w:left w:val="none" w:sz="0" w:space="0" w:color="auto"/>
                <w:bottom w:val="none" w:sz="0" w:space="0" w:color="auto"/>
                <w:right w:val="none" w:sz="0" w:space="0" w:color="auto"/>
              </w:divBdr>
              <w:divsChild>
                <w:div w:id="2007593691">
                  <w:marLeft w:val="0"/>
                  <w:marRight w:val="0"/>
                  <w:marTop w:val="0"/>
                  <w:marBottom w:val="0"/>
                  <w:divBdr>
                    <w:top w:val="none" w:sz="0" w:space="0" w:color="auto"/>
                    <w:left w:val="none" w:sz="0" w:space="0" w:color="auto"/>
                    <w:bottom w:val="none" w:sz="0" w:space="0" w:color="auto"/>
                    <w:right w:val="none" w:sz="0" w:space="0" w:color="auto"/>
                  </w:divBdr>
                  <w:divsChild>
                    <w:div w:id="1759212715">
                      <w:marLeft w:val="0"/>
                      <w:marRight w:val="0"/>
                      <w:marTop w:val="0"/>
                      <w:marBottom w:val="0"/>
                      <w:divBdr>
                        <w:top w:val="none" w:sz="0" w:space="0" w:color="auto"/>
                        <w:left w:val="none" w:sz="0" w:space="0" w:color="auto"/>
                        <w:bottom w:val="none" w:sz="0" w:space="0" w:color="auto"/>
                        <w:right w:val="none" w:sz="0" w:space="0" w:color="auto"/>
                      </w:divBdr>
                      <w:divsChild>
                        <w:div w:id="2544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295248">
      <w:bodyDiv w:val="1"/>
      <w:marLeft w:val="0"/>
      <w:marRight w:val="0"/>
      <w:marTop w:val="0"/>
      <w:marBottom w:val="0"/>
      <w:divBdr>
        <w:top w:val="none" w:sz="0" w:space="0" w:color="auto"/>
        <w:left w:val="none" w:sz="0" w:space="0" w:color="auto"/>
        <w:bottom w:val="none" w:sz="0" w:space="0" w:color="auto"/>
        <w:right w:val="none" w:sz="0" w:space="0" w:color="auto"/>
      </w:divBdr>
      <w:divsChild>
        <w:div w:id="455489964">
          <w:marLeft w:val="0"/>
          <w:marRight w:val="0"/>
          <w:marTop w:val="0"/>
          <w:marBottom w:val="0"/>
          <w:divBdr>
            <w:top w:val="none" w:sz="0" w:space="0" w:color="auto"/>
            <w:left w:val="none" w:sz="0" w:space="0" w:color="auto"/>
            <w:bottom w:val="none" w:sz="0" w:space="0" w:color="auto"/>
            <w:right w:val="none" w:sz="0" w:space="0" w:color="auto"/>
          </w:divBdr>
          <w:divsChild>
            <w:div w:id="607077745">
              <w:marLeft w:val="0"/>
              <w:marRight w:val="0"/>
              <w:marTop w:val="0"/>
              <w:marBottom w:val="0"/>
              <w:divBdr>
                <w:top w:val="none" w:sz="0" w:space="0" w:color="auto"/>
                <w:left w:val="none" w:sz="0" w:space="0" w:color="auto"/>
                <w:bottom w:val="none" w:sz="0" w:space="0" w:color="auto"/>
                <w:right w:val="none" w:sz="0" w:space="0" w:color="auto"/>
              </w:divBdr>
              <w:divsChild>
                <w:div w:id="1766344443">
                  <w:marLeft w:val="0"/>
                  <w:marRight w:val="0"/>
                  <w:marTop w:val="0"/>
                  <w:marBottom w:val="0"/>
                  <w:divBdr>
                    <w:top w:val="none" w:sz="0" w:space="0" w:color="auto"/>
                    <w:left w:val="none" w:sz="0" w:space="0" w:color="auto"/>
                    <w:bottom w:val="none" w:sz="0" w:space="0" w:color="auto"/>
                    <w:right w:val="none" w:sz="0" w:space="0" w:color="auto"/>
                  </w:divBdr>
                  <w:divsChild>
                    <w:div w:id="646857148">
                      <w:marLeft w:val="0"/>
                      <w:marRight w:val="0"/>
                      <w:marTop w:val="0"/>
                      <w:marBottom w:val="0"/>
                      <w:divBdr>
                        <w:top w:val="none" w:sz="0" w:space="0" w:color="auto"/>
                        <w:left w:val="none" w:sz="0" w:space="0" w:color="auto"/>
                        <w:bottom w:val="none" w:sz="0" w:space="0" w:color="auto"/>
                        <w:right w:val="none" w:sz="0" w:space="0" w:color="auto"/>
                      </w:divBdr>
                      <w:divsChild>
                        <w:div w:id="1929652488">
                          <w:marLeft w:val="0"/>
                          <w:marRight w:val="0"/>
                          <w:marTop w:val="0"/>
                          <w:marBottom w:val="0"/>
                          <w:divBdr>
                            <w:top w:val="none" w:sz="0" w:space="0" w:color="auto"/>
                            <w:left w:val="none" w:sz="0" w:space="0" w:color="auto"/>
                            <w:bottom w:val="none" w:sz="0" w:space="0" w:color="auto"/>
                            <w:right w:val="none" w:sz="0" w:space="0" w:color="auto"/>
                          </w:divBdr>
                          <w:divsChild>
                            <w:div w:id="549849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99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222049">
      <w:bodyDiv w:val="1"/>
      <w:marLeft w:val="0"/>
      <w:marRight w:val="0"/>
      <w:marTop w:val="0"/>
      <w:marBottom w:val="0"/>
      <w:divBdr>
        <w:top w:val="none" w:sz="0" w:space="0" w:color="auto"/>
        <w:left w:val="none" w:sz="0" w:space="0" w:color="auto"/>
        <w:bottom w:val="none" w:sz="0" w:space="0" w:color="auto"/>
        <w:right w:val="none" w:sz="0" w:space="0" w:color="auto"/>
      </w:divBdr>
      <w:divsChild>
        <w:div w:id="598870748">
          <w:marLeft w:val="0"/>
          <w:marRight w:val="0"/>
          <w:marTop w:val="0"/>
          <w:marBottom w:val="0"/>
          <w:divBdr>
            <w:top w:val="none" w:sz="0" w:space="0" w:color="auto"/>
            <w:left w:val="none" w:sz="0" w:space="0" w:color="auto"/>
            <w:bottom w:val="none" w:sz="0" w:space="0" w:color="auto"/>
            <w:right w:val="none" w:sz="0" w:space="0" w:color="auto"/>
          </w:divBdr>
          <w:divsChild>
            <w:div w:id="1354188112">
              <w:marLeft w:val="0"/>
              <w:marRight w:val="0"/>
              <w:marTop w:val="0"/>
              <w:marBottom w:val="0"/>
              <w:divBdr>
                <w:top w:val="none" w:sz="0" w:space="0" w:color="auto"/>
                <w:left w:val="none" w:sz="0" w:space="0" w:color="auto"/>
                <w:bottom w:val="none" w:sz="0" w:space="0" w:color="auto"/>
                <w:right w:val="none" w:sz="0" w:space="0" w:color="auto"/>
              </w:divBdr>
              <w:divsChild>
                <w:div w:id="397871694">
                  <w:marLeft w:val="0"/>
                  <w:marRight w:val="0"/>
                  <w:marTop w:val="0"/>
                  <w:marBottom w:val="0"/>
                  <w:divBdr>
                    <w:top w:val="none" w:sz="0" w:space="0" w:color="auto"/>
                    <w:left w:val="none" w:sz="0" w:space="0" w:color="auto"/>
                    <w:bottom w:val="none" w:sz="0" w:space="0" w:color="auto"/>
                    <w:right w:val="none" w:sz="0" w:space="0" w:color="auto"/>
                  </w:divBdr>
                  <w:divsChild>
                    <w:div w:id="466707390">
                      <w:marLeft w:val="0"/>
                      <w:marRight w:val="0"/>
                      <w:marTop w:val="0"/>
                      <w:marBottom w:val="0"/>
                      <w:divBdr>
                        <w:top w:val="none" w:sz="0" w:space="0" w:color="auto"/>
                        <w:left w:val="none" w:sz="0" w:space="0" w:color="auto"/>
                        <w:bottom w:val="none" w:sz="0" w:space="0" w:color="auto"/>
                        <w:right w:val="none" w:sz="0" w:space="0" w:color="auto"/>
                      </w:divBdr>
                      <w:divsChild>
                        <w:div w:id="160892902">
                          <w:marLeft w:val="0"/>
                          <w:marRight w:val="0"/>
                          <w:marTop w:val="0"/>
                          <w:marBottom w:val="0"/>
                          <w:divBdr>
                            <w:top w:val="none" w:sz="0" w:space="0" w:color="auto"/>
                            <w:left w:val="none" w:sz="0" w:space="0" w:color="auto"/>
                            <w:bottom w:val="none" w:sz="0" w:space="0" w:color="auto"/>
                            <w:right w:val="none" w:sz="0" w:space="0" w:color="auto"/>
                          </w:divBdr>
                          <w:divsChild>
                            <w:div w:id="116308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996830">
      <w:bodyDiv w:val="1"/>
      <w:marLeft w:val="0"/>
      <w:marRight w:val="0"/>
      <w:marTop w:val="0"/>
      <w:marBottom w:val="0"/>
      <w:divBdr>
        <w:top w:val="none" w:sz="0" w:space="0" w:color="auto"/>
        <w:left w:val="none" w:sz="0" w:space="0" w:color="auto"/>
        <w:bottom w:val="none" w:sz="0" w:space="0" w:color="auto"/>
        <w:right w:val="none" w:sz="0" w:space="0" w:color="auto"/>
      </w:divBdr>
    </w:div>
    <w:div w:id="579559930">
      <w:bodyDiv w:val="1"/>
      <w:marLeft w:val="0"/>
      <w:marRight w:val="0"/>
      <w:marTop w:val="0"/>
      <w:marBottom w:val="0"/>
      <w:divBdr>
        <w:top w:val="none" w:sz="0" w:space="0" w:color="auto"/>
        <w:left w:val="none" w:sz="0" w:space="0" w:color="auto"/>
        <w:bottom w:val="none" w:sz="0" w:space="0" w:color="auto"/>
        <w:right w:val="none" w:sz="0" w:space="0" w:color="auto"/>
      </w:divBdr>
    </w:div>
    <w:div w:id="586959574">
      <w:bodyDiv w:val="1"/>
      <w:marLeft w:val="0"/>
      <w:marRight w:val="0"/>
      <w:marTop w:val="0"/>
      <w:marBottom w:val="0"/>
      <w:divBdr>
        <w:top w:val="none" w:sz="0" w:space="0" w:color="auto"/>
        <w:left w:val="none" w:sz="0" w:space="0" w:color="auto"/>
        <w:bottom w:val="none" w:sz="0" w:space="0" w:color="auto"/>
        <w:right w:val="none" w:sz="0" w:space="0" w:color="auto"/>
      </w:divBdr>
    </w:div>
    <w:div w:id="732972885">
      <w:bodyDiv w:val="1"/>
      <w:marLeft w:val="0"/>
      <w:marRight w:val="0"/>
      <w:marTop w:val="0"/>
      <w:marBottom w:val="0"/>
      <w:divBdr>
        <w:top w:val="none" w:sz="0" w:space="0" w:color="auto"/>
        <w:left w:val="none" w:sz="0" w:space="0" w:color="auto"/>
        <w:bottom w:val="none" w:sz="0" w:space="0" w:color="auto"/>
        <w:right w:val="none" w:sz="0" w:space="0" w:color="auto"/>
      </w:divBdr>
      <w:divsChild>
        <w:div w:id="503321859">
          <w:marLeft w:val="0"/>
          <w:marRight w:val="0"/>
          <w:marTop w:val="0"/>
          <w:marBottom w:val="0"/>
          <w:divBdr>
            <w:top w:val="none" w:sz="0" w:space="0" w:color="auto"/>
            <w:left w:val="none" w:sz="0" w:space="0" w:color="auto"/>
            <w:bottom w:val="none" w:sz="0" w:space="0" w:color="auto"/>
            <w:right w:val="none" w:sz="0" w:space="0" w:color="auto"/>
          </w:divBdr>
          <w:divsChild>
            <w:div w:id="604270007">
              <w:marLeft w:val="0"/>
              <w:marRight w:val="0"/>
              <w:marTop w:val="0"/>
              <w:marBottom w:val="0"/>
              <w:divBdr>
                <w:top w:val="none" w:sz="0" w:space="0" w:color="auto"/>
                <w:left w:val="none" w:sz="0" w:space="0" w:color="auto"/>
                <w:bottom w:val="none" w:sz="0" w:space="0" w:color="auto"/>
                <w:right w:val="none" w:sz="0" w:space="0" w:color="auto"/>
              </w:divBdr>
              <w:divsChild>
                <w:div w:id="515845494">
                  <w:marLeft w:val="0"/>
                  <w:marRight w:val="0"/>
                  <w:marTop w:val="0"/>
                  <w:marBottom w:val="0"/>
                  <w:divBdr>
                    <w:top w:val="none" w:sz="0" w:space="0" w:color="auto"/>
                    <w:left w:val="none" w:sz="0" w:space="0" w:color="auto"/>
                    <w:bottom w:val="none" w:sz="0" w:space="0" w:color="auto"/>
                    <w:right w:val="none" w:sz="0" w:space="0" w:color="auto"/>
                  </w:divBdr>
                  <w:divsChild>
                    <w:div w:id="929319198">
                      <w:marLeft w:val="0"/>
                      <w:marRight w:val="0"/>
                      <w:marTop w:val="0"/>
                      <w:marBottom w:val="0"/>
                      <w:divBdr>
                        <w:top w:val="none" w:sz="0" w:space="0" w:color="auto"/>
                        <w:left w:val="none" w:sz="0" w:space="0" w:color="auto"/>
                        <w:bottom w:val="none" w:sz="0" w:space="0" w:color="auto"/>
                        <w:right w:val="none" w:sz="0" w:space="0" w:color="auto"/>
                      </w:divBdr>
                      <w:divsChild>
                        <w:div w:id="133614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532840">
      <w:bodyDiv w:val="1"/>
      <w:marLeft w:val="0"/>
      <w:marRight w:val="0"/>
      <w:marTop w:val="0"/>
      <w:marBottom w:val="0"/>
      <w:divBdr>
        <w:top w:val="none" w:sz="0" w:space="0" w:color="auto"/>
        <w:left w:val="none" w:sz="0" w:space="0" w:color="auto"/>
        <w:bottom w:val="none" w:sz="0" w:space="0" w:color="auto"/>
        <w:right w:val="none" w:sz="0" w:space="0" w:color="auto"/>
      </w:divBdr>
      <w:divsChild>
        <w:div w:id="23713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882535">
      <w:bodyDiv w:val="1"/>
      <w:marLeft w:val="0"/>
      <w:marRight w:val="0"/>
      <w:marTop w:val="0"/>
      <w:marBottom w:val="0"/>
      <w:divBdr>
        <w:top w:val="none" w:sz="0" w:space="0" w:color="auto"/>
        <w:left w:val="none" w:sz="0" w:space="0" w:color="auto"/>
        <w:bottom w:val="none" w:sz="0" w:space="0" w:color="auto"/>
        <w:right w:val="none" w:sz="0" w:space="0" w:color="auto"/>
      </w:divBdr>
    </w:div>
    <w:div w:id="1008171355">
      <w:bodyDiv w:val="1"/>
      <w:marLeft w:val="0"/>
      <w:marRight w:val="0"/>
      <w:marTop w:val="0"/>
      <w:marBottom w:val="0"/>
      <w:divBdr>
        <w:top w:val="none" w:sz="0" w:space="0" w:color="auto"/>
        <w:left w:val="none" w:sz="0" w:space="0" w:color="auto"/>
        <w:bottom w:val="none" w:sz="0" w:space="0" w:color="auto"/>
        <w:right w:val="none" w:sz="0" w:space="0" w:color="auto"/>
      </w:divBdr>
    </w:div>
    <w:div w:id="1061100549">
      <w:bodyDiv w:val="1"/>
      <w:marLeft w:val="0"/>
      <w:marRight w:val="0"/>
      <w:marTop w:val="0"/>
      <w:marBottom w:val="0"/>
      <w:divBdr>
        <w:top w:val="none" w:sz="0" w:space="0" w:color="auto"/>
        <w:left w:val="none" w:sz="0" w:space="0" w:color="auto"/>
        <w:bottom w:val="none" w:sz="0" w:space="0" w:color="auto"/>
        <w:right w:val="none" w:sz="0" w:space="0" w:color="auto"/>
      </w:divBdr>
      <w:divsChild>
        <w:div w:id="2114931952">
          <w:marLeft w:val="0"/>
          <w:marRight w:val="0"/>
          <w:marTop w:val="225"/>
          <w:marBottom w:val="150"/>
          <w:divBdr>
            <w:top w:val="none" w:sz="0" w:space="0" w:color="auto"/>
            <w:left w:val="none" w:sz="0" w:space="0" w:color="auto"/>
            <w:bottom w:val="none" w:sz="0" w:space="0" w:color="auto"/>
            <w:right w:val="none" w:sz="0" w:space="0" w:color="auto"/>
          </w:divBdr>
          <w:divsChild>
            <w:div w:id="589659758">
              <w:marLeft w:val="0"/>
              <w:marRight w:val="0"/>
              <w:marTop w:val="0"/>
              <w:marBottom w:val="0"/>
              <w:divBdr>
                <w:top w:val="none" w:sz="0" w:space="0" w:color="auto"/>
                <w:left w:val="none" w:sz="0" w:space="0" w:color="auto"/>
                <w:bottom w:val="none" w:sz="0" w:space="0" w:color="auto"/>
                <w:right w:val="none" w:sz="0" w:space="0" w:color="auto"/>
              </w:divBdr>
              <w:divsChild>
                <w:div w:id="1949043997">
                  <w:marLeft w:val="0"/>
                  <w:marRight w:val="0"/>
                  <w:marTop w:val="0"/>
                  <w:marBottom w:val="0"/>
                  <w:divBdr>
                    <w:top w:val="none" w:sz="0" w:space="0" w:color="auto"/>
                    <w:left w:val="none" w:sz="0" w:space="0" w:color="auto"/>
                    <w:bottom w:val="none" w:sz="0" w:space="0" w:color="auto"/>
                    <w:right w:val="none" w:sz="0" w:space="0" w:color="auto"/>
                  </w:divBdr>
                  <w:divsChild>
                    <w:div w:id="779103418">
                      <w:marLeft w:val="0"/>
                      <w:marRight w:val="0"/>
                      <w:marTop w:val="0"/>
                      <w:marBottom w:val="0"/>
                      <w:divBdr>
                        <w:top w:val="none" w:sz="0" w:space="0" w:color="auto"/>
                        <w:left w:val="none" w:sz="0" w:space="0" w:color="auto"/>
                        <w:bottom w:val="none" w:sz="0" w:space="0" w:color="auto"/>
                        <w:right w:val="none" w:sz="0" w:space="0" w:color="auto"/>
                      </w:divBdr>
                      <w:divsChild>
                        <w:div w:id="892738777">
                          <w:marLeft w:val="0"/>
                          <w:marRight w:val="0"/>
                          <w:marTop w:val="192"/>
                          <w:marBottom w:val="192"/>
                          <w:divBdr>
                            <w:top w:val="none" w:sz="0" w:space="0" w:color="auto"/>
                            <w:left w:val="none" w:sz="0" w:space="0" w:color="auto"/>
                            <w:bottom w:val="none" w:sz="0" w:space="0" w:color="auto"/>
                            <w:right w:val="none" w:sz="0" w:space="0" w:color="auto"/>
                          </w:divBdr>
                          <w:divsChild>
                            <w:div w:id="416707033">
                              <w:blockQuote w:val="1"/>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922571">
      <w:bodyDiv w:val="1"/>
      <w:marLeft w:val="0"/>
      <w:marRight w:val="0"/>
      <w:marTop w:val="0"/>
      <w:marBottom w:val="0"/>
      <w:divBdr>
        <w:top w:val="none" w:sz="0" w:space="0" w:color="auto"/>
        <w:left w:val="none" w:sz="0" w:space="0" w:color="auto"/>
        <w:bottom w:val="none" w:sz="0" w:space="0" w:color="auto"/>
        <w:right w:val="none" w:sz="0" w:space="0" w:color="auto"/>
      </w:divBdr>
      <w:divsChild>
        <w:div w:id="1671059607">
          <w:marLeft w:val="0"/>
          <w:marRight w:val="0"/>
          <w:marTop w:val="0"/>
          <w:marBottom w:val="0"/>
          <w:divBdr>
            <w:top w:val="none" w:sz="0" w:space="0" w:color="auto"/>
            <w:left w:val="none" w:sz="0" w:space="0" w:color="auto"/>
            <w:bottom w:val="none" w:sz="0" w:space="0" w:color="auto"/>
            <w:right w:val="none" w:sz="0" w:space="0" w:color="auto"/>
          </w:divBdr>
          <w:divsChild>
            <w:div w:id="1150827306">
              <w:marLeft w:val="0"/>
              <w:marRight w:val="0"/>
              <w:marTop w:val="0"/>
              <w:marBottom w:val="0"/>
              <w:divBdr>
                <w:top w:val="none" w:sz="0" w:space="0" w:color="auto"/>
                <w:left w:val="none" w:sz="0" w:space="0" w:color="auto"/>
                <w:bottom w:val="none" w:sz="0" w:space="0" w:color="auto"/>
                <w:right w:val="none" w:sz="0" w:space="0" w:color="auto"/>
              </w:divBdr>
              <w:divsChild>
                <w:div w:id="130559701">
                  <w:marLeft w:val="0"/>
                  <w:marRight w:val="0"/>
                  <w:marTop w:val="0"/>
                  <w:marBottom w:val="0"/>
                  <w:divBdr>
                    <w:top w:val="none" w:sz="0" w:space="0" w:color="auto"/>
                    <w:left w:val="none" w:sz="0" w:space="0" w:color="auto"/>
                    <w:bottom w:val="none" w:sz="0" w:space="0" w:color="auto"/>
                    <w:right w:val="none" w:sz="0" w:space="0" w:color="auto"/>
                  </w:divBdr>
                  <w:divsChild>
                    <w:div w:id="1400249026">
                      <w:marLeft w:val="0"/>
                      <w:marRight w:val="0"/>
                      <w:marTop w:val="0"/>
                      <w:marBottom w:val="0"/>
                      <w:divBdr>
                        <w:top w:val="none" w:sz="0" w:space="0" w:color="auto"/>
                        <w:left w:val="none" w:sz="0" w:space="0" w:color="auto"/>
                        <w:bottom w:val="none" w:sz="0" w:space="0" w:color="auto"/>
                        <w:right w:val="none" w:sz="0" w:space="0" w:color="auto"/>
                      </w:divBdr>
                      <w:divsChild>
                        <w:div w:id="960187493">
                          <w:marLeft w:val="0"/>
                          <w:marRight w:val="0"/>
                          <w:marTop w:val="0"/>
                          <w:marBottom w:val="0"/>
                          <w:divBdr>
                            <w:top w:val="none" w:sz="0" w:space="0" w:color="auto"/>
                            <w:left w:val="none" w:sz="0" w:space="0" w:color="auto"/>
                            <w:bottom w:val="none" w:sz="0" w:space="0" w:color="auto"/>
                            <w:right w:val="none" w:sz="0" w:space="0" w:color="auto"/>
                          </w:divBdr>
                          <w:divsChild>
                            <w:div w:id="7663137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88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69626">
      <w:bodyDiv w:val="1"/>
      <w:marLeft w:val="0"/>
      <w:marRight w:val="0"/>
      <w:marTop w:val="0"/>
      <w:marBottom w:val="0"/>
      <w:divBdr>
        <w:top w:val="none" w:sz="0" w:space="0" w:color="auto"/>
        <w:left w:val="none" w:sz="0" w:space="0" w:color="auto"/>
        <w:bottom w:val="none" w:sz="0" w:space="0" w:color="auto"/>
        <w:right w:val="none" w:sz="0" w:space="0" w:color="auto"/>
      </w:divBdr>
    </w:div>
    <w:div w:id="1341934926">
      <w:bodyDiv w:val="1"/>
      <w:marLeft w:val="0"/>
      <w:marRight w:val="0"/>
      <w:marTop w:val="0"/>
      <w:marBottom w:val="0"/>
      <w:divBdr>
        <w:top w:val="none" w:sz="0" w:space="0" w:color="auto"/>
        <w:left w:val="none" w:sz="0" w:space="0" w:color="auto"/>
        <w:bottom w:val="none" w:sz="0" w:space="0" w:color="auto"/>
        <w:right w:val="none" w:sz="0" w:space="0" w:color="auto"/>
      </w:divBdr>
      <w:divsChild>
        <w:div w:id="484053225">
          <w:marLeft w:val="0"/>
          <w:marRight w:val="0"/>
          <w:marTop w:val="0"/>
          <w:marBottom w:val="15"/>
          <w:divBdr>
            <w:top w:val="none" w:sz="0" w:space="0" w:color="auto"/>
            <w:left w:val="none" w:sz="0" w:space="0" w:color="auto"/>
            <w:bottom w:val="none" w:sz="0" w:space="0" w:color="auto"/>
            <w:right w:val="none" w:sz="0" w:space="0" w:color="auto"/>
          </w:divBdr>
          <w:divsChild>
            <w:div w:id="1344940299">
              <w:marLeft w:val="0"/>
              <w:marRight w:val="0"/>
              <w:marTop w:val="0"/>
              <w:marBottom w:val="0"/>
              <w:divBdr>
                <w:top w:val="single" w:sz="6" w:space="0" w:color="F8F8F8"/>
                <w:left w:val="none" w:sz="0" w:space="0" w:color="auto"/>
                <w:bottom w:val="none" w:sz="0" w:space="0" w:color="auto"/>
                <w:right w:val="none" w:sz="0" w:space="0" w:color="auto"/>
              </w:divBdr>
              <w:divsChild>
                <w:div w:id="396710386">
                  <w:marLeft w:val="0"/>
                  <w:marRight w:val="0"/>
                  <w:marTop w:val="0"/>
                  <w:marBottom w:val="0"/>
                  <w:divBdr>
                    <w:top w:val="none" w:sz="0" w:space="0" w:color="auto"/>
                    <w:left w:val="none" w:sz="0" w:space="0" w:color="auto"/>
                    <w:bottom w:val="none" w:sz="0" w:space="0" w:color="auto"/>
                    <w:right w:val="none" w:sz="0" w:space="0" w:color="auto"/>
                  </w:divBdr>
                  <w:divsChild>
                    <w:div w:id="1448508335">
                      <w:marLeft w:val="0"/>
                      <w:marRight w:val="0"/>
                      <w:marTop w:val="0"/>
                      <w:marBottom w:val="0"/>
                      <w:divBdr>
                        <w:top w:val="none" w:sz="0" w:space="0" w:color="auto"/>
                        <w:left w:val="none" w:sz="0" w:space="0" w:color="auto"/>
                        <w:bottom w:val="none" w:sz="0" w:space="0" w:color="auto"/>
                        <w:right w:val="none" w:sz="0" w:space="0" w:color="auto"/>
                      </w:divBdr>
                      <w:divsChild>
                        <w:div w:id="1648435468">
                          <w:marLeft w:val="0"/>
                          <w:marRight w:val="0"/>
                          <w:marTop w:val="0"/>
                          <w:marBottom w:val="0"/>
                          <w:divBdr>
                            <w:top w:val="none" w:sz="0" w:space="0" w:color="auto"/>
                            <w:left w:val="none" w:sz="0" w:space="0" w:color="auto"/>
                            <w:bottom w:val="none" w:sz="0" w:space="0" w:color="auto"/>
                            <w:right w:val="none" w:sz="0" w:space="0" w:color="auto"/>
                          </w:divBdr>
                          <w:divsChild>
                            <w:div w:id="547376826">
                              <w:marLeft w:val="0"/>
                              <w:marRight w:val="0"/>
                              <w:marTop w:val="0"/>
                              <w:marBottom w:val="0"/>
                              <w:divBdr>
                                <w:top w:val="none" w:sz="0" w:space="0" w:color="auto"/>
                                <w:left w:val="none" w:sz="0" w:space="0" w:color="auto"/>
                                <w:bottom w:val="none" w:sz="0" w:space="0" w:color="auto"/>
                                <w:right w:val="none" w:sz="0" w:space="0" w:color="auto"/>
                              </w:divBdr>
                              <w:divsChild>
                                <w:div w:id="2293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208582">
      <w:bodyDiv w:val="1"/>
      <w:marLeft w:val="0"/>
      <w:marRight w:val="0"/>
      <w:marTop w:val="0"/>
      <w:marBottom w:val="0"/>
      <w:divBdr>
        <w:top w:val="none" w:sz="0" w:space="0" w:color="auto"/>
        <w:left w:val="none" w:sz="0" w:space="0" w:color="auto"/>
        <w:bottom w:val="none" w:sz="0" w:space="0" w:color="auto"/>
        <w:right w:val="none" w:sz="0" w:space="0" w:color="auto"/>
      </w:divBdr>
      <w:divsChild>
        <w:div w:id="1260798636">
          <w:marLeft w:val="0"/>
          <w:marRight w:val="0"/>
          <w:marTop w:val="0"/>
          <w:marBottom w:val="0"/>
          <w:divBdr>
            <w:top w:val="none" w:sz="0" w:space="0" w:color="auto"/>
            <w:left w:val="none" w:sz="0" w:space="0" w:color="auto"/>
            <w:bottom w:val="none" w:sz="0" w:space="0" w:color="auto"/>
            <w:right w:val="none" w:sz="0" w:space="0" w:color="auto"/>
          </w:divBdr>
          <w:divsChild>
            <w:div w:id="155650658">
              <w:marLeft w:val="0"/>
              <w:marRight w:val="0"/>
              <w:marTop w:val="0"/>
              <w:marBottom w:val="0"/>
              <w:divBdr>
                <w:top w:val="none" w:sz="0" w:space="0" w:color="auto"/>
                <w:left w:val="none" w:sz="0" w:space="0" w:color="auto"/>
                <w:bottom w:val="none" w:sz="0" w:space="0" w:color="auto"/>
                <w:right w:val="none" w:sz="0" w:space="0" w:color="auto"/>
              </w:divBdr>
              <w:divsChild>
                <w:div w:id="992223374">
                  <w:marLeft w:val="0"/>
                  <w:marRight w:val="0"/>
                  <w:marTop w:val="0"/>
                  <w:marBottom w:val="0"/>
                  <w:divBdr>
                    <w:top w:val="none" w:sz="0" w:space="0" w:color="auto"/>
                    <w:left w:val="none" w:sz="0" w:space="0" w:color="auto"/>
                    <w:bottom w:val="none" w:sz="0" w:space="0" w:color="auto"/>
                    <w:right w:val="none" w:sz="0" w:space="0" w:color="auto"/>
                  </w:divBdr>
                  <w:divsChild>
                    <w:div w:id="911819468">
                      <w:marLeft w:val="0"/>
                      <w:marRight w:val="0"/>
                      <w:marTop w:val="0"/>
                      <w:marBottom w:val="0"/>
                      <w:divBdr>
                        <w:top w:val="none" w:sz="0" w:space="0" w:color="auto"/>
                        <w:left w:val="none" w:sz="0" w:space="0" w:color="auto"/>
                        <w:bottom w:val="none" w:sz="0" w:space="0" w:color="auto"/>
                        <w:right w:val="none" w:sz="0" w:space="0" w:color="auto"/>
                      </w:divBdr>
                      <w:divsChild>
                        <w:div w:id="21184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135778">
      <w:bodyDiv w:val="1"/>
      <w:marLeft w:val="0"/>
      <w:marRight w:val="0"/>
      <w:marTop w:val="0"/>
      <w:marBottom w:val="0"/>
      <w:divBdr>
        <w:top w:val="none" w:sz="0" w:space="0" w:color="auto"/>
        <w:left w:val="none" w:sz="0" w:space="0" w:color="auto"/>
        <w:bottom w:val="none" w:sz="0" w:space="0" w:color="auto"/>
        <w:right w:val="none" w:sz="0" w:space="0" w:color="auto"/>
      </w:divBdr>
      <w:divsChild>
        <w:div w:id="395472722">
          <w:marLeft w:val="0"/>
          <w:marRight w:val="0"/>
          <w:marTop w:val="0"/>
          <w:marBottom w:val="15"/>
          <w:divBdr>
            <w:top w:val="none" w:sz="0" w:space="0" w:color="auto"/>
            <w:left w:val="none" w:sz="0" w:space="0" w:color="auto"/>
            <w:bottom w:val="none" w:sz="0" w:space="0" w:color="auto"/>
            <w:right w:val="none" w:sz="0" w:space="0" w:color="auto"/>
          </w:divBdr>
          <w:divsChild>
            <w:div w:id="921833550">
              <w:marLeft w:val="0"/>
              <w:marRight w:val="0"/>
              <w:marTop w:val="0"/>
              <w:marBottom w:val="0"/>
              <w:divBdr>
                <w:top w:val="single" w:sz="6" w:space="0" w:color="F8F8F8"/>
                <w:left w:val="none" w:sz="0" w:space="0" w:color="auto"/>
                <w:bottom w:val="none" w:sz="0" w:space="0" w:color="auto"/>
                <w:right w:val="none" w:sz="0" w:space="0" w:color="auto"/>
              </w:divBdr>
              <w:divsChild>
                <w:div w:id="480654544">
                  <w:marLeft w:val="0"/>
                  <w:marRight w:val="0"/>
                  <w:marTop w:val="0"/>
                  <w:marBottom w:val="0"/>
                  <w:divBdr>
                    <w:top w:val="none" w:sz="0" w:space="0" w:color="auto"/>
                    <w:left w:val="none" w:sz="0" w:space="0" w:color="auto"/>
                    <w:bottom w:val="none" w:sz="0" w:space="0" w:color="auto"/>
                    <w:right w:val="none" w:sz="0" w:space="0" w:color="auto"/>
                  </w:divBdr>
                  <w:divsChild>
                    <w:div w:id="1019044708">
                      <w:marLeft w:val="0"/>
                      <w:marRight w:val="0"/>
                      <w:marTop w:val="0"/>
                      <w:marBottom w:val="0"/>
                      <w:divBdr>
                        <w:top w:val="none" w:sz="0" w:space="0" w:color="auto"/>
                        <w:left w:val="none" w:sz="0" w:space="0" w:color="auto"/>
                        <w:bottom w:val="none" w:sz="0" w:space="0" w:color="auto"/>
                        <w:right w:val="none" w:sz="0" w:space="0" w:color="auto"/>
                      </w:divBdr>
                      <w:divsChild>
                        <w:div w:id="164787476">
                          <w:marLeft w:val="0"/>
                          <w:marRight w:val="0"/>
                          <w:marTop w:val="0"/>
                          <w:marBottom w:val="0"/>
                          <w:divBdr>
                            <w:top w:val="none" w:sz="0" w:space="0" w:color="auto"/>
                            <w:left w:val="none" w:sz="0" w:space="0" w:color="auto"/>
                            <w:bottom w:val="none" w:sz="0" w:space="0" w:color="auto"/>
                            <w:right w:val="none" w:sz="0" w:space="0" w:color="auto"/>
                          </w:divBdr>
                          <w:divsChild>
                            <w:div w:id="1240557395">
                              <w:marLeft w:val="0"/>
                              <w:marRight w:val="0"/>
                              <w:marTop w:val="0"/>
                              <w:marBottom w:val="0"/>
                              <w:divBdr>
                                <w:top w:val="none" w:sz="0" w:space="0" w:color="auto"/>
                                <w:left w:val="none" w:sz="0" w:space="0" w:color="auto"/>
                                <w:bottom w:val="none" w:sz="0" w:space="0" w:color="auto"/>
                                <w:right w:val="none" w:sz="0" w:space="0" w:color="auto"/>
                              </w:divBdr>
                              <w:divsChild>
                                <w:div w:id="6722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853352">
      <w:bodyDiv w:val="1"/>
      <w:marLeft w:val="0"/>
      <w:marRight w:val="0"/>
      <w:marTop w:val="0"/>
      <w:marBottom w:val="0"/>
      <w:divBdr>
        <w:top w:val="none" w:sz="0" w:space="0" w:color="auto"/>
        <w:left w:val="none" w:sz="0" w:space="0" w:color="auto"/>
        <w:bottom w:val="none" w:sz="0" w:space="0" w:color="auto"/>
        <w:right w:val="none" w:sz="0" w:space="0" w:color="auto"/>
      </w:divBdr>
    </w:div>
    <w:div w:id="1508248682">
      <w:bodyDiv w:val="1"/>
      <w:marLeft w:val="0"/>
      <w:marRight w:val="0"/>
      <w:marTop w:val="0"/>
      <w:marBottom w:val="0"/>
      <w:divBdr>
        <w:top w:val="none" w:sz="0" w:space="0" w:color="auto"/>
        <w:left w:val="none" w:sz="0" w:space="0" w:color="auto"/>
        <w:bottom w:val="none" w:sz="0" w:space="0" w:color="auto"/>
        <w:right w:val="none" w:sz="0" w:space="0" w:color="auto"/>
      </w:divBdr>
      <w:divsChild>
        <w:div w:id="692222857">
          <w:marLeft w:val="0"/>
          <w:marRight w:val="0"/>
          <w:marTop w:val="0"/>
          <w:marBottom w:val="0"/>
          <w:divBdr>
            <w:top w:val="none" w:sz="0" w:space="0" w:color="auto"/>
            <w:left w:val="none" w:sz="0" w:space="0" w:color="auto"/>
            <w:bottom w:val="none" w:sz="0" w:space="0" w:color="auto"/>
            <w:right w:val="none" w:sz="0" w:space="0" w:color="auto"/>
          </w:divBdr>
          <w:divsChild>
            <w:div w:id="1501307587">
              <w:marLeft w:val="0"/>
              <w:marRight w:val="0"/>
              <w:marTop w:val="0"/>
              <w:marBottom w:val="0"/>
              <w:divBdr>
                <w:top w:val="none" w:sz="0" w:space="0" w:color="auto"/>
                <w:left w:val="none" w:sz="0" w:space="0" w:color="auto"/>
                <w:bottom w:val="none" w:sz="0" w:space="0" w:color="auto"/>
                <w:right w:val="none" w:sz="0" w:space="0" w:color="auto"/>
              </w:divBdr>
              <w:divsChild>
                <w:div w:id="1653369759">
                  <w:marLeft w:val="0"/>
                  <w:marRight w:val="0"/>
                  <w:marTop w:val="0"/>
                  <w:marBottom w:val="0"/>
                  <w:divBdr>
                    <w:top w:val="none" w:sz="0" w:space="0" w:color="auto"/>
                    <w:left w:val="none" w:sz="0" w:space="0" w:color="auto"/>
                    <w:bottom w:val="none" w:sz="0" w:space="0" w:color="auto"/>
                    <w:right w:val="none" w:sz="0" w:space="0" w:color="auto"/>
                  </w:divBdr>
                  <w:divsChild>
                    <w:div w:id="493377771">
                      <w:marLeft w:val="0"/>
                      <w:marRight w:val="0"/>
                      <w:marTop w:val="0"/>
                      <w:marBottom w:val="0"/>
                      <w:divBdr>
                        <w:top w:val="none" w:sz="0" w:space="0" w:color="auto"/>
                        <w:left w:val="none" w:sz="0" w:space="0" w:color="auto"/>
                        <w:bottom w:val="none" w:sz="0" w:space="0" w:color="auto"/>
                        <w:right w:val="none" w:sz="0" w:space="0" w:color="auto"/>
                      </w:divBdr>
                      <w:divsChild>
                        <w:div w:id="965158228">
                          <w:marLeft w:val="0"/>
                          <w:marRight w:val="0"/>
                          <w:marTop w:val="0"/>
                          <w:marBottom w:val="0"/>
                          <w:divBdr>
                            <w:top w:val="none" w:sz="0" w:space="0" w:color="auto"/>
                            <w:left w:val="none" w:sz="0" w:space="0" w:color="auto"/>
                            <w:bottom w:val="none" w:sz="0" w:space="0" w:color="auto"/>
                            <w:right w:val="none" w:sz="0" w:space="0" w:color="auto"/>
                          </w:divBdr>
                          <w:divsChild>
                            <w:div w:id="1261991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016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991014">
      <w:bodyDiv w:val="1"/>
      <w:marLeft w:val="0"/>
      <w:marRight w:val="0"/>
      <w:marTop w:val="0"/>
      <w:marBottom w:val="0"/>
      <w:divBdr>
        <w:top w:val="none" w:sz="0" w:space="0" w:color="auto"/>
        <w:left w:val="none" w:sz="0" w:space="0" w:color="auto"/>
        <w:bottom w:val="none" w:sz="0" w:space="0" w:color="auto"/>
        <w:right w:val="none" w:sz="0" w:space="0" w:color="auto"/>
      </w:divBdr>
    </w:div>
    <w:div w:id="1661303507">
      <w:bodyDiv w:val="1"/>
      <w:marLeft w:val="0"/>
      <w:marRight w:val="0"/>
      <w:marTop w:val="0"/>
      <w:marBottom w:val="0"/>
      <w:divBdr>
        <w:top w:val="none" w:sz="0" w:space="0" w:color="auto"/>
        <w:left w:val="none" w:sz="0" w:space="0" w:color="auto"/>
        <w:bottom w:val="none" w:sz="0" w:space="0" w:color="auto"/>
        <w:right w:val="none" w:sz="0" w:space="0" w:color="auto"/>
      </w:divBdr>
      <w:divsChild>
        <w:div w:id="128210269">
          <w:marLeft w:val="0"/>
          <w:marRight w:val="0"/>
          <w:marTop w:val="225"/>
          <w:marBottom w:val="150"/>
          <w:divBdr>
            <w:top w:val="none" w:sz="0" w:space="0" w:color="auto"/>
            <w:left w:val="none" w:sz="0" w:space="0" w:color="auto"/>
            <w:bottom w:val="none" w:sz="0" w:space="0" w:color="auto"/>
            <w:right w:val="none" w:sz="0" w:space="0" w:color="auto"/>
          </w:divBdr>
          <w:divsChild>
            <w:div w:id="1867601696">
              <w:marLeft w:val="0"/>
              <w:marRight w:val="0"/>
              <w:marTop w:val="0"/>
              <w:marBottom w:val="0"/>
              <w:divBdr>
                <w:top w:val="none" w:sz="0" w:space="0" w:color="auto"/>
                <w:left w:val="none" w:sz="0" w:space="0" w:color="auto"/>
                <w:bottom w:val="none" w:sz="0" w:space="0" w:color="auto"/>
                <w:right w:val="none" w:sz="0" w:space="0" w:color="auto"/>
              </w:divBdr>
              <w:divsChild>
                <w:div w:id="1553999240">
                  <w:marLeft w:val="0"/>
                  <w:marRight w:val="0"/>
                  <w:marTop w:val="0"/>
                  <w:marBottom w:val="0"/>
                  <w:divBdr>
                    <w:top w:val="none" w:sz="0" w:space="0" w:color="auto"/>
                    <w:left w:val="none" w:sz="0" w:space="0" w:color="auto"/>
                    <w:bottom w:val="none" w:sz="0" w:space="0" w:color="auto"/>
                    <w:right w:val="none" w:sz="0" w:space="0" w:color="auto"/>
                  </w:divBdr>
                  <w:divsChild>
                    <w:div w:id="1290740103">
                      <w:marLeft w:val="0"/>
                      <w:marRight w:val="0"/>
                      <w:marTop w:val="0"/>
                      <w:marBottom w:val="0"/>
                      <w:divBdr>
                        <w:top w:val="none" w:sz="0" w:space="0" w:color="auto"/>
                        <w:left w:val="none" w:sz="0" w:space="0" w:color="auto"/>
                        <w:bottom w:val="none" w:sz="0" w:space="0" w:color="auto"/>
                        <w:right w:val="none" w:sz="0" w:space="0" w:color="auto"/>
                      </w:divBdr>
                      <w:divsChild>
                        <w:div w:id="2063402386">
                          <w:marLeft w:val="0"/>
                          <w:marRight w:val="0"/>
                          <w:marTop w:val="192"/>
                          <w:marBottom w:val="192"/>
                          <w:divBdr>
                            <w:top w:val="none" w:sz="0" w:space="0" w:color="auto"/>
                            <w:left w:val="none" w:sz="0" w:space="0" w:color="auto"/>
                            <w:bottom w:val="none" w:sz="0" w:space="0" w:color="auto"/>
                            <w:right w:val="none" w:sz="0" w:space="0" w:color="auto"/>
                          </w:divBdr>
                          <w:divsChild>
                            <w:div w:id="35006259">
                              <w:blockQuote w:val="1"/>
                              <w:marLeft w:val="0"/>
                              <w:marRight w:val="0"/>
                              <w:marTop w:val="168"/>
                              <w:marBottom w:val="72"/>
                              <w:divBdr>
                                <w:top w:val="none" w:sz="0" w:space="0" w:color="auto"/>
                                <w:left w:val="none" w:sz="0" w:space="0" w:color="auto"/>
                                <w:bottom w:val="none" w:sz="0" w:space="0" w:color="auto"/>
                                <w:right w:val="none" w:sz="0" w:space="0" w:color="auto"/>
                              </w:divBdr>
                            </w:div>
                            <w:div w:id="1417555925">
                              <w:blockQuote w:val="1"/>
                              <w:marLeft w:val="0"/>
                              <w:marRight w:val="0"/>
                              <w:marTop w:val="168"/>
                              <w:marBottom w:val="72"/>
                              <w:divBdr>
                                <w:top w:val="none" w:sz="0" w:space="0" w:color="auto"/>
                                <w:left w:val="none" w:sz="0" w:space="0" w:color="auto"/>
                                <w:bottom w:val="none" w:sz="0" w:space="0" w:color="auto"/>
                                <w:right w:val="none" w:sz="0" w:space="0" w:color="auto"/>
                              </w:divBdr>
                            </w:div>
                            <w:div w:id="1831751387">
                              <w:blockQuote w:val="1"/>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23366">
      <w:bodyDiv w:val="1"/>
      <w:marLeft w:val="0"/>
      <w:marRight w:val="0"/>
      <w:marTop w:val="0"/>
      <w:marBottom w:val="0"/>
      <w:divBdr>
        <w:top w:val="none" w:sz="0" w:space="0" w:color="auto"/>
        <w:left w:val="none" w:sz="0" w:space="0" w:color="auto"/>
        <w:bottom w:val="none" w:sz="0" w:space="0" w:color="auto"/>
        <w:right w:val="none" w:sz="0" w:space="0" w:color="auto"/>
      </w:divBdr>
    </w:div>
    <w:div w:id="1731264789">
      <w:bodyDiv w:val="1"/>
      <w:marLeft w:val="0"/>
      <w:marRight w:val="0"/>
      <w:marTop w:val="0"/>
      <w:marBottom w:val="0"/>
      <w:divBdr>
        <w:top w:val="none" w:sz="0" w:space="0" w:color="auto"/>
        <w:left w:val="none" w:sz="0" w:space="0" w:color="auto"/>
        <w:bottom w:val="none" w:sz="0" w:space="0" w:color="auto"/>
        <w:right w:val="none" w:sz="0" w:space="0" w:color="auto"/>
      </w:divBdr>
      <w:divsChild>
        <w:div w:id="1700085927">
          <w:marLeft w:val="0"/>
          <w:marRight w:val="0"/>
          <w:marTop w:val="0"/>
          <w:marBottom w:val="0"/>
          <w:divBdr>
            <w:top w:val="none" w:sz="0" w:space="0" w:color="auto"/>
            <w:left w:val="none" w:sz="0" w:space="0" w:color="auto"/>
            <w:bottom w:val="none" w:sz="0" w:space="0" w:color="auto"/>
            <w:right w:val="none" w:sz="0" w:space="0" w:color="auto"/>
          </w:divBdr>
          <w:divsChild>
            <w:div w:id="1879969165">
              <w:marLeft w:val="0"/>
              <w:marRight w:val="0"/>
              <w:marTop w:val="0"/>
              <w:marBottom w:val="0"/>
              <w:divBdr>
                <w:top w:val="none" w:sz="0" w:space="0" w:color="auto"/>
                <w:left w:val="none" w:sz="0" w:space="0" w:color="auto"/>
                <w:bottom w:val="none" w:sz="0" w:space="0" w:color="auto"/>
                <w:right w:val="none" w:sz="0" w:space="0" w:color="auto"/>
              </w:divBdr>
              <w:divsChild>
                <w:div w:id="99760382">
                  <w:marLeft w:val="0"/>
                  <w:marRight w:val="0"/>
                  <w:marTop w:val="0"/>
                  <w:marBottom w:val="0"/>
                  <w:divBdr>
                    <w:top w:val="none" w:sz="0" w:space="0" w:color="auto"/>
                    <w:left w:val="none" w:sz="0" w:space="0" w:color="auto"/>
                    <w:bottom w:val="none" w:sz="0" w:space="0" w:color="auto"/>
                    <w:right w:val="none" w:sz="0" w:space="0" w:color="auto"/>
                  </w:divBdr>
                  <w:divsChild>
                    <w:div w:id="796601848">
                      <w:marLeft w:val="0"/>
                      <w:marRight w:val="0"/>
                      <w:marTop w:val="0"/>
                      <w:marBottom w:val="0"/>
                      <w:divBdr>
                        <w:top w:val="none" w:sz="0" w:space="0" w:color="auto"/>
                        <w:left w:val="none" w:sz="0" w:space="0" w:color="auto"/>
                        <w:bottom w:val="none" w:sz="0" w:space="0" w:color="auto"/>
                        <w:right w:val="none" w:sz="0" w:space="0" w:color="auto"/>
                      </w:divBdr>
                      <w:divsChild>
                        <w:div w:id="114257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83368">
      <w:bodyDiv w:val="1"/>
      <w:marLeft w:val="0"/>
      <w:marRight w:val="0"/>
      <w:marTop w:val="0"/>
      <w:marBottom w:val="0"/>
      <w:divBdr>
        <w:top w:val="none" w:sz="0" w:space="0" w:color="auto"/>
        <w:left w:val="none" w:sz="0" w:space="0" w:color="auto"/>
        <w:bottom w:val="none" w:sz="0" w:space="0" w:color="auto"/>
        <w:right w:val="none" w:sz="0" w:space="0" w:color="auto"/>
      </w:divBdr>
    </w:div>
    <w:div w:id="1767770278">
      <w:bodyDiv w:val="1"/>
      <w:marLeft w:val="0"/>
      <w:marRight w:val="0"/>
      <w:marTop w:val="0"/>
      <w:marBottom w:val="0"/>
      <w:divBdr>
        <w:top w:val="none" w:sz="0" w:space="0" w:color="auto"/>
        <w:left w:val="none" w:sz="0" w:space="0" w:color="auto"/>
        <w:bottom w:val="none" w:sz="0" w:space="0" w:color="auto"/>
        <w:right w:val="none" w:sz="0" w:space="0" w:color="auto"/>
      </w:divBdr>
      <w:divsChild>
        <w:div w:id="1785419411">
          <w:marLeft w:val="0"/>
          <w:marRight w:val="0"/>
          <w:marTop w:val="0"/>
          <w:marBottom w:val="0"/>
          <w:divBdr>
            <w:top w:val="none" w:sz="0" w:space="0" w:color="auto"/>
            <w:left w:val="none" w:sz="0" w:space="0" w:color="auto"/>
            <w:bottom w:val="none" w:sz="0" w:space="0" w:color="auto"/>
            <w:right w:val="none" w:sz="0" w:space="0" w:color="auto"/>
          </w:divBdr>
          <w:divsChild>
            <w:div w:id="325864289">
              <w:marLeft w:val="0"/>
              <w:marRight w:val="0"/>
              <w:marTop w:val="0"/>
              <w:marBottom w:val="0"/>
              <w:divBdr>
                <w:top w:val="none" w:sz="0" w:space="0" w:color="auto"/>
                <w:left w:val="none" w:sz="0" w:space="0" w:color="auto"/>
                <w:bottom w:val="none" w:sz="0" w:space="0" w:color="auto"/>
                <w:right w:val="none" w:sz="0" w:space="0" w:color="auto"/>
              </w:divBdr>
              <w:divsChild>
                <w:div w:id="1991665401">
                  <w:marLeft w:val="0"/>
                  <w:marRight w:val="0"/>
                  <w:marTop w:val="0"/>
                  <w:marBottom w:val="0"/>
                  <w:divBdr>
                    <w:top w:val="none" w:sz="0" w:space="0" w:color="auto"/>
                    <w:left w:val="none" w:sz="0" w:space="0" w:color="auto"/>
                    <w:bottom w:val="none" w:sz="0" w:space="0" w:color="auto"/>
                    <w:right w:val="none" w:sz="0" w:space="0" w:color="auto"/>
                  </w:divBdr>
                  <w:divsChild>
                    <w:div w:id="769397047">
                      <w:marLeft w:val="0"/>
                      <w:marRight w:val="0"/>
                      <w:marTop w:val="0"/>
                      <w:marBottom w:val="0"/>
                      <w:divBdr>
                        <w:top w:val="none" w:sz="0" w:space="0" w:color="auto"/>
                        <w:left w:val="none" w:sz="0" w:space="0" w:color="auto"/>
                        <w:bottom w:val="none" w:sz="0" w:space="0" w:color="auto"/>
                        <w:right w:val="none" w:sz="0" w:space="0" w:color="auto"/>
                      </w:divBdr>
                      <w:divsChild>
                        <w:div w:id="885721757">
                          <w:marLeft w:val="0"/>
                          <w:marRight w:val="0"/>
                          <w:marTop w:val="0"/>
                          <w:marBottom w:val="0"/>
                          <w:divBdr>
                            <w:top w:val="none" w:sz="0" w:space="0" w:color="auto"/>
                            <w:left w:val="none" w:sz="0" w:space="0" w:color="auto"/>
                            <w:bottom w:val="none" w:sz="0" w:space="0" w:color="auto"/>
                            <w:right w:val="none" w:sz="0" w:space="0" w:color="auto"/>
                          </w:divBdr>
                          <w:divsChild>
                            <w:div w:id="1414233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672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840394">
      <w:bodyDiv w:val="1"/>
      <w:marLeft w:val="0"/>
      <w:marRight w:val="0"/>
      <w:marTop w:val="0"/>
      <w:marBottom w:val="0"/>
      <w:divBdr>
        <w:top w:val="none" w:sz="0" w:space="0" w:color="auto"/>
        <w:left w:val="none" w:sz="0" w:space="0" w:color="auto"/>
        <w:bottom w:val="none" w:sz="0" w:space="0" w:color="auto"/>
        <w:right w:val="none" w:sz="0" w:space="0" w:color="auto"/>
      </w:divBdr>
      <w:divsChild>
        <w:div w:id="446697676">
          <w:marLeft w:val="0"/>
          <w:marRight w:val="0"/>
          <w:marTop w:val="0"/>
          <w:marBottom w:val="0"/>
          <w:divBdr>
            <w:top w:val="none" w:sz="0" w:space="0" w:color="auto"/>
            <w:left w:val="none" w:sz="0" w:space="0" w:color="auto"/>
            <w:bottom w:val="none" w:sz="0" w:space="0" w:color="auto"/>
            <w:right w:val="none" w:sz="0" w:space="0" w:color="auto"/>
          </w:divBdr>
          <w:divsChild>
            <w:div w:id="1712683908">
              <w:marLeft w:val="0"/>
              <w:marRight w:val="0"/>
              <w:marTop w:val="0"/>
              <w:marBottom w:val="0"/>
              <w:divBdr>
                <w:top w:val="none" w:sz="0" w:space="0" w:color="auto"/>
                <w:left w:val="none" w:sz="0" w:space="0" w:color="auto"/>
                <w:bottom w:val="none" w:sz="0" w:space="0" w:color="auto"/>
                <w:right w:val="none" w:sz="0" w:space="0" w:color="auto"/>
              </w:divBdr>
              <w:divsChild>
                <w:div w:id="1558466425">
                  <w:marLeft w:val="0"/>
                  <w:marRight w:val="0"/>
                  <w:marTop w:val="0"/>
                  <w:marBottom w:val="0"/>
                  <w:divBdr>
                    <w:top w:val="none" w:sz="0" w:space="0" w:color="auto"/>
                    <w:left w:val="none" w:sz="0" w:space="0" w:color="auto"/>
                    <w:bottom w:val="none" w:sz="0" w:space="0" w:color="auto"/>
                    <w:right w:val="none" w:sz="0" w:space="0" w:color="auto"/>
                  </w:divBdr>
                  <w:divsChild>
                    <w:div w:id="201021298">
                      <w:marLeft w:val="0"/>
                      <w:marRight w:val="0"/>
                      <w:marTop w:val="0"/>
                      <w:marBottom w:val="0"/>
                      <w:divBdr>
                        <w:top w:val="none" w:sz="0" w:space="0" w:color="auto"/>
                        <w:left w:val="none" w:sz="0" w:space="0" w:color="auto"/>
                        <w:bottom w:val="none" w:sz="0" w:space="0" w:color="auto"/>
                        <w:right w:val="none" w:sz="0" w:space="0" w:color="auto"/>
                      </w:divBdr>
                      <w:divsChild>
                        <w:div w:id="2803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855546">
      <w:bodyDiv w:val="1"/>
      <w:marLeft w:val="0"/>
      <w:marRight w:val="0"/>
      <w:marTop w:val="0"/>
      <w:marBottom w:val="0"/>
      <w:divBdr>
        <w:top w:val="none" w:sz="0" w:space="0" w:color="auto"/>
        <w:left w:val="none" w:sz="0" w:space="0" w:color="auto"/>
        <w:bottom w:val="none" w:sz="0" w:space="0" w:color="auto"/>
        <w:right w:val="none" w:sz="0" w:space="0" w:color="auto"/>
      </w:divBdr>
    </w:div>
    <w:div w:id="1811820329">
      <w:bodyDiv w:val="1"/>
      <w:marLeft w:val="0"/>
      <w:marRight w:val="0"/>
      <w:marTop w:val="0"/>
      <w:marBottom w:val="0"/>
      <w:divBdr>
        <w:top w:val="none" w:sz="0" w:space="0" w:color="auto"/>
        <w:left w:val="none" w:sz="0" w:space="0" w:color="auto"/>
        <w:bottom w:val="none" w:sz="0" w:space="0" w:color="auto"/>
        <w:right w:val="none" w:sz="0" w:space="0" w:color="auto"/>
      </w:divBdr>
      <w:divsChild>
        <w:div w:id="2135520981">
          <w:marLeft w:val="0"/>
          <w:marRight w:val="0"/>
          <w:marTop w:val="0"/>
          <w:marBottom w:val="0"/>
          <w:divBdr>
            <w:top w:val="none" w:sz="0" w:space="0" w:color="auto"/>
            <w:left w:val="none" w:sz="0" w:space="0" w:color="auto"/>
            <w:bottom w:val="none" w:sz="0" w:space="0" w:color="auto"/>
            <w:right w:val="none" w:sz="0" w:space="0" w:color="auto"/>
          </w:divBdr>
          <w:divsChild>
            <w:div w:id="456535630">
              <w:marLeft w:val="0"/>
              <w:marRight w:val="0"/>
              <w:marTop w:val="0"/>
              <w:marBottom w:val="0"/>
              <w:divBdr>
                <w:top w:val="none" w:sz="0" w:space="0" w:color="auto"/>
                <w:left w:val="none" w:sz="0" w:space="0" w:color="auto"/>
                <w:bottom w:val="none" w:sz="0" w:space="0" w:color="auto"/>
                <w:right w:val="none" w:sz="0" w:space="0" w:color="auto"/>
              </w:divBdr>
              <w:divsChild>
                <w:div w:id="701252203">
                  <w:marLeft w:val="0"/>
                  <w:marRight w:val="0"/>
                  <w:marTop w:val="0"/>
                  <w:marBottom w:val="0"/>
                  <w:divBdr>
                    <w:top w:val="none" w:sz="0" w:space="0" w:color="auto"/>
                    <w:left w:val="none" w:sz="0" w:space="0" w:color="auto"/>
                    <w:bottom w:val="none" w:sz="0" w:space="0" w:color="auto"/>
                    <w:right w:val="none" w:sz="0" w:space="0" w:color="auto"/>
                  </w:divBdr>
                  <w:divsChild>
                    <w:div w:id="824979400">
                      <w:marLeft w:val="0"/>
                      <w:marRight w:val="0"/>
                      <w:marTop w:val="0"/>
                      <w:marBottom w:val="0"/>
                      <w:divBdr>
                        <w:top w:val="none" w:sz="0" w:space="0" w:color="auto"/>
                        <w:left w:val="none" w:sz="0" w:space="0" w:color="auto"/>
                        <w:bottom w:val="none" w:sz="0" w:space="0" w:color="auto"/>
                        <w:right w:val="none" w:sz="0" w:space="0" w:color="auto"/>
                      </w:divBdr>
                      <w:divsChild>
                        <w:div w:id="16583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105610">
      <w:bodyDiv w:val="1"/>
      <w:marLeft w:val="0"/>
      <w:marRight w:val="0"/>
      <w:marTop w:val="0"/>
      <w:marBottom w:val="0"/>
      <w:divBdr>
        <w:top w:val="none" w:sz="0" w:space="0" w:color="auto"/>
        <w:left w:val="none" w:sz="0" w:space="0" w:color="auto"/>
        <w:bottom w:val="none" w:sz="0" w:space="0" w:color="auto"/>
        <w:right w:val="none" w:sz="0" w:space="0" w:color="auto"/>
      </w:divBdr>
    </w:div>
    <w:div w:id="1939366591">
      <w:bodyDiv w:val="1"/>
      <w:marLeft w:val="0"/>
      <w:marRight w:val="0"/>
      <w:marTop w:val="0"/>
      <w:marBottom w:val="0"/>
      <w:divBdr>
        <w:top w:val="none" w:sz="0" w:space="0" w:color="auto"/>
        <w:left w:val="none" w:sz="0" w:space="0" w:color="auto"/>
        <w:bottom w:val="none" w:sz="0" w:space="0" w:color="auto"/>
        <w:right w:val="none" w:sz="0" w:space="0" w:color="auto"/>
      </w:divBdr>
      <w:divsChild>
        <w:div w:id="1053848450">
          <w:marLeft w:val="0"/>
          <w:marRight w:val="0"/>
          <w:marTop w:val="0"/>
          <w:marBottom w:val="0"/>
          <w:divBdr>
            <w:top w:val="none" w:sz="0" w:space="0" w:color="auto"/>
            <w:left w:val="none" w:sz="0" w:space="0" w:color="auto"/>
            <w:bottom w:val="none" w:sz="0" w:space="0" w:color="auto"/>
            <w:right w:val="none" w:sz="0" w:space="0" w:color="auto"/>
          </w:divBdr>
          <w:divsChild>
            <w:div w:id="418524615">
              <w:marLeft w:val="0"/>
              <w:marRight w:val="0"/>
              <w:marTop w:val="0"/>
              <w:marBottom w:val="0"/>
              <w:divBdr>
                <w:top w:val="none" w:sz="0" w:space="0" w:color="auto"/>
                <w:left w:val="none" w:sz="0" w:space="0" w:color="auto"/>
                <w:bottom w:val="none" w:sz="0" w:space="0" w:color="auto"/>
                <w:right w:val="none" w:sz="0" w:space="0" w:color="auto"/>
              </w:divBdr>
              <w:divsChild>
                <w:div w:id="494347227">
                  <w:marLeft w:val="0"/>
                  <w:marRight w:val="0"/>
                  <w:marTop w:val="0"/>
                  <w:marBottom w:val="0"/>
                  <w:divBdr>
                    <w:top w:val="none" w:sz="0" w:space="0" w:color="auto"/>
                    <w:left w:val="none" w:sz="0" w:space="0" w:color="auto"/>
                    <w:bottom w:val="none" w:sz="0" w:space="0" w:color="auto"/>
                    <w:right w:val="none" w:sz="0" w:space="0" w:color="auto"/>
                  </w:divBdr>
                  <w:divsChild>
                    <w:div w:id="1825269334">
                      <w:marLeft w:val="0"/>
                      <w:marRight w:val="0"/>
                      <w:marTop w:val="0"/>
                      <w:marBottom w:val="0"/>
                      <w:divBdr>
                        <w:top w:val="none" w:sz="0" w:space="0" w:color="auto"/>
                        <w:left w:val="none" w:sz="0" w:space="0" w:color="auto"/>
                        <w:bottom w:val="none" w:sz="0" w:space="0" w:color="auto"/>
                        <w:right w:val="none" w:sz="0" w:space="0" w:color="auto"/>
                      </w:divBdr>
                      <w:divsChild>
                        <w:div w:id="452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920100">
      <w:bodyDiv w:val="1"/>
      <w:marLeft w:val="0"/>
      <w:marRight w:val="0"/>
      <w:marTop w:val="0"/>
      <w:marBottom w:val="0"/>
      <w:divBdr>
        <w:top w:val="none" w:sz="0" w:space="0" w:color="auto"/>
        <w:left w:val="none" w:sz="0" w:space="0" w:color="auto"/>
        <w:bottom w:val="none" w:sz="0" w:space="0" w:color="auto"/>
        <w:right w:val="none" w:sz="0" w:space="0" w:color="auto"/>
      </w:divBdr>
      <w:divsChild>
        <w:div w:id="1846700266">
          <w:marLeft w:val="0"/>
          <w:marRight w:val="0"/>
          <w:marTop w:val="0"/>
          <w:marBottom w:val="0"/>
          <w:divBdr>
            <w:top w:val="none" w:sz="0" w:space="0" w:color="auto"/>
            <w:left w:val="none" w:sz="0" w:space="0" w:color="auto"/>
            <w:bottom w:val="none" w:sz="0" w:space="0" w:color="auto"/>
            <w:right w:val="none" w:sz="0" w:space="0" w:color="auto"/>
          </w:divBdr>
          <w:divsChild>
            <w:div w:id="478812068">
              <w:marLeft w:val="0"/>
              <w:marRight w:val="0"/>
              <w:marTop w:val="0"/>
              <w:marBottom w:val="0"/>
              <w:divBdr>
                <w:top w:val="none" w:sz="0" w:space="0" w:color="auto"/>
                <w:left w:val="none" w:sz="0" w:space="0" w:color="auto"/>
                <w:bottom w:val="none" w:sz="0" w:space="0" w:color="auto"/>
                <w:right w:val="none" w:sz="0" w:space="0" w:color="auto"/>
              </w:divBdr>
              <w:divsChild>
                <w:div w:id="1041705584">
                  <w:marLeft w:val="0"/>
                  <w:marRight w:val="0"/>
                  <w:marTop w:val="0"/>
                  <w:marBottom w:val="0"/>
                  <w:divBdr>
                    <w:top w:val="none" w:sz="0" w:space="0" w:color="auto"/>
                    <w:left w:val="none" w:sz="0" w:space="0" w:color="auto"/>
                    <w:bottom w:val="none" w:sz="0" w:space="0" w:color="auto"/>
                    <w:right w:val="none" w:sz="0" w:space="0" w:color="auto"/>
                  </w:divBdr>
                  <w:divsChild>
                    <w:div w:id="17767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03255">
      <w:bodyDiv w:val="1"/>
      <w:marLeft w:val="0"/>
      <w:marRight w:val="0"/>
      <w:marTop w:val="0"/>
      <w:marBottom w:val="0"/>
      <w:divBdr>
        <w:top w:val="none" w:sz="0" w:space="0" w:color="auto"/>
        <w:left w:val="none" w:sz="0" w:space="0" w:color="auto"/>
        <w:bottom w:val="none" w:sz="0" w:space="0" w:color="auto"/>
        <w:right w:val="none" w:sz="0" w:space="0" w:color="auto"/>
      </w:divBdr>
      <w:divsChild>
        <w:div w:id="1559778113">
          <w:marLeft w:val="0"/>
          <w:marRight w:val="0"/>
          <w:marTop w:val="0"/>
          <w:marBottom w:val="0"/>
          <w:divBdr>
            <w:top w:val="none" w:sz="0" w:space="0" w:color="auto"/>
            <w:left w:val="none" w:sz="0" w:space="0" w:color="auto"/>
            <w:bottom w:val="none" w:sz="0" w:space="0" w:color="auto"/>
            <w:right w:val="none" w:sz="0" w:space="0" w:color="auto"/>
          </w:divBdr>
          <w:divsChild>
            <w:div w:id="1807236152">
              <w:marLeft w:val="0"/>
              <w:marRight w:val="0"/>
              <w:marTop w:val="0"/>
              <w:marBottom w:val="0"/>
              <w:divBdr>
                <w:top w:val="none" w:sz="0" w:space="0" w:color="auto"/>
                <w:left w:val="none" w:sz="0" w:space="0" w:color="auto"/>
                <w:bottom w:val="none" w:sz="0" w:space="0" w:color="auto"/>
                <w:right w:val="none" w:sz="0" w:space="0" w:color="auto"/>
              </w:divBdr>
              <w:divsChild>
                <w:div w:id="1739356985">
                  <w:marLeft w:val="0"/>
                  <w:marRight w:val="0"/>
                  <w:marTop w:val="0"/>
                  <w:marBottom w:val="0"/>
                  <w:divBdr>
                    <w:top w:val="none" w:sz="0" w:space="0" w:color="auto"/>
                    <w:left w:val="none" w:sz="0" w:space="0" w:color="auto"/>
                    <w:bottom w:val="none" w:sz="0" w:space="0" w:color="auto"/>
                    <w:right w:val="none" w:sz="0" w:space="0" w:color="auto"/>
                  </w:divBdr>
                  <w:divsChild>
                    <w:div w:id="1083263237">
                      <w:marLeft w:val="0"/>
                      <w:marRight w:val="0"/>
                      <w:marTop w:val="0"/>
                      <w:marBottom w:val="0"/>
                      <w:divBdr>
                        <w:top w:val="none" w:sz="0" w:space="0" w:color="auto"/>
                        <w:left w:val="none" w:sz="0" w:space="0" w:color="auto"/>
                        <w:bottom w:val="none" w:sz="0" w:space="0" w:color="auto"/>
                        <w:right w:val="none" w:sz="0" w:space="0" w:color="auto"/>
                      </w:divBdr>
                      <w:divsChild>
                        <w:div w:id="168474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498340">
      <w:bodyDiv w:val="1"/>
      <w:marLeft w:val="0"/>
      <w:marRight w:val="0"/>
      <w:marTop w:val="0"/>
      <w:marBottom w:val="0"/>
      <w:divBdr>
        <w:top w:val="none" w:sz="0" w:space="0" w:color="auto"/>
        <w:left w:val="none" w:sz="0" w:space="0" w:color="auto"/>
        <w:bottom w:val="none" w:sz="0" w:space="0" w:color="auto"/>
        <w:right w:val="none" w:sz="0" w:space="0" w:color="auto"/>
      </w:divBdr>
      <w:divsChild>
        <w:div w:id="160045584">
          <w:marLeft w:val="0"/>
          <w:marRight w:val="0"/>
          <w:marTop w:val="0"/>
          <w:marBottom w:val="0"/>
          <w:divBdr>
            <w:top w:val="none" w:sz="0" w:space="0" w:color="auto"/>
            <w:left w:val="none" w:sz="0" w:space="0" w:color="auto"/>
            <w:bottom w:val="none" w:sz="0" w:space="0" w:color="auto"/>
            <w:right w:val="none" w:sz="0" w:space="0" w:color="auto"/>
          </w:divBdr>
          <w:divsChild>
            <w:div w:id="951129383">
              <w:marLeft w:val="0"/>
              <w:marRight w:val="0"/>
              <w:marTop w:val="0"/>
              <w:marBottom w:val="0"/>
              <w:divBdr>
                <w:top w:val="none" w:sz="0" w:space="0" w:color="auto"/>
                <w:left w:val="none" w:sz="0" w:space="0" w:color="auto"/>
                <w:bottom w:val="none" w:sz="0" w:space="0" w:color="auto"/>
                <w:right w:val="none" w:sz="0" w:space="0" w:color="auto"/>
              </w:divBdr>
              <w:divsChild>
                <w:div w:id="1851409945">
                  <w:marLeft w:val="0"/>
                  <w:marRight w:val="0"/>
                  <w:marTop w:val="0"/>
                  <w:marBottom w:val="0"/>
                  <w:divBdr>
                    <w:top w:val="none" w:sz="0" w:space="0" w:color="auto"/>
                    <w:left w:val="none" w:sz="0" w:space="0" w:color="auto"/>
                    <w:bottom w:val="none" w:sz="0" w:space="0" w:color="auto"/>
                    <w:right w:val="none" w:sz="0" w:space="0" w:color="auto"/>
                  </w:divBdr>
                  <w:divsChild>
                    <w:div w:id="41173430">
                      <w:marLeft w:val="0"/>
                      <w:marRight w:val="0"/>
                      <w:marTop w:val="0"/>
                      <w:marBottom w:val="0"/>
                      <w:divBdr>
                        <w:top w:val="none" w:sz="0" w:space="0" w:color="auto"/>
                        <w:left w:val="none" w:sz="0" w:space="0" w:color="auto"/>
                        <w:bottom w:val="none" w:sz="0" w:space="0" w:color="auto"/>
                        <w:right w:val="none" w:sz="0" w:space="0" w:color="auto"/>
                      </w:divBdr>
                      <w:divsChild>
                        <w:div w:id="11473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witter.com/ltanasiuk" TargetMode="External"/><Relationship Id="rId18" Type="http://schemas.openxmlformats.org/officeDocument/2006/relationships/hyperlink" Target="http://en.wikipedia.org/wiki/Crown_corpora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n.wikipedia.org/wiki/Driver%27s_license" TargetMode="External"/><Relationship Id="rId7" Type="http://schemas.openxmlformats.org/officeDocument/2006/relationships/footnotes" Target="footnotes.xml"/><Relationship Id="rId12" Type="http://schemas.openxmlformats.org/officeDocument/2006/relationships/hyperlink" Target="https://www.facebook.com/LDTConsultingInc" TargetMode="External"/><Relationship Id="rId17" Type="http://schemas.openxmlformats.org/officeDocument/2006/relationships/hyperlink" Target="http://en.wikipedia.org/wiki/Provinces_and_territories_of_Canada"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tstripplanner.edmonton.ca/PlanYourTrip.aspx" TargetMode="External"/><Relationship Id="rId20" Type="http://schemas.openxmlformats.org/officeDocument/2006/relationships/hyperlink" Target="http://en.wikipedia.org/wiki/Public_auto_insuran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inkedin.com/in/lezliedtanasiuk" TargetMode="External"/><Relationship Id="rId24" Type="http://schemas.openxmlformats.org/officeDocument/2006/relationships/hyperlink" Target="http://en.wikipedia.org/wiki/Canada" TargetMode="External"/><Relationship Id="rId5" Type="http://schemas.openxmlformats.org/officeDocument/2006/relationships/settings" Target="settings.xml"/><Relationship Id="rId15" Type="http://schemas.openxmlformats.org/officeDocument/2006/relationships/hyperlink" Target="http://www.edmonton.ca/transportation/edmonton-transit-system-ets.aspx/" TargetMode="External"/><Relationship Id="rId23" Type="http://schemas.openxmlformats.org/officeDocument/2006/relationships/hyperlink" Target="http://en.wikipedia.org/wiki/Big_Five_banks" TargetMode="External"/><Relationship Id="rId10" Type="http://schemas.openxmlformats.org/officeDocument/2006/relationships/hyperlink" Target="http://lezlietanasiuk.com/" TargetMode="External"/><Relationship Id="rId19" Type="http://schemas.openxmlformats.org/officeDocument/2006/relationships/hyperlink" Target="http://en.wikipedia.org/wiki/British_Columbia" TargetMode="External"/><Relationship Id="rId4" Type="http://schemas.microsoft.com/office/2007/relationships/stylesWithEffects" Target="stylesWithEffects.xml"/><Relationship Id="rId9" Type="http://schemas.openxmlformats.org/officeDocument/2006/relationships/hyperlink" Target="mailto:lezlie_tanasiuk@hotmail.com" TargetMode="External"/><Relationship Id="rId14" Type="http://schemas.openxmlformats.org/officeDocument/2006/relationships/hyperlink" Target="http://www.themadisonsquaregardencompany.com/our-brands.html" TargetMode="External"/><Relationship Id="rId22" Type="http://schemas.openxmlformats.org/officeDocument/2006/relationships/hyperlink" Target="http://en.wikipedia.org/wiki/Vehicle_register"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sume%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FD814-DACE-489D-9D8E-60F1F7A27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Wizard</Template>
  <TotalTime>352</TotalTime>
  <Pages>1</Pages>
  <Words>6548</Words>
  <Characters>37328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Resume Wizard</vt:lpstr>
    </vt:vector>
  </TitlesOfParts>
  <Company>Toshiba</Company>
  <LinksUpToDate>false</LinksUpToDate>
  <CharactersWithSpaces>43789</CharactersWithSpaces>
  <SharedDoc>false</SharedDoc>
  <HLinks>
    <vt:vector size="96" baseType="variant">
      <vt:variant>
        <vt:i4>7733301</vt:i4>
      </vt:variant>
      <vt:variant>
        <vt:i4>45</vt:i4>
      </vt:variant>
      <vt:variant>
        <vt:i4>0</vt:i4>
      </vt:variant>
      <vt:variant>
        <vt:i4>5</vt:i4>
      </vt:variant>
      <vt:variant>
        <vt:lpwstr>http://en.wikipedia.org/wiki/Canada</vt:lpwstr>
      </vt:variant>
      <vt:variant>
        <vt:lpwstr/>
      </vt:variant>
      <vt:variant>
        <vt:i4>6225923</vt:i4>
      </vt:variant>
      <vt:variant>
        <vt:i4>42</vt:i4>
      </vt:variant>
      <vt:variant>
        <vt:i4>0</vt:i4>
      </vt:variant>
      <vt:variant>
        <vt:i4>5</vt:i4>
      </vt:variant>
      <vt:variant>
        <vt:lpwstr>http://en.wikipedia.org/wiki/Big_Five_banks</vt:lpwstr>
      </vt:variant>
      <vt:variant>
        <vt:lpwstr/>
      </vt:variant>
      <vt:variant>
        <vt:i4>262258</vt:i4>
      </vt:variant>
      <vt:variant>
        <vt:i4>39</vt:i4>
      </vt:variant>
      <vt:variant>
        <vt:i4>0</vt:i4>
      </vt:variant>
      <vt:variant>
        <vt:i4>5</vt:i4>
      </vt:variant>
      <vt:variant>
        <vt:lpwstr>http://en.wikipedia.org/wiki/Vehicle_register</vt:lpwstr>
      </vt:variant>
      <vt:variant>
        <vt:lpwstr/>
      </vt:variant>
      <vt:variant>
        <vt:i4>4522083</vt:i4>
      </vt:variant>
      <vt:variant>
        <vt:i4>36</vt:i4>
      </vt:variant>
      <vt:variant>
        <vt:i4>0</vt:i4>
      </vt:variant>
      <vt:variant>
        <vt:i4>5</vt:i4>
      </vt:variant>
      <vt:variant>
        <vt:lpwstr>http://en.wikipedia.org/wiki/Driver%27s_license</vt:lpwstr>
      </vt:variant>
      <vt:variant>
        <vt:lpwstr/>
      </vt:variant>
      <vt:variant>
        <vt:i4>4325404</vt:i4>
      </vt:variant>
      <vt:variant>
        <vt:i4>33</vt:i4>
      </vt:variant>
      <vt:variant>
        <vt:i4>0</vt:i4>
      </vt:variant>
      <vt:variant>
        <vt:i4>5</vt:i4>
      </vt:variant>
      <vt:variant>
        <vt:lpwstr>http://en.wikipedia.org/wiki/Public_auto_insurance</vt:lpwstr>
      </vt:variant>
      <vt:variant>
        <vt:lpwstr/>
      </vt:variant>
      <vt:variant>
        <vt:i4>1966183</vt:i4>
      </vt:variant>
      <vt:variant>
        <vt:i4>30</vt:i4>
      </vt:variant>
      <vt:variant>
        <vt:i4>0</vt:i4>
      </vt:variant>
      <vt:variant>
        <vt:i4>5</vt:i4>
      </vt:variant>
      <vt:variant>
        <vt:lpwstr>http://en.wikipedia.org/wiki/British_Columbia</vt:lpwstr>
      </vt:variant>
      <vt:variant>
        <vt:lpwstr/>
      </vt:variant>
      <vt:variant>
        <vt:i4>6619161</vt:i4>
      </vt:variant>
      <vt:variant>
        <vt:i4>27</vt:i4>
      </vt:variant>
      <vt:variant>
        <vt:i4>0</vt:i4>
      </vt:variant>
      <vt:variant>
        <vt:i4>5</vt:i4>
      </vt:variant>
      <vt:variant>
        <vt:lpwstr>http://en.wikipedia.org/wiki/Crown_corporation</vt:lpwstr>
      </vt:variant>
      <vt:variant>
        <vt:lpwstr/>
      </vt:variant>
      <vt:variant>
        <vt:i4>3604592</vt:i4>
      </vt:variant>
      <vt:variant>
        <vt:i4>24</vt:i4>
      </vt:variant>
      <vt:variant>
        <vt:i4>0</vt:i4>
      </vt:variant>
      <vt:variant>
        <vt:i4>5</vt:i4>
      </vt:variant>
      <vt:variant>
        <vt:lpwstr>http://en.wikipedia.org/wiki/Provinces_and_territories_of_Canada</vt:lpwstr>
      </vt:variant>
      <vt:variant>
        <vt:lpwstr/>
      </vt:variant>
      <vt:variant>
        <vt:i4>2556022</vt:i4>
      </vt:variant>
      <vt:variant>
        <vt:i4>21</vt:i4>
      </vt:variant>
      <vt:variant>
        <vt:i4>0</vt:i4>
      </vt:variant>
      <vt:variant>
        <vt:i4>5</vt:i4>
      </vt:variant>
      <vt:variant>
        <vt:lpwstr>http://etstripplanner.edmonton.ca/PlanYourTrip.aspx</vt:lpwstr>
      </vt:variant>
      <vt:variant>
        <vt:lpwstr/>
      </vt:variant>
      <vt:variant>
        <vt:i4>4063342</vt:i4>
      </vt:variant>
      <vt:variant>
        <vt:i4>18</vt:i4>
      </vt:variant>
      <vt:variant>
        <vt:i4>0</vt:i4>
      </vt:variant>
      <vt:variant>
        <vt:i4>5</vt:i4>
      </vt:variant>
      <vt:variant>
        <vt:lpwstr>http://www.edmonton.ca/transportation/edmonton-transit-system-ets.aspx/</vt:lpwstr>
      </vt:variant>
      <vt:variant>
        <vt:lpwstr/>
      </vt:variant>
      <vt:variant>
        <vt:i4>851999</vt:i4>
      </vt:variant>
      <vt:variant>
        <vt:i4>15</vt:i4>
      </vt:variant>
      <vt:variant>
        <vt:i4>0</vt:i4>
      </vt:variant>
      <vt:variant>
        <vt:i4>5</vt:i4>
      </vt:variant>
      <vt:variant>
        <vt:lpwstr>http://www.themadisonsquaregardencompany.com/our-brands.html</vt:lpwstr>
      </vt:variant>
      <vt:variant>
        <vt:lpwstr/>
      </vt:variant>
      <vt:variant>
        <vt:i4>327760</vt:i4>
      </vt:variant>
      <vt:variant>
        <vt:i4>12</vt:i4>
      </vt:variant>
      <vt:variant>
        <vt:i4>0</vt:i4>
      </vt:variant>
      <vt:variant>
        <vt:i4>5</vt:i4>
      </vt:variant>
      <vt:variant>
        <vt:lpwstr>https://twitter.com/ltanasiuk</vt:lpwstr>
      </vt:variant>
      <vt:variant>
        <vt:lpwstr/>
      </vt:variant>
      <vt:variant>
        <vt:i4>5111881</vt:i4>
      </vt:variant>
      <vt:variant>
        <vt:i4>9</vt:i4>
      </vt:variant>
      <vt:variant>
        <vt:i4>0</vt:i4>
      </vt:variant>
      <vt:variant>
        <vt:i4>5</vt:i4>
      </vt:variant>
      <vt:variant>
        <vt:lpwstr>https://www.facebook.com/LDTConsultingInc</vt:lpwstr>
      </vt:variant>
      <vt:variant>
        <vt:lpwstr/>
      </vt:variant>
      <vt:variant>
        <vt:i4>3932256</vt:i4>
      </vt:variant>
      <vt:variant>
        <vt:i4>6</vt:i4>
      </vt:variant>
      <vt:variant>
        <vt:i4>0</vt:i4>
      </vt:variant>
      <vt:variant>
        <vt:i4>5</vt:i4>
      </vt:variant>
      <vt:variant>
        <vt:lpwstr>http://www.linkedin.com/in/lezliedtanasiuk</vt:lpwstr>
      </vt:variant>
      <vt:variant>
        <vt:lpwstr/>
      </vt:variant>
      <vt:variant>
        <vt:i4>2490473</vt:i4>
      </vt:variant>
      <vt:variant>
        <vt:i4>3</vt:i4>
      </vt:variant>
      <vt:variant>
        <vt:i4>0</vt:i4>
      </vt:variant>
      <vt:variant>
        <vt:i4>5</vt:i4>
      </vt:variant>
      <vt:variant>
        <vt:lpwstr>http://lezlietanasiuk.com/</vt:lpwstr>
      </vt:variant>
      <vt:variant>
        <vt:lpwstr/>
      </vt:variant>
      <vt:variant>
        <vt:i4>6226000</vt:i4>
      </vt:variant>
      <vt:variant>
        <vt:i4>0</vt:i4>
      </vt:variant>
      <vt:variant>
        <vt:i4>0</vt:i4>
      </vt:variant>
      <vt:variant>
        <vt:i4>5</vt:i4>
      </vt:variant>
      <vt:variant>
        <vt:lpwstr>mailto:lezlie_tanasiuk@hotmail.com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Wizard</dc:title>
  <dc:creator>Lezlie Dawn Tanasiuk</dc:creator>
  <cp:lastModifiedBy>Lezlie Dawn Tanasiuk</cp:lastModifiedBy>
  <cp:revision>32</cp:revision>
  <cp:lastPrinted>2017-04-08T04:22:00Z</cp:lastPrinted>
  <dcterms:created xsi:type="dcterms:W3CDTF">2017-04-19T17:50:00Z</dcterms:created>
  <dcterms:modified xsi:type="dcterms:W3CDTF">2017-11-01T19:49:00Z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2000091800</vt:i4>
  </property>
  <property fmtid="{D5CDD505-2E9C-101B-9397-08002B2CF9AE}" pid="4" name="LCID">
    <vt:i4>1033</vt:i4>
  </property>
</Properties>
</file>