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947" w:rsidRDefault="000B3BA2" w:rsidP="00D51DF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D70C8D5" wp14:editId="6AD58545">
                <wp:simplePos x="0" y="0"/>
                <wp:positionH relativeFrom="page">
                  <wp:posOffset>914400</wp:posOffset>
                </wp:positionH>
                <wp:positionV relativeFrom="page">
                  <wp:posOffset>823595</wp:posOffset>
                </wp:positionV>
                <wp:extent cx="5959475" cy="85725"/>
                <wp:effectExtent l="0" t="0" r="3175" b="952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9475" cy="85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5517E" id="Rectangle 3" o:spid="_x0000_s1026" style="position:absolute;margin-left:1in;margin-top:64.85pt;width:469.25pt;height:6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" fillcolor="#95b3d7 [1940]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31B3AA6" wp14:editId="66A5B07E">
                <wp:simplePos x="0" y="0"/>
                <wp:positionH relativeFrom="page">
                  <wp:posOffset>914316</wp:posOffset>
                </wp:positionH>
                <wp:positionV relativeFrom="page">
                  <wp:posOffset>754140</wp:posOffset>
                </wp:positionV>
                <wp:extent cx="5959475" cy="530225"/>
                <wp:effectExtent l="0" t="0" r="3175" b="3175"/>
                <wp:wrapNone/>
                <wp:docPr id="2" name="Rectangle 2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9475" cy="530225"/>
                        </a:xfrm>
                        <a:prstGeom prst="rect">
                          <a:avLst/>
                        </a:prstGeom>
                        <a:solidFill>
                          <a:srgbClr val="E9EFF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0A7D7" id="Rectangle 2" o:spid="_x0000_s1026" alt="Narrow horizontal" style="position:absolute;margin-left:1in;margin-top:59.4pt;width:469.25pt;height:41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" fillcolor="#e9eff7" stroked="f">
                <w10:wrap anchorx="page" anchory="page"/>
              </v:rect>
            </w:pict>
          </mc:Fallback>
        </mc:AlternateContent>
      </w:r>
    </w:p>
    <w:p w:rsidR="00D51DF7" w:rsidRPr="00D51DF7" w:rsidRDefault="00D51DF7" w:rsidP="00D51DF7"/>
    <w:p w:rsidR="00060082" w:rsidRPr="009D7E62" w:rsidRDefault="00D51399" w:rsidP="003D7ABF">
      <w:pPr>
        <w:tabs>
          <w:tab w:val="right" w:pos="9360"/>
        </w:tabs>
      </w:pPr>
      <w:r>
        <w:rPr>
          <w:rStyle w:val="Heading2Char"/>
        </w:rPr>
        <w:t>Pamela Beals</w:t>
      </w:r>
      <w:r w:rsidR="003D7ABF" w:rsidRPr="009D7E62">
        <w:tab/>
      </w:r>
      <w:r w:rsidR="004B5CDE">
        <w:rPr>
          <w:rStyle w:val="ContactInfoChar"/>
        </w:rPr>
        <w:t>513-462-3818</w:t>
      </w:r>
    </w:p>
    <w:p w:rsidR="00060082" w:rsidRPr="007734E5" w:rsidRDefault="00DC5D04" w:rsidP="00DD1C42">
      <w:pPr>
        <w:pStyle w:val="ContactInfo"/>
        <w:tabs>
          <w:tab w:val="right" w:pos="9360"/>
        </w:tabs>
      </w:pPr>
      <w:r>
        <w:t>4945 Chandler Crossing, Liberty Township, OH 45044</w:t>
      </w:r>
      <w:r w:rsidR="00DD1C42">
        <w:tab/>
      </w:r>
      <w:r w:rsidR="004B5CDE">
        <w:rPr>
          <w:rStyle w:val="ContactInfoChar"/>
        </w:rPr>
        <w:t>pamelabeals@gmail.com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9E4BCE">
        <w:tc>
          <w:tcPr>
            <w:tcW w:w="9576" w:type="dxa"/>
            <w:gridSpan w:val="2"/>
          </w:tcPr>
          <w:p w:rsidR="009E4BCE" w:rsidRDefault="009E4BCE" w:rsidP="00A92B87">
            <w:pPr>
              <w:pStyle w:val="Heading1"/>
            </w:pPr>
            <w:r>
              <w:t>Professional</w:t>
            </w:r>
            <w:r w:rsidRPr="009152A8">
              <w:t xml:space="preserve"> Prof</w:t>
            </w:r>
            <w:r>
              <w:t>ile</w:t>
            </w:r>
          </w:p>
        </w:tc>
      </w:tr>
      <w:tr w:rsidR="009E4BCE">
        <w:tc>
          <w:tcPr>
            <w:tcW w:w="9576" w:type="dxa"/>
            <w:gridSpan w:val="2"/>
          </w:tcPr>
          <w:p w:rsidR="005634B6" w:rsidRDefault="00A81BBF" w:rsidP="00F818A8">
            <w:pPr>
              <w:pStyle w:val="BodyText1"/>
            </w:pPr>
            <w:r>
              <w:t>Over 27</w:t>
            </w:r>
            <w:r w:rsidR="00D677BA">
              <w:t xml:space="preserve"> years of</w:t>
            </w:r>
            <w:r w:rsidR="004B5CDE">
              <w:t xml:space="preserve"> </w:t>
            </w:r>
            <w:r w:rsidR="005634B6">
              <w:t>software quality assurance</w:t>
            </w:r>
            <w:r w:rsidR="00F818A8">
              <w:t xml:space="preserve"> experience.  I</w:t>
            </w:r>
            <w:r w:rsidR="005634B6">
              <w:t>n-depth knowledge of CMMI-D</w:t>
            </w:r>
            <w:r w:rsidR="00D677BA">
              <w:t>ev, AS9100, and ISO 9001:2000, including performing gap analyses</w:t>
            </w:r>
            <w:r w:rsidR="00F818A8">
              <w:t xml:space="preserve">, </w:t>
            </w:r>
            <w:r w:rsidR="00D677BA">
              <w:t>planning/implementing resolutions to the identified gaps</w:t>
            </w:r>
            <w:r w:rsidR="00F818A8">
              <w:t>, and preparation/facilitation of assessments</w:t>
            </w:r>
            <w:r w:rsidR="00D677BA">
              <w:t xml:space="preserve">.  </w:t>
            </w:r>
            <w:r w:rsidR="000332D8">
              <w:t xml:space="preserve">Extensive experience with DoD / embedded software programs.  </w:t>
            </w:r>
            <w:r w:rsidR="00B63120">
              <w:t xml:space="preserve">Over 18 years of experience with Supplier Quality Assurance.  </w:t>
            </w:r>
            <w:r w:rsidR="001B15C7">
              <w:t xml:space="preserve">Almost 7 years of experience working with medical software.  </w:t>
            </w:r>
            <w:r w:rsidR="00D677BA">
              <w:t>Lifecycle e</w:t>
            </w:r>
            <w:r w:rsidR="005634B6">
              <w:t xml:space="preserve">xperience </w:t>
            </w:r>
            <w:r w:rsidR="00D677BA">
              <w:t>includes</w:t>
            </w:r>
            <w:r w:rsidR="005634B6">
              <w:t xml:space="preserve"> waterfall, </w:t>
            </w:r>
            <w:r w:rsidR="00D677BA">
              <w:t xml:space="preserve">spiral, </w:t>
            </w:r>
            <w:r w:rsidR="005634B6">
              <w:t>RUP, V</w:t>
            </w:r>
            <w:r w:rsidR="00D677BA">
              <w:t>-</w:t>
            </w:r>
            <w:r w:rsidR="005634B6">
              <w:t xml:space="preserve"> Mode</w:t>
            </w:r>
            <w:r w:rsidR="00D677BA">
              <w:t xml:space="preserve">l, and Agile (Scrum) </w:t>
            </w:r>
            <w:r w:rsidR="005634B6">
              <w:t>methodologies</w:t>
            </w:r>
            <w:r w:rsidR="001B15C7">
              <w:t>/models</w:t>
            </w:r>
            <w:r w:rsidR="005634B6">
              <w:t xml:space="preserve">.  </w:t>
            </w:r>
            <w:r w:rsidR="003368F5">
              <w:t xml:space="preserve">Experience writing manual tests, test documentation, and documenting errors found in code.  </w:t>
            </w:r>
            <w:r w:rsidR="00D677BA">
              <w:t xml:space="preserve">Extensive experience in ensuring </w:t>
            </w:r>
            <w:r w:rsidR="00D527A7">
              <w:t xml:space="preserve">quality was built into the project.  </w:t>
            </w:r>
            <w:r w:rsidR="00D677BA">
              <w:t>Process development experience includes serving</w:t>
            </w:r>
            <w:r w:rsidR="005634B6">
              <w:t xml:space="preserve"> on Engineering Process Boards and </w:t>
            </w:r>
            <w:r w:rsidR="00D677BA">
              <w:t>working both on teams and with individuals to extract, develop</w:t>
            </w:r>
            <w:r w:rsidR="005634B6">
              <w:t xml:space="preserve">, </w:t>
            </w:r>
            <w:r w:rsidR="00D677BA">
              <w:t xml:space="preserve">document, train </w:t>
            </w:r>
            <w:r w:rsidR="005634B6">
              <w:t xml:space="preserve">and </w:t>
            </w:r>
            <w:r w:rsidR="00D677BA">
              <w:t>roll out of</w:t>
            </w:r>
            <w:r w:rsidR="005634B6">
              <w:t xml:space="preserve"> software processes.  </w:t>
            </w:r>
            <w:r w:rsidR="003E527D">
              <w:t xml:space="preserve">Configuration Management experience.  </w:t>
            </w:r>
            <w:r w:rsidR="00D677BA">
              <w:t xml:space="preserve">Certified Scrum Master and </w:t>
            </w:r>
            <w:r w:rsidR="005634B6">
              <w:t xml:space="preserve">Six Sigma Green Belt. </w:t>
            </w:r>
            <w:r w:rsidR="000B3BA2">
              <w:t xml:space="preserve">Currently working toward Certified Software Quality </w:t>
            </w:r>
            <w:r w:rsidR="00F818A8">
              <w:t>Engineer</w:t>
            </w:r>
            <w:r w:rsidR="000B3BA2">
              <w:t>.  Member of ASQ.</w:t>
            </w:r>
            <w:r w:rsidR="005634B6">
              <w:t xml:space="preserve"> </w:t>
            </w:r>
            <w:r w:rsidR="00D55867">
              <w:t xml:space="preserve"> Skilled in the following areas:</w:t>
            </w:r>
          </w:p>
        </w:tc>
      </w:tr>
      <w:tr w:rsidR="009E4BCE">
        <w:trPr>
          <w:trHeight w:val="1763"/>
        </w:trPr>
        <w:tc>
          <w:tcPr>
            <w:tcW w:w="4788" w:type="dxa"/>
          </w:tcPr>
          <w:p w:rsidR="005634B6" w:rsidRPr="005634B6" w:rsidRDefault="005634B6" w:rsidP="005634B6">
            <w:pPr>
              <w:tabs>
                <w:tab w:val="right" w:pos="8640"/>
              </w:tabs>
              <w:ind w:left="360"/>
            </w:pPr>
          </w:p>
          <w:p w:rsidR="009E4BCE" w:rsidRPr="009D7E62" w:rsidRDefault="005634B6" w:rsidP="009E4BCE">
            <w:pPr>
              <w:numPr>
                <w:ilvl w:val="0"/>
                <w:numId w:val="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CMMI </w:t>
            </w:r>
            <w:r w:rsidR="00882CEE">
              <w:rPr>
                <w:rFonts w:ascii="Arial" w:hAnsi="Arial" w:cs="Arial"/>
                <w:sz w:val="22"/>
                <w:szCs w:val="22"/>
              </w:rPr>
              <w:t xml:space="preserve">Dev </w:t>
            </w:r>
            <w:r w:rsidR="00E34C3A">
              <w:rPr>
                <w:rFonts w:ascii="Arial" w:hAnsi="Arial" w:cs="Arial"/>
                <w:sz w:val="22"/>
                <w:szCs w:val="22"/>
              </w:rPr>
              <w:t xml:space="preserve">Level 5 </w:t>
            </w:r>
          </w:p>
          <w:p w:rsidR="009E4BCE" w:rsidRPr="009D7E62" w:rsidRDefault="00E34C3A" w:rsidP="009E4BCE">
            <w:pPr>
              <w:numPr>
                <w:ilvl w:val="0"/>
                <w:numId w:val="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Internal auditing for ISO</w:t>
            </w:r>
          </w:p>
          <w:p w:rsidR="009E4BCE" w:rsidRPr="009D7E62" w:rsidRDefault="00433937" w:rsidP="009E4BCE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DoD and Embedded Software Quality Experience </w:t>
            </w:r>
          </w:p>
          <w:p w:rsidR="00882CEE" w:rsidRDefault="00882CEE" w:rsidP="009E4BCE">
            <w:pPr>
              <w:numPr>
                <w:ilvl w:val="0"/>
                <w:numId w:val="5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Product/Process Auditing</w:t>
            </w:r>
          </w:p>
          <w:p w:rsidR="009E4BCE" w:rsidRPr="005634B6" w:rsidRDefault="00E34C3A" w:rsidP="009E4BCE">
            <w:pPr>
              <w:numPr>
                <w:ilvl w:val="0"/>
                <w:numId w:val="5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 development</w:t>
            </w:r>
            <w:r w:rsidR="00801E67">
              <w:rPr>
                <w:rFonts w:ascii="Arial" w:hAnsi="Arial" w:cs="Arial"/>
                <w:sz w:val="22"/>
                <w:szCs w:val="22"/>
              </w:rPr>
              <w:t>/improvement</w:t>
            </w:r>
            <w:r>
              <w:rPr>
                <w:rFonts w:ascii="Arial" w:hAnsi="Arial" w:cs="Arial"/>
                <w:sz w:val="22"/>
                <w:szCs w:val="22"/>
              </w:rPr>
              <w:t>, mentoring and implementation</w:t>
            </w:r>
          </w:p>
          <w:p w:rsidR="009E4BCE" w:rsidRDefault="00F818A8" w:rsidP="00E34C3A">
            <w:pPr>
              <w:numPr>
                <w:ilvl w:val="0"/>
                <w:numId w:val="6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Leading Process Action Teams</w:t>
            </w:r>
            <w:r w:rsidR="005634B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34C3A" w:rsidRDefault="00801E67" w:rsidP="00E34C3A">
            <w:pPr>
              <w:numPr>
                <w:ilvl w:val="0"/>
                <w:numId w:val="6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 workflow/map development</w:t>
            </w:r>
          </w:p>
          <w:p w:rsidR="007B1058" w:rsidRDefault="00F818A8" w:rsidP="00E34C3A">
            <w:pPr>
              <w:numPr>
                <w:ilvl w:val="0"/>
                <w:numId w:val="6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Metrics definition, analysis, and </w:t>
            </w:r>
            <w:r w:rsidR="007B1058">
              <w:rPr>
                <w:rFonts w:ascii="Arial" w:hAnsi="Arial" w:cs="Arial"/>
                <w:sz w:val="22"/>
                <w:szCs w:val="22"/>
              </w:rPr>
              <w:t>trending</w:t>
            </w:r>
          </w:p>
          <w:p w:rsidR="00D55867" w:rsidRDefault="00D55867" w:rsidP="00E34C3A">
            <w:pPr>
              <w:numPr>
                <w:ilvl w:val="0"/>
                <w:numId w:val="6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AS9100, ISO 9001:2000 and DO-178B</w:t>
            </w:r>
          </w:p>
          <w:p w:rsidR="000B3804" w:rsidRDefault="000B3804" w:rsidP="00E34C3A">
            <w:pPr>
              <w:numPr>
                <w:ilvl w:val="0"/>
                <w:numId w:val="6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Engineering drawings review</w:t>
            </w:r>
          </w:p>
          <w:p w:rsidR="00D511FE" w:rsidRDefault="00D511FE" w:rsidP="00D511FE">
            <w:pPr>
              <w:numPr>
                <w:ilvl w:val="0"/>
                <w:numId w:val="6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Firmware quality assurance</w:t>
            </w:r>
          </w:p>
          <w:p w:rsidR="00B63120" w:rsidRPr="00D511FE" w:rsidRDefault="00B63120" w:rsidP="00D511FE">
            <w:pPr>
              <w:numPr>
                <w:ilvl w:val="0"/>
                <w:numId w:val="6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Supplier quality assurance and audits</w:t>
            </w:r>
          </w:p>
        </w:tc>
        <w:tc>
          <w:tcPr>
            <w:tcW w:w="4788" w:type="dxa"/>
          </w:tcPr>
          <w:p w:rsidR="009E4BCE" w:rsidRPr="009D7E62" w:rsidRDefault="009E4BCE" w:rsidP="005634B6">
            <w:pPr>
              <w:tabs>
                <w:tab w:val="right" w:pos="8640"/>
              </w:tabs>
              <w:ind w:left="360"/>
            </w:pPr>
          </w:p>
          <w:p w:rsidR="009E4BCE" w:rsidRPr="009D7E62" w:rsidRDefault="007B1058" w:rsidP="009E4BCE">
            <w:pPr>
              <w:numPr>
                <w:ilvl w:val="0"/>
                <w:numId w:val="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Agile, RUP, Waterfall, and V-Model lifecycle methodologies</w:t>
            </w:r>
          </w:p>
          <w:p w:rsidR="009E4BCE" w:rsidRPr="009D7E62" w:rsidRDefault="00882CEE" w:rsidP="009E4BCE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Wiki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Sharepoint</w:t>
            </w:r>
            <w:proofErr w:type="spellEnd"/>
          </w:p>
          <w:p w:rsidR="009E4BCE" w:rsidRPr="009D7E62" w:rsidRDefault="00E34C3A" w:rsidP="009E4BCE">
            <w:pPr>
              <w:numPr>
                <w:ilvl w:val="0"/>
                <w:numId w:val="5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Microsoft applications (Word, Excel, Visio, Access, Power Point, Project)</w:t>
            </w:r>
          </w:p>
          <w:p w:rsidR="009E4BCE" w:rsidRPr="009D7E62" w:rsidRDefault="00E34C3A" w:rsidP="009E4BCE">
            <w:pPr>
              <w:numPr>
                <w:ilvl w:val="0"/>
                <w:numId w:val="6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Rational tools (ClearCase, ClearQu</w:t>
            </w:r>
            <w:r w:rsidR="00AD6FB6">
              <w:rPr>
                <w:rFonts w:ascii="Arial" w:hAnsi="Arial" w:cs="Arial"/>
                <w:sz w:val="22"/>
                <w:szCs w:val="22"/>
              </w:rPr>
              <w:t xml:space="preserve">est, </w:t>
            </w:r>
            <w:proofErr w:type="spellStart"/>
            <w:r w:rsidR="00AD6FB6">
              <w:rPr>
                <w:rFonts w:ascii="Arial" w:hAnsi="Arial" w:cs="Arial"/>
                <w:sz w:val="22"/>
                <w:szCs w:val="22"/>
              </w:rPr>
              <w:t>RequisitePro</w:t>
            </w:r>
            <w:proofErr w:type="spellEnd"/>
            <w:r w:rsidR="00AD6FB6">
              <w:rPr>
                <w:rFonts w:ascii="Arial" w:hAnsi="Arial" w:cs="Arial"/>
                <w:sz w:val="22"/>
                <w:szCs w:val="22"/>
              </w:rPr>
              <w:t>, Test Manager</w:t>
            </w:r>
          </w:p>
          <w:p w:rsidR="009E4BCE" w:rsidRPr="00E34C3A" w:rsidRDefault="00E34C3A" w:rsidP="009E4BCE">
            <w:pPr>
              <w:numPr>
                <w:ilvl w:val="0"/>
                <w:numId w:val="7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DOORS</w:t>
            </w:r>
          </w:p>
          <w:p w:rsidR="00E34C3A" w:rsidRPr="00D677BA" w:rsidRDefault="00E34C3A" w:rsidP="009E4BCE">
            <w:pPr>
              <w:numPr>
                <w:ilvl w:val="0"/>
                <w:numId w:val="7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Rally</w:t>
            </w:r>
          </w:p>
          <w:p w:rsidR="00D677BA" w:rsidRPr="00882CEE" w:rsidRDefault="00D677BA" w:rsidP="009E4BCE">
            <w:pPr>
              <w:numPr>
                <w:ilvl w:val="0"/>
                <w:numId w:val="7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Certified Scrum Master</w:t>
            </w:r>
          </w:p>
          <w:p w:rsidR="00882CEE" w:rsidRPr="00433937" w:rsidRDefault="00882CEE" w:rsidP="009E4BCE">
            <w:pPr>
              <w:numPr>
                <w:ilvl w:val="0"/>
                <w:numId w:val="7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Six Sigma Green Belt</w:t>
            </w:r>
          </w:p>
          <w:p w:rsidR="00433937" w:rsidRPr="001314C5" w:rsidRDefault="00433937" w:rsidP="00433937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SQA tool development and implementation</w:t>
            </w:r>
          </w:p>
          <w:p w:rsidR="001314C5" w:rsidRPr="00D511FE" w:rsidRDefault="001314C5" w:rsidP="00433937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FAA </w:t>
            </w:r>
            <w:r w:rsidR="005B6B78">
              <w:rPr>
                <w:rFonts w:ascii="Arial" w:hAnsi="Arial" w:cs="Arial"/>
                <w:sz w:val="22"/>
                <w:szCs w:val="22"/>
              </w:rPr>
              <w:t xml:space="preserve">and FDA </w:t>
            </w:r>
            <w:r>
              <w:rPr>
                <w:rFonts w:ascii="Arial" w:hAnsi="Arial" w:cs="Arial"/>
                <w:sz w:val="22"/>
                <w:szCs w:val="22"/>
              </w:rPr>
              <w:t>Regulations</w:t>
            </w:r>
          </w:p>
          <w:p w:rsidR="00D511FE" w:rsidRPr="00B63120" w:rsidRDefault="00D511FE" w:rsidP="00433937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FISMA and NIST FIPS and SPs</w:t>
            </w:r>
          </w:p>
          <w:p w:rsidR="00B63120" w:rsidRPr="00D511FE" w:rsidRDefault="00B63120" w:rsidP="00433937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PPAP/APQP</w:t>
            </w:r>
          </w:p>
          <w:p w:rsidR="00D511FE" w:rsidRDefault="00D511FE" w:rsidP="00D511FE">
            <w:pPr>
              <w:tabs>
                <w:tab w:val="right" w:pos="8640"/>
              </w:tabs>
            </w:pPr>
          </w:p>
        </w:tc>
      </w:tr>
      <w:tr w:rsidR="009E4BCE">
        <w:tc>
          <w:tcPr>
            <w:tcW w:w="9576" w:type="dxa"/>
            <w:gridSpan w:val="2"/>
          </w:tcPr>
          <w:p w:rsidR="009E4BCE" w:rsidRDefault="009E4BCE" w:rsidP="00A92B87">
            <w:pPr>
              <w:pStyle w:val="Heading1"/>
            </w:pPr>
            <w:r w:rsidRPr="009152A8">
              <w:t>Professional Experience</w:t>
            </w:r>
          </w:p>
        </w:tc>
      </w:tr>
      <w:tr w:rsidR="009E4BCE">
        <w:tc>
          <w:tcPr>
            <w:tcW w:w="9576" w:type="dxa"/>
            <w:gridSpan w:val="2"/>
          </w:tcPr>
          <w:p w:rsidR="00DC5D04" w:rsidRPr="009D7E62" w:rsidRDefault="00DC5D04" w:rsidP="00DC5D04">
            <w:pPr>
              <w:pStyle w:val="BodyText1"/>
            </w:pPr>
            <w:r>
              <w:rPr>
                <w:rStyle w:val="BodyText1Char"/>
              </w:rPr>
              <w:t xml:space="preserve">GE Aviation, </w:t>
            </w:r>
            <w:proofErr w:type="spellStart"/>
            <w:r>
              <w:rPr>
                <w:rStyle w:val="BodyText1Char"/>
              </w:rPr>
              <w:t>Evendale</w:t>
            </w:r>
            <w:proofErr w:type="spellEnd"/>
            <w:r>
              <w:rPr>
                <w:rStyle w:val="BodyText1Char"/>
              </w:rPr>
              <w:t xml:space="preserve"> OH</w:t>
            </w:r>
          </w:p>
          <w:p w:rsidR="00DC5D04" w:rsidRPr="00313D78" w:rsidRDefault="00DC5D04" w:rsidP="00DC5D04">
            <w:pPr>
              <w:pStyle w:val="BodyText2"/>
            </w:pPr>
            <w:r>
              <w:t>January 2015 - Present</w:t>
            </w:r>
          </w:p>
          <w:p w:rsidR="00DC5D04" w:rsidRDefault="00DC5D04" w:rsidP="00DC5D04">
            <w:pPr>
              <w:pStyle w:val="BodyText"/>
            </w:pPr>
            <w:r>
              <w:t>Lead Software Quality Assurance Engineer</w:t>
            </w:r>
          </w:p>
          <w:p w:rsidR="00DC5D04" w:rsidRPr="002C0C3F" w:rsidRDefault="00DC5D04" w:rsidP="00DC5D04">
            <w:pPr>
              <w:pStyle w:val="BodyText3"/>
            </w:pPr>
            <w:r>
              <w:t>Achievements</w:t>
            </w:r>
            <w:r w:rsidRPr="002C0C3F">
              <w:t>:</w:t>
            </w:r>
          </w:p>
          <w:p w:rsidR="00DC5D04" w:rsidRPr="00637CDE" w:rsidRDefault="00FB3BEC" w:rsidP="00DC5D04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Converted processes to a global company wide system</w:t>
            </w:r>
            <w:r w:rsidR="00DC5D04">
              <w:t xml:space="preserve"> </w:t>
            </w:r>
          </w:p>
          <w:p w:rsidR="00DC5D04" w:rsidRPr="00FB3BEC" w:rsidRDefault="00FB3BEC" w:rsidP="00DC5D04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FB3BEC">
              <w:rPr>
                <w:rFonts w:ascii="Arial" w:hAnsi="Arial" w:cs="Arial"/>
                <w:sz w:val="22"/>
                <w:szCs w:val="22"/>
              </w:rPr>
              <w:t>Obtained buy-in of Regulatory Officials, management, and f</w:t>
            </w:r>
            <w:r>
              <w:rPr>
                <w:rFonts w:ascii="Arial" w:hAnsi="Arial" w:cs="Arial"/>
                <w:sz w:val="22"/>
                <w:szCs w:val="22"/>
              </w:rPr>
              <w:t>unctionals of new global system</w:t>
            </w:r>
          </w:p>
          <w:p w:rsidR="00DC5D04" w:rsidRPr="00707CEA" w:rsidRDefault="00DC5D04" w:rsidP="00DC5D04">
            <w:pPr>
              <w:pStyle w:val="BodyText3"/>
            </w:pPr>
            <w:r w:rsidRPr="00707CEA">
              <w:t>Responsibilities:</w:t>
            </w:r>
          </w:p>
          <w:p w:rsidR="00DC5D04" w:rsidRPr="00D527A7" w:rsidRDefault="00DC5D04" w:rsidP="00DC5D04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 w:rsidRPr="00D527A7">
              <w:rPr>
                <w:rFonts w:ascii="Arial" w:hAnsi="Arial" w:cs="Arial"/>
                <w:sz w:val="22"/>
                <w:szCs w:val="22"/>
              </w:rPr>
              <w:t>Developed Quality Assuran</w:t>
            </w:r>
            <w:r>
              <w:rPr>
                <w:rFonts w:ascii="Arial" w:hAnsi="Arial" w:cs="Arial"/>
                <w:sz w:val="22"/>
                <w:szCs w:val="22"/>
              </w:rPr>
              <w:t>ce Plans and schedules</w:t>
            </w:r>
          </w:p>
          <w:p w:rsidR="00DC5D04" w:rsidRPr="00882CEE" w:rsidRDefault="00DC5D04" w:rsidP="00DC5D04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882CEE">
              <w:rPr>
                <w:rFonts w:ascii="Arial" w:hAnsi="Arial" w:cs="Arial"/>
                <w:sz w:val="22"/>
                <w:szCs w:val="22"/>
              </w:rPr>
              <w:lastRenderedPageBreak/>
              <w:t>Led QA activities across multiple projects and multiple releases</w:t>
            </w:r>
          </w:p>
          <w:p w:rsidR="00DC5D04" w:rsidRPr="003A7126" w:rsidRDefault="00FB3BEC" w:rsidP="00DC5D04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Determined sample sizes and sample units to audit based on risk areas</w:t>
            </w:r>
          </w:p>
          <w:p w:rsidR="00DC5D04" w:rsidRPr="003A7126" w:rsidRDefault="00DC5D04" w:rsidP="00DC5D04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 w:rsidRPr="003A7126">
              <w:rPr>
                <w:rFonts w:ascii="Arial" w:hAnsi="Arial" w:cs="Arial"/>
                <w:sz w:val="22"/>
                <w:szCs w:val="22"/>
              </w:rPr>
              <w:t>Conducted process and product audits</w:t>
            </w:r>
            <w:r>
              <w:rPr>
                <w:rFonts w:ascii="Arial" w:hAnsi="Arial" w:cs="Arial"/>
                <w:sz w:val="22"/>
                <w:szCs w:val="22"/>
              </w:rPr>
              <w:t>/interviews</w:t>
            </w:r>
          </w:p>
          <w:p w:rsidR="00DC5D04" w:rsidRDefault="00DC5D04" w:rsidP="00DC5D04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 w:rsidRPr="003A7126">
              <w:rPr>
                <w:rFonts w:ascii="Arial" w:hAnsi="Arial" w:cs="Arial"/>
                <w:sz w:val="22"/>
                <w:szCs w:val="22"/>
              </w:rPr>
              <w:t>As pa</w:t>
            </w:r>
            <w:r w:rsidR="00FB3BEC">
              <w:rPr>
                <w:rFonts w:ascii="Arial" w:hAnsi="Arial" w:cs="Arial"/>
                <w:sz w:val="22"/>
                <w:szCs w:val="22"/>
              </w:rPr>
              <w:t>rt of lead band, i</w:t>
            </w:r>
            <w:r w:rsidRPr="003A7126">
              <w:rPr>
                <w:rFonts w:ascii="Arial" w:hAnsi="Arial" w:cs="Arial"/>
                <w:sz w:val="22"/>
                <w:szCs w:val="22"/>
              </w:rPr>
              <w:t xml:space="preserve">nterfaced with project teams, project leads, and </w:t>
            </w:r>
            <w:r w:rsidR="00FB3BEC">
              <w:rPr>
                <w:rFonts w:ascii="Arial" w:hAnsi="Arial" w:cs="Arial"/>
                <w:sz w:val="22"/>
                <w:szCs w:val="22"/>
              </w:rPr>
              <w:t>section managers</w:t>
            </w:r>
            <w:r w:rsidRPr="003A7126">
              <w:rPr>
                <w:rFonts w:ascii="Arial" w:hAnsi="Arial" w:cs="Arial"/>
                <w:sz w:val="22"/>
                <w:szCs w:val="22"/>
              </w:rPr>
              <w:t xml:space="preserve"> to identify </w:t>
            </w:r>
            <w:r w:rsidR="00FB3BEC">
              <w:rPr>
                <w:rFonts w:ascii="Arial" w:hAnsi="Arial" w:cs="Arial"/>
                <w:sz w:val="22"/>
                <w:szCs w:val="22"/>
              </w:rPr>
              <w:t xml:space="preserve">risks and </w:t>
            </w:r>
            <w:proofErr w:type="spellStart"/>
            <w:r w:rsidR="00FB3BEC">
              <w:rPr>
                <w:rFonts w:ascii="Arial" w:hAnsi="Arial" w:cs="Arial"/>
                <w:sz w:val="22"/>
                <w:szCs w:val="22"/>
              </w:rPr>
              <w:t>noncompliances</w:t>
            </w:r>
            <w:proofErr w:type="spellEnd"/>
            <w:r w:rsidR="00FB3BEC">
              <w:rPr>
                <w:rFonts w:ascii="Arial" w:hAnsi="Arial" w:cs="Arial"/>
                <w:sz w:val="22"/>
                <w:szCs w:val="22"/>
              </w:rPr>
              <w:t xml:space="preserve"> requiring </w:t>
            </w:r>
            <w:r w:rsidRPr="003A7126">
              <w:rPr>
                <w:rFonts w:ascii="Arial" w:hAnsi="Arial" w:cs="Arial"/>
                <w:sz w:val="22"/>
                <w:szCs w:val="22"/>
              </w:rPr>
              <w:t>corrective actio</w:t>
            </w:r>
            <w:r w:rsidR="00FB3BEC">
              <w:rPr>
                <w:rFonts w:ascii="Arial" w:hAnsi="Arial" w:cs="Arial"/>
                <w:sz w:val="22"/>
                <w:szCs w:val="22"/>
              </w:rPr>
              <w:t>n plans</w:t>
            </w:r>
          </w:p>
          <w:p w:rsidR="00DC5D04" w:rsidRPr="003A7126" w:rsidRDefault="00DC5D04" w:rsidP="00DC5D04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 w:rsidRPr="00A27C4F">
              <w:rPr>
                <w:rFonts w:ascii="Arial" w:hAnsi="Arial" w:cs="Arial"/>
                <w:sz w:val="22"/>
                <w:szCs w:val="22"/>
              </w:rPr>
              <w:t xml:space="preserve">Worked with stakeholders to </w:t>
            </w:r>
            <w:r w:rsidR="00FB3BEC">
              <w:rPr>
                <w:rFonts w:ascii="Arial" w:hAnsi="Arial" w:cs="Arial"/>
                <w:sz w:val="22"/>
                <w:szCs w:val="22"/>
              </w:rPr>
              <w:t>identify and document process improvements</w:t>
            </w:r>
          </w:p>
          <w:p w:rsidR="00DC5D04" w:rsidRPr="00637CDE" w:rsidRDefault="00FB3BEC" w:rsidP="00DC5D04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Approved project continuance at major milestones</w:t>
            </w:r>
          </w:p>
          <w:p w:rsidR="00DC5D04" w:rsidRPr="006645E7" w:rsidRDefault="00FB3BEC" w:rsidP="00DC5D04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Ensured project compliance with DO-178B/C, CMMI, and FAA requirements</w:t>
            </w:r>
          </w:p>
          <w:p w:rsidR="006645E7" w:rsidRPr="006645E7" w:rsidRDefault="006645E7" w:rsidP="00DC5D04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Ensured rig conformity with processes/procedures for formal testing</w:t>
            </w:r>
          </w:p>
          <w:p w:rsidR="006645E7" w:rsidRPr="00B63120" w:rsidRDefault="006645E7" w:rsidP="00DC5D04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Approved formal testing and testing results for releasing software to field</w:t>
            </w:r>
          </w:p>
          <w:p w:rsidR="00B63120" w:rsidRPr="009D7E62" w:rsidRDefault="00B63120" w:rsidP="00DC5D04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Conducted audits/assessments of suppliers</w:t>
            </w:r>
          </w:p>
          <w:p w:rsidR="009E4BCE" w:rsidRPr="009D7E62" w:rsidRDefault="004B5CDE" w:rsidP="008B62E1">
            <w:pPr>
              <w:pStyle w:val="BodyText1"/>
            </w:pPr>
            <w:r>
              <w:rPr>
                <w:rStyle w:val="BodyText1Char"/>
              </w:rPr>
              <w:t xml:space="preserve">Quest Diagnostics (formerly </w:t>
            </w:r>
            <w:proofErr w:type="spellStart"/>
            <w:r>
              <w:rPr>
                <w:rStyle w:val="BodyText1Char"/>
              </w:rPr>
              <w:t>MedPlus</w:t>
            </w:r>
            <w:proofErr w:type="spellEnd"/>
            <w:r>
              <w:rPr>
                <w:rStyle w:val="BodyText1Char"/>
              </w:rPr>
              <w:t>)</w:t>
            </w:r>
            <w:r w:rsidR="009E4BCE" w:rsidRPr="009D7E62">
              <w:t xml:space="preserve">, </w:t>
            </w:r>
            <w:r>
              <w:rPr>
                <w:rStyle w:val="BodyText1Char"/>
              </w:rPr>
              <w:t>Mason, Ohio</w:t>
            </w:r>
          </w:p>
          <w:p w:rsidR="009E4BCE" w:rsidRPr="00313D78" w:rsidRDefault="004B5CDE" w:rsidP="008B62E1">
            <w:pPr>
              <w:pStyle w:val="BodyText2"/>
            </w:pPr>
            <w:r>
              <w:t xml:space="preserve">April 2009 </w:t>
            </w:r>
            <w:r w:rsidR="002E2D09">
              <w:t>–</w:t>
            </w:r>
            <w:r>
              <w:t xml:space="preserve"> </w:t>
            </w:r>
            <w:r w:rsidR="002E2D09">
              <w:t>December 2014</w:t>
            </w:r>
          </w:p>
          <w:p w:rsidR="009E4BCE" w:rsidRDefault="004B5CDE" w:rsidP="00A90309">
            <w:pPr>
              <w:pStyle w:val="BodyText"/>
            </w:pPr>
            <w:r>
              <w:t xml:space="preserve">Senior Quality </w:t>
            </w:r>
            <w:r w:rsidR="00F818A8">
              <w:t xml:space="preserve">Assurance </w:t>
            </w:r>
            <w:r>
              <w:t>Analyst</w:t>
            </w:r>
          </w:p>
          <w:p w:rsidR="009E4BCE" w:rsidRPr="002C0C3F" w:rsidRDefault="009E4BCE" w:rsidP="009E4BCE">
            <w:pPr>
              <w:pStyle w:val="BodyText3"/>
            </w:pPr>
            <w:r>
              <w:t>Achievements</w:t>
            </w:r>
            <w:r w:rsidRPr="002C0C3F">
              <w:t>:</w:t>
            </w:r>
          </w:p>
          <w:p w:rsidR="00637CDE" w:rsidRDefault="00637CDE" w:rsidP="003A7126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 w:rsidRPr="00637CDE">
              <w:rPr>
                <w:rFonts w:ascii="Arial" w:hAnsi="Arial" w:cs="Arial"/>
                <w:sz w:val="22"/>
                <w:szCs w:val="22"/>
              </w:rPr>
              <w:t>Implemented process improvements</w:t>
            </w:r>
            <w:r>
              <w:t xml:space="preserve"> </w:t>
            </w:r>
          </w:p>
          <w:p w:rsidR="00D868C0" w:rsidRPr="00D868C0" w:rsidRDefault="00D868C0" w:rsidP="003A7126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D868C0">
              <w:rPr>
                <w:rFonts w:ascii="Arial" w:hAnsi="Arial" w:cs="Arial"/>
                <w:sz w:val="22"/>
                <w:szCs w:val="22"/>
              </w:rPr>
              <w:t>Developed Supplier Management Process/Procedures</w:t>
            </w:r>
          </w:p>
          <w:p w:rsidR="009E4BCE" w:rsidRPr="009D7E62" w:rsidRDefault="004B5CDE" w:rsidP="003A7126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Developed </w:t>
            </w:r>
            <w:r w:rsidR="007B1058">
              <w:rPr>
                <w:rFonts w:ascii="Arial" w:hAnsi="Arial" w:cs="Arial"/>
                <w:sz w:val="22"/>
                <w:szCs w:val="22"/>
              </w:rPr>
              <w:t xml:space="preserve">SQA database tool </w:t>
            </w:r>
            <w:r w:rsidR="00882CEE">
              <w:rPr>
                <w:rFonts w:ascii="Arial" w:hAnsi="Arial" w:cs="Arial"/>
                <w:sz w:val="22"/>
                <w:szCs w:val="22"/>
              </w:rPr>
              <w:t>which increased audit, reporting, and metrics efficiency</w:t>
            </w:r>
          </w:p>
          <w:p w:rsidR="009E4BCE" w:rsidRPr="009D7E62" w:rsidRDefault="005634B6" w:rsidP="003A7126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Led efforts to attain CMMI Level 2/3</w:t>
            </w:r>
          </w:p>
          <w:p w:rsidR="008B62E1" w:rsidRPr="00882CEE" w:rsidRDefault="005634B6" w:rsidP="003A7126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Revamped audit process and criteria to con</w:t>
            </w:r>
            <w:r w:rsidR="007B1058">
              <w:rPr>
                <w:rFonts w:ascii="Arial" w:hAnsi="Arial" w:cs="Arial"/>
                <w:sz w:val="22"/>
                <w:szCs w:val="22"/>
              </w:rPr>
              <w:t>centrate on most critical, high value items</w:t>
            </w:r>
            <w:r w:rsidR="00F818A8">
              <w:rPr>
                <w:rFonts w:ascii="Arial" w:hAnsi="Arial" w:cs="Arial"/>
                <w:sz w:val="22"/>
                <w:szCs w:val="22"/>
              </w:rPr>
              <w:t xml:space="preserve"> and incorporate interviewing technique into audits</w:t>
            </w:r>
          </w:p>
          <w:p w:rsidR="00882CEE" w:rsidRPr="000D5264" w:rsidRDefault="00882CEE" w:rsidP="003A7126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Developed Wiki front end to Process Asset Library and transitioned processes to Wiki format</w:t>
            </w:r>
          </w:p>
          <w:p w:rsidR="000D5264" w:rsidRPr="00707CEA" w:rsidRDefault="000D5264" w:rsidP="000D5264">
            <w:pPr>
              <w:pStyle w:val="BodyText3"/>
            </w:pPr>
            <w:r w:rsidRPr="00707CEA">
              <w:t>Responsibilities:</w:t>
            </w:r>
          </w:p>
          <w:p w:rsidR="00D527A7" w:rsidRPr="00D527A7" w:rsidRDefault="00D527A7" w:rsidP="003A7126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 w:rsidRPr="00D527A7">
              <w:rPr>
                <w:rFonts w:ascii="Arial" w:hAnsi="Arial" w:cs="Arial"/>
                <w:sz w:val="22"/>
                <w:szCs w:val="22"/>
              </w:rPr>
              <w:t>Developed Quality Assuran</w:t>
            </w:r>
            <w:r>
              <w:rPr>
                <w:rFonts w:ascii="Arial" w:hAnsi="Arial" w:cs="Arial"/>
                <w:sz w:val="22"/>
                <w:szCs w:val="22"/>
              </w:rPr>
              <w:t>ce Plans and schedules</w:t>
            </w:r>
          </w:p>
          <w:p w:rsidR="00882CEE" w:rsidRPr="00882CEE" w:rsidRDefault="00882CEE" w:rsidP="003A7126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882CEE">
              <w:rPr>
                <w:rFonts w:ascii="Arial" w:hAnsi="Arial" w:cs="Arial"/>
                <w:sz w:val="22"/>
                <w:szCs w:val="22"/>
              </w:rPr>
              <w:t>Led QA activities across multiple projects and multiple releases</w:t>
            </w:r>
          </w:p>
          <w:p w:rsidR="003A7126" w:rsidRPr="003A7126" w:rsidRDefault="003A7126" w:rsidP="003A7126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3A7126">
              <w:rPr>
                <w:rFonts w:ascii="Arial" w:hAnsi="Arial" w:cs="Arial"/>
                <w:sz w:val="22"/>
                <w:szCs w:val="22"/>
              </w:rPr>
              <w:t>Determine</w:t>
            </w:r>
            <w:r w:rsidR="00F818A8">
              <w:rPr>
                <w:rFonts w:ascii="Arial" w:hAnsi="Arial" w:cs="Arial"/>
                <w:sz w:val="22"/>
                <w:szCs w:val="22"/>
              </w:rPr>
              <w:t>d</w:t>
            </w:r>
            <w:r w:rsidRPr="003A7126">
              <w:rPr>
                <w:rFonts w:ascii="Arial" w:hAnsi="Arial" w:cs="Arial"/>
                <w:sz w:val="22"/>
                <w:szCs w:val="22"/>
              </w:rPr>
              <w:t xml:space="preserve"> audit criteria to be used in audits</w:t>
            </w:r>
          </w:p>
          <w:p w:rsidR="003A7126" w:rsidRPr="003A7126" w:rsidRDefault="00882CEE" w:rsidP="003A7126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 w:rsidRPr="003A7126">
              <w:rPr>
                <w:rFonts w:ascii="Arial" w:hAnsi="Arial" w:cs="Arial"/>
                <w:sz w:val="22"/>
                <w:szCs w:val="22"/>
              </w:rPr>
              <w:t>Conducted</w:t>
            </w:r>
            <w:r w:rsidR="00A27C4F" w:rsidRPr="003A7126">
              <w:rPr>
                <w:rFonts w:ascii="Arial" w:hAnsi="Arial" w:cs="Arial"/>
                <w:sz w:val="22"/>
                <w:szCs w:val="22"/>
              </w:rPr>
              <w:t xml:space="preserve"> process and product audits</w:t>
            </w:r>
            <w:r w:rsidR="00F818A8">
              <w:rPr>
                <w:rFonts w:ascii="Arial" w:hAnsi="Arial" w:cs="Arial"/>
                <w:sz w:val="22"/>
                <w:szCs w:val="22"/>
              </w:rPr>
              <w:t>/interviews</w:t>
            </w:r>
          </w:p>
          <w:p w:rsidR="003A7126" w:rsidRDefault="003A7126" w:rsidP="003A7126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 w:rsidRPr="003A7126">
              <w:rPr>
                <w:rFonts w:ascii="Arial" w:hAnsi="Arial" w:cs="Arial"/>
                <w:sz w:val="22"/>
                <w:szCs w:val="22"/>
              </w:rPr>
              <w:t>As part of project management team, interfaced with project teams, project leads, and functional directors to identify corrective action plans and process deficiencies</w:t>
            </w:r>
          </w:p>
          <w:p w:rsidR="000D5264" w:rsidRPr="003A7126" w:rsidRDefault="0017400B" w:rsidP="003A7126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 w:rsidRPr="00A27C4F">
              <w:rPr>
                <w:rFonts w:ascii="Arial" w:hAnsi="Arial" w:cs="Arial"/>
                <w:sz w:val="22"/>
                <w:szCs w:val="22"/>
              </w:rPr>
              <w:t>Work</w:t>
            </w:r>
            <w:r w:rsidR="007B1058" w:rsidRPr="00A27C4F">
              <w:rPr>
                <w:rFonts w:ascii="Arial" w:hAnsi="Arial" w:cs="Arial"/>
                <w:sz w:val="22"/>
                <w:szCs w:val="22"/>
              </w:rPr>
              <w:t>ed</w:t>
            </w:r>
            <w:r w:rsidRPr="00A27C4F">
              <w:rPr>
                <w:rFonts w:ascii="Arial" w:hAnsi="Arial" w:cs="Arial"/>
                <w:sz w:val="22"/>
                <w:szCs w:val="22"/>
              </w:rPr>
              <w:t xml:space="preserve"> with stakeholders to extract and document processes</w:t>
            </w:r>
          </w:p>
          <w:p w:rsidR="003A7126" w:rsidRPr="009D7E62" w:rsidRDefault="003A7126" w:rsidP="003A7126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 w:rsidRPr="00A27C4F">
              <w:rPr>
                <w:rFonts w:ascii="Arial" w:hAnsi="Arial" w:cs="Arial"/>
                <w:sz w:val="22"/>
                <w:szCs w:val="22"/>
              </w:rPr>
              <w:t>Led Process Action Teams and managed process improvement projects</w:t>
            </w:r>
          </w:p>
          <w:p w:rsidR="000D5264" w:rsidRPr="00637CDE" w:rsidRDefault="007B1058" w:rsidP="003A7126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Identified, designed, coordinated</w:t>
            </w:r>
            <w:r w:rsidR="008C4A59">
              <w:rPr>
                <w:rFonts w:ascii="Arial" w:hAnsi="Arial" w:cs="Arial"/>
                <w:sz w:val="22"/>
                <w:szCs w:val="22"/>
              </w:rPr>
              <w:t xml:space="preserve"> and implement</w:t>
            </w:r>
            <w:r>
              <w:rPr>
                <w:rFonts w:ascii="Arial" w:hAnsi="Arial" w:cs="Arial"/>
                <w:sz w:val="22"/>
                <w:szCs w:val="22"/>
              </w:rPr>
              <w:t xml:space="preserve">ed </w:t>
            </w:r>
            <w:r w:rsidR="008C4A59">
              <w:rPr>
                <w:rFonts w:ascii="Arial" w:hAnsi="Arial" w:cs="Arial"/>
                <w:sz w:val="22"/>
                <w:szCs w:val="22"/>
              </w:rPr>
              <w:t>process improvements</w:t>
            </w:r>
          </w:p>
          <w:p w:rsidR="00637CDE" w:rsidRPr="009D7E62" w:rsidRDefault="00637CDE" w:rsidP="003A7126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Developed process workflow diagrams / maps / charts</w:t>
            </w:r>
          </w:p>
          <w:p w:rsidR="000D5264" w:rsidRPr="00B63120" w:rsidRDefault="007B1058" w:rsidP="003A7126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Performed CMMI audits and gap analysis.  Identified gaps and worked with t</w:t>
            </w:r>
            <w:r w:rsidR="00D8645D">
              <w:rPr>
                <w:rFonts w:ascii="Arial" w:hAnsi="Arial" w:cs="Arial"/>
                <w:sz w:val="22"/>
                <w:szCs w:val="22"/>
              </w:rPr>
              <w:t>eams to resolve and close gaps</w:t>
            </w:r>
          </w:p>
          <w:p w:rsidR="00B63120" w:rsidRPr="000B3BA2" w:rsidRDefault="00684930" w:rsidP="003A7126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Participated in supplier management activities</w:t>
            </w:r>
          </w:p>
          <w:p w:rsidR="000B3BA2" w:rsidRDefault="000B3BA2" w:rsidP="000B3BA2">
            <w:pPr>
              <w:tabs>
                <w:tab w:val="right" w:pos="8640"/>
              </w:tabs>
            </w:pPr>
          </w:p>
        </w:tc>
      </w:tr>
      <w:tr w:rsidR="009E4BCE">
        <w:tc>
          <w:tcPr>
            <w:tcW w:w="9576" w:type="dxa"/>
            <w:gridSpan w:val="2"/>
          </w:tcPr>
          <w:p w:rsidR="008E06A5" w:rsidRPr="009D7E62" w:rsidRDefault="004B5CDE" w:rsidP="008E06A5">
            <w:pPr>
              <w:pStyle w:val="BodyText1"/>
            </w:pPr>
            <w:r>
              <w:rPr>
                <w:rStyle w:val="BodyText1Char"/>
              </w:rPr>
              <w:lastRenderedPageBreak/>
              <w:t>Cardinal Health</w:t>
            </w:r>
            <w:r w:rsidR="008E06A5" w:rsidRPr="009D7E62">
              <w:t xml:space="preserve">, </w:t>
            </w:r>
            <w:r w:rsidR="005634B6">
              <w:rPr>
                <w:rStyle w:val="BodyText1Char"/>
              </w:rPr>
              <w:t>Dublin, Ohio</w:t>
            </w:r>
          </w:p>
          <w:p w:rsidR="008E06A5" w:rsidRPr="00313D78" w:rsidRDefault="005634B6" w:rsidP="008E06A5">
            <w:pPr>
              <w:pStyle w:val="BodyText2"/>
            </w:pPr>
            <w:r>
              <w:t>2/2008 – 10/2008</w:t>
            </w:r>
          </w:p>
          <w:p w:rsidR="008E06A5" w:rsidRDefault="00410AF1" w:rsidP="008E06A5">
            <w:pPr>
              <w:pStyle w:val="BodyText"/>
            </w:pPr>
            <w:r>
              <w:t>Quality Assurance Consultant</w:t>
            </w:r>
          </w:p>
          <w:p w:rsidR="008E06A5" w:rsidRPr="002C0C3F" w:rsidRDefault="008E06A5" w:rsidP="008E06A5">
            <w:pPr>
              <w:pStyle w:val="BodyText3"/>
            </w:pPr>
            <w:r>
              <w:lastRenderedPageBreak/>
              <w:t>Achievements</w:t>
            </w:r>
            <w:r w:rsidRPr="002C0C3F">
              <w:t>:</w:t>
            </w:r>
          </w:p>
          <w:p w:rsidR="008E06A5" w:rsidRPr="009D7E62" w:rsidRDefault="007B1058" w:rsidP="008E06A5">
            <w:pPr>
              <w:numPr>
                <w:ilvl w:val="0"/>
                <w:numId w:val="1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Instituted requirements traceability process</w:t>
            </w:r>
          </w:p>
          <w:p w:rsidR="008E06A5" w:rsidRPr="009D7E62" w:rsidRDefault="007B1058" w:rsidP="008E06A5">
            <w:pPr>
              <w:numPr>
                <w:ilvl w:val="0"/>
                <w:numId w:val="15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Established QA metrics program</w:t>
            </w:r>
          </w:p>
          <w:p w:rsidR="008E06A5" w:rsidRPr="000D5264" w:rsidRDefault="007B1058" w:rsidP="008E06A5">
            <w:pPr>
              <w:numPr>
                <w:ilvl w:val="0"/>
                <w:numId w:val="16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Developed tailoring process to be used for the different projects</w:t>
            </w:r>
          </w:p>
          <w:p w:rsidR="008E06A5" w:rsidRPr="00707CEA" w:rsidRDefault="008E06A5" w:rsidP="008E06A5">
            <w:pPr>
              <w:pStyle w:val="BodyText3"/>
            </w:pPr>
            <w:r w:rsidRPr="00707CEA">
              <w:t>Responsibilities:</w:t>
            </w:r>
          </w:p>
          <w:p w:rsidR="008E06A5" w:rsidRPr="009D7E62" w:rsidRDefault="007B1058" w:rsidP="008E06A5">
            <w:pPr>
              <w:numPr>
                <w:ilvl w:val="0"/>
                <w:numId w:val="9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Mentored project teams on company standards, processes and procedures</w:t>
            </w:r>
          </w:p>
          <w:p w:rsidR="008E06A5" w:rsidRPr="009D7E62" w:rsidRDefault="00D527A7" w:rsidP="008E06A5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Collaborated with each PM to tailor </w:t>
            </w:r>
            <w:r w:rsidR="003A7126">
              <w:rPr>
                <w:rFonts w:ascii="Arial" w:hAnsi="Arial" w:cs="Arial"/>
                <w:sz w:val="22"/>
                <w:szCs w:val="22"/>
              </w:rPr>
              <w:t>processes</w:t>
            </w:r>
            <w:r>
              <w:rPr>
                <w:rFonts w:ascii="Arial" w:hAnsi="Arial" w:cs="Arial"/>
                <w:sz w:val="22"/>
                <w:szCs w:val="22"/>
              </w:rPr>
              <w:t xml:space="preserve"> for each project</w:t>
            </w:r>
          </w:p>
          <w:p w:rsidR="008E06A5" w:rsidRPr="009D7E62" w:rsidRDefault="00D527A7" w:rsidP="008E06A5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Developed Quality Assurance Plans</w:t>
            </w:r>
          </w:p>
          <w:p w:rsidR="008E06A5" w:rsidRPr="009D7E62" w:rsidRDefault="00D527A7" w:rsidP="008E06A5">
            <w:pPr>
              <w:numPr>
                <w:ilvl w:val="0"/>
                <w:numId w:val="1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Reviewed and approved various development artifacts</w:t>
            </w:r>
          </w:p>
          <w:p w:rsidR="009E4BCE" w:rsidRPr="00D527A7" w:rsidRDefault="00D527A7" w:rsidP="008E06A5">
            <w:pPr>
              <w:numPr>
                <w:ilvl w:val="0"/>
                <w:numId w:val="1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Facilitated internal reviews/inspections of various deliverables and testing</w:t>
            </w:r>
          </w:p>
          <w:p w:rsidR="00D527A7" w:rsidRPr="003A7126" w:rsidRDefault="00D527A7" w:rsidP="008E06A5">
            <w:pPr>
              <w:numPr>
                <w:ilvl w:val="0"/>
                <w:numId w:val="1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Collected and analyzed metrics</w:t>
            </w:r>
          </w:p>
          <w:p w:rsidR="003A7126" w:rsidRPr="00D527A7" w:rsidRDefault="003A7126" w:rsidP="008E06A5">
            <w:pPr>
              <w:numPr>
                <w:ilvl w:val="0"/>
                <w:numId w:val="1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Provided Go / No Go input for various project gates and production release</w:t>
            </w:r>
          </w:p>
          <w:p w:rsidR="000B3BA2" w:rsidRPr="000B3BA2" w:rsidRDefault="00D527A7" w:rsidP="000B3BA2">
            <w:pPr>
              <w:numPr>
                <w:ilvl w:val="0"/>
                <w:numId w:val="13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B3BA2">
              <w:rPr>
                <w:rFonts w:ascii="Arial" w:hAnsi="Arial" w:cs="Arial"/>
                <w:sz w:val="22"/>
                <w:szCs w:val="22"/>
              </w:rPr>
              <w:t>Recommended process improvements and participated in roll-out of process initiatives and improvements</w:t>
            </w:r>
          </w:p>
          <w:p w:rsidR="000B3BA2" w:rsidRPr="009D7E62" w:rsidRDefault="000B3BA2" w:rsidP="000B3BA2">
            <w:pPr>
              <w:pStyle w:val="BodyText1"/>
            </w:pPr>
            <w:r>
              <w:rPr>
                <w:rStyle w:val="BodyText1Char"/>
              </w:rPr>
              <w:t>Northrop Grumman</w:t>
            </w:r>
            <w:r w:rsidRPr="009D7E62">
              <w:t xml:space="preserve">, </w:t>
            </w:r>
            <w:r>
              <w:rPr>
                <w:rStyle w:val="BodyText1Char"/>
              </w:rPr>
              <w:t>Kettering, Ohio</w:t>
            </w:r>
          </w:p>
          <w:p w:rsidR="000B3BA2" w:rsidRPr="00313D78" w:rsidRDefault="000B3BA2" w:rsidP="000B3BA2">
            <w:pPr>
              <w:pStyle w:val="BodyText2"/>
            </w:pPr>
            <w:r>
              <w:t>12/2001 – 2/2008</w:t>
            </w:r>
          </w:p>
          <w:p w:rsidR="000B3BA2" w:rsidRDefault="000B3BA2" w:rsidP="000B3BA2">
            <w:pPr>
              <w:pStyle w:val="BodyText"/>
            </w:pPr>
            <w:r>
              <w:t>Software Quality Assurance Engineer 3</w:t>
            </w:r>
          </w:p>
          <w:p w:rsidR="000B3BA2" w:rsidRPr="002C0C3F" w:rsidRDefault="000B3BA2" w:rsidP="000B3BA2">
            <w:pPr>
              <w:pStyle w:val="BodyText3"/>
            </w:pPr>
            <w:r>
              <w:t>Achievements</w:t>
            </w:r>
            <w:r w:rsidRPr="002C0C3F">
              <w:t>:</w:t>
            </w:r>
          </w:p>
          <w:p w:rsidR="000B3BA2" w:rsidRPr="009D7E62" w:rsidRDefault="000B3BA2" w:rsidP="000B3BA2">
            <w:pPr>
              <w:numPr>
                <w:ilvl w:val="0"/>
                <w:numId w:val="1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Led efforts that resulted in CMMI Level 3</w:t>
            </w:r>
          </w:p>
          <w:p w:rsidR="000B3BA2" w:rsidRPr="009D7E62" w:rsidRDefault="000B3BA2" w:rsidP="000B3BA2">
            <w:pPr>
              <w:numPr>
                <w:ilvl w:val="0"/>
                <w:numId w:val="15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Maintained ISO 9000:2001 certification and AS9100 conversion</w:t>
            </w:r>
          </w:p>
          <w:p w:rsidR="000B3BA2" w:rsidRPr="00D55867" w:rsidRDefault="000B3BA2" w:rsidP="000B3BA2">
            <w:pPr>
              <w:numPr>
                <w:ilvl w:val="0"/>
                <w:numId w:val="16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Six Sigma Green Belt certification</w:t>
            </w:r>
          </w:p>
          <w:p w:rsidR="003A000A" w:rsidRPr="000D5264" w:rsidRDefault="00D55867" w:rsidP="003A000A">
            <w:pPr>
              <w:numPr>
                <w:ilvl w:val="0"/>
                <w:numId w:val="16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Identified gaps against DO178B requirements and supported closure of gaps identified.</w:t>
            </w:r>
          </w:p>
          <w:p w:rsidR="000B3BA2" w:rsidRPr="00707CEA" w:rsidRDefault="000B3BA2" w:rsidP="000B3BA2">
            <w:pPr>
              <w:pStyle w:val="BodyText3"/>
              <w:tabs>
                <w:tab w:val="clear" w:pos="8640"/>
                <w:tab w:val="left" w:pos="3444"/>
              </w:tabs>
            </w:pPr>
            <w:r w:rsidRPr="00707CEA">
              <w:t>Responsibilities:</w:t>
            </w:r>
          </w:p>
          <w:p w:rsidR="000B3BA2" w:rsidRPr="009D7E62" w:rsidRDefault="000B3BA2" w:rsidP="000B3BA2">
            <w:pPr>
              <w:numPr>
                <w:ilvl w:val="0"/>
                <w:numId w:val="9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Led process and artifact definition, implementation, and improvement efforts </w:t>
            </w:r>
          </w:p>
          <w:p w:rsidR="000B3BA2" w:rsidRPr="009D7E62" w:rsidRDefault="000B3BA2" w:rsidP="000B3BA2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Provided tailoring solutions to meet project unique circumstances </w:t>
            </w:r>
          </w:p>
          <w:p w:rsidR="000B3BA2" w:rsidRPr="009D7E62" w:rsidRDefault="000B3BA2" w:rsidP="000B3BA2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Lead internal ISO 9001:2000 and AS9100 auditor and facilitated external assessments</w:t>
            </w:r>
          </w:p>
          <w:p w:rsidR="000B3BA2" w:rsidRPr="00C14BE1" w:rsidRDefault="000B3BA2" w:rsidP="000B3BA2">
            <w:pPr>
              <w:numPr>
                <w:ilvl w:val="0"/>
                <w:numId w:val="1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Led Six Sigma Green Belt projects</w:t>
            </w:r>
          </w:p>
          <w:p w:rsidR="000B3BA2" w:rsidRPr="00C14BE1" w:rsidRDefault="000B3BA2" w:rsidP="000B3BA2">
            <w:pPr>
              <w:numPr>
                <w:ilvl w:val="0"/>
                <w:numId w:val="12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C14BE1">
              <w:rPr>
                <w:rFonts w:ascii="Arial" w:hAnsi="Arial" w:cs="Arial"/>
                <w:sz w:val="22"/>
                <w:szCs w:val="22"/>
              </w:rPr>
              <w:t>Developed/maintained SQA schedules</w:t>
            </w:r>
          </w:p>
          <w:p w:rsidR="000B3BA2" w:rsidRDefault="000B3BA2" w:rsidP="000B3BA2">
            <w:pPr>
              <w:numPr>
                <w:ilvl w:val="0"/>
                <w:numId w:val="13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Developed SQA Plans</w:t>
            </w:r>
          </w:p>
          <w:p w:rsidR="000B3BA2" w:rsidRDefault="000B3BA2" w:rsidP="000B3BA2">
            <w:pPr>
              <w:numPr>
                <w:ilvl w:val="0"/>
                <w:numId w:val="13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Backup administrator for Rational tools</w:t>
            </w:r>
          </w:p>
          <w:p w:rsidR="000B3BA2" w:rsidRDefault="000B3BA2" w:rsidP="000B3BA2">
            <w:pPr>
              <w:numPr>
                <w:ilvl w:val="0"/>
                <w:numId w:val="13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Performed and/or witnessed testing and documented results</w:t>
            </w:r>
            <w:r w:rsidR="003368F5">
              <w:rPr>
                <w:rFonts w:ascii="Arial" w:hAnsi="Arial" w:cs="Arial"/>
                <w:sz w:val="22"/>
                <w:szCs w:val="22"/>
              </w:rPr>
              <w:t>/discrepancies</w:t>
            </w:r>
            <w:bookmarkStart w:id="0" w:name="_GoBack"/>
            <w:bookmarkEnd w:id="0"/>
          </w:p>
          <w:p w:rsidR="000B3BA2" w:rsidRDefault="000B3BA2" w:rsidP="000B3BA2">
            <w:pPr>
              <w:numPr>
                <w:ilvl w:val="0"/>
                <w:numId w:val="13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Developed/determined </w:t>
            </w:r>
            <w:r w:rsidR="003A7126">
              <w:rPr>
                <w:rFonts w:ascii="Arial" w:hAnsi="Arial" w:cs="Arial"/>
                <w:sz w:val="22"/>
                <w:szCs w:val="22"/>
              </w:rPr>
              <w:t>audit</w:t>
            </w:r>
            <w:r>
              <w:rPr>
                <w:rFonts w:ascii="Arial" w:hAnsi="Arial" w:cs="Arial"/>
                <w:sz w:val="22"/>
                <w:szCs w:val="22"/>
              </w:rPr>
              <w:t xml:space="preserve"> criteria</w:t>
            </w:r>
          </w:p>
          <w:p w:rsidR="000B3BA2" w:rsidRDefault="000B3BA2" w:rsidP="000B3BA2">
            <w:pPr>
              <w:numPr>
                <w:ilvl w:val="0"/>
                <w:numId w:val="13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Provided estimates for SQA budget</w:t>
            </w:r>
            <w:r w:rsidR="003A7126">
              <w:rPr>
                <w:rFonts w:ascii="Arial" w:hAnsi="Arial" w:cs="Arial"/>
                <w:sz w:val="22"/>
                <w:szCs w:val="22"/>
              </w:rPr>
              <w:t xml:space="preserve"> and managed to that budget</w:t>
            </w:r>
          </w:p>
          <w:p w:rsidR="000B3BA2" w:rsidRDefault="000B3BA2" w:rsidP="000B3BA2">
            <w:pPr>
              <w:numPr>
                <w:ilvl w:val="0"/>
                <w:numId w:val="13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Managed quality activities to ensure defined quality requirements were met within schedule and budget constraints</w:t>
            </w:r>
          </w:p>
          <w:p w:rsidR="000B3BA2" w:rsidRDefault="000B3BA2" w:rsidP="000B3BA2">
            <w:pPr>
              <w:numPr>
                <w:ilvl w:val="0"/>
                <w:numId w:val="13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Conducted audits and reviews of processes and artifacts</w:t>
            </w:r>
            <w:r w:rsidR="003A7126">
              <w:rPr>
                <w:rFonts w:ascii="Arial" w:hAnsi="Arial" w:cs="Arial"/>
                <w:sz w:val="22"/>
                <w:szCs w:val="22"/>
              </w:rPr>
              <w:t>.  Developed Corrective Action Requests and Plans</w:t>
            </w:r>
          </w:p>
          <w:p w:rsidR="000B3BA2" w:rsidRDefault="000B3BA2" w:rsidP="000B3BA2">
            <w:pPr>
              <w:numPr>
                <w:ilvl w:val="0"/>
                <w:numId w:val="13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Approved exit of phase gates</w:t>
            </w:r>
          </w:p>
          <w:p w:rsidR="000B3BA2" w:rsidRDefault="000B3BA2" w:rsidP="000B3BA2">
            <w:pPr>
              <w:numPr>
                <w:ilvl w:val="0"/>
                <w:numId w:val="13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Performed baseline audits</w:t>
            </w:r>
          </w:p>
          <w:p w:rsidR="00B63120" w:rsidRPr="00B63120" w:rsidRDefault="000B3BA2" w:rsidP="003A7126">
            <w:pPr>
              <w:numPr>
                <w:ilvl w:val="0"/>
                <w:numId w:val="13"/>
              </w:numPr>
              <w:tabs>
                <w:tab w:val="right" w:pos="8640"/>
              </w:tabs>
            </w:pPr>
            <w:r w:rsidRPr="003A7126">
              <w:rPr>
                <w:rFonts w:ascii="Arial" w:hAnsi="Arial" w:cs="Arial"/>
                <w:sz w:val="22"/>
                <w:szCs w:val="22"/>
              </w:rPr>
              <w:t>Performed supplier quality assessments</w:t>
            </w:r>
            <w:r w:rsidR="00B63120">
              <w:rPr>
                <w:rFonts w:ascii="Arial" w:hAnsi="Arial" w:cs="Arial"/>
                <w:sz w:val="22"/>
                <w:szCs w:val="22"/>
              </w:rPr>
              <w:t>/audits</w:t>
            </w:r>
          </w:p>
          <w:p w:rsidR="000B3BA2" w:rsidRDefault="00B63120" w:rsidP="003A7126">
            <w:pPr>
              <w:numPr>
                <w:ilvl w:val="0"/>
                <w:numId w:val="1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Maintained Approved Suppliers List</w:t>
            </w:r>
            <w:r w:rsidR="00C347E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E4BCE">
        <w:trPr>
          <w:cantSplit/>
        </w:trPr>
        <w:tc>
          <w:tcPr>
            <w:tcW w:w="9576" w:type="dxa"/>
            <w:gridSpan w:val="2"/>
          </w:tcPr>
          <w:p w:rsidR="00C14BE1" w:rsidRDefault="00C14BE1" w:rsidP="00410AF1">
            <w:pPr>
              <w:numPr>
                <w:ilvl w:val="0"/>
                <w:numId w:val="13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Defined in-house SQA tool</w:t>
            </w:r>
          </w:p>
          <w:p w:rsidR="00796FB6" w:rsidRDefault="00C14BE1" w:rsidP="000B3BA2">
            <w:pPr>
              <w:numPr>
                <w:ilvl w:val="0"/>
                <w:numId w:val="13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Collected, performed trending, and analyzed metrics</w:t>
            </w:r>
          </w:p>
          <w:p w:rsidR="00B63120" w:rsidRPr="000B3BA2" w:rsidRDefault="00B63120" w:rsidP="00B63120">
            <w:pPr>
              <w:tabs>
                <w:tab w:val="right" w:pos="8640"/>
              </w:tabs>
              <w:ind w:left="21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8645D" w:rsidTr="004402B9">
        <w:tc>
          <w:tcPr>
            <w:tcW w:w="9576" w:type="dxa"/>
            <w:gridSpan w:val="2"/>
          </w:tcPr>
          <w:p w:rsidR="00D8645D" w:rsidRPr="009D7E62" w:rsidRDefault="00D8645D" w:rsidP="004402B9">
            <w:pPr>
              <w:pStyle w:val="BodyText1"/>
            </w:pPr>
            <w:r>
              <w:rPr>
                <w:rStyle w:val="BodyText1Char"/>
              </w:rPr>
              <w:t>RJO Enterprises, Dayton, Ohio</w:t>
            </w:r>
          </w:p>
          <w:p w:rsidR="00D8645D" w:rsidRPr="00313D78" w:rsidRDefault="00D8645D" w:rsidP="004402B9">
            <w:pPr>
              <w:pStyle w:val="BodyText2"/>
            </w:pPr>
            <w:r>
              <w:t>3/1992 – 1/1998</w:t>
            </w:r>
          </w:p>
          <w:p w:rsidR="00D8645D" w:rsidRDefault="00796FB6" w:rsidP="004402B9">
            <w:pPr>
              <w:pStyle w:val="BodyText"/>
            </w:pPr>
            <w:r>
              <w:t>Senior Software Acquisition Logistics Specialist / Software Engineer</w:t>
            </w:r>
          </w:p>
          <w:p w:rsidR="00D8645D" w:rsidRPr="002C0C3F" w:rsidRDefault="00D8645D" w:rsidP="00796FB6">
            <w:pPr>
              <w:pStyle w:val="BodyText3"/>
              <w:tabs>
                <w:tab w:val="clear" w:pos="8640"/>
                <w:tab w:val="left" w:pos="7173"/>
              </w:tabs>
            </w:pPr>
            <w:r>
              <w:t>Achievements</w:t>
            </w:r>
            <w:r w:rsidRPr="002C0C3F">
              <w:t>:</w:t>
            </w:r>
          </w:p>
          <w:p w:rsidR="00D8645D" w:rsidRPr="009D7E62" w:rsidRDefault="00796FB6" w:rsidP="004402B9">
            <w:pPr>
              <w:numPr>
                <w:ilvl w:val="0"/>
                <w:numId w:val="1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Contributed significantly to establishment of contractor software development processes </w:t>
            </w:r>
          </w:p>
          <w:p w:rsidR="00D8645D" w:rsidRPr="009D7E62" w:rsidRDefault="00796FB6" w:rsidP="004402B9">
            <w:pPr>
              <w:numPr>
                <w:ilvl w:val="0"/>
                <w:numId w:val="15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Completed test case traceability to requirements for subcontractor software which allowed functional audit to continue</w:t>
            </w:r>
          </w:p>
          <w:p w:rsidR="00D8645D" w:rsidRPr="00707CEA" w:rsidRDefault="00D8645D" w:rsidP="004402B9">
            <w:pPr>
              <w:pStyle w:val="BodyText3"/>
            </w:pPr>
            <w:r w:rsidRPr="00707CEA">
              <w:t>Responsibilities:</w:t>
            </w:r>
          </w:p>
          <w:p w:rsidR="00D8645D" w:rsidRPr="009D7E62" w:rsidRDefault="00796FB6" w:rsidP="004402B9">
            <w:pPr>
              <w:numPr>
                <w:ilvl w:val="0"/>
                <w:numId w:val="9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Mentored and coached development contractor and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subcontractors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teams to ensure adequate development processes were established</w:t>
            </w:r>
          </w:p>
          <w:p w:rsidR="00D8645D" w:rsidRPr="009D7E62" w:rsidRDefault="00796FB6" w:rsidP="004402B9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Performed audits of contractor’s adherence to development processes</w:t>
            </w:r>
          </w:p>
          <w:p w:rsidR="00D8645D" w:rsidRPr="000B3804" w:rsidRDefault="00796FB6" w:rsidP="004402B9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Evaluated all deliverable documents/artifacts for all subcontractor developed software</w:t>
            </w:r>
          </w:p>
          <w:p w:rsidR="000B3804" w:rsidRPr="000B3804" w:rsidRDefault="000B3804" w:rsidP="004402B9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Reviewed engineering drawings</w:t>
            </w:r>
          </w:p>
          <w:p w:rsidR="000B3804" w:rsidRPr="009D7E62" w:rsidRDefault="000B3804" w:rsidP="004402B9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Established different processes for software versus firmware</w:t>
            </w:r>
          </w:p>
          <w:p w:rsidR="00D8645D" w:rsidRPr="009D7E62" w:rsidRDefault="00796FB6" w:rsidP="004402B9">
            <w:pPr>
              <w:numPr>
                <w:ilvl w:val="0"/>
                <w:numId w:val="1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Evaluated contractor’s change proposals</w:t>
            </w:r>
          </w:p>
          <w:p w:rsidR="00D8645D" w:rsidRPr="00D527A7" w:rsidRDefault="00796FB6" w:rsidP="004402B9">
            <w:pPr>
              <w:numPr>
                <w:ilvl w:val="0"/>
                <w:numId w:val="1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Verified traceability of requirements through all development artifacts</w:t>
            </w:r>
          </w:p>
          <w:p w:rsidR="00D8645D" w:rsidRPr="00D527A7" w:rsidRDefault="00796FB6" w:rsidP="004402B9">
            <w:pPr>
              <w:numPr>
                <w:ilvl w:val="0"/>
                <w:numId w:val="1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Evaluated software test plans/cases to ensure adequacy to verify requirements</w:t>
            </w:r>
          </w:p>
          <w:p w:rsidR="00D8645D" w:rsidRPr="00796FB6" w:rsidRDefault="00796FB6" w:rsidP="004402B9">
            <w:pPr>
              <w:numPr>
                <w:ilvl w:val="0"/>
                <w:numId w:val="1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Performed functional and physical configuration audits</w:t>
            </w:r>
          </w:p>
          <w:p w:rsidR="00796FB6" w:rsidRPr="00F818A8" w:rsidRDefault="00796FB6" w:rsidP="004402B9">
            <w:pPr>
              <w:numPr>
                <w:ilvl w:val="0"/>
                <w:numId w:val="1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Planned for future support of software</w:t>
            </w:r>
          </w:p>
          <w:p w:rsidR="00F818A8" w:rsidRDefault="00F818A8" w:rsidP="004402B9">
            <w:pPr>
              <w:numPr>
                <w:ilvl w:val="0"/>
                <w:numId w:val="1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Software Engineer overseeing subcontractor developed software</w:t>
            </w:r>
          </w:p>
        </w:tc>
      </w:tr>
      <w:tr w:rsidR="009E4BCE">
        <w:tc>
          <w:tcPr>
            <w:tcW w:w="9576" w:type="dxa"/>
            <w:gridSpan w:val="2"/>
          </w:tcPr>
          <w:p w:rsidR="009E4BCE" w:rsidRDefault="009E4BCE" w:rsidP="00A92B87">
            <w:pPr>
              <w:pStyle w:val="Heading1"/>
            </w:pPr>
            <w:r w:rsidRPr="009152A8">
              <w:t>Education</w:t>
            </w:r>
          </w:p>
        </w:tc>
      </w:tr>
      <w:tr w:rsidR="009E4BCE">
        <w:tc>
          <w:tcPr>
            <w:tcW w:w="9576" w:type="dxa"/>
            <w:gridSpan w:val="2"/>
          </w:tcPr>
          <w:p w:rsidR="009E4BCE" w:rsidRDefault="004B5CDE" w:rsidP="008B62E1">
            <w:pPr>
              <w:pStyle w:val="BodyText1"/>
            </w:pPr>
            <w:r>
              <w:t>Franklin University</w:t>
            </w:r>
            <w:r w:rsidR="009E4BCE">
              <w:t xml:space="preserve">, </w:t>
            </w:r>
            <w:r>
              <w:t>Columbus, Ohio</w:t>
            </w:r>
          </w:p>
          <w:p w:rsidR="009E4BCE" w:rsidRDefault="002C5162" w:rsidP="002C5162">
            <w:pPr>
              <w:pStyle w:val="BodyText"/>
            </w:pPr>
            <w:r>
              <w:t>Computer Science with Software Engineering emphasis</w:t>
            </w:r>
          </w:p>
        </w:tc>
      </w:tr>
      <w:tr w:rsidR="009E4BCE">
        <w:tc>
          <w:tcPr>
            <w:tcW w:w="9576" w:type="dxa"/>
            <w:gridSpan w:val="2"/>
          </w:tcPr>
          <w:p w:rsidR="009E4BCE" w:rsidRDefault="009E4BCE" w:rsidP="00A92B87">
            <w:pPr>
              <w:pStyle w:val="Heading1"/>
            </w:pPr>
            <w:r>
              <w:t>References</w:t>
            </w:r>
          </w:p>
        </w:tc>
      </w:tr>
      <w:tr w:rsidR="009E4BCE">
        <w:tc>
          <w:tcPr>
            <w:tcW w:w="9576" w:type="dxa"/>
            <w:gridSpan w:val="2"/>
          </w:tcPr>
          <w:p w:rsidR="009E4BCE" w:rsidRDefault="009E4BCE" w:rsidP="008B62E1">
            <w:pPr>
              <w:pStyle w:val="BodyText1"/>
            </w:pPr>
            <w:r w:rsidRPr="009152A8">
              <w:t>References are available upon request.</w:t>
            </w:r>
          </w:p>
        </w:tc>
      </w:tr>
    </w:tbl>
    <w:p w:rsidR="009152A8" w:rsidRPr="009152A8" w:rsidRDefault="009152A8" w:rsidP="00D51DF7">
      <w:pPr>
        <w:sectPr w:rsidR="009152A8" w:rsidRPr="009152A8" w:rsidSect="000B3BA2">
          <w:headerReference w:type="default" r:id="rId8"/>
          <w:footerReference w:type="default" r:id="rId9"/>
          <w:footerReference w:type="first" r:id="rId10"/>
          <w:pgSz w:w="12240" w:h="15840" w:code="1"/>
          <w:pgMar w:top="1080" w:right="1440" w:bottom="1080" w:left="1440" w:header="864" w:footer="864" w:gutter="0"/>
          <w:cols w:space="720"/>
          <w:titlePg/>
          <w:docGrid w:linePitch="360"/>
        </w:sectPr>
      </w:pPr>
    </w:p>
    <w:p w:rsidR="009152A8" w:rsidRPr="009152A8" w:rsidRDefault="009152A8" w:rsidP="007410A6">
      <w:pPr>
        <w:pStyle w:val="Heading1"/>
      </w:pPr>
    </w:p>
    <w:sectPr w:rsidR="009152A8" w:rsidRPr="009152A8" w:rsidSect="009152A8">
      <w:headerReference w:type="even" r:id="rId11"/>
      <w:type w:val="continuous"/>
      <w:pgSz w:w="12240" w:h="15840"/>
      <w:pgMar w:top="720" w:right="1440" w:bottom="1440" w:left="1440" w:header="720" w:footer="720" w:gutter="0"/>
      <w:cols w:space="86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339" w:rsidRDefault="00227339">
      <w:r>
        <w:separator/>
      </w:r>
    </w:p>
  </w:endnote>
  <w:endnote w:type="continuationSeparator" w:id="0">
    <w:p w:rsidR="00227339" w:rsidRDefault="00227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C42" w:rsidRDefault="00DD1C42" w:rsidP="00BF70D1">
    <w:pPr>
      <w:pBdr>
        <w:bottom w:val="single" w:sz="18" w:space="1" w:color="333399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C42" w:rsidRDefault="00DD1C42" w:rsidP="00BF70D1">
    <w:pPr>
      <w:pBdr>
        <w:bottom w:val="single" w:sz="18" w:space="1" w:color="333399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339" w:rsidRDefault="00227339">
      <w:r>
        <w:separator/>
      </w:r>
    </w:p>
  </w:footnote>
  <w:footnote w:type="continuationSeparator" w:id="0">
    <w:p w:rsidR="00227339" w:rsidRDefault="00227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 w:cstheme="minorHAnsi"/>
        <w:sz w:val="20"/>
        <w:szCs w:val="20"/>
      </w:rPr>
      <w:id w:val="14776487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2C5162" w:rsidRDefault="002C5162">
        <w:pPr>
          <w:pStyle w:val="Header"/>
          <w:jc w:val="right"/>
        </w:pPr>
        <w:r w:rsidRPr="002C5162">
          <w:rPr>
            <w:rFonts w:asciiTheme="minorHAnsi" w:hAnsiTheme="minorHAnsi" w:cstheme="minorHAnsi"/>
            <w:sz w:val="20"/>
            <w:szCs w:val="20"/>
          </w:rPr>
          <w:t xml:space="preserve">Page </w:t>
        </w:r>
        <w:r w:rsidRPr="002C5162">
          <w:rPr>
            <w:rFonts w:asciiTheme="minorHAnsi" w:hAnsiTheme="minorHAnsi" w:cstheme="minorHAnsi"/>
            <w:b/>
            <w:bCs/>
            <w:sz w:val="20"/>
            <w:szCs w:val="20"/>
          </w:rPr>
          <w:fldChar w:fldCharType="begin"/>
        </w:r>
        <w:r w:rsidRPr="002C5162">
          <w:rPr>
            <w:rFonts w:asciiTheme="minorHAnsi" w:hAnsiTheme="minorHAnsi" w:cstheme="minorHAnsi"/>
            <w:b/>
            <w:bCs/>
            <w:sz w:val="20"/>
            <w:szCs w:val="20"/>
          </w:rPr>
          <w:instrText xml:space="preserve"> PAGE </w:instrText>
        </w:r>
        <w:r w:rsidRPr="002C5162">
          <w:rPr>
            <w:rFonts w:asciiTheme="minorHAnsi" w:hAnsiTheme="minorHAnsi" w:cstheme="minorHAnsi"/>
            <w:b/>
            <w:bCs/>
            <w:sz w:val="20"/>
            <w:szCs w:val="20"/>
          </w:rPr>
          <w:fldChar w:fldCharType="separate"/>
        </w:r>
        <w:r w:rsidR="003368F5">
          <w:rPr>
            <w:rFonts w:asciiTheme="minorHAnsi" w:hAnsiTheme="minorHAnsi" w:cstheme="minorHAnsi"/>
            <w:b/>
            <w:bCs/>
            <w:noProof/>
            <w:sz w:val="20"/>
            <w:szCs w:val="20"/>
          </w:rPr>
          <w:t>4</w:t>
        </w:r>
        <w:r w:rsidRPr="002C5162">
          <w:rPr>
            <w:rFonts w:asciiTheme="minorHAnsi" w:hAnsiTheme="minorHAnsi" w:cstheme="minorHAnsi"/>
            <w:b/>
            <w:bCs/>
            <w:sz w:val="20"/>
            <w:szCs w:val="20"/>
          </w:rPr>
          <w:fldChar w:fldCharType="end"/>
        </w:r>
        <w:r w:rsidRPr="002C5162">
          <w:rPr>
            <w:rFonts w:asciiTheme="minorHAnsi" w:hAnsiTheme="minorHAnsi" w:cstheme="minorHAnsi"/>
            <w:sz w:val="20"/>
            <w:szCs w:val="20"/>
          </w:rPr>
          <w:t xml:space="preserve"> of </w:t>
        </w:r>
        <w:r w:rsidRPr="002C5162">
          <w:rPr>
            <w:rFonts w:asciiTheme="minorHAnsi" w:hAnsiTheme="minorHAnsi" w:cstheme="minorHAnsi"/>
            <w:b/>
            <w:bCs/>
            <w:sz w:val="20"/>
            <w:szCs w:val="20"/>
          </w:rPr>
          <w:fldChar w:fldCharType="begin"/>
        </w:r>
        <w:r w:rsidRPr="002C5162">
          <w:rPr>
            <w:rFonts w:asciiTheme="minorHAnsi" w:hAnsiTheme="minorHAnsi" w:cstheme="minorHAnsi"/>
            <w:b/>
            <w:bCs/>
            <w:sz w:val="20"/>
            <w:szCs w:val="20"/>
          </w:rPr>
          <w:instrText xml:space="preserve"> NUMPAGES  </w:instrText>
        </w:r>
        <w:r w:rsidRPr="002C5162">
          <w:rPr>
            <w:rFonts w:asciiTheme="minorHAnsi" w:hAnsiTheme="minorHAnsi" w:cstheme="minorHAnsi"/>
            <w:b/>
            <w:bCs/>
            <w:sz w:val="20"/>
            <w:szCs w:val="20"/>
          </w:rPr>
          <w:fldChar w:fldCharType="separate"/>
        </w:r>
        <w:r w:rsidR="003368F5">
          <w:rPr>
            <w:rFonts w:asciiTheme="minorHAnsi" w:hAnsiTheme="minorHAnsi" w:cstheme="minorHAnsi"/>
            <w:b/>
            <w:bCs/>
            <w:noProof/>
            <w:sz w:val="20"/>
            <w:szCs w:val="20"/>
          </w:rPr>
          <w:t>4</w:t>
        </w:r>
        <w:r w:rsidRPr="002C5162">
          <w:rPr>
            <w:rFonts w:asciiTheme="minorHAnsi" w:hAnsiTheme="minorHAnsi" w:cstheme="minorHAnsi"/>
            <w:b/>
            <w:bCs/>
            <w:sz w:val="20"/>
            <w:szCs w:val="20"/>
          </w:rPr>
          <w:fldChar w:fldCharType="end"/>
        </w:r>
      </w:p>
    </w:sdtContent>
  </w:sdt>
  <w:p w:rsidR="00DD1C42" w:rsidRDefault="00DD1C42" w:rsidP="00C75BC2">
    <w:pPr>
      <w:pStyle w:val="Header"/>
      <w:jc w:val="right"/>
      <w:rPr>
        <w:rFonts w:ascii="Arial" w:hAnsi="Arial" w:cs="Arial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C42" w:rsidRDefault="00DD1C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24639"/>
    <w:multiLevelType w:val="multilevel"/>
    <w:tmpl w:val="3980483C"/>
    <w:numStyleLink w:val="BulletList"/>
  </w:abstractNum>
  <w:abstractNum w:abstractNumId="1" w15:restartNumberingAfterBreak="0">
    <w:nsid w:val="184E2E59"/>
    <w:multiLevelType w:val="multilevel"/>
    <w:tmpl w:val="277AE850"/>
    <w:numStyleLink w:val="BulletList2"/>
  </w:abstractNum>
  <w:abstractNum w:abstractNumId="2" w15:restartNumberingAfterBreak="0">
    <w:nsid w:val="213527B8"/>
    <w:multiLevelType w:val="multilevel"/>
    <w:tmpl w:val="277AE850"/>
    <w:numStyleLink w:val="BulletList2"/>
  </w:abstractNum>
  <w:abstractNum w:abstractNumId="3" w15:restartNumberingAfterBreak="0">
    <w:nsid w:val="271E5FA8"/>
    <w:multiLevelType w:val="multilevel"/>
    <w:tmpl w:val="277AE850"/>
    <w:numStyleLink w:val="BulletList2"/>
  </w:abstractNum>
  <w:abstractNum w:abstractNumId="4" w15:restartNumberingAfterBreak="0">
    <w:nsid w:val="35507E45"/>
    <w:multiLevelType w:val="multilevel"/>
    <w:tmpl w:val="3980483C"/>
    <w:numStyleLink w:val="BulletList"/>
  </w:abstractNum>
  <w:abstractNum w:abstractNumId="5" w15:restartNumberingAfterBreak="0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A6C54"/>
    <w:multiLevelType w:val="multilevel"/>
    <w:tmpl w:val="277AE850"/>
    <w:numStyleLink w:val="BulletList2"/>
  </w:abstractNum>
  <w:abstractNum w:abstractNumId="7" w15:restartNumberingAfterBreak="0">
    <w:nsid w:val="469626AD"/>
    <w:multiLevelType w:val="multilevel"/>
    <w:tmpl w:val="3980483C"/>
    <w:numStyleLink w:val="BulletList"/>
  </w:abstractNum>
  <w:abstractNum w:abstractNumId="8" w15:restartNumberingAfterBreak="0">
    <w:nsid w:val="61204340"/>
    <w:multiLevelType w:val="multilevel"/>
    <w:tmpl w:val="277AE850"/>
    <w:numStyleLink w:val="BulletList2"/>
  </w:abstractNum>
  <w:abstractNum w:abstractNumId="9" w15:restartNumberingAfterBreak="0">
    <w:nsid w:val="65DF72DE"/>
    <w:multiLevelType w:val="multilevel"/>
    <w:tmpl w:val="3980483C"/>
    <w:numStyleLink w:val="BulletList"/>
  </w:abstractNum>
  <w:abstractNum w:abstractNumId="10" w15:restartNumberingAfterBreak="0">
    <w:nsid w:val="6A0C28F4"/>
    <w:multiLevelType w:val="multilevel"/>
    <w:tmpl w:val="277AE850"/>
    <w:styleLink w:val="BulletList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7124B41"/>
    <w:multiLevelType w:val="multilevel"/>
    <w:tmpl w:val="3980483C"/>
    <w:numStyleLink w:val="BulletList"/>
  </w:abstractNum>
  <w:abstractNum w:abstractNumId="12" w15:restartNumberingAfterBreak="0">
    <w:nsid w:val="79CB4588"/>
    <w:multiLevelType w:val="multilevel"/>
    <w:tmpl w:val="277AE850"/>
    <w:numStyleLink w:val="BulletList2"/>
  </w:abstractNum>
  <w:abstractNum w:abstractNumId="13" w15:restartNumberingAfterBreak="0">
    <w:nsid w:val="7E0612B6"/>
    <w:multiLevelType w:val="multilevel"/>
    <w:tmpl w:val="277AE850"/>
    <w:numStyleLink w:val="BulletList2"/>
  </w:abstractNum>
  <w:abstractNum w:abstractNumId="14" w15:restartNumberingAfterBreak="0">
    <w:nsid w:val="7EC9313B"/>
    <w:multiLevelType w:val="multilevel"/>
    <w:tmpl w:val="277AE85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FFA6706"/>
    <w:multiLevelType w:val="multilevel"/>
    <w:tmpl w:val="3980483C"/>
    <w:numStyleLink w:val="BulletList"/>
  </w:abstractNum>
  <w:num w:numId="1">
    <w:abstractNumId w:val="5"/>
  </w:num>
  <w:num w:numId="2">
    <w:abstractNumId w:val="9"/>
  </w:num>
  <w:num w:numId="3">
    <w:abstractNumId w:val="15"/>
  </w:num>
  <w:num w:numId="4">
    <w:abstractNumId w:val="0"/>
  </w:num>
  <w:num w:numId="5">
    <w:abstractNumId w:val="4"/>
  </w:num>
  <w:num w:numId="6">
    <w:abstractNumId w:val="11"/>
  </w:num>
  <w:num w:numId="7">
    <w:abstractNumId w:val="7"/>
  </w:num>
  <w:num w:numId="8">
    <w:abstractNumId w:val="10"/>
  </w:num>
  <w:num w:numId="9">
    <w:abstractNumId w:val="2"/>
  </w:num>
  <w:num w:numId="10">
    <w:abstractNumId w:val="13"/>
  </w:num>
  <w:num w:numId="11">
    <w:abstractNumId w:val="12"/>
  </w:num>
  <w:num w:numId="12">
    <w:abstractNumId w:val="3"/>
  </w:num>
  <w:num w:numId="13">
    <w:abstractNumId w:val="14"/>
  </w:num>
  <w:num w:numId="14">
    <w:abstractNumId w:val="8"/>
  </w:num>
  <w:num w:numId="15">
    <w:abstractNumId w:val="6"/>
  </w:num>
  <w:num w:numId="1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CDE"/>
    <w:rsid w:val="00015BE0"/>
    <w:rsid w:val="000332D8"/>
    <w:rsid w:val="00041795"/>
    <w:rsid w:val="00060082"/>
    <w:rsid w:val="00083AA2"/>
    <w:rsid w:val="00084FD3"/>
    <w:rsid w:val="0008702D"/>
    <w:rsid w:val="000A5E4A"/>
    <w:rsid w:val="000A6A6C"/>
    <w:rsid w:val="000B3804"/>
    <w:rsid w:val="000B3BA2"/>
    <w:rsid w:val="000B6CD0"/>
    <w:rsid w:val="000C16E6"/>
    <w:rsid w:val="000D0E7B"/>
    <w:rsid w:val="000D26CC"/>
    <w:rsid w:val="000D5264"/>
    <w:rsid w:val="00114680"/>
    <w:rsid w:val="001275ED"/>
    <w:rsid w:val="001314C5"/>
    <w:rsid w:val="00140DAE"/>
    <w:rsid w:val="0017123E"/>
    <w:rsid w:val="00172F90"/>
    <w:rsid w:val="0017400B"/>
    <w:rsid w:val="001A419F"/>
    <w:rsid w:val="001A4EDB"/>
    <w:rsid w:val="001B0937"/>
    <w:rsid w:val="001B15C7"/>
    <w:rsid w:val="001D0240"/>
    <w:rsid w:val="001D5436"/>
    <w:rsid w:val="00227339"/>
    <w:rsid w:val="00230B5D"/>
    <w:rsid w:val="00235A17"/>
    <w:rsid w:val="002408C6"/>
    <w:rsid w:val="002B321C"/>
    <w:rsid w:val="002C0C3F"/>
    <w:rsid w:val="002C5162"/>
    <w:rsid w:val="002C6425"/>
    <w:rsid w:val="002D3566"/>
    <w:rsid w:val="002E2D09"/>
    <w:rsid w:val="00313D78"/>
    <w:rsid w:val="00330CDF"/>
    <w:rsid w:val="003368F5"/>
    <w:rsid w:val="003554F8"/>
    <w:rsid w:val="00363015"/>
    <w:rsid w:val="0037609C"/>
    <w:rsid w:val="003A000A"/>
    <w:rsid w:val="003A7126"/>
    <w:rsid w:val="003C0786"/>
    <w:rsid w:val="003D7ABF"/>
    <w:rsid w:val="003E527D"/>
    <w:rsid w:val="00410AF1"/>
    <w:rsid w:val="00416209"/>
    <w:rsid w:val="0041673B"/>
    <w:rsid w:val="00433937"/>
    <w:rsid w:val="0043525E"/>
    <w:rsid w:val="004402B9"/>
    <w:rsid w:val="0044115B"/>
    <w:rsid w:val="00441627"/>
    <w:rsid w:val="00457519"/>
    <w:rsid w:val="00496BE8"/>
    <w:rsid w:val="004B5CDE"/>
    <w:rsid w:val="004E33BE"/>
    <w:rsid w:val="00521A47"/>
    <w:rsid w:val="00521EBF"/>
    <w:rsid w:val="005634B6"/>
    <w:rsid w:val="00571B0B"/>
    <w:rsid w:val="0057282A"/>
    <w:rsid w:val="005A0F13"/>
    <w:rsid w:val="005B6B78"/>
    <w:rsid w:val="005C5A77"/>
    <w:rsid w:val="005C7539"/>
    <w:rsid w:val="00610B8C"/>
    <w:rsid w:val="00637CDE"/>
    <w:rsid w:val="006645E7"/>
    <w:rsid w:val="00684930"/>
    <w:rsid w:val="006A488F"/>
    <w:rsid w:val="006A7DF6"/>
    <w:rsid w:val="006D7F25"/>
    <w:rsid w:val="006F6FA7"/>
    <w:rsid w:val="00707CEA"/>
    <w:rsid w:val="007321F8"/>
    <w:rsid w:val="007410A6"/>
    <w:rsid w:val="007734E5"/>
    <w:rsid w:val="00796FB6"/>
    <w:rsid w:val="007A2A4E"/>
    <w:rsid w:val="007A5FB7"/>
    <w:rsid w:val="007B1058"/>
    <w:rsid w:val="007D5836"/>
    <w:rsid w:val="00801E67"/>
    <w:rsid w:val="00810110"/>
    <w:rsid w:val="00824066"/>
    <w:rsid w:val="00842372"/>
    <w:rsid w:val="00855262"/>
    <w:rsid w:val="0086141D"/>
    <w:rsid w:val="00882CEE"/>
    <w:rsid w:val="008848D3"/>
    <w:rsid w:val="008A4FAB"/>
    <w:rsid w:val="008B62E1"/>
    <w:rsid w:val="008C4A59"/>
    <w:rsid w:val="008E06A5"/>
    <w:rsid w:val="008E5F9E"/>
    <w:rsid w:val="008E6501"/>
    <w:rsid w:val="009152A8"/>
    <w:rsid w:val="00957947"/>
    <w:rsid w:val="00972EC6"/>
    <w:rsid w:val="0099081E"/>
    <w:rsid w:val="009908C3"/>
    <w:rsid w:val="00991907"/>
    <w:rsid w:val="009C0AF2"/>
    <w:rsid w:val="009C5C68"/>
    <w:rsid w:val="009D7E62"/>
    <w:rsid w:val="009E0AD1"/>
    <w:rsid w:val="009E4BCE"/>
    <w:rsid w:val="009F0B4A"/>
    <w:rsid w:val="00A27C4F"/>
    <w:rsid w:val="00A67927"/>
    <w:rsid w:val="00A81BBF"/>
    <w:rsid w:val="00A90309"/>
    <w:rsid w:val="00A92B87"/>
    <w:rsid w:val="00AD6FB6"/>
    <w:rsid w:val="00B05C16"/>
    <w:rsid w:val="00B17957"/>
    <w:rsid w:val="00B33701"/>
    <w:rsid w:val="00B3424E"/>
    <w:rsid w:val="00B40F40"/>
    <w:rsid w:val="00B60213"/>
    <w:rsid w:val="00B63120"/>
    <w:rsid w:val="00B828FB"/>
    <w:rsid w:val="00BD373A"/>
    <w:rsid w:val="00BF21BB"/>
    <w:rsid w:val="00BF3F8B"/>
    <w:rsid w:val="00BF70D1"/>
    <w:rsid w:val="00BF7450"/>
    <w:rsid w:val="00C13B1B"/>
    <w:rsid w:val="00C14BE1"/>
    <w:rsid w:val="00C347E9"/>
    <w:rsid w:val="00C50DDB"/>
    <w:rsid w:val="00C72FAE"/>
    <w:rsid w:val="00C75BC2"/>
    <w:rsid w:val="00C95604"/>
    <w:rsid w:val="00CB379C"/>
    <w:rsid w:val="00CB5984"/>
    <w:rsid w:val="00CE00E9"/>
    <w:rsid w:val="00D16DAC"/>
    <w:rsid w:val="00D174ED"/>
    <w:rsid w:val="00D24762"/>
    <w:rsid w:val="00D467B5"/>
    <w:rsid w:val="00D511FE"/>
    <w:rsid w:val="00D51399"/>
    <w:rsid w:val="00D51DF7"/>
    <w:rsid w:val="00D527A7"/>
    <w:rsid w:val="00D55185"/>
    <w:rsid w:val="00D55867"/>
    <w:rsid w:val="00D677BA"/>
    <w:rsid w:val="00D8645D"/>
    <w:rsid w:val="00D868C0"/>
    <w:rsid w:val="00D94931"/>
    <w:rsid w:val="00DA6617"/>
    <w:rsid w:val="00DA7304"/>
    <w:rsid w:val="00DC5D04"/>
    <w:rsid w:val="00DD1C42"/>
    <w:rsid w:val="00DE476B"/>
    <w:rsid w:val="00E34C3A"/>
    <w:rsid w:val="00E40693"/>
    <w:rsid w:val="00E45367"/>
    <w:rsid w:val="00E65C19"/>
    <w:rsid w:val="00E76A4E"/>
    <w:rsid w:val="00EA7F7C"/>
    <w:rsid w:val="00EB0A4B"/>
    <w:rsid w:val="00EC6307"/>
    <w:rsid w:val="00EC7330"/>
    <w:rsid w:val="00F168AB"/>
    <w:rsid w:val="00F178A3"/>
    <w:rsid w:val="00F212EF"/>
    <w:rsid w:val="00F2637C"/>
    <w:rsid w:val="00F818A8"/>
    <w:rsid w:val="00FB3BEC"/>
    <w:rsid w:val="00F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F459B7"/>
  <w15:docId w15:val="{82530345-6D2D-4FD0-9E15-E43DC4A4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72EC6"/>
    <w:rPr>
      <w:sz w:val="24"/>
      <w:szCs w:val="24"/>
    </w:rPr>
  </w:style>
  <w:style w:type="paragraph" w:styleId="Heading1">
    <w:name w:val="heading 1"/>
    <w:basedOn w:val="Normal"/>
    <w:next w:val="Normal"/>
    <w:qFormat/>
    <w:rsid w:val="008B62E1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ascii="Arial" w:hAnsi="Arial"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paragraph" w:customStyle="1" w:styleId="BodyText1">
    <w:name w:val="Body Text 1"/>
    <w:link w:val="BodyText1Char"/>
    <w:rsid w:val="008B62E1"/>
    <w:pPr>
      <w:spacing w:before="240"/>
      <w:ind w:left="360"/>
    </w:pPr>
    <w:rPr>
      <w:rFonts w:ascii="Arial" w:hAnsi="Arial"/>
      <w:sz w:val="22"/>
    </w:rPr>
  </w:style>
  <w:style w:type="character" w:customStyle="1" w:styleId="Heading2Char">
    <w:name w:val="Heading 2 Char"/>
    <w:basedOn w:val="DefaultParagraphFont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41673B"/>
    <w:pPr>
      <w:numPr>
        <w:numId w:val="8"/>
      </w:numPr>
    </w:pPr>
  </w:style>
  <w:style w:type="paragraph" w:styleId="BodyText2">
    <w:name w:val="Body Text 2"/>
    <w:basedOn w:val="BodyText1"/>
    <w:next w:val="BodyText"/>
    <w:rsid w:val="008B62E1"/>
    <w:pPr>
      <w:spacing w:before="0"/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paragraph" w:styleId="BodyText3">
    <w:name w:val="Body Text 3"/>
    <w:basedOn w:val="Normal"/>
    <w:rsid w:val="005C7539"/>
    <w:pPr>
      <w:tabs>
        <w:tab w:val="right" w:pos="8640"/>
      </w:tabs>
      <w:spacing w:before="120"/>
      <w:ind w:left="1440"/>
    </w:pPr>
    <w:rPr>
      <w:rFonts w:ascii="Arial" w:hAnsi="Arial" w:cs="Arial"/>
      <w:sz w:val="22"/>
      <w:szCs w:val="22"/>
      <w:u w:val="single"/>
    </w:rPr>
  </w:style>
  <w:style w:type="table" w:styleId="TableGrid">
    <w:name w:val="Table Grid"/>
    <w:basedOn w:val="TableNormal"/>
    <w:rsid w:val="009E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9E4BCE"/>
    <w:pPr>
      <w:tabs>
        <w:tab w:val="center" w:pos="4320"/>
        <w:tab w:val="right" w:pos="8640"/>
      </w:tabs>
    </w:pPr>
  </w:style>
  <w:style w:type="character" w:customStyle="1" w:styleId="BodyText1Char">
    <w:name w:val="Body Text 1 Char"/>
    <w:basedOn w:val="DefaultParagraphFont"/>
    <w:link w:val="BodyText1"/>
    <w:rsid w:val="008B62E1"/>
    <w:rPr>
      <w:rFonts w:ascii="Arial" w:hAnsi="Arial"/>
      <w:sz w:val="22"/>
      <w:lang w:val="en-US" w:eastAsia="en-US" w:bidi="ar-SA"/>
    </w:rPr>
  </w:style>
  <w:style w:type="paragraph" w:styleId="BodyText">
    <w:name w:val="Body Text"/>
    <w:basedOn w:val="Normal"/>
    <w:next w:val="BodyText2"/>
    <w:rsid w:val="00A90309"/>
    <w:pPr>
      <w:ind w:left="360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D8645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2C5162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C516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ls_p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F3AE3-C4AC-4A5C-826E-675CB3E74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1586</TotalTime>
  <Pages>4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Beals, Pam</dc:creator>
  <cp:lastModifiedBy>Pam Beals</cp:lastModifiedBy>
  <cp:revision>16</cp:revision>
  <cp:lastPrinted>2002-01-29T17:28:00Z</cp:lastPrinted>
  <dcterms:created xsi:type="dcterms:W3CDTF">2017-01-31T16:47:00Z</dcterms:created>
  <dcterms:modified xsi:type="dcterms:W3CDTF">2017-07-28T15:05:00Z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TC060915191033</vt:lpwstr>
  </property>
</Properties>
</file>