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Title"/>
        <w:tag w:val=""/>
        <w:id w:val="-994265336"/>
        <w:placeholder>
          <w:docPart w:val="460388598CA84B2D8CEC8A3DBF6D32C7"/>
        </w:placeholder>
        <w:dataBinding w:prefixMappings="xmlns:ns0='http://purl.org/dc/elements/1.1/' xmlns:ns1='http://schemas.openxmlformats.org/package/2006/metadata/core-properties' " w:xpath="/ns1:coreProperties[1]/ns0:title[1]" w:storeItemID="{6C3C8BC8-F283-45AE-878A-BAB7291924A1}"/>
        <w:text/>
      </w:sdtPr>
      <w:sdtEndPr/>
      <w:sdtContent>
        <w:p w14:paraId="151655F4" w14:textId="43C86101" w:rsidR="0038577B" w:rsidRDefault="00DC6F11" w:rsidP="00C62856">
          <w:pPr>
            <w:pStyle w:val="Title"/>
            <w:jc w:val="center"/>
          </w:pPr>
          <w:r>
            <w:t>Office 365</w:t>
          </w:r>
          <w:r w:rsidR="005F3E51">
            <w:t xml:space="preserve"> and SharePoint</w:t>
          </w:r>
          <w:r>
            <w:t xml:space="preserve"> A</w:t>
          </w:r>
          <w:r w:rsidR="00D50567">
            <w:t>rchitect</w:t>
          </w:r>
        </w:p>
      </w:sdtContent>
    </w:sdt>
    <w:p w14:paraId="4D1FECBF" w14:textId="1CEC84AF" w:rsidR="00F540A8" w:rsidRDefault="00F540A8"/>
    <w:p w14:paraId="63BF9D97" w14:textId="60CC3CEC" w:rsidR="00A23BD4" w:rsidRPr="00BB5ED1" w:rsidRDefault="00D22313">
      <w:pPr>
        <w:rPr>
          <w:color w:val="0563C1" w:themeColor="hyperlink"/>
          <w:u w:val="single"/>
        </w:rPr>
      </w:pPr>
      <w:r>
        <w:t>Zvonimir Petakovic</w:t>
      </w:r>
      <w:r>
        <w:br/>
        <w:t xml:space="preserve">Email Address: </w:t>
      </w:r>
      <w:hyperlink r:id="rId8" w:history="1">
        <w:r w:rsidRPr="00EF5117">
          <w:rPr>
            <w:rStyle w:val="Hyperlink"/>
          </w:rPr>
          <w:t>ZvonimirP@live.com</w:t>
        </w:r>
      </w:hyperlink>
      <w:r>
        <w:br/>
        <w:t xml:space="preserve">Current Location: </w:t>
      </w:r>
      <w:r w:rsidR="00580727">
        <w:t>Chicago, IL</w:t>
      </w:r>
      <w:r>
        <w:br/>
        <w:t>Phone: (913) 238-7911</w:t>
      </w:r>
      <w:r w:rsidR="00A23BD4">
        <w:br/>
        <w:t xml:space="preserve">Site: </w:t>
      </w:r>
      <w:hyperlink r:id="rId9" w:history="1">
        <w:r w:rsidR="00860C7D">
          <w:rPr>
            <w:rStyle w:val="Hyperlink"/>
          </w:rPr>
          <w:t>ZPoint.US - Office 365</w:t>
        </w:r>
      </w:hyperlink>
      <w:r w:rsidR="00BB5ED1">
        <w:rPr>
          <w:rStyle w:val="Hyperlink"/>
        </w:rPr>
        <w:t xml:space="preserve"> </w:t>
      </w:r>
      <w:r w:rsidR="00BB5ED1">
        <w:rPr>
          <w:rStyle w:val="Hyperlink"/>
        </w:rPr>
        <w:br/>
      </w:r>
      <w:hyperlink r:id="rId10" w:history="1">
        <w:r w:rsidR="00BB5ED1" w:rsidRPr="00BB5ED1">
          <w:rPr>
            <w:rStyle w:val="Hyperlink"/>
          </w:rPr>
          <w:t>LinkedIn</w:t>
        </w:r>
      </w:hyperlink>
      <w:r w:rsidR="00014DAD">
        <w:t xml:space="preserve"> </w:t>
      </w:r>
      <w:bookmarkStart w:id="0" w:name="_GoBack"/>
      <w:bookmarkEnd w:id="0"/>
      <w:r w:rsidR="00D01F51">
        <w:br/>
      </w:r>
      <w:r w:rsidR="00D01F51" w:rsidRPr="007B0F0A">
        <w:rPr>
          <w:color w:val="2E74B5" w:themeColor="accent1" w:themeShade="BF"/>
        </w:rPr>
        <w:t xml:space="preserve">Microsoft </w:t>
      </w:r>
      <w:r w:rsidR="007B0F0A">
        <w:rPr>
          <w:color w:val="2E74B5" w:themeColor="accent1" w:themeShade="BF"/>
        </w:rPr>
        <w:t>MCTS</w:t>
      </w:r>
      <w:r w:rsidR="00D01F51" w:rsidRPr="007B0F0A">
        <w:rPr>
          <w:color w:val="2E74B5" w:themeColor="accent1" w:themeShade="BF"/>
        </w:rPr>
        <w:t xml:space="preserve"> (MC ID: 5519636) working</w:t>
      </w:r>
      <w:r w:rsidR="007B0F0A" w:rsidRPr="007B0F0A">
        <w:rPr>
          <w:color w:val="2E74B5" w:themeColor="accent1" w:themeShade="BF"/>
        </w:rPr>
        <w:t xml:space="preserve"> only with SharePoint technologies si</w:t>
      </w:r>
      <w:r w:rsidR="00D01F51" w:rsidRPr="007B0F0A">
        <w:rPr>
          <w:color w:val="2E74B5" w:themeColor="accent1" w:themeShade="BF"/>
        </w:rPr>
        <w:t xml:space="preserve">nce </w:t>
      </w:r>
      <w:r w:rsidR="007B0F0A" w:rsidRPr="007B0F0A">
        <w:rPr>
          <w:color w:val="2E74B5" w:themeColor="accent1" w:themeShade="BF"/>
        </w:rPr>
        <w:t>2001.</w:t>
      </w:r>
    </w:p>
    <w:p w14:paraId="771F9F53" w14:textId="467A481B" w:rsidR="00137791" w:rsidRPr="00137791" w:rsidRDefault="00591113">
      <w:pPr>
        <w:rPr>
          <w:rStyle w:val="Strong"/>
          <w:i/>
          <w:sz w:val="32"/>
          <w:szCs w:val="32"/>
          <w:u w:val="single"/>
        </w:rPr>
      </w:pPr>
      <w:r>
        <w:rPr>
          <w:rStyle w:val="Strong"/>
        </w:rPr>
        <w:br/>
      </w:r>
      <w:r w:rsidR="00137791" w:rsidRPr="00137791">
        <w:rPr>
          <w:rStyle w:val="Strong"/>
          <w:i/>
          <w:sz w:val="32"/>
          <w:szCs w:val="32"/>
          <w:u w:val="single"/>
        </w:rPr>
        <w:t xml:space="preserve">Zvonimir’s Worldwide Sales Enablement Solution for Procter &amp; Gamble won Global Business Excellence Award! </w:t>
      </w:r>
    </w:p>
    <w:p w14:paraId="5C2D1B5C" w14:textId="77777777" w:rsidR="00137791" w:rsidRDefault="00137791">
      <w:pPr>
        <w:rPr>
          <w:rStyle w:val="Strong"/>
        </w:rPr>
      </w:pPr>
    </w:p>
    <w:p w14:paraId="3BB62E20" w14:textId="5D0A81BA" w:rsidR="008F4E70" w:rsidRDefault="008F4E70">
      <w:pPr>
        <w:rPr>
          <w:rStyle w:val="Strong"/>
        </w:rPr>
      </w:pPr>
      <w:r>
        <w:rPr>
          <w:rStyle w:val="Strong"/>
        </w:rPr>
        <w:t>Visual Summary – Enterprise Content Management with SharePoint and Office 365</w:t>
      </w:r>
      <w:r w:rsidR="009B1703">
        <w:rPr>
          <w:rStyle w:val="Strong"/>
        </w:rPr>
        <w:t xml:space="preserve"> includes Web Content Management with automated publishing and Project and Portfolio Management </w:t>
      </w:r>
    </w:p>
    <w:p w14:paraId="006C1751" w14:textId="1B2A8B28" w:rsidR="003A7F82" w:rsidRDefault="00C15CB0">
      <w:pPr>
        <w:rPr>
          <w:rStyle w:val="Strong"/>
        </w:rPr>
      </w:pPr>
      <w:r>
        <w:rPr>
          <w:b/>
          <w:bCs/>
          <w:noProof/>
        </w:rPr>
        <mc:AlternateContent>
          <mc:Choice Requires="wps">
            <w:drawing>
              <wp:anchor distT="0" distB="0" distL="114300" distR="114300" simplePos="0" relativeHeight="251659264" behindDoc="0" locked="0" layoutInCell="1" allowOverlap="1" wp14:anchorId="0593D482" wp14:editId="1E93291E">
                <wp:simplePos x="0" y="0"/>
                <wp:positionH relativeFrom="column">
                  <wp:posOffset>3762375</wp:posOffset>
                </wp:positionH>
                <wp:positionV relativeFrom="paragraph">
                  <wp:posOffset>294005</wp:posOffset>
                </wp:positionV>
                <wp:extent cx="2009775" cy="22479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2009775" cy="22479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DB1C35F" w14:textId="55FE9CC6" w:rsidR="00C15CB0" w:rsidRPr="00A257CA" w:rsidRDefault="00C15CB0" w:rsidP="00C15CB0">
                            <w:pPr>
                              <w:jc w:val="center"/>
                              <w:rPr>
                                <w:b/>
                              </w:rPr>
                            </w:pPr>
                            <w:r w:rsidRPr="00A257CA">
                              <w:rPr>
                                <w:b/>
                              </w:rPr>
                              <w:t>Security and Compliance</w:t>
                            </w:r>
                          </w:p>
                          <w:p w14:paraId="23D131D8" w14:textId="749B0009" w:rsidR="00C15CB0" w:rsidRPr="00A257CA" w:rsidRDefault="001D1304" w:rsidP="00C15CB0">
                            <w:pPr>
                              <w:jc w:val="center"/>
                              <w:rPr>
                                <w:b/>
                              </w:rPr>
                            </w:pPr>
                            <w:r w:rsidRPr="00A257CA">
                              <w:rPr>
                                <w:b/>
                              </w:rPr>
                              <w:t>Change Management Process</w:t>
                            </w:r>
                          </w:p>
                          <w:p w14:paraId="795D5D5D" w14:textId="25CBEC07" w:rsidR="001D1304" w:rsidRDefault="001D1304" w:rsidP="00C15CB0">
                            <w:pPr>
                              <w:jc w:val="center"/>
                            </w:pPr>
                            <w:r w:rsidRPr="00A257CA">
                              <w:rPr>
                                <w:b/>
                              </w:rPr>
                              <w:t xml:space="preserve">Supporting Development </w:t>
                            </w:r>
                            <w:r w:rsidR="00A257CA" w:rsidRPr="00A257CA">
                              <w:rPr>
                                <w:b/>
                              </w:rPr>
                              <w:t>Environments</w:t>
                            </w:r>
                            <w:r w:rsidR="00A257CA">
                              <w:t xml:space="preserve"> with TFS, Project Server, and SharePoint integration and process templates (CMMI and AGILE)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93D482" id="Rectangle: Rounded Corners 3" o:spid="_x0000_s1026" style="position:absolute;margin-left:296.25pt;margin-top:23.15pt;width:158.25pt;height:17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" fillcolor="white [3201]" strokecolor="#5b9bd5 [3204]" strokeweight="1pt">
                <v:stroke joinstyle="miter"/>
                <v:textbox>
                  <w:txbxContent>
                    <w:p w14:paraId="5DB1C35F" w14:textId="55FE9CC6" w:rsidR="00C15CB0" w:rsidRPr="00A257CA" w:rsidRDefault="00C15CB0" w:rsidP="00C15CB0">
                      <w:pPr>
                        <w:jc w:val="center"/>
                        <w:rPr>
                          <w:b/>
                        </w:rPr>
                      </w:pPr>
                      <w:r w:rsidRPr="00A257CA">
                        <w:rPr>
                          <w:b/>
                        </w:rPr>
                        <w:t>Security and Compliance</w:t>
                      </w:r>
                    </w:p>
                    <w:p w14:paraId="23D131D8" w14:textId="749B0009" w:rsidR="00C15CB0" w:rsidRPr="00A257CA" w:rsidRDefault="001D1304" w:rsidP="00C15CB0">
                      <w:pPr>
                        <w:jc w:val="center"/>
                        <w:rPr>
                          <w:b/>
                        </w:rPr>
                      </w:pPr>
                      <w:r w:rsidRPr="00A257CA">
                        <w:rPr>
                          <w:b/>
                        </w:rPr>
                        <w:t>Change Management Process</w:t>
                      </w:r>
                    </w:p>
                    <w:p w14:paraId="795D5D5D" w14:textId="25CBEC07" w:rsidR="001D1304" w:rsidRDefault="001D1304" w:rsidP="00C15CB0">
                      <w:pPr>
                        <w:jc w:val="center"/>
                      </w:pPr>
                      <w:r w:rsidRPr="00A257CA">
                        <w:rPr>
                          <w:b/>
                        </w:rPr>
                        <w:t xml:space="preserve">Supporting Development </w:t>
                      </w:r>
                      <w:r w:rsidR="00A257CA" w:rsidRPr="00A257CA">
                        <w:rPr>
                          <w:b/>
                        </w:rPr>
                        <w:t>Environments</w:t>
                      </w:r>
                      <w:r w:rsidR="00A257CA">
                        <w:t xml:space="preserve"> with TFS, Project Server, and SharePoint integration and process templates (CMMI and AGILE)</w:t>
                      </w:r>
                    </w:p>
                  </w:txbxContent>
                </v:textbox>
              </v:roundrect>
            </w:pict>
          </mc:Fallback>
        </mc:AlternateContent>
      </w:r>
      <w:r w:rsidR="003A7F82">
        <w:rPr>
          <w:b/>
          <w:bCs/>
          <w:noProof/>
        </w:rPr>
        <w:drawing>
          <wp:inline distT="0" distB="0" distL="0" distR="0" wp14:anchorId="4A89363C" wp14:editId="64FAAC38">
            <wp:extent cx="3114675" cy="2867025"/>
            <wp:effectExtent l="19050" t="19050" r="9525"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b/>
          <w:bCs/>
          <w:noProof/>
        </w:rPr>
        <w:drawing>
          <wp:inline distT="0" distB="0" distL="0" distR="0" wp14:anchorId="31B41290" wp14:editId="2D14F662">
            <wp:extent cx="542925" cy="542925"/>
            <wp:effectExtent l="0" t="0" r="0" b="9525"/>
            <wp:docPr id="2" name="Graphic 2"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Add.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2925" cy="542925"/>
                    </a:xfrm>
                    <a:prstGeom prst="rect">
                      <a:avLst/>
                    </a:prstGeom>
                  </pic:spPr>
                </pic:pic>
              </a:graphicData>
            </a:graphic>
          </wp:inline>
        </w:drawing>
      </w:r>
    </w:p>
    <w:p w14:paraId="6EE3504D" w14:textId="41105974" w:rsidR="003A7F82" w:rsidRDefault="008F4E70">
      <w:pPr>
        <w:rPr>
          <w:rStyle w:val="Strong"/>
          <w:b w:val="0"/>
        </w:rPr>
      </w:pPr>
      <w:r w:rsidRPr="00443B9E">
        <w:rPr>
          <w:rStyle w:val="Strong"/>
        </w:rPr>
        <w:t>Please note</w:t>
      </w:r>
      <w:r w:rsidRPr="009B1703">
        <w:rPr>
          <w:rStyle w:val="Strong"/>
          <w:b w:val="0"/>
        </w:rPr>
        <w:t xml:space="preserve"> the hierarchy from</w:t>
      </w:r>
      <w:r w:rsidR="009B1703" w:rsidRPr="009B1703">
        <w:rPr>
          <w:rStyle w:val="Strong"/>
          <w:b w:val="0"/>
        </w:rPr>
        <w:t xml:space="preserve"> the</w:t>
      </w:r>
      <w:r w:rsidRPr="009B1703">
        <w:rPr>
          <w:rStyle w:val="Strong"/>
          <w:b w:val="0"/>
        </w:rPr>
        <w:t xml:space="preserve"> base up. Every previous tier is required for next one to work</w:t>
      </w:r>
      <w:r w:rsidR="009B1703">
        <w:rPr>
          <w:rStyle w:val="Strong"/>
          <w:b w:val="0"/>
        </w:rPr>
        <w:t xml:space="preserve">. </w:t>
      </w:r>
      <w:r w:rsidR="00443B9E">
        <w:rPr>
          <w:rStyle w:val="Strong"/>
          <w:b w:val="0"/>
        </w:rPr>
        <w:t xml:space="preserve">Simply, for the Search, BI, eDiscovery, workflows, retention polices, and usage reports content </w:t>
      </w:r>
      <w:r w:rsidR="00331DB4">
        <w:rPr>
          <w:rStyle w:val="Strong"/>
          <w:b w:val="0"/>
        </w:rPr>
        <w:t>must</w:t>
      </w:r>
      <w:r w:rsidR="00443B9E">
        <w:rPr>
          <w:rStyle w:val="Strong"/>
          <w:b w:val="0"/>
        </w:rPr>
        <w:t xml:space="preserve"> be classified no matter which tool you </w:t>
      </w:r>
      <w:r w:rsidR="00331DB4">
        <w:rPr>
          <w:rStyle w:val="Strong"/>
          <w:b w:val="0"/>
        </w:rPr>
        <w:t xml:space="preserve">are </w:t>
      </w:r>
      <w:r w:rsidR="00443B9E">
        <w:rPr>
          <w:rStyle w:val="Strong"/>
          <w:b w:val="0"/>
        </w:rPr>
        <w:t xml:space="preserve">using. When implemented properly, the tagging of the content </w:t>
      </w:r>
      <w:r w:rsidR="00680447">
        <w:rPr>
          <w:rStyle w:val="Strong"/>
          <w:b w:val="0"/>
        </w:rPr>
        <w:t xml:space="preserve">in SharePoint </w:t>
      </w:r>
      <w:r w:rsidR="00443B9E">
        <w:rPr>
          <w:rStyle w:val="Strong"/>
          <w:b w:val="0"/>
        </w:rPr>
        <w:t>happens mostly automatically</w:t>
      </w:r>
      <w:r w:rsidR="00680447">
        <w:rPr>
          <w:rStyle w:val="Strong"/>
          <w:b w:val="0"/>
        </w:rPr>
        <w:t xml:space="preserve"> (ask for demo!).</w:t>
      </w:r>
    </w:p>
    <w:p w14:paraId="3795F0EF" w14:textId="4747605B" w:rsidR="00443B9E" w:rsidRPr="009B1703" w:rsidRDefault="00443B9E">
      <w:pPr>
        <w:rPr>
          <w:rStyle w:val="Strong"/>
          <w:b w:val="0"/>
        </w:rPr>
      </w:pPr>
      <w:r w:rsidRPr="00B85721">
        <w:rPr>
          <w:rStyle w:val="Strong"/>
        </w:rPr>
        <w:t>Please note</w:t>
      </w:r>
      <w:r>
        <w:rPr>
          <w:rStyle w:val="Strong"/>
          <w:b w:val="0"/>
        </w:rPr>
        <w:t xml:space="preserve"> that installing</w:t>
      </w:r>
      <w:r w:rsidR="00331DB4">
        <w:rPr>
          <w:rStyle w:val="Strong"/>
          <w:b w:val="0"/>
        </w:rPr>
        <w:t xml:space="preserve"> the</w:t>
      </w:r>
      <w:r>
        <w:rPr>
          <w:rStyle w:val="Strong"/>
          <w:b w:val="0"/>
        </w:rPr>
        <w:t xml:space="preserve"> tool does not deliver ECM</w:t>
      </w:r>
      <w:r w:rsidR="00331DB4">
        <w:rPr>
          <w:rStyle w:val="Strong"/>
          <w:b w:val="0"/>
        </w:rPr>
        <w:t xml:space="preserve"> or PPM, or ALM</w:t>
      </w:r>
      <w:r>
        <w:rPr>
          <w:rStyle w:val="Strong"/>
          <w:b w:val="0"/>
        </w:rPr>
        <w:t xml:space="preserve">. </w:t>
      </w:r>
      <w:r w:rsidR="00331DB4">
        <w:rPr>
          <w:rStyle w:val="Strong"/>
          <w:b w:val="0"/>
        </w:rPr>
        <w:t xml:space="preserve">Zvonimir’s expertise is in implementing ECM, BPM, </w:t>
      </w:r>
      <w:r w:rsidR="00B85721">
        <w:rPr>
          <w:rStyle w:val="Strong"/>
          <w:b w:val="0"/>
        </w:rPr>
        <w:t xml:space="preserve">PPM, ALM with Microsoft’s </w:t>
      </w:r>
      <w:r w:rsidR="00D01F51">
        <w:rPr>
          <w:rStyle w:val="Strong"/>
          <w:b w:val="0"/>
        </w:rPr>
        <w:t>technologies</w:t>
      </w:r>
      <w:r w:rsidR="00B85721">
        <w:rPr>
          <w:rStyle w:val="Strong"/>
          <w:b w:val="0"/>
        </w:rPr>
        <w:t xml:space="preserve"> and in many cases the solution m</w:t>
      </w:r>
      <w:r w:rsidR="00680447">
        <w:rPr>
          <w:rStyle w:val="Strong"/>
          <w:b w:val="0"/>
        </w:rPr>
        <w:t>a</w:t>
      </w:r>
      <w:r w:rsidR="00B85721">
        <w:rPr>
          <w:rStyle w:val="Strong"/>
          <w:b w:val="0"/>
        </w:rPr>
        <w:t xml:space="preserve">y </w:t>
      </w:r>
      <w:r w:rsidR="00680447">
        <w:rPr>
          <w:rStyle w:val="Strong"/>
          <w:b w:val="0"/>
        </w:rPr>
        <w:t xml:space="preserve">include </w:t>
      </w:r>
      <w:r w:rsidR="00B85721">
        <w:rPr>
          <w:rStyle w:val="Strong"/>
          <w:b w:val="0"/>
        </w:rPr>
        <w:t>other</w:t>
      </w:r>
      <w:r w:rsidR="00D01F51">
        <w:rPr>
          <w:rStyle w:val="Strong"/>
          <w:b w:val="0"/>
        </w:rPr>
        <w:t>, none Microsoft’s,</w:t>
      </w:r>
      <w:r w:rsidR="00B85721">
        <w:rPr>
          <w:rStyle w:val="Strong"/>
          <w:b w:val="0"/>
        </w:rPr>
        <w:t xml:space="preserve"> line of business applications</w:t>
      </w:r>
      <w:r w:rsidR="00580727">
        <w:rPr>
          <w:rStyle w:val="Strong"/>
          <w:b w:val="0"/>
        </w:rPr>
        <w:t>, network appliances, cloud services, and similar.</w:t>
      </w:r>
    </w:p>
    <w:p w14:paraId="2A7C3CAA" w14:textId="4FC8C8C9" w:rsidR="003A7F82" w:rsidRDefault="00D01F51">
      <w:pPr>
        <w:rPr>
          <w:rStyle w:val="Strong"/>
        </w:rPr>
      </w:pPr>
      <w:r>
        <w:rPr>
          <w:b/>
          <w:bCs/>
          <w:noProof/>
        </w:rPr>
        <mc:AlternateContent>
          <mc:Choice Requires="wps">
            <w:drawing>
              <wp:anchor distT="0" distB="0" distL="114300" distR="114300" simplePos="0" relativeHeight="251666432" behindDoc="0" locked="0" layoutInCell="1" allowOverlap="1" wp14:anchorId="1FAE3277" wp14:editId="48D73213">
                <wp:simplePos x="0" y="0"/>
                <wp:positionH relativeFrom="column">
                  <wp:posOffset>4591050</wp:posOffset>
                </wp:positionH>
                <wp:positionV relativeFrom="paragraph">
                  <wp:posOffset>8890</wp:posOffset>
                </wp:positionV>
                <wp:extent cx="1285875" cy="3333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2858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ED2BA" w14:textId="0484F3A5" w:rsidR="00D01F51" w:rsidRDefault="00591113" w:rsidP="00D01F51">
                            <w:pPr>
                              <w:jc w:val="center"/>
                            </w:pPr>
                            <w:r w:rsidRPr="00591113">
                              <w:rPr>
                                <w:sz w:val="18"/>
                                <w:szCs w:val="18"/>
                              </w:rPr>
                              <w:t>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AE3277" id="Rectangle: Rounded Corners 7" o:spid="_x0000_s1027" style="position:absolute;margin-left:361.5pt;margin-top:.7pt;width:101.25pt;height:2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" fillcolor="#5b9bd5 [3204]" strokecolor="#1f4d78 [1604]" strokeweight="1pt">
                <v:stroke joinstyle="miter"/>
                <v:textbox>
                  <w:txbxContent>
                    <w:p w14:paraId="439ED2BA" w14:textId="0484F3A5" w:rsidR="00D01F51" w:rsidRDefault="00591113" w:rsidP="00D01F51">
                      <w:pPr>
                        <w:jc w:val="center"/>
                      </w:pPr>
                      <w:r w:rsidRPr="00591113">
                        <w:rPr>
                          <w:sz w:val="18"/>
                          <w:szCs w:val="18"/>
                        </w:rPr>
                        <w:t>Solutions</w:t>
                      </w:r>
                    </w:p>
                  </w:txbxContent>
                </v:textbox>
              </v:roundrect>
            </w:pict>
          </mc:Fallback>
        </mc:AlternateContent>
      </w:r>
      <w:r w:rsidR="00680447">
        <w:rPr>
          <w:b/>
          <w:bCs/>
          <w:noProof/>
        </w:rPr>
        <mc:AlternateContent>
          <mc:Choice Requires="wps">
            <w:drawing>
              <wp:anchor distT="0" distB="0" distL="114300" distR="114300" simplePos="0" relativeHeight="251660288" behindDoc="0" locked="0" layoutInCell="1" allowOverlap="1" wp14:anchorId="7AACB5FA" wp14:editId="599C6688">
                <wp:simplePos x="0" y="0"/>
                <wp:positionH relativeFrom="column">
                  <wp:posOffset>123825</wp:posOffset>
                </wp:positionH>
                <wp:positionV relativeFrom="paragraph">
                  <wp:posOffset>8255</wp:posOffset>
                </wp:positionV>
                <wp:extent cx="1285875" cy="3333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2858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363D9" w14:textId="489B14E8" w:rsidR="00680447" w:rsidRDefault="00680447" w:rsidP="00680447">
                            <w:pPr>
                              <w:jc w:val="center"/>
                            </w:pPr>
                            <w:r w:rsidRPr="00591113">
                              <w:rPr>
                                <w:sz w:val="18"/>
                                <w:szCs w:val="18"/>
                              </w:rPr>
                              <w:t>Implementations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ACB5FA" id="Rectangle: Rounded Corners 4" o:spid="_x0000_s1028" style="position:absolute;margin-left:9.75pt;margin-top:.65pt;width:101.25pt;height:2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" fillcolor="#5b9bd5 [3204]" strokecolor="#1f4d78 [1604]" strokeweight="1pt">
                <v:stroke joinstyle="miter"/>
                <v:textbox>
                  <w:txbxContent>
                    <w:p w14:paraId="774363D9" w14:textId="489B14E8" w:rsidR="00680447" w:rsidRDefault="00680447" w:rsidP="00680447">
                      <w:pPr>
                        <w:jc w:val="center"/>
                      </w:pPr>
                      <w:r w:rsidRPr="00591113">
                        <w:rPr>
                          <w:sz w:val="18"/>
                          <w:szCs w:val="18"/>
                        </w:rPr>
                        <w:t>Implementations</w:t>
                      </w:r>
                    </w:p>
                  </w:txbxContent>
                </v:textbox>
              </v:roundrect>
            </w:pict>
          </mc:Fallback>
        </mc:AlternateContent>
      </w:r>
      <w:r w:rsidR="00680447">
        <w:rPr>
          <w:b/>
          <w:bCs/>
          <w:noProof/>
        </w:rPr>
        <mc:AlternateContent>
          <mc:Choice Requires="wps">
            <w:drawing>
              <wp:anchor distT="0" distB="0" distL="114300" distR="114300" simplePos="0" relativeHeight="251662336" behindDoc="0" locked="0" layoutInCell="1" allowOverlap="1" wp14:anchorId="6A6C2D2C" wp14:editId="128281C7">
                <wp:simplePos x="0" y="0"/>
                <wp:positionH relativeFrom="column">
                  <wp:posOffset>1619250</wp:posOffset>
                </wp:positionH>
                <wp:positionV relativeFrom="paragraph">
                  <wp:posOffset>8255</wp:posOffset>
                </wp:positionV>
                <wp:extent cx="1285875" cy="333375"/>
                <wp:effectExtent l="0" t="0" r="28575" b="28575"/>
                <wp:wrapNone/>
                <wp:docPr id="5" name="Rectangle: Rounded Corners 5"/>
                <wp:cNvGraphicFramePr/>
                <a:graphic xmlns:a="http://schemas.openxmlformats.org/drawingml/2006/main">
                  <a:graphicData uri="http://schemas.microsoft.com/office/word/2010/wordprocessingShape">
                    <wps:wsp>
                      <wps:cNvSpPr/>
                      <wps:spPr>
                        <a:xfrm>
                          <a:off x="0" y="0"/>
                          <a:ext cx="12858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A5E16" w14:textId="685230B0" w:rsidR="00680447" w:rsidRDefault="00680447" w:rsidP="00680447">
                            <w:pPr>
                              <w:jc w:val="center"/>
                            </w:pPr>
                            <w:r w:rsidRPr="00591113">
                              <w:rPr>
                                <w:sz w:val="18"/>
                                <w:szCs w:val="18"/>
                              </w:rPr>
                              <w:t>Migrations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A6C2D2C" id="Rectangle: Rounded Corners 5" o:spid="_x0000_s1029" style="position:absolute;margin-left:127.5pt;margin-top:.65pt;width:101.25pt;height:2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" fillcolor="#5b9bd5 [3204]" strokecolor="#1f4d78 [1604]" strokeweight="1pt">
                <v:stroke joinstyle="miter"/>
                <v:textbox>
                  <w:txbxContent>
                    <w:p w14:paraId="1F6A5E16" w14:textId="685230B0" w:rsidR="00680447" w:rsidRDefault="00680447" w:rsidP="00680447">
                      <w:pPr>
                        <w:jc w:val="center"/>
                      </w:pPr>
                      <w:r w:rsidRPr="00591113">
                        <w:rPr>
                          <w:sz w:val="18"/>
                          <w:szCs w:val="18"/>
                        </w:rPr>
                        <w:t>Migrations</w:t>
                      </w:r>
                    </w:p>
                  </w:txbxContent>
                </v:textbox>
              </v:roundrect>
            </w:pict>
          </mc:Fallback>
        </mc:AlternateContent>
      </w:r>
      <w:r w:rsidR="00680447">
        <w:rPr>
          <w:b/>
          <w:bCs/>
          <w:noProof/>
        </w:rPr>
        <mc:AlternateContent>
          <mc:Choice Requires="wps">
            <w:drawing>
              <wp:anchor distT="0" distB="0" distL="114300" distR="114300" simplePos="0" relativeHeight="251664384" behindDoc="0" locked="0" layoutInCell="1" allowOverlap="1" wp14:anchorId="5854AD1D" wp14:editId="2702E982">
                <wp:simplePos x="0" y="0"/>
                <wp:positionH relativeFrom="column">
                  <wp:posOffset>3105150</wp:posOffset>
                </wp:positionH>
                <wp:positionV relativeFrom="paragraph">
                  <wp:posOffset>8890</wp:posOffset>
                </wp:positionV>
                <wp:extent cx="1285875" cy="33337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12858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2D071" w14:textId="5E2B711A" w:rsidR="00680447" w:rsidRDefault="00D01F51" w:rsidP="00680447">
                            <w:pPr>
                              <w:jc w:val="center"/>
                            </w:pPr>
                            <w:r w:rsidRPr="00591113">
                              <w:rPr>
                                <w:sz w:val="18"/>
                                <w:szCs w:val="18"/>
                              </w:rPr>
                              <w:t>Consolidations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54AD1D" id="Rectangle: Rounded Corners 6" o:spid="_x0000_s1030" style="position:absolute;margin-left:244.5pt;margin-top:.7pt;width:101.25pt;height:26.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" fillcolor="#5b9bd5 [3204]" strokecolor="#1f4d78 [1604]" strokeweight="1pt">
                <v:stroke joinstyle="miter"/>
                <v:textbox>
                  <w:txbxContent>
                    <w:p w14:paraId="3422D071" w14:textId="5E2B711A" w:rsidR="00680447" w:rsidRDefault="00D01F51" w:rsidP="00680447">
                      <w:pPr>
                        <w:jc w:val="center"/>
                      </w:pPr>
                      <w:r w:rsidRPr="00591113">
                        <w:rPr>
                          <w:sz w:val="18"/>
                          <w:szCs w:val="18"/>
                        </w:rPr>
                        <w:t>Consolidations</w:t>
                      </w:r>
                    </w:p>
                  </w:txbxContent>
                </v:textbox>
              </v:roundrect>
            </w:pict>
          </mc:Fallback>
        </mc:AlternateContent>
      </w:r>
    </w:p>
    <w:p w14:paraId="7E41F8E2" w14:textId="44B33044" w:rsidR="003A7F82" w:rsidRDefault="003A7F82">
      <w:pPr>
        <w:rPr>
          <w:rStyle w:val="Strong"/>
        </w:rPr>
      </w:pPr>
    </w:p>
    <w:p w14:paraId="29415519" w14:textId="0DB87A06" w:rsidR="00D01F51" w:rsidRDefault="00591113">
      <w:pPr>
        <w:rPr>
          <w:rStyle w:val="Strong"/>
        </w:rPr>
      </w:pPr>
      <w:r>
        <w:rPr>
          <w:b/>
          <w:bCs/>
          <w:noProof/>
        </w:rPr>
        <mc:AlternateContent>
          <mc:Choice Requires="wps">
            <w:drawing>
              <wp:anchor distT="0" distB="0" distL="114300" distR="114300" simplePos="0" relativeHeight="251674624" behindDoc="0" locked="0" layoutInCell="1" allowOverlap="1" wp14:anchorId="2A27DBAA" wp14:editId="2AA90440">
                <wp:simplePos x="0" y="0"/>
                <wp:positionH relativeFrom="column">
                  <wp:posOffset>4610100</wp:posOffset>
                </wp:positionH>
                <wp:positionV relativeFrom="paragraph">
                  <wp:posOffset>19050</wp:posOffset>
                </wp:positionV>
                <wp:extent cx="1285875" cy="33337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2858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64306D" w14:textId="5080F995" w:rsidR="00591113" w:rsidRPr="00591113" w:rsidRDefault="00591113" w:rsidP="00591113">
                            <w:pPr>
                              <w:jc w:val="center"/>
                              <w:rPr>
                                <w:sz w:val="18"/>
                                <w:szCs w:val="18"/>
                              </w:rPr>
                            </w:pPr>
                            <w:r w:rsidRPr="00591113">
                              <w:rPr>
                                <w:sz w:val="18"/>
                                <w:szCs w:val="18"/>
                              </w:rPr>
                              <w:t>Business Alignment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27DBAA" id="Rectangle: Rounded Corners 12" o:spid="_x0000_s1031" style="position:absolute;margin-left:363pt;margin-top:1.5pt;width:101.25pt;height:2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" fillcolor="#5b9bd5 [3204]" strokecolor="#1f4d78 [1604]" strokeweight="1pt">
                <v:stroke joinstyle="miter"/>
                <v:textbox>
                  <w:txbxContent>
                    <w:p w14:paraId="0764306D" w14:textId="5080F995" w:rsidR="00591113" w:rsidRPr="00591113" w:rsidRDefault="00591113" w:rsidP="00591113">
                      <w:pPr>
                        <w:jc w:val="center"/>
                        <w:rPr>
                          <w:sz w:val="18"/>
                          <w:szCs w:val="18"/>
                        </w:rPr>
                      </w:pPr>
                      <w:r w:rsidRPr="00591113">
                        <w:rPr>
                          <w:sz w:val="18"/>
                          <w:szCs w:val="18"/>
                        </w:rPr>
                        <w:t>Business Alignment</w:t>
                      </w:r>
                    </w:p>
                  </w:txbxContent>
                </v:textbox>
              </v:roundrect>
            </w:pict>
          </mc:Fallback>
        </mc:AlternateContent>
      </w:r>
      <w:r>
        <w:rPr>
          <w:b/>
          <w:bCs/>
          <w:noProof/>
        </w:rPr>
        <mc:AlternateContent>
          <mc:Choice Requires="wps">
            <w:drawing>
              <wp:anchor distT="0" distB="0" distL="114300" distR="114300" simplePos="0" relativeHeight="251672576" behindDoc="0" locked="0" layoutInCell="1" allowOverlap="1" wp14:anchorId="684664FD" wp14:editId="56C1349C">
                <wp:simplePos x="0" y="0"/>
                <wp:positionH relativeFrom="column">
                  <wp:posOffset>3105150</wp:posOffset>
                </wp:positionH>
                <wp:positionV relativeFrom="paragraph">
                  <wp:posOffset>9525</wp:posOffset>
                </wp:positionV>
                <wp:extent cx="1285875" cy="33337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2858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2215A4" w14:textId="6F2F5F34" w:rsidR="00591113" w:rsidRPr="00591113" w:rsidRDefault="00591113" w:rsidP="00591113">
                            <w:pPr>
                              <w:jc w:val="center"/>
                              <w:rPr>
                                <w:sz w:val="18"/>
                                <w:szCs w:val="18"/>
                              </w:rPr>
                            </w:pPr>
                            <w:r w:rsidRPr="00591113">
                              <w:rPr>
                                <w:sz w:val="18"/>
                                <w:szCs w:val="18"/>
                              </w:rPr>
                              <w:t>Cloud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4664FD" id="Rectangle: Rounded Corners 11" o:spid="_x0000_s1032" style="position:absolute;margin-left:244.5pt;margin-top:.75pt;width:101.25pt;height:26.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" fillcolor="#5b9bd5 [3204]" strokecolor="#1f4d78 [1604]" strokeweight="1pt">
                <v:stroke joinstyle="miter"/>
                <v:textbox>
                  <w:txbxContent>
                    <w:p w14:paraId="1D2215A4" w14:textId="6F2F5F34" w:rsidR="00591113" w:rsidRPr="00591113" w:rsidRDefault="00591113" w:rsidP="00591113">
                      <w:pPr>
                        <w:jc w:val="center"/>
                        <w:rPr>
                          <w:sz w:val="18"/>
                          <w:szCs w:val="18"/>
                        </w:rPr>
                      </w:pPr>
                      <w:r w:rsidRPr="00591113">
                        <w:rPr>
                          <w:sz w:val="18"/>
                          <w:szCs w:val="18"/>
                        </w:rPr>
                        <w:t>Cloud Strategy</w:t>
                      </w:r>
                    </w:p>
                  </w:txbxContent>
                </v:textbox>
              </v:roundrect>
            </w:pict>
          </mc:Fallback>
        </mc:AlternateContent>
      </w:r>
      <w:r>
        <w:rPr>
          <w:b/>
          <w:bCs/>
          <w:noProof/>
        </w:rPr>
        <mc:AlternateContent>
          <mc:Choice Requires="wps">
            <w:drawing>
              <wp:anchor distT="0" distB="0" distL="114300" distR="114300" simplePos="0" relativeHeight="251668480" behindDoc="0" locked="0" layoutInCell="1" allowOverlap="1" wp14:anchorId="062B8C7A" wp14:editId="4CB17D30">
                <wp:simplePos x="0" y="0"/>
                <wp:positionH relativeFrom="column">
                  <wp:posOffset>123825</wp:posOffset>
                </wp:positionH>
                <wp:positionV relativeFrom="paragraph">
                  <wp:posOffset>9525</wp:posOffset>
                </wp:positionV>
                <wp:extent cx="1285875" cy="33337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12858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3B41D" w14:textId="1910939F" w:rsidR="00591113" w:rsidRDefault="00591113" w:rsidP="00591113">
                            <w:pPr>
                              <w:jc w:val="center"/>
                            </w:pPr>
                            <w:r w:rsidRPr="00591113">
                              <w:rPr>
                                <w:sz w:val="18"/>
                                <w:szCs w:val="18"/>
                              </w:rPr>
                              <w:t>Upgradability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2B8C7A" id="Rectangle: Rounded Corners 9" o:spid="_x0000_s1033" style="position:absolute;margin-left:9.75pt;margin-top:.75pt;width:101.25pt;height:26.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" fillcolor="#5b9bd5 [3204]" strokecolor="#1f4d78 [1604]" strokeweight="1pt">
                <v:stroke joinstyle="miter"/>
                <v:textbox>
                  <w:txbxContent>
                    <w:p w14:paraId="7B83B41D" w14:textId="1910939F" w:rsidR="00591113" w:rsidRDefault="00591113" w:rsidP="00591113">
                      <w:pPr>
                        <w:jc w:val="center"/>
                      </w:pPr>
                      <w:r w:rsidRPr="00591113">
                        <w:rPr>
                          <w:sz w:val="18"/>
                          <w:szCs w:val="18"/>
                        </w:rPr>
                        <w:t>Upgradability</w:t>
                      </w:r>
                    </w:p>
                  </w:txbxContent>
                </v:textbox>
              </v:roundrect>
            </w:pict>
          </mc:Fallback>
        </mc:AlternateContent>
      </w:r>
      <w:r>
        <w:rPr>
          <w:b/>
          <w:bCs/>
          <w:noProof/>
        </w:rPr>
        <mc:AlternateContent>
          <mc:Choice Requires="wps">
            <w:drawing>
              <wp:anchor distT="0" distB="0" distL="114300" distR="114300" simplePos="0" relativeHeight="251670528" behindDoc="0" locked="0" layoutInCell="1" allowOverlap="1" wp14:anchorId="35907923" wp14:editId="1E9648AA">
                <wp:simplePos x="0" y="0"/>
                <wp:positionH relativeFrom="column">
                  <wp:posOffset>1571625</wp:posOffset>
                </wp:positionH>
                <wp:positionV relativeFrom="paragraph">
                  <wp:posOffset>9525</wp:posOffset>
                </wp:positionV>
                <wp:extent cx="1285875" cy="3333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28587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C0B29" w14:textId="4CE0BB38" w:rsidR="00591113" w:rsidRPr="00591113" w:rsidRDefault="00591113" w:rsidP="00591113">
                            <w:pPr>
                              <w:jc w:val="center"/>
                              <w:rPr>
                                <w:sz w:val="18"/>
                                <w:szCs w:val="18"/>
                              </w:rPr>
                            </w:pPr>
                            <w:r w:rsidRPr="00591113">
                              <w:rPr>
                                <w:sz w:val="18"/>
                                <w:szCs w:val="18"/>
                              </w:rPr>
                              <w:t>Supportability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907923" id="Rectangle: Rounded Corners 10" o:spid="_x0000_s1034" style="position:absolute;margin-left:123.75pt;margin-top:.75pt;width:101.25pt;height:26.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" fillcolor="#5b9bd5 [3204]" strokecolor="#1f4d78 [1604]" strokeweight="1pt">
                <v:stroke joinstyle="miter"/>
                <v:textbox>
                  <w:txbxContent>
                    <w:p w14:paraId="2BFC0B29" w14:textId="4CE0BB38" w:rsidR="00591113" w:rsidRPr="00591113" w:rsidRDefault="00591113" w:rsidP="00591113">
                      <w:pPr>
                        <w:jc w:val="center"/>
                        <w:rPr>
                          <w:sz w:val="18"/>
                          <w:szCs w:val="18"/>
                        </w:rPr>
                      </w:pPr>
                      <w:r w:rsidRPr="00591113">
                        <w:rPr>
                          <w:sz w:val="18"/>
                          <w:szCs w:val="18"/>
                        </w:rPr>
                        <w:t>Supportability</w:t>
                      </w:r>
                    </w:p>
                  </w:txbxContent>
                </v:textbox>
              </v:roundrect>
            </w:pict>
          </mc:Fallback>
        </mc:AlternateContent>
      </w:r>
      <w:r w:rsidR="00D01F51">
        <w:rPr>
          <w:rStyle w:val="Strong"/>
        </w:rPr>
        <w:br w:type="page"/>
      </w:r>
    </w:p>
    <w:p w14:paraId="466C288D" w14:textId="7BACA4F5" w:rsidR="00D22313" w:rsidRPr="00D50567" w:rsidRDefault="00D50567">
      <w:pPr>
        <w:rPr>
          <w:rStyle w:val="Strong"/>
        </w:rPr>
      </w:pPr>
      <w:r w:rsidRPr="00D50567">
        <w:rPr>
          <w:rStyle w:val="Strong"/>
        </w:rPr>
        <w:t>SUMMARY</w:t>
      </w:r>
      <w:r>
        <w:rPr>
          <w:rStyle w:val="Strong"/>
        </w:rPr>
        <w:t>:</w:t>
      </w:r>
    </w:p>
    <w:p w14:paraId="0C468456" w14:textId="26A43480" w:rsidR="007B7082" w:rsidRDefault="00D50567">
      <w:r>
        <w:t>For last 1</w:t>
      </w:r>
      <w:r w:rsidR="007B0F0A">
        <w:t>7</w:t>
      </w:r>
      <w:r>
        <w:t xml:space="preserve"> years Zvonimir was working exclusively with Microsoft SharePoint</w:t>
      </w:r>
      <w:r w:rsidR="007B7082">
        <w:t xml:space="preserve">, Project Server, Team Foundation Server, Visual Studio, </w:t>
      </w:r>
      <w:r w:rsidR="002F453D">
        <w:t xml:space="preserve">Office 365, </w:t>
      </w:r>
      <w:r w:rsidR="007B7082">
        <w:t>and Microsoft Office to implement Collaboration, Enterprise Content Management</w:t>
      </w:r>
      <w:r w:rsidR="00D85DF8">
        <w:t xml:space="preserve"> (ECM)</w:t>
      </w:r>
      <w:r w:rsidR="007B7082">
        <w:t>, Business Process Management</w:t>
      </w:r>
      <w:r w:rsidR="00D85DF8">
        <w:t xml:space="preserve"> (BPM)</w:t>
      </w:r>
      <w:r w:rsidR="007B7082">
        <w:t>, Enterprise Project Management</w:t>
      </w:r>
      <w:r w:rsidR="00D85DF8">
        <w:t xml:space="preserve"> (EPM)</w:t>
      </w:r>
      <w:r w:rsidR="007B7082">
        <w:t>, and Application Lifecycle Management</w:t>
      </w:r>
      <w:r w:rsidR="00D85DF8">
        <w:t xml:space="preserve"> (ALM)</w:t>
      </w:r>
      <w:r w:rsidR="007B7082">
        <w:t xml:space="preserve">. Zvonimir is specifically specialized in large and complex corporate and government implementations </w:t>
      </w:r>
      <w:r w:rsidR="00FB0B21">
        <w:t>and solutions.</w:t>
      </w:r>
    </w:p>
    <w:p w14:paraId="17BE3179" w14:textId="104C5734" w:rsidR="00D50567" w:rsidRDefault="00B47CF1">
      <w:r>
        <w:t>For the complex implementations and solutions</w:t>
      </w:r>
      <w:r w:rsidR="007C6849">
        <w:t xml:space="preserve"> Zvonimir heavily invested in knowledge to related methodologies,</w:t>
      </w:r>
      <w:r>
        <w:t xml:space="preserve"> </w:t>
      </w:r>
      <w:r w:rsidR="007C6849">
        <w:t>frameworks, and standards. Additionally</w:t>
      </w:r>
      <w:r w:rsidR="00F745FB">
        <w:t>, Zvonimir is constantly tracking research done on Collaboration, ECM, BPM, EPM, and ALM through memberships in Forester, Gartner, Info-Tech,</w:t>
      </w:r>
      <w:r w:rsidR="00055D81">
        <w:t xml:space="preserve"> AIIM, PMI, IIBA, etc. and through Microsoft Partner Network. All this </w:t>
      </w:r>
      <w:r w:rsidR="002F453D">
        <w:t xml:space="preserve">knowledge is combined with personal hands-on knowledge through large number of implementations in many companies Zvonimir worked on SharePoint technologies.  </w:t>
      </w:r>
    </w:p>
    <w:p w14:paraId="1C6DA395" w14:textId="70D67473" w:rsidR="00C20586" w:rsidRDefault="00501873">
      <w:r>
        <w:t>On IT side Zvonimir can deliver whole strategy, roadmaps, governance, build farms (production, QA, staging, test, dev) with given SLA</w:t>
      </w:r>
      <w:r w:rsidR="00477531">
        <w:t>/OLA</w:t>
      </w:r>
      <w:r>
        <w:t xml:space="preserve"> and Disaster Recovery according to standards, compliance, and internal policy requirements.</w:t>
      </w:r>
      <w:r w:rsidR="00E21D3E">
        <w:t xml:space="preserve"> Zvonimir also can move you to the cloud (Office 365/Azure) </w:t>
      </w:r>
      <w:r w:rsidR="004F4969">
        <w:t xml:space="preserve">or design hybrid environment (combination of on premises and in cloud environment). Through years of experience </w:t>
      </w:r>
      <w:r w:rsidR="00A75C73">
        <w:t>Zvonimir acquired knowledge to singlehandedly use any technologies involved in implementation of large farms and migrations that involve Microsoft and non-Microsoft technologies like VMware, SAN, LoadRunner, Kerberos, AD, DNS, SSL, Exchange integration, System Center serves for backup, disaster recovery, usage tracking, integration with other LOBs, etc.</w:t>
      </w:r>
    </w:p>
    <w:p w14:paraId="2751A1A0" w14:textId="5AAF727E" w:rsidR="00D50567" w:rsidRDefault="00E21D3E">
      <w:r>
        <w:t>In other words, Zvonimir understand</w:t>
      </w:r>
      <w:r w:rsidR="00C20586">
        <w:t>s</w:t>
      </w:r>
      <w:r>
        <w:t xml:space="preserve"> business need to embrace </w:t>
      </w:r>
      <w:r w:rsidR="00C20586">
        <w:t>the constant changes on the market and not only to adapt to the changes</w:t>
      </w:r>
      <w:r w:rsidR="00AA0790">
        <w:t xml:space="preserve"> by upgrading periodically to current technologies, </w:t>
      </w:r>
      <w:r w:rsidR="00C20586">
        <w:t xml:space="preserve">but to </w:t>
      </w:r>
      <w:r w:rsidR="00AA0790">
        <w:t>use current technologies as</w:t>
      </w:r>
      <w:r w:rsidR="00C20586">
        <w:t xml:space="preserve"> the agent for the change. SharePoint technologies and Office 365 can be just that – the agent for the change for your company.</w:t>
      </w:r>
    </w:p>
    <w:p w14:paraId="082838B1" w14:textId="06194FDD" w:rsidR="00905B6B" w:rsidRPr="00D72B6D" w:rsidRDefault="00477531" w:rsidP="00D72B6D">
      <w:r>
        <w:t>On Development side Zvonimir is completely aware of out-of-the-box features, no code solutions, existing solutions on the market that can complement SharePoint delivered by MS partners, and set of API made available by Microsoft for customizations on client side, application store, and server side if necessary. The new development concepts introduced by SharePoint 2013 to enable mobile devices a</w:t>
      </w:r>
      <w:r w:rsidR="004B6A71">
        <w:t>nd development on the way that business still can move to Office 365 if needed or deliver solutions through app store to hybrid SharePoint solutions.</w:t>
      </w:r>
    </w:p>
    <w:p w14:paraId="2C02EE82" w14:textId="77777777" w:rsidR="00905B6B" w:rsidRDefault="00905B6B"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eastAsia="Calibri" w:hAnsi="Calibri" w:cs="Calibri"/>
          <w:b/>
          <w:sz w:val="20"/>
          <w:szCs w:val="20"/>
        </w:rPr>
      </w:pPr>
    </w:p>
    <w:p w14:paraId="328FDD4B" w14:textId="0A139334" w:rsidR="00D901EC" w:rsidRPr="00D901EC"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ascii="Calibri" w:eastAsia="Calibri" w:hAnsi="Calibri" w:cs="Calibri"/>
          <w:b/>
          <w:sz w:val="20"/>
          <w:szCs w:val="20"/>
        </w:rPr>
      </w:pPr>
      <w:r w:rsidRPr="00CE1810">
        <w:rPr>
          <w:rFonts w:ascii="Calibri" w:eastAsia="Calibri" w:hAnsi="Calibri" w:cs="Calibri"/>
          <w:b/>
          <w:sz w:val="20"/>
          <w:szCs w:val="20"/>
        </w:rPr>
        <w:t>Zvonimir’s</w:t>
      </w:r>
      <w:r w:rsidRPr="00D901EC">
        <w:rPr>
          <w:rFonts w:ascii="Calibri" w:eastAsia="Calibri" w:hAnsi="Calibri" w:cs="Calibri"/>
          <w:b/>
          <w:sz w:val="20"/>
          <w:szCs w:val="20"/>
        </w:rPr>
        <w:t xml:space="preserve"> qualifications include:</w:t>
      </w:r>
    </w:p>
    <w:p w14:paraId="54294E1A" w14:textId="77777777"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sidRPr="00D901EC">
        <w:rPr>
          <w:rFonts w:ascii="Calibri" w:eastAsia="Calibri" w:hAnsi="Calibri" w:cs="Calibri"/>
          <w:sz w:val="20"/>
          <w:szCs w:val="20"/>
        </w:rPr>
        <w:t>Microsoft certifications for SharePoint configuration, solution design and lifecycle management (MOF, KOBIT, ITIL), SharePoint Development and Advanced SharePoint Development, SQL Server configuration, administration, and business intelligence (SSAS, SSRS, SSIS), cloud computing (Office 365).</w:t>
      </w:r>
    </w:p>
    <w:p w14:paraId="4FA61CB4" w14:textId="4316E775"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Pr>
          <w:rFonts w:ascii="Calibri" w:eastAsia="Calibri" w:hAnsi="Calibri" w:cs="Calibri"/>
          <w:sz w:val="20"/>
          <w:szCs w:val="20"/>
        </w:rPr>
        <w:t>15</w:t>
      </w:r>
      <w:r w:rsidRPr="00D901EC">
        <w:rPr>
          <w:rFonts w:ascii="Calibri" w:eastAsia="Calibri" w:hAnsi="Calibri" w:cs="Calibri"/>
          <w:sz w:val="20"/>
          <w:szCs w:val="20"/>
        </w:rPr>
        <w:t xml:space="preserve"> years of SharePoint Architecture &amp; Strategy experience (Team Services 2001, SPS 2003, MOSS 2007, SharePoint Server 2010, SharePoint Server 2013, and Office 365) including application lifecycle management according to Microsoft Operation Framework (MOF), KOBIT, and lately ITIL V3 (Service Management)</w:t>
      </w:r>
    </w:p>
    <w:p w14:paraId="32A7F664" w14:textId="6AB886DA"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Pr>
          <w:rFonts w:ascii="Calibri" w:eastAsia="Calibri" w:hAnsi="Calibri" w:cs="Calibri"/>
          <w:sz w:val="20"/>
          <w:szCs w:val="20"/>
        </w:rPr>
        <w:t>15</w:t>
      </w:r>
      <w:r w:rsidRPr="00D901EC">
        <w:rPr>
          <w:rFonts w:ascii="Calibri" w:eastAsia="Calibri" w:hAnsi="Calibri" w:cs="Calibri"/>
          <w:sz w:val="20"/>
          <w:szCs w:val="20"/>
        </w:rPr>
        <w:t xml:space="preserve"> years of SharePoint Administration including design and built </w:t>
      </w:r>
      <w:r>
        <w:rPr>
          <w:rFonts w:ascii="Calibri" w:eastAsia="Calibri" w:hAnsi="Calibri" w:cs="Calibri"/>
          <w:sz w:val="20"/>
          <w:szCs w:val="20"/>
        </w:rPr>
        <w:t xml:space="preserve">production with failover and disaster recovery, </w:t>
      </w:r>
      <w:r w:rsidRPr="00D901EC">
        <w:rPr>
          <w:rFonts w:ascii="Calibri" w:eastAsia="Calibri" w:hAnsi="Calibri" w:cs="Calibri"/>
          <w:sz w:val="20"/>
          <w:szCs w:val="20"/>
        </w:rPr>
        <w:t>test, development, and staging environ</w:t>
      </w:r>
      <w:r>
        <w:rPr>
          <w:rFonts w:ascii="Calibri" w:eastAsia="Calibri" w:hAnsi="Calibri" w:cs="Calibri"/>
          <w:sz w:val="20"/>
          <w:szCs w:val="20"/>
        </w:rPr>
        <w:t>ments, etc.</w:t>
      </w:r>
    </w:p>
    <w:p w14:paraId="70A41B5D" w14:textId="48AF6C98"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Pr>
          <w:rFonts w:ascii="Calibri" w:eastAsia="Calibri" w:hAnsi="Calibri" w:cs="Calibri"/>
          <w:sz w:val="20"/>
          <w:szCs w:val="20"/>
        </w:rPr>
        <w:t>14</w:t>
      </w:r>
      <w:r w:rsidRPr="00D901EC">
        <w:rPr>
          <w:rFonts w:ascii="Calibri" w:eastAsia="Calibri" w:hAnsi="Calibri" w:cs="Calibri"/>
          <w:sz w:val="20"/>
          <w:szCs w:val="20"/>
        </w:rPr>
        <w:t xml:space="preserve"> years of Office Business Application development (Combined technologies of SharePoint, InfoPath forms, Project Server, Microsoft Office, Excel Services, SQL BI stack, SharePoint Designer, Visual Studio, and lately PowerPivot and PerformancePoint server\services).</w:t>
      </w:r>
    </w:p>
    <w:p w14:paraId="62BAB219" w14:textId="77777777"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sidRPr="00D901EC">
        <w:rPr>
          <w:rFonts w:ascii="Calibri" w:eastAsia="Calibri" w:hAnsi="Calibri" w:cs="Calibri"/>
          <w:sz w:val="20"/>
          <w:szCs w:val="20"/>
        </w:rPr>
        <w:t>Very experienced with most Microsoft Technologies especially products related to SharePoint and enterprise management servers (Windows Servers all versions including network topologies, network security, Active Directory, IIS Servers all versions, NLB, SSL, Exchange Server and System Center and Forefront set of servers.)</w:t>
      </w:r>
    </w:p>
    <w:p w14:paraId="2F4F57E7" w14:textId="77777777"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sidRPr="00D901EC">
        <w:rPr>
          <w:rFonts w:ascii="Calibri" w:eastAsia="Calibri" w:hAnsi="Calibri" w:cs="Calibri"/>
          <w:sz w:val="20"/>
          <w:szCs w:val="20"/>
        </w:rPr>
        <w:t>Very experienced with virtualization technologies VMware and Hyper-V.</w:t>
      </w:r>
    </w:p>
    <w:p w14:paraId="11EC0533" w14:textId="77777777"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sidRPr="00D901EC">
        <w:rPr>
          <w:rFonts w:ascii="Calibri" w:eastAsia="Calibri" w:hAnsi="Calibri" w:cs="Calibri"/>
          <w:sz w:val="20"/>
          <w:szCs w:val="20"/>
        </w:rPr>
        <w:t>Very experienced with load testing technologies including LoadRunner and Visual Studio Ultimate stress tools.</w:t>
      </w:r>
    </w:p>
    <w:p w14:paraId="2690258F" w14:textId="77777777"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sidRPr="00D901EC">
        <w:rPr>
          <w:rFonts w:ascii="Calibri" w:eastAsia="Calibri" w:hAnsi="Calibri" w:cs="Calibri"/>
          <w:sz w:val="20"/>
          <w:szCs w:val="20"/>
        </w:rPr>
        <w:t>Very experienced in designing and documenting processes for any lifecycle phase (Strategy, Design, Transition, Operation, and Improvement).</w:t>
      </w:r>
    </w:p>
    <w:p w14:paraId="02FDA2FD" w14:textId="77777777"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sidRPr="00D901EC">
        <w:rPr>
          <w:rFonts w:ascii="Calibri" w:eastAsia="Calibri" w:hAnsi="Calibri" w:cs="Calibri"/>
          <w:sz w:val="20"/>
          <w:szCs w:val="20"/>
        </w:rPr>
        <w:t xml:space="preserve">Very experienced in designing SharePoint development environment (personal development stations, test environment, Team Foundation Server solution, Quality Assurance environment, deployment procedures, etc.  </w:t>
      </w:r>
    </w:p>
    <w:p w14:paraId="576274B0" w14:textId="7D3DF3CB" w:rsid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sidRPr="00D901EC">
        <w:rPr>
          <w:rFonts w:ascii="Calibri" w:eastAsia="Calibri" w:hAnsi="Calibri" w:cs="Calibri"/>
          <w:sz w:val="20"/>
          <w:szCs w:val="20"/>
        </w:rPr>
        <w:t>Very experienced with enterprise content management including information infrastructure design, Managed Metadata Services design, tuning Enterprise Search and FAST Search Server 2010 for SharePoint.</w:t>
      </w:r>
    </w:p>
    <w:p w14:paraId="4CBEBEA4" w14:textId="249C6EBA" w:rsidR="006C0A17" w:rsidRPr="00D901EC" w:rsidRDefault="006C0A17" w:rsidP="006C0A17">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Pr>
          <w:rFonts w:ascii="Calibri" w:eastAsia="Calibri" w:hAnsi="Calibri" w:cs="Calibri"/>
          <w:sz w:val="20"/>
          <w:szCs w:val="20"/>
        </w:rPr>
        <w:t xml:space="preserve">Very experienced with out of the box workflows and InfoPath forms and integration with solutions from third parties like Nintex, K2, </w:t>
      </w:r>
      <w:proofErr w:type="spellStart"/>
      <w:r>
        <w:rPr>
          <w:rFonts w:ascii="Calibri" w:eastAsia="Calibri" w:hAnsi="Calibri" w:cs="Calibri"/>
          <w:sz w:val="20"/>
          <w:szCs w:val="20"/>
        </w:rPr>
        <w:t>AgilePoint</w:t>
      </w:r>
      <w:proofErr w:type="spellEnd"/>
      <w:r>
        <w:rPr>
          <w:rFonts w:ascii="Calibri" w:eastAsia="Calibri" w:hAnsi="Calibri" w:cs="Calibri"/>
          <w:sz w:val="20"/>
          <w:szCs w:val="20"/>
        </w:rPr>
        <w:t xml:space="preserve">, </w:t>
      </w:r>
      <w:r w:rsidR="00BA00F1">
        <w:rPr>
          <w:rFonts w:ascii="Calibri" w:eastAsia="Calibri" w:hAnsi="Calibri" w:cs="Calibri"/>
          <w:sz w:val="20"/>
          <w:szCs w:val="20"/>
        </w:rPr>
        <w:t>Bamboo Solutions, and many others.</w:t>
      </w:r>
    </w:p>
    <w:p w14:paraId="7723674B" w14:textId="77777777"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sidRPr="00D901EC">
        <w:rPr>
          <w:rFonts w:ascii="Calibri" w:eastAsia="Calibri" w:hAnsi="Calibri" w:cs="Calibri"/>
          <w:sz w:val="20"/>
          <w:szCs w:val="20"/>
        </w:rPr>
        <w:t xml:space="preserve">Very experienced with Microsoft Project Server 2003, 2007, 2010, and 2013 </w:t>
      </w:r>
    </w:p>
    <w:p w14:paraId="243E938C" w14:textId="77777777" w:rsidR="00D901EC" w:rsidRPr="00D901EC" w:rsidRDefault="00D901EC" w:rsidP="00D901EC">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contextualSpacing/>
        <w:rPr>
          <w:rFonts w:ascii="Calibri" w:eastAsia="Calibri" w:hAnsi="Calibri" w:cs="Calibri"/>
          <w:sz w:val="20"/>
          <w:szCs w:val="20"/>
        </w:rPr>
      </w:pPr>
      <w:r w:rsidRPr="00D901EC">
        <w:rPr>
          <w:rFonts w:ascii="Calibri" w:eastAsia="Calibri" w:hAnsi="Calibri" w:cs="Calibri"/>
          <w:sz w:val="20"/>
          <w:szCs w:val="20"/>
        </w:rPr>
        <w:t>Over 40 implementations of SharePoint Server 2013, 2010, MOSS 2007, and SharePoint 2003 solutions. Some of solutions are:</w:t>
      </w:r>
    </w:p>
    <w:p w14:paraId="0FAF1989" w14:textId="77777777" w:rsidR="00D901EC" w:rsidRPr="00D901EC" w:rsidRDefault="00D901EC" w:rsidP="00D901EC">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620"/>
        <w:contextualSpacing/>
        <w:rPr>
          <w:rFonts w:ascii="Calibri" w:eastAsia="Calibri" w:hAnsi="Calibri" w:cs="Calibri"/>
          <w:sz w:val="20"/>
          <w:szCs w:val="20"/>
        </w:rPr>
      </w:pPr>
      <w:r w:rsidRPr="00D901EC">
        <w:rPr>
          <w:rFonts w:ascii="Calibri" w:eastAsia="Calibri" w:hAnsi="Calibri" w:cs="Calibri"/>
          <w:sz w:val="20"/>
          <w:szCs w:val="20"/>
        </w:rPr>
        <w:t>Large content migration form IBM’s FileNet to SharePoint almost entirely scripted with PowerShell  (KC Southern)</w:t>
      </w:r>
    </w:p>
    <w:p w14:paraId="4B734EAC" w14:textId="77777777" w:rsidR="00D901EC" w:rsidRPr="00D901EC" w:rsidRDefault="00D901EC" w:rsidP="00D901EC">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440" w:hanging="180"/>
        <w:contextualSpacing/>
        <w:rPr>
          <w:rFonts w:ascii="Calibri" w:eastAsia="Calibri" w:hAnsi="Calibri" w:cs="Calibri"/>
          <w:sz w:val="20"/>
          <w:szCs w:val="20"/>
        </w:rPr>
      </w:pPr>
      <w:r w:rsidRPr="00D901EC">
        <w:rPr>
          <w:rFonts w:ascii="Calibri" w:eastAsia="Calibri" w:hAnsi="Calibri" w:cs="Calibri"/>
          <w:sz w:val="20"/>
          <w:szCs w:val="20"/>
        </w:rPr>
        <w:t>Large Microsoft Project Server 2010 implementation and migration from MS Project Server 2003 and Primavera EPPM (Westar Energy)</w:t>
      </w:r>
    </w:p>
    <w:p w14:paraId="219DF547" w14:textId="77777777" w:rsidR="00D901EC" w:rsidRPr="00D901EC" w:rsidRDefault="00D901EC" w:rsidP="00D901EC">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440" w:hanging="180"/>
        <w:contextualSpacing/>
        <w:rPr>
          <w:rFonts w:ascii="Calibri" w:eastAsia="Calibri" w:hAnsi="Calibri" w:cs="Calibri"/>
          <w:sz w:val="20"/>
          <w:szCs w:val="20"/>
        </w:rPr>
      </w:pPr>
      <w:r w:rsidRPr="00D901EC">
        <w:rPr>
          <w:rFonts w:ascii="Calibri" w:eastAsia="Calibri" w:hAnsi="Calibri" w:cs="Calibri"/>
          <w:sz w:val="20"/>
          <w:szCs w:val="20"/>
        </w:rPr>
        <w:t>Large SharePoint Server 2010 deployment (upgrade from MOSS 2007) with System Center Operation Manager, System Center Configuration Manager, System Center Data Protection Manager completely in VMware environment. Used HP’s LoadRunner as load test toll to size the SharePoint farms (Hallmark)</w:t>
      </w:r>
    </w:p>
    <w:p w14:paraId="43D761A3" w14:textId="77777777" w:rsidR="00D901EC" w:rsidRPr="00D901EC" w:rsidRDefault="00D901EC" w:rsidP="00D901EC">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440" w:hanging="180"/>
        <w:contextualSpacing/>
        <w:rPr>
          <w:rFonts w:ascii="Calibri" w:eastAsia="Calibri" w:hAnsi="Calibri" w:cs="Calibri"/>
          <w:sz w:val="20"/>
          <w:szCs w:val="20"/>
        </w:rPr>
      </w:pPr>
      <w:r w:rsidRPr="00D901EC">
        <w:rPr>
          <w:rFonts w:ascii="Calibri" w:eastAsia="Calibri" w:hAnsi="Calibri" w:cs="Calibri"/>
          <w:sz w:val="20"/>
          <w:szCs w:val="20"/>
        </w:rPr>
        <w:t>Two large government MOSS implementations from planning to user education. Both of these solutions were mainly oriented toward the enterprise content management with wide Intranet solution and document and record management (large number of documents, large number of documents for scanning, need for DoD compliance, heavy use of document policies, workflows, taxonomy, InfoPath forms, etc.). One of the implementations had, in addition, Project Server 2007 integrated with MOSS for contractor management.</w:t>
      </w:r>
    </w:p>
    <w:p w14:paraId="38C97093" w14:textId="77777777" w:rsidR="00D901EC" w:rsidRPr="00D901EC" w:rsidRDefault="00D901EC" w:rsidP="00D901EC">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620"/>
        <w:contextualSpacing/>
        <w:rPr>
          <w:rFonts w:ascii="Calibri" w:eastAsia="Calibri" w:hAnsi="Calibri" w:cs="Calibri"/>
          <w:sz w:val="20"/>
          <w:szCs w:val="20"/>
        </w:rPr>
      </w:pPr>
      <w:r w:rsidRPr="00D901EC">
        <w:rPr>
          <w:rFonts w:ascii="Calibri" w:eastAsia="Calibri" w:hAnsi="Calibri" w:cs="Calibri"/>
          <w:sz w:val="20"/>
          <w:szCs w:val="20"/>
        </w:rPr>
        <w:t>Two large implementations of Project Server on top of SharePoint</w:t>
      </w:r>
    </w:p>
    <w:p w14:paraId="22F08062" w14:textId="77777777" w:rsidR="00D901EC" w:rsidRPr="00D901EC" w:rsidRDefault="00D901EC" w:rsidP="00D901EC">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440" w:hanging="180"/>
        <w:contextualSpacing/>
        <w:rPr>
          <w:rFonts w:ascii="Calibri" w:eastAsia="Calibri" w:hAnsi="Calibri" w:cs="Calibri"/>
          <w:sz w:val="20"/>
          <w:szCs w:val="20"/>
        </w:rPr>
      </w:pPr>
      <w:r w:rsidRPr="00D901EC">
        <w:rPr>
          <w:rFonts w:ascii="Calibri" w:eastAsia="Calibri" w:hAnsi="Calibri" w:cs="Calibri"/>
          <w:sz w:val="20"/>
          <w:szCs w:val="20"/>
        </w:rPr>
        <w:t>Two implementations of Team Foundations Server with Agile on top of MOSS for large software projects tracking and management.</w:t>
      </w:r>
    </w:p>
    <w:p w14:paraId="7F7A064A" w14:textId="77777777" w:rsidR="00D901EC" w:rsidRPr="00D901EC" w:rsidRDefault="00D901EC" w:rsidP="00D901EC">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620"/>
        <w:contextualSpacing/>
        <w:rPr>
          <w:rFonts w:ascii="Calibri" w:eastAsia="Calibri" w:hAnsi="Calibri" w:cs="Calibri"/>
          <w:sz w:val="20"/>
          <w:szCs w:val="20"/>
        </w:rPr>
      </w:pPr>
      <w:r w:rsidRPr="00D901EC">
        <w:rPr>
          <w:rFonts w:ascii="Calibri" w:eastAsia="Calibri" w:hAnsi="Calibri" w:cs="Calibri"/>
          <w:sz w:val="20"/>
          <w:szCs w:val="20"/>
        </w:rPr>
        <w:t>28 implementations Intranet structure for business.</w:t>
      </w:r>
    </w:p>
    <w:p w14:paraId="07504B28" w14:textId="77777777" w:rsidR="00D901EC" w:rsidRPr="00D901EC" w:rsidRDefault="00D901EC" w:rsidP="00D901EC">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620"/>
        <w:contextualSpacing/>
        <w:rPr>
          <w:rFonts w:ascii="Calibri" w:eastAsia="Calibri" w:hAnsi="Calibri" w:cs="Calibri"/>
          <w:sz w:val="20"/>
          <w:szCs w:val="20"/>
        </w:rPr>
      </w:pPr>
      <w:r w:rsidRPr="00D901EC">
        <w:rPr>
          <w:rFonts w:ascii="Calibri" w:eastAsia="Calibri" w:hAnsi="Calibri" w:cs="Calibri"/>
          <w:sz w:val="20"/>
          <w:szCs w:val="20"/>
        </w:rPr>
        <w:t>7 implementations Extranets in addition to Intranet mainly for communication with partners.</w:t>
      </w:r>
    </w:p>
    <w:p w14:paraId="2E600431" w14:textId="77777777" w:rsidR="00D901EC" w:rsidRPr="00D901EC" w:rsidRDefault="00D901EC" w:rsidP="00D901EC">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1440" w:hanging="180"/>
        <w:contextualSpacing/>
        <w:rPr>
          <w:rFonts w:ascii="Calibri" w:eastAsia="Calibri" w:hAnsi="Calibri" w:cs="Calibri"/>
          <w:sz w:val="20"/>
          <w:szCs w:val="20"/>
        </w:rPr>
      </w:pPr>
      <w:r w:rsidRPr="00D901EC">
        <w:rPr>
          <w:rFonts w:ascii="Calibri" w:eastAsia="Calibri" w:hAnsi="Calibri" w:cs="Calibri"/>
          <w:sz w:val="20"/>
          <w:szCs w:val="20"/>
        </w:rPr>
        <w:t>4 implementations of complete SharePoint solution test, development, Intranet, Extranet, and Internet with staging.</w:t>
      </w:r>
    </w:p>
    <w:p w14:paraId="348D8A4B" w14:textId="77777777" w:rsidR="00D901EC" w:rsidRPr="00D901EC" w:rsidRDefault="00D901EC" w:rsidP="00D901EC">
      <w:pPr>
        <w:keepNext/>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before="480" w:after="0" w:line="240" w:lineRule="auto"/>
        <w:ind w:left="1440" w:hanging="180"/>
        <w:contextualSpacing/>
        <w:outlineLvl w:val="0"/>
        <w:rPr>
          <w:rFonts w:ascii="Calibri" w:eastAsia="Calibri" w:hAnsi="Calibri" w:cs="Calibri"/>
          <w:b/>
          <w:bCs/>
          <w:sz w:val="20"/>
          <w:szCs w:val="20"/>
        </w:rPr>
      </w:pPr>
      <w:r w:rsidRPr="00D901EC">
        <w:rPr>
          <w:rFonts w:ascii="Calibri" w:eastAsia="Calibri" w:hAnsi="Calibri" w:cs="Calibri"/>
          <w:sz w:val="20"/>
          <w:szCs w:val="20"/>
        </w:rPr>
        <w:t>4 MOSS implementations with custom migration of the large amount of content from SharePoint Portal Server 2003.</w:t>
      </w:r>
    </w:p>
    <w:p w14:paraId="5E36D33B" w14:textId="77777777" w:rsidR="00D50567" w:rsidRDefault="00D50567"/>
    <w:p w14:paraId="15A8E5D7" w14:textId="489703F2"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sidRPr="005F1C5F">
        <w:rPr>
          <w:rFonts w:cs="Calibri"/>
          <w:b/>
          <w:bCs/>
          <w:sz w:val="20"/>
          <w:szCs w:val="20"/>
        </w:rPr>
        <w:t>TRAINING AND EDUCATION</w:t>
      </w:r>
    </w:p>
    <w:p w14:paraId="0C218058" w14:textId="77777777" w:rsidR="00905B6B" w:rsidRDefault="00905B6B"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0B8618B0" w14:textId="0784C90C"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b/>
          <w:bCs/>
          <w:sz w:val="20"/>
          <w:szCs w:val="20"/>
        </w:rPr>
        <w:t>Training:</w:t>
      </w:r>
      <w:r w:rsidRPr="005F1C5F">
        <w:rPr>
          <w:rFonts w:cs="Calibri"/>
          <w:sz w:val="20"/>
          <w:szCs w:val="20"/>
        </w:rPr>
        <w:br/>
        <w:t>Microsoft Certified Technology Specialist, Dallas, TX</w:t>
      </w:r>
    </w:p>
    <w:p w14:paraId="326DD887" w14:textId="64D43EDC"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Certification, SharePoint Solutions Architecture and Configuration with emphasis on integration with line of business application p</w:t>
      </w:r>
      <w:r w:rsidR="00D72B6D">
        <w:rPr>
          <w:rFonts w:cs="Calibri"/>
          <w:sz w:val="20"/>
          <w:szCs w:val="20"/>
        </w:rPr>
        <w:t>articularly with Great Planes</w:t>
      </w:r>
      <w:r w:rsidR="00CA5FA5">
        <w:rPr>
          <w:rFonts w:cs="Calibri"/>
          <w:sz w:val="20"/>
          <w:szCs w:val="20"/>
        </w:rPr>
        <w:t>.</w:t>
      </w:r>
      <w:r w:rsidR="00B04683">
        <w:rPr>
          <w:rFonts w:cs="Calibri"/>
          <w:sz w:val="20"/>
          <w:szCs w:val="20"/>
        </w:rPr>
        <w:br/>
      </w:r>
      <w:r w:rsidRPr="005F1C5F">
        <w:rPr>
          <w:rFonts w:cs="Calibri"/>
          <w:sz w:val="20"/>
          <w:szCs w:val="20"/>
        </w:rPr>
        <w:t>Microsoft Certified Professional ID: 5519636</w:t>
      </w:r>
    </w:p>
    <w:p w14:paraId="0C610576" w14:textId="77777777" w:rsidR="00905B6B" w:rsidRDefault="00905B6B"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3B187C8C" w14:textId="7C455F2C" w:rsidR="00D901EC" w:rsidRPr="00786E83"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Additional certificates:</w:t>
      </w:r>
      <w:r>
        <w:rPr>
          <w:rFonts w:cs="Calibri"/>
          <w:sz w:val="20"/>
          <w:szCs w:val="20"/>
        </w:rPr>
        <w:br/>
      </w:r>
    </w:p>
    <w:p w14:paraId="356EE7F8" w14:textId="5BB3A0A8" w:rsidR="00D901EC" w:rsidRDefault="00D901EC" w:rsidP="00D901EC">
      <w:pPr>
        <w:numPr>
          <w:ilvl w:val="0"/>
          <w:numId w:val="5"/>
        </w:numPr>
        <w:spacing w:after="200" w:line="276" w:lineRule="auto"/>
        <w:rPr>
          <w:b/>
          <w:u w:val="single"/>
        </w:rPr>
      </w:pPr>
      <w:r>
        <w:rPr>
          <w:b/>
          <w:u w:val="single"/>
        </w:rPr>
        <w:t>SharePoint 201</w:t>
      </w:r>
      <w:r w:rsidR="00072FB0">
        <w:rPr>
          <w:b/>
          <w:u w:val="single"/>
        </w:rPr>
        <w:t>6</w:t>
      </w:r>
      <w:r>
        <w:rPr>
          <w:b/>
          <w:u w:val="single"/>
        </w:rPr>
        <w:t xml:space="preserve"> Architect</w:t>
      </w:r>
    </w:p>
    <w:p w14:paraId="7AC5D827" w14:textId="2BBACF25" w:rsidR="00D901EC" w:rsidRPr="00B92C01" w:rsidRDefault="00D901EC" w:rsidP="00D901EC">
      <w:pPr>
        <w:numPr>
          <w:ilvl w:val="1"/>
          <w:numId w:val="5"/>
        </w:numPr>
        <w:spacing w:after="200" w:line="276" w:lineRule="auto"/>
        <w:rPr>
          <w:b/>
          <w:u w:val="single"/>
        </w:rPr>
      </w:pPr>
      <w:r w:rsidRPr="008F5AA4">
        <w:t>Microsoft SharePoint 20</w:t>
      </w:r>
      <w:r w:rsidR="00072FB0">
        <w:t>16</w:t>
      </w:r>
      <w:r w:rsidRPr="008F5AA4">
        <w:t xml:space="preserve"> Essentials</w:t>
      </w:r>
    </w:p>
    <w:p w14:paraId="13023FD0" w14:textId="5927C329" w:rsidR="00D901EC" w:rsidRDefault="00D901EC" w:rsidP="00D901EC">
      <w:pPr>
        <w:numPr>
          <w:ilvl w:val="1"/>
          <w:numId w:val="5"/>
        </w:numPr>
        <w:spacing w:after="200" w:line="276" w:lineRule="auto"/>
        <w:rPr>
          <w:b/>
          <w:u w:val="single"/>
        </w:rPr>
      </w:pPr>
      <w:r w:rsidRPr="00B92C01">
        <w:t>Tuning SQL Server 2012 for SharePoint 201</w:t>
      </w:r>
      <w:r w:rsidR="00072FB0">
        <w:t>6</w:t>
      </w:r>
      <w:r w:rsidRPr="00B92C01">
        <w:t xml:space="preserve"> Jump Start</w:t>
      </w:r>
    </w:p>
    <w:p w14:paraId="5856DAEA" w14:textId="77777777" w:rsidR="00D901EC" w:rsidRPr="002341F8" w:rsidRDefault="00D901EC" w:rsidP="00D901EC">
      <w:pPr>
        <w:numPr>
          <w:ilvl w:val="1"/>
          <w:numId w:val="5"/>
        </w:numPr>
        <w:spacing w:after="200" w:line="276" w:lineRule="auto"/>
        <w:rPr>
          <w:b/>
          <w:u w:val="single"/>
        </w:rPr>
      </w:pPr>
      <w:r w:rsidRPr="002341F8">
        <w:t>Applying ALM with Visual Studio 2012 Jump Start</w:t>
      </w:r>
    </w:p>
    <w:p w14:paraId="1719205F" w14:textId="77777777" w:rsidR="00D901EC" w:rsidRDefault="00D901EC" w:rsidP="00D901EC">
      <w:pPr>
        <w:numPr>
          <w:ilvl w:val="0"/>
          <w:numId w:val="5"/>
        </w:numPr>
        <w:spacing w:after="200" w:line="276" w:lineRule="auto"/>
        <w:rPr>
          <w:b/>
          <w:u w:val="single"/>
        </w:rPr>
      </w:pPr>
      <w:r>
        <w:rPr>
          <w:b/>
          <w:u w:val="single"/>
        </w:rPr>
        <w:t>Office 365 Architect</w:t>
      </w:r>
    </w:p>
    <w:p w14:paraId="39FB9C6D" w14:textId="77777777" w:rsidR="00D901EC" w:rsidRPr="00B92C01" w:rsidRDefault="00D901EC" w:rsidP="00D901EC">
      <w:pPr>
        <w:numPr>
          <w:ilvl w:val="1"/>
          <w:numId w:val="5"/>
        </w:numPr>
        <w:spacing w:after="200" w:line="276" w:lineRule="auto"/>
        <w:rPr>
          <w:b/>
          <w:u w:val="single"/>
        </w:rPr>
      </w:pPr>
      <w:r w:rsidRPr="00B92C01">
        <w:t>Office 365 Fundamentals</w:t>
      </w:r>
    </w:p>
    <w:p w14:paraId="04ACD91E" w14:textId="77777777" w:rsidR="00D901EC" w:rsidRPr="00B92C01" w:rsidRDefault="00D901EC" w:rsidP="00D901EC">
      <w:pPr>
        <w:numPr>
          <w:ilvl w:val="1"/>
          <w:numId w:val="5"/>
        </w:numPr>
        <w:spacing w:after="200" w:line="276" w:lineRule="auto"/>
        <w:rPr>
          <w:b/>
          <w:u w:val="single"/>
        </w:rPr>
      </w:pPr>
      <w:r w:rsidRPr="00B92C01">
        <w:t>Office Guides: Introduction to SharePoint</w:t>
      </w:r>
    </w:p>
    <w:p w14:paraId="76120D5E" w14:textId="77777777" w:rsidR="00D901EC" w:rsidRPr="00B92C01" w:rsidRDefault="00D901EC" w:rsidP="00D901EC">
      <w:pPr>
        <w:numPr>
          <w:ilvl w:val="1"/>
          <w:numId w:val="5"/>
        </w:numPr>
        <w:spacing w:after="200" w:line="276" w:lineRule="auto"/>
        <w:rPr>
          <w:b/>
          <w:u w:val="single"/>
        </w:rPr>
      </w:pPr>
      <w:r w:rsidRPr="00B92C01">
        <w:t>Office Guides: SharePoint Online Overview for IT Pros</w:t>
      </w:r>
    </w:p>
    <w:p w14:paraId="2D97B534" w14:textId="77777777" w:rsidR="00D901EC" w:rsidRDefault="00D901EC" w:rsidP="00D901EC">
      <w:pPr>
        <w:numPr>
          <w:ilvl w:val="1"/>
          <w:numId w:val="5"/>
        </w:numPr>
        <w:spacing w:after="200" w:line="276" w:lineRule="auto"/>
        <w:rPr>
          <w:b/>
          <w:u w:val="single"/>
        </w:rPr>
      </w:pPr>
      <w:r w:rsidRPr="008F5AA4">
        <w:t>Course 10929: Sharing and Working with Teams Using Microsoft Office 365</w:t>
      </w:r>
    </w:p>
    <w:p w14:paraId="300F4EA7" w14:textId="77777777" w:rsidR="00D901EC" w:rsidRPr="008F5AA4" w:rsidRDefault="00D901EC" w:rsidP="00D901EC">
      <w:pPr>
        <w:numPr>
          <w:ilvl w:val="1"/>
          <w:numId w:val="5"/>
        </w:numPr>
        <w:spacing w:after="200" w:line="276" w:lineRule="auto"/>
        <w:rPr>
          <w:b/>
          <w:u w:val="single"/>
        </w:rPr>
      </w:pPr>
      <w:r w:rsidRPr="008F5AA4">
        <w:t>Course 70084: Managing Office 365 Users, Roles, and Identities</w:t>
      </w:r>
    </w:p>
    <w:p w14:paraId="56493070" w14:textId="77777777" w:rsidR="00D901EC" w:rsidRPr="008F5AA4" w:rsidRDefault="00D901EC" w:rsidP="00D901EC">
      <w:pPr>
        <w:numPr>
          <w:ilvl w:val="1"/>
          <w:numId w:val="5"/>
        </w:numPr>
        <w:spacing w:after="200" w:line="276" w:lineRule="auto"/>
        <w:rPr>
          <w:b/>
          <w:u w:val="single"/>
        </w:rPr>
      </w:pPr>
      <w:r w:rsidRPr="008F5AA4">
        <w:t>Course 70083: Getting Started with Office 365</w:t>
      </w:r>
    </w:p>
    <w:p w14:paraId="50D41560" w14:textId="77777777" w:rsidR="00D901EC" w:rsidRPr="00786E83" w:rsidRDefault="00D901EC" w:rsidP="00D901EC">
      <w:pPr>
        <w:numPr>
          <w:ilvl w:val="0"/>
          <w:numId w:val="5"/>
        </w:numPr>
        <w:spacing w:after="200" w:line="276" w:lineRule="auto"/>
        <w:rPr>
          <w:b/>
          <w:u w:val="single"/>
        </w:rPr>
      </w:pPr>
      <w:r w:rsidRPr="00786E83">
        <w:rPr>
          <w:b/>
          <w:u w:val="single"/>
        </w:rPr>
        <w:t>SharePoint 2010 Architect</w:t>
      </w:r>
    </w:p>
    <w:p w14:paraId="7344D1CC" w14:textId="77777777" w:rsidR="00D901EC" w:rsidRPr="00786E83" w:rsidRDefault="00D901EC" w:rsidP="00D901EC">
      <w:pPr>
        <w:numPr>
          <w:ilvl w:val="1"/>
          <w:numId w:val="5"/>
        </w:numPr>
        <w:spacing w:after="200" w:line="276" w:lineRule="auto"/>
      </w:pPr>
      <w:r w:rsidRPr="00786E83">
        <w:t>Course 10509 - Installing and Upgrading Microsoft SharePoint 2010</w:t>
      </w:r>
    </w:p>
    <w:p w14:paraId="32317BB7" w14:textId="77777777" w:rsidR="00D901EC" w:rsidRPr="00786E83" w:rsidRDefault="00D901EC" w:rsidP="00D901EC">
      <w:pPr>
        <w:numPr>
          <w:ilvl w:val="1"/>
          <w:numId w:val="5"/>
        </w:numPr>
        <w:spacing w:after="200" w:line="276" w:lineRule="auto"/>
      </w:pPr>
      <w:r w:rsidRPr="00786E83">
        <w:t>Course 10510 - Configuring Microsoft SharePoint 2010 Topology and Services</w:t>
      </w:r>
    </w:p>
    <w:p w14:paraId="2F63F805" w14:textId="77777777" w:rsidR="00D901EC" w:rsidRPr="00786E83" w:rsidRDefault="00D901EC" w:rsidP="00D901EC">
      <w:pPr>
        <w:numPr>
          <w:ilvl w:val="1"/>
          <w:numId w:val="5"/>
        </w:numPr>
        <w:spacing w:after="200" w:line="276" w:lineRule="auto"/>
      </w:pPr>
      <w:r w:rsidRPr="00786E83">
        <w:t>Course 10511 - Configuring Microsoft SharePoint 2010 User Profiles, My Sites, and Search</w:t>
      </w:r>
    </w:p>
    <w:p w14:paraId="292E97CF" w14:textId="77777777" w:rsidR="00D901EC" w:rsidRPr="00786E83" w:rsidRDefault="00D901EC" w:rsidP="00D901EC">
      <w:pPr>
        <w:numPr>
          <w:ilvl w:val="1"/>
          <w:numId w:val="5"/>
        </w:numPr>
        <w:spacing w:after="200" w:line="276" w:lineRule="auto"/>
      </w:pPr>
      <w:r w:rsidRPr="00786E83">
        <w:t>Course 10512 - Administering Microsoft SharePoint 2010 Web Applications</w:t>
      </w:r>
    </w:p>
    <w:p w14:paraId="7B829851" w14:textId="77777777" w:rsidR="00D901EC" w:rsidRPr="00786E83" w:rsidRDefault="00D901EC" w:rsidP="00D901EC">
      <w:pPr>
        <w:numPr>
          <w:ilvl w:val="1"/>
          <w:numId w:val="5"/>
        </w:numPr>
        <w:spacing w:after="200" w:line="276" w:lineRule="auto"/>
      </w:pPr>
      <w:r w:rsidRPr="00786E83">
        <w:t>Course 10513 - Administering Microsoft SharePoint 2010 Site Collections</w:t>
      </w:r>
    </w:p>
    <w:p w14:paraId="5C1A5D80" w14:textId="77777777" w:rsidR="00D901EC" w:rsidRPr="00786E83" w:rsidRDefault="00D901EC" w:rsidP="00D901EC">
      <w:pPr>
        <w:numPr>
          <w:ilvl w:val="1"/>
          <w:numId w:val="5"/>
        </w:numPr>
        <w:spacing w:after="200" w:line="276" w:lineRule="auto"/>
      </w:pPr>
      <w:r w:rsidRPr="00786E83">
        <w:t>Course 10514 - Monitoring Operations in Microsoft SharePoint 2010</w:t>
      </w:r>
    </w:p>
    <w:p w14:paraId="7A81DDEC" w14:textId="77777777" w:rsidR="00D901EC" w:rsidRPr="00786E83" w:rsidRDefault="00D901EC" w:rsidP="00D901EC">
      <w:pPr>
        <w:numPr>
          <w:ilvl w:val="1"/>
          <w:numId w:val="5"/>
        </w:numPr>
        <w:spacing w:after="200" w:line="276" w:lineRule="auto"/>
      </w:pPr>
      <w:r w:rsidRPr="00786E83">
        <w:t>Course 10515 - Managing Customizations in Microsoft SharePoint 2010</w:t>
      </w:r>
    </w:p>
    <w:p w14:paraId="632BB28C" w14:textId="77777777" w:rsidR="00D901EC" w:rsidRPr="00786E83" w:rsidRDefault="00D901EC" w:rsidP="00D901EC">
      <w:pPr>
        <w:numPr>
          <w:ilvl w:val="1"/>
          <w:numId w:val="5"/>
        </w:numPr>
        <w:spacing w:after="200" w:line="276" w:lineRule="auto"/>
      </w:pPr>
      <w:r w:rsidRPr="00786E83">
        <w:t>Course 10516 - Business Continuity in Microsoft SharePoint 2010</w:t>
      </w:r>
    </w:p>
    <w:p w14:paraId="1E6DA2F7" w14:textId="77777777" w:rsidR="00D901EC" w:rsidRPr="00786E83" w:rsidRDefault="00D901EC" w:rsidP="00D901EC">
      <w:pPr>
        <w:numPr>
          <w:ilvl w:val="1"/>
          <w:numId w:val="5"/>
        </w:numPr>
        <w:spacing w:after="200" w:line="276" w:lineRule="auto"/>
      </w:pPr>
      <w:r w:rsidRPr="00786E83">
        <w:t>Office 365 Jumpstart for IT Professionals and Network Administrators</w:t>
      </w:r>
    </w:p>
    <w:p w14:paraId="6F11AC1A" w14:textId="77777777" w:rsidR="00D901EC" w:rsidRPr="00786E83" w:rsidRDefault="00D901EC" w:rsidP="00D901EC">
      <w:pPr>
        <w:numPr>
          <w:ilvl w:val="1"/>
          <w:numId w:val="5"/>
        </w:numPr>
        <w:spacing w:after="200" w:line="276" w:lineRule="auto"/>
      </w:pPr>
      <w:r w:rsidRPr="00786E83">
        <w:t>Practice Accelerator for Business Intelligence - North America</w:t>
      </w:r>
    </w:p>
    <w:p w14:paraId="14046180" w14:textId="77777777" w:rsidR="00D901EC" w:rsidRPr="00786E83" w:rsidRDefault="00D901EC" w:rsidP="00D901EC">
      <w:pPr>
        <w:numPr>
          <w:ilvl w:val="1"/>
          <w:numId w:val="5"/>
        </w:numPr>
        <w:spacing w:after="200" w:line="276" w:lineRule="auto"/>
      </w:pPr>
      <w:r w:rsidRPr="00786E83">
        <w:t>Practice Accelerator for Microsoft Office 365 - North America</w:t>
      </w:r>
    </w:p>
    <w:p w14:paraId="071D2F50" w14:textId="77777777" w:rsidR="00D901EC" w:rsidRPr="00786E83" w:rsidRDefault="00D901EC" w:rsidP="00D901EC">
      <w:pPr>
        <w:numPr>
          <w:ilvl w:val="1"/>
          <w:numId w:val="5"/>
        </w:numPr>
        <w:spacing w:after="200" w:line="276" w:lineRule="auto"/>
      </w:pPr>
      <w:r w:rsidRPr="00786E83">
        <w:t>SharePoint 2010 Enterprise Search IT Professional Training</w:t>
      </w:r>
    </w:p>
    <w:p w14:paraId="05ACD24E" w14:textId="77777777" w:rsidR="00D901EC" w:rsidRPr="00786E83" w:rsidRDefault="00D901EC" w:rsidP="00D901EC">
      <w:pPr>
        <w:numPr>
          <w:ilvl w:val="1"/>
          <w:numId w:val="5"/>
        </w:numPr>
        <w:spacing w:after="200" w:line="276" w:lineRule="auto"/>
      </w:pPr>
      <w:r w:rsidRPr="00786E83">
        <w:t>SharePoint 2010 Licensing Overview (SPS12PSW)</w:t>
      </w:r>
    </w:p>
    <w:p w14:paraId="520C9D54" w14:textId="77777777" w:rsidR="00D901EC" w:rsidRPr="00786E83" w:rsidRDefault="00D901EC" w:rsidP="00D901EC">
      <w:pPr>
        <w:numPr>
          <w:ilvl w:val="0"/>
          <w:numId w:val="5"/>
        </w:numPr>
        <w:spacing w:after="200" w:line="276" w:lineRule="auto"/>
        <w:rPr>
          <w:b/>
          <w:u w:val="single"/>
        </w:rPr>
      </w:pPr>
      <w:r w:rsidRPr="00786E83">
        <w:rPr>
          <w:b/>
          <w:u w:val="single"/>
        </w:rPr>
        <w:t>SharePoint 2010 Architect – Understanding SharePoint 2010 Position on the Market</w:t>
      </w:r>
    </w:p>
    <w:p w14:paraId="48FC72B0" w14:textId="77777777" w:rsidR="00D901EC" w:rsidRPr="00786E83" w:rsidRDefault="00D901EC" w:rsidP="00D901EC">
      <w:pPr>
        <w:numPr>
          <w:ilvl w:val="1"/>
          <w:numId w:val="5"/>
        </w:numPr>
        <w:spacing w:after="200" w:line="276" w:lineRule="auto"/>
      </w:pPr>
      <w:r w:rsidRPr="00786E83">
        <w:t>BPO U 2010: CIE Facilitation Certification</w:t>
      </w:r>
    </w:p>
    <w:p w14:paraId="17C8953E" w14:textId="77777777" w:rsidR="00D901EC" w:rsidRPr="00786E83" w:rsidRDefault="00D901EC" w:rsidP="00D901EC">
      <w:pPr>
        <w:numPr>
          <w:ilvl w:val="1"/>
          <w:numId w:val="5"/>
        </w:numPr>
        <w:spacing w:after="200" w:line="276" w:lineRule="auto"/>
      </w:pPr>
      <w:r w:rsidRPr="00786E83">
        <w:t>BPIO U 2010: CIE Technical Configuration Certification</w:t>
      </w:r>
    </w:p>
    <w:p w14:paraId="0512340F" w14:textId="77777777" w:rsidR="00D901EC" w:rsidRPr="00786E83" w:rsidRDefault="00D901EC" w:rsidP="00D901EC">
      <w:pPr>
        <w:numPr>
          <w:ilvl w:val="1"/>
          <w:numId w:val="5"/>
        </w:numPr>
        <w:spacing w:after="200" w:line="276" w:lineRule="auto"/>
      </w:pPr>
      <w:r w:rsidRPr="00786E83">
        <w:t>BPIO U 2010: Selling Microsoft Business Productivity Infrastructure</w:t>
      </w:r>
    </w:p>
    <w:p w14:paraId="2663D055" w14:textId="77777777" w:rsidR="00D901EC" w:rsidRPr="00786E83" w:rsidRDefault="00D901EC" w:rsidP="00D901EC">
      <w:pPr>
        <w:numPr>
          <w:ilvl w:val="1"/>
          <w:numId w:val="5"/>
        </w:numPr>
        <w:spacing w:after="200" w:line="276" w:lineRule="auto"/>
      </w:pPr>
      <w:r w:rsidRPr="00786E83">
        <w:t xml:space="preserve">BPIO U 2010 - Selling Microsoft Enterprise Content Management </w:t>
      </w:r>
    </w:p>
    <w:p w14:paraId="5E3C1F26" w14:textId="77777777" w:rsidR="00D901EC" w:rsidRPr="00786E83" w:rsidRDefault="00D901EC" w:rsidP="00D901EC">
      <w:pPr>
        <w:numPr>
          <w:ilvl w:val="1"/>
          <w:numId w:val="5"/>
        </w:numPr>
        <w:spacing w:after="200" w:line="276" w:lineRule="auto"/>
      </w:pPr>
      <w:r w:rsidRPr="00786E83">
        <w:t>BPIOU 2010 - Selling Microsoft Business Intelligence</w:t>
      </w:r>
    </w:p>
    <w:p w14:paraId="4383DF94" w14:textId="77777777" w:rsidR="00D901EC" w:rsidRPr="00786E83" w:rsidRDefault="00D901EC" w:rsidP="00D901EC">
      <w:pPr>
        <w:numPr>
          <w:ilvl w:val="1"/>
          <w:numId w:val="5"/>
        </w:numPr>
        <w:spacing w:after="200" w:line="276" w:lineRule="auto"/>
      </w:pPr>
      <w:r w:rsidRPr="00786E83">
        <w:t>BPIOU 2010 - Selling Microsoft Enterprise Project Management</w:t>
      </w:r>
    </w:p>
    <w:p w14:paraId="35250463" w14:textId="77777777" w:rsidR="00D901EC" w:rsidRPr="00786E83" w:rsidRDefault="00D901EC" w:rsidP="00D901EC">
      <w:pPr>
        <w:numPr>
          <w:ilvl w:val="1"/>
          <w:numId w:val="5"/>
        </w:numPr>
        <w:spacing w:after="200" w:line="276" w:lineRule="auto"/>
      </w:pPr>
      <w:r w:rsidRPr="00786E83">
        <w:t>BPIOU 2010 - Selling Microsoft Enterprise Search</w:t>
      </w:r>
    </w:p>
    <w:p w14:paraId="682618B6" w14:textId="77777777" w:rsidR="00D901EC" w:rsidRPr="00786E83" w:rsidRDefault="00D901EC" w:rsidP="00D901EC">
      <w:pPr>
        <w:numPr>
          <w:ilvl w:val="1"/>
          <w:numId w:val="5"/>
        </w:numPr>
        <w:spacing w:after="200" w:line="276" w:lineRule="auto"/>
      </w:pPr>
      <w:r w:rsidRPr="00786E83">
        <w:t>Microsoft Partner Network Sales and Marketing Competency Assessment for Content Management</w:t>
      </w:r>
    </w:p>
    <w:p w14:paraId="188EFAA7" w14:textId="77777777" w:rsidR="00D901EC" w:rsidRPr="00786E83" w:rsidRDefault="00D901EC" w:rsidP="00D901EC">
      <w:pPr>
        <w:numPr>
          <w:ilvl w:val="1"/>
          <w:numId w:val="5"/>
        </w:numPr>
        <w:spacing w:after="200" w:line="276" w:lineRule="auto"/>
      </w:pPr>
      <w:r w:rsidRPr="00786E83">
        <w:t>Winning Against the Competition with Office 2010</w:t>
      </w:r>
    </w:p>
    <w:p w14:paraId="403287CC" w14:textId="77777777" w:rsidR="00D901EC" w:rsidRPr="00786E83" w:rsidRDefault="00D901EC" w:rsidP="00D901EC">
      <w:pPr>
        <w:numPr>
          <w:ilvl w:val="0"/>
          <w:numId w:val="5"/>
        </w:numPr>
        <w:spacing w:after="200" w:line="276" w:lineRule="auto"/>
        <w:rPr>
          <w:b/>
          <w:u w:val="single"/>
        </w:rPr>
      </w:pPr>
      <w:r w:rsidRPr="00786E83">
        <w:rPr>
          <w:b/>
          <w:u w:val="single"/>
        </w:rPr>
        <w:t>SharePoint 2010 Developer</w:t>
      </w:r>
    </w:p>
    <w:p w14:paraId="6D90809D" w14:textId="77777777" w:rsidR="00D901EC" w:rsidRPr="00786E83" w:rsidRDefault="00D901EC" w:rsidP="00D901EC">
      <w:pPr>
        <w:numPr>
          <w:ilvl w:val="1"/>
          <w:numId w:val="5"/>
        </w:numPr>
        <w:spacing w:after="200" w:line="276" w:lineRule="auto"/>
      </w:pPr>
      <w:r w:rsidRPr="00786E83">
        <w:t>Course 10517 - Introduction to the Microsoft SharePoint 2010 Development Platform</w:t>
      </w:r>
    </w:p>
    <w:p w14:paraId="5BA2E944" w14:textId="77777777" w:rsidR="00D901EC" w:rsidRPr="00786E83" w:rsidRDefault="00D901EC" w:rsidP="00D901EC">
      <w:pPr>
        <w:numPr>
          <w:ilvl w:val="1"/>
          <w:numId w:val="5"/>
        </w:numPr>
        <w:spacing w:after="200" w:line="276" w:lineRule="auto"/>
      </w:pPr>
      <w:r w:rsidRPr="00786E83">
        <w:t>Course 10518 - Developing Web Parts for Accessing Microsoft SharePoint 2010 Data</w:t>
      </w:r>
    </w:p>
    <w:p w14:paraId="13DBB4A4" w14:textId="77777777" w:rsidR="00D901EC" w:rsidRPr="00786E83" w:rsidRDefault="00D901EC" w:rsidP="00D901EC">
      <w:pPr>
        <w:numPr>
          <w:ilvl w:val="1"/>
          <w:numId w:val="5"/>
        </w:numPr>
        <w:spacing w:after="200" w:line="276" w:lineRule="auto"/>
      </w:pPr>
      <w:r w:rsidRPr="00786E83">
        <w:t>Course 10519 - Creating Event Receivers and Workflows</w:t>
      </w:r>
    </w:p>
    <w:p w14:paraId="6EADB05F" w14:textId="77777777" w:rsidR="00D901EC" w:rsidRPr="00786E83" w:rsidRDefault="00D901EC" w:rsidP="00D901EC">
      <w:pPr>
        <w:numPr>
          <w:ilvl w:val="1"/>
          <w:numId w:val="5"/>
        </w:numPr>
        <w:spacing w:after="200" w:line="276" w:lineRule="auto"/>
      </w:pPr>
      <w:r w:rsidRPr="00786E83">
        <w:t>Course 10520 - Creating Business Connectivity Services Solutions in Microsoft SharePoint 2010</w:t>
      </w:r>
    </w:p>
    <w:p w14:paraId="18542094" w14:textId="77777777" w:rsidR="00D901EC" w:rsidRPr="00786E83" w:rsidRDefault="00D901EC" w:rsidP="00D901EC">
      <w:pPr>
        <w:numPr>
          <w:ilvl w:val="1"/>
          <w:numId w:val="5"/>
        </w:numPr>
        <w:spacing w:after="200" w:line="276" w:lineRule="auto"/>
      </w:pPr>
      <w:r w:rsidRPr="00786E83">
        <w:t>Course 10521 - Developing Solutions Using the Microsoft SharePoint 2010 Client Object Model</w:t>
      </w:r>
    </w:p>
    <w:p w14:paraId="6E728F2D" w14:textId="77777777" w:rsidR="00D901EC" w:rsidRPr="00786E83" w:rsidRDefault="00D901EC" w:rsidP="00D901EC">
      <w:pPr>
        <w:numPr>
          <w:ilvl w:val="1"/>
          <w:numId w:val="5"/>
        </w:numPr>
        <w:spacing w:after="200" w:line="276" w:lineRule="auto"/>
      </w:pPr>
      <w:r w:rsidRPr="00786E83">
        <w:t>Course 10522 - Developing Rich User Interfaces for Microsoft SharePoint 2010</w:t>
      </w:r>
    </w:p>
    <w:p w14:paraId="3BEBA124" w14:textId="77777777" w:rsidR="00D901EC" w:rsidRPr="00786E83" w:rsidRDefault="00D901EC" w:rsidP="00D901EC">
      <w:pPr>
        <w:numPr>
          <w:ilvl w:val="1"/>
          <w:numId w:val="5"/>
        </w:numPr>
        <w:spacing w:after="200" w:line="276" w:lineRule="auto"/>
      </w:pPr>
      <w:r w:rsidRPr="00786E83">
        <w:t>SharePoint 2010 Enterprise Search Developer Training</w:t>
      </w:r>
    </w:p>
    <w:p w14:paraId="5991BC37" w14:textId="77777777" w:rsidR="00D901EC" w:rsidRPr="00786E83" w:rsidRDefault="00D901EC" w:rsidP="00D901EC">
      <w:pPr>
        <w:numPr>
          <w:ilvl w:val="0"/>
          <w:numId w:val="5"/>
        </w:numPr>
        <w:spacing w:after="200" w:line="276" w:lineRule="auto"/>
        <w:rPr>
          <w:b/>
          <w:u w:val="single"/>
        </w:rPr>
      </w:pPr>
      <w:r w:rsidRPr="00786E83">
        <w:rPr>
          <w:b/>
          <w:u w:val="single"/>
        </w:rPr>
        <w:t>SharePoint 2010 Advanced Developer</w:t>
      </w:r>
    </w:p>
    <w:p w14:paraId="46EE7787" w14:textId="77777777" w:rsidR="00D901EC" w:rsidRPr="00786E83" w:rsidRDefault="00D901EC" w:rsidP="00D901EC">
      <w:pPr>
        <w:numPr>
          <w:ilvl w:val="1"/>
          <w:numId w:val="5"/>
        </w:numPr>
        <w:spacing w:after="200" w:line="276" w:lineRule="auto"/>
      </w:pPr>
      <w:r w:rsidRPr="00786E83">
        <w:t>Business Intelligence SharePoint 2010</w:t>
      </w:r>
    </w:p>
    <w:p w14:paraId="456C3EF3" w14:textId="77777777" w:rsidR="00D901EC" w:rsidRPr="00786E83" w:rsidRDefault="00D901EC" w:rsidP="00D901EC">
      <w:pPr>
        <w:numPr>
          <w:ilvl w:val="1"/>
          <w:numId w:val="5"/>
        </w:numPr>
        <w:spacing w:after="200" w:line="276" w:lineRule="auto"/>
      </w:pPr>
      <w:r w:rsidRPr="00786E83">
        <w:t>Communities in SharePoint 2010</w:t>
      </w:r>
    </w:p>
    <w:p w14:paraId="64B7C000" w14:textId="77777777" w:rsidR="00D901EC" w:rsidRPr="00786E83" w:rsidRDefault="00D901EC" w:rsidP="00D901EC">
      <w:pPr>
        <w:numPr>
          <w:ilvl w:val="1"/>
          <w:numId w:val="5"/>
        </w:numPr>
        <w:spacing w:after="200" w:line="276" w:lineRule="auto"/>
      </w:pPr>
      <w:r w:rsidRPr="00786E83">
        <w:t>Composite Solutions in SharePoint 2010</w:t>
      </w:r>
    </w:p>
    <w:p w14:paraId="784DA407" w14:textId="77777777" w:rsidR="00D901EC" w:rsidRPr="00786E83" w:rsidRDefault="00D901EC" w:rsidP="00D901EC">
      <w:pPr>
        <w:numPr>
          <w:ilvl w:val="1"/>
          <w:numId w:val="5"/>
        </w:numPr>
        <w:spacing w:after="200" w:line="276" w:lineRule="auto"/>
      </w:pPr>
      <w:r w:rsidRPr="00786E83">
        <w:t>Core Development in SharePoint 2010</w:t>
      </w:r>
    </w:p>
    <w:p w14:paraId="559A8D30" w14:textId="77777777" w:rsidR="00D901EC" w:rsidRPr="00786E83" w:rsidRDefault="00D901EC" w:rsidP="00D901EC">
      <w:pPr>
        <w:numPr>
          <w:ilvl w:val="1"/>
          <w:numId w:val="5"/>
        </w:numPr>
        <w:spacing w:after="200" w:line="276" w:lineRule="auto"/>
      </w:pPr>
      <w:r w:rsidRPr="00786E83">
        <w:t>Data Access in Technologies in SharePoint 2010</w:t>
      </w:r>
    </w:p>
    <w:p w14:paraId="252752F7" w14:textId="77777777" w:rsidR="00D901EC" w:rsidRPr="00786E83" w:rsidRDefault="00D901EC" w:rsidP="00D901EC">
      <w:pPr>
        <w:numPr>
          <w:ilvl w:val="1"/>
          <w:numId w:val="5"/>
        </w:numPr>
        <w:spacing w:after="200" w:line="276" w:lineRule="auto"/>
      </w:pPr>
      <w:r w:rsidRPr="00786E83">
        <w:t>Developer Roadmap and Tools for SharePoint 2010</w:t>
      </w:r>
    </w:p>
    <w:p w14:paraId="70A6901D" w14:textId="77777777" w:rsidR="00D901EC" w:rsidRPr="00786E83" w:rsidRDefault="00D901EC" w:rsidP="00D901EC">
      <w:pPr>
        <w:numPr>
          <w:ilvl w:val="1"/>
          <w:numId w:val="5"/>
        </w:numPr>
        <w:spacing w:after="200" w:line="276" w:lineRule="auto"/>
      </w:pPr>
      <w:r w:rsidRPr="00786E83">
        <w:t>Development Life Cycle for SharePoint 2010</w:t>
      </w:r>
    </w:p>
    <w:p w14:paraId="40F3A631" w14:textId="77777777" w:rsidR="00D901EC" w:rsidRPr="00786E83" w:rsidRDefault="00D901EC" w:rsidP="00D901EC">
      <w:pPr>
        <w:numPr>
          <w:ilvl w:val="1"/>
          <w:numId w:val="5"/>
        </w:numPr>
        <w:spacing w:after="200" w:line="276" w:lineRule="auto"/>
      </w:pPr>
      <w:r w:rsidRPr="00786E83">
        <w:t>Enterprise Content Management in SharePoint 2010</w:t>
      </w:r>
    </w:p>
    <w:p w14:paraId="5E3B70CD" w14:textId="77777777" w:rsidR="00D901EC" w:rsidRPr="00786E83" w:rsidRDefault="00D901EC" w:rsidP="00D901EC">
      <w:pPr>
        <w:numPr>
          <w:ilvl w:val="1"/>
          <w:numId w:val="5"/>
        </w:numPr>
        <w:spacing w:after="200" w:line="276" w:lineRule="auto"/>
      </w:pPr>
      <w:r w:rsidRPr="00786E83">
        <w:t>Enterprise Search in SharePoint 2010</w:t>
      </w:r>
    </w:p>
    <w:p w14:paraId="296361DC" w14:textId="77777777" w:rsidR="00D901EC" w:rsidRPr="00786E83" w:rsidRDefault="00D901EC" w:rsidP="00D901EC">
      <w:pPr>
        <w:numPr>
          <w:ilvl w:val="1"/>
          <w:numId w:val="5"/>
        </w:numPr>
        <w:spacing w:after="200" w:line="276" w:lineRule="auto"/>
      </w:pPr>
      <w:r w:rsidRPr="00786E83">
        <w:t>SharePoint 2010 Advanced Developer Training</w:t>
      </w:r>
    </w:p>
    <w:p w14:paraId="64ADF249" w14:textId="77777777" w:rsidR="00D901EC" w:rsidRPr="00786E83" w:rsidRDefault="00D901EC" w:rsidP="00D901EC">
      <w:pPr>
        <w:numPr>
          <w:ilvl w:val="1"/>
          <w:numId w:val="5"/>
        </w:numPr>
        <w:spacing w:after="200" w:line="276" w:lineRule="auto"/>
      </w:pPr>
      <w:r w:rsidRPr="00786E83">
        <w:t>User Interfaces and Lists in SharePoint 2010</w:t>
      </w:r>
    </w:p>
    <w:p w14:paraId="0034D1A9" w14:textId="77777777" w:rsidR="00D901EC" w:rsidRPr="00786E83" w:rsidRDefault="00D901EC" w:rsidP="00D901EC">
      <w:pPr>
        <w:numPr>
          <w:ilvl w:val="0"/>
          <w:numId w:val="5"/>
        </w:numPr>
        <w:spacing w:after="200" w:line="276" w:lineRule="auto"/>
        <w:rPr>
          <w:b/>
          <w:u w:val="single"/>
        </w:rPr>
      </w:pPr>
      <w:r w:rsidRPr="00786E83">
        <w:rPr>
          <w:b/>
          <w:u w:val="single"/>
        </w:rPr>
        <w:t>SQL Server 2008</w:t>
      </w:r>
    </w:p>
    <w:p w14:paraId="055BEC88" w14:textId="77777777" w:rsidR="00D901EC" w:rsidRPr="00786E83" w:rsidRDefault="00D901EC" w:rsidP="00D901EC">
      <w:pPr>
        <w:numPr>
          <w:ilvl w:val="1"/>
          <w:numId w:val="5"/>
        </w:numPr>
        <w:spacing w:after="200" w:line="276" w:lineRule="auto"/>
      </w:pPr>
      <w:r w:rsidRPr="00786E83">
        <w:t>Clinic 6188: What’s New in Microsoft SQL Server 2008 for Enterprise Data Platform</w:t>
      </w:r>
    </w:p>
    <w:p w14:paraId="328DD05C" w14:textId="77777777" w:rsidR="00D901EC" w:rsidRPr="00786E83" w:rsidRDefault="00D901EC" w:rsidP="00D901EC">
      <w:pPr>
        <w:numPr>
          <w:ilvl w:val="1"/>
          <w:numId w:val="5"/>
        </w:numPr>
        <w:spacing w:after="200" w:line="276" w:lineRule="auto"/>
      </w:pPr>
      <w:r w:rsidRPr="00786E83">
        <w:t>Clinic 6189: What’s New in Microsoft SQL Server 2008 for Business Intelligence</w:t>
      </w:r>
    </w:p>
    <w:p w14:paraId="057F2F0E" w14:textId="77777777" w:rsidR="00D901EC" w:rsidRPr="00786E83" w:rsidRDefault="00D901EC" w:rsidP="00D901EC">
      <w:pPr>
        <w:numPr>
          <w:ilvl w:val="1"/>
          <w:numId w:val="5"/>
        </w:numPr>
        <w:spacing w:after="200" w:line="276" w:lineRule="auto"/>
      </w:pPr>
      <w:r w:rsidRPr="00786E83">
        <w:t>Course 10056: Introducing Business Intelligence ¡n Microsoft SQL Server 2008</w:t>
      </w:r>
    </w:p>
    <w:p w14:paraId="7B3CE045" w14:textId="77777777" w:rsidR="00D901EC" w:rsidRPr="00786E83" w:rsidRDefault="00D901EC" w:rsidP="00D901EC">
      <w:pPr>
        <w:numPr>
          <w:ilvl w:val="1"/>
          <w:numId w:val="5"/>
        </w:numPr>
        <w:spacing w:after="200" w:line="276" w:lineRule="auto"/>
      </w:pPr>
      <w:r w:rsidRPr="00786E83">
        <w:t>Course 10065: Creating Basic Reports ¡n SQL Server Reporting Services 2008</w:t>
      </w:r>
    </w:p>
    <w:p w14:paraId="6974B7C1" w14:textId="77777777" w:rsidR="00D901EC" w:rsidRPr="00786E83" w:rsidRDefault="00D901EC" w:rsidP="00D901EC">
      <w:pPr>
        <w:numPr>
          <w:ilvl w:val="1"/>
          <w:numId w:val="5"/>
        </w:numPr>
        <w:spacing w:after="200" w:line="276" w:lineRule="auto"/>
      </w:pPr>
      <w:r w:rsidRPr="00786E83">
        <w:t>Course 10067: Configuring, Deploying and Maintaining SQL Server Reporting Services 2008</w:t>
      </w:r>
    </w:p>
    <w:p w14:paraId="3DBA52F0" w14:textId="77777777" w:rsidR="00D901EC" w:rsidRPr="00786E83" w:rsidRDefault="00D901EC" w:rsidP="00D901EC">
      <w:pPr>
        <w:numPr>
          <w:ilvl w:val="1"/>
          <w:numId w:val="5"/>
        </w:numPr>
        <w:spacing w:after="200" w:line="276" w:lineRule="auto"/>
      </w:pPr>
      <w:r w:rsidRPr="00786E83">
        <w:t>Clinic 6190: What’s New in Microsoft SQL Server 2008 for Database Development?</w:t>
      </w:r>
    </w:p>
    <w:p w14:paraId="300C8347" w14:textId="77777777" w:rsidR="00D901EC" w:rsidRPr="00786E83" w:rsidRDefault="00D901EC" w:rsidP="00D901EC">
      <w:pPr>
        <w:numPr>
          <w:ilvl w:val="1"/>
          <w:numId w:val="5"/>
        </w:numPr>
        <w:spacing w:after="200" w:line="276" w:lineRule="auto"/>
      </w:pPr>
      <w:r w:rsidRPr="00786E83">
        <w:t>Course 10151: Installing and Configuring Microsoft SQL Server 2008</w:t>
      </w:r>
    </w:p>
    <w:p w14:paraId="6B14F635" w14:textId="77777777" w:rsidR="00D901EC" w:rsidRPr="00786E83" w:rsidRDefault="00D901EC" w:rsidP="00D901EC">
      <w:pPr>
        <w:numPr>
          <w:ilvl w:val="1"/>
          <w:numId w:val="5"/>
        </w:numPr>
        <w:spacing w:after="200" w:line="276" w:lineRule="auto"/>
      </w:pPr>
      <w:r w:rsidRPr="00786E83">
        <w:t>Course 10152: Creating and Managing Databases in Microsoft SQL Server 2008</w:t>
      </w:r>
    </w:p>
    <w:p w14:paraId="1E365108" w14:textId="77777777" w:rsidR="00D901EC" w:rsidRPr="00786E83" w:rsidRDefault="00D901EC" w:rsidP="00D901EC">
      <w:pPr>
        <w:numPr>
          <w:ilvl w:val="1"/>
          <w:numId w:val="5"/>
        </w:numPr>
        <w:spacing w:after="200" w:line="276" w:lineRule="auto"/>
      </w:pPr>
      <w:r w:rsidRPr="00786E83">
        <w:t>Course 10153: Planning. Creating, and Optimizing Indexes in Microsoft SQL Server 2008</w:t>
      </w:r>
    </w:p>
    <w:p w14:paraId="24CF6A76" w14:textId="77777777" w:rsidR="00D901EC" w:rsidRPr="005F1C5F" w:rsidRDefault="00D901EC" w:rsidP="00D901EC">
      <w:pPr>
        <w:numPr>
          <w:ilvl w:val="1"/>
          <w:numId w:val="5"/>
        </w:numPr>
        <w:spacing w:after="200" w:line="276" w:lineRule="auto"/>
      </w:pPr>
      <w:r w:rsidRPr="00786E83">
        <w:t>Course 10157: Monitoring and Controlling Resources ¡n Microsoft SQL Server 2008</w:t>
      </w:r>
    </w:p>
    <w:p w14:paraId="44340071" w14:textId="7FE60671" w:rsidR="00D901EC" w:rsidRPr="005F1C5F" w:rsidRDefault="00D901EC" w:rsidP="00D901EC">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00" w:after="0" w:line="240" w:lineRule="auto"/>
        <w:outlineLvl w:val="1"/>
        <w:rPr>
          <w:rFonts w:cs="Calibri"/>
          <w:b/>
          <w:bCs/>
          <w:sz w:val="20"/>
          <w:szCs w:val="20"/>
        </w:rPr>
      </w:pPr>
      <w:r w:rsidRPr="005F1C5F">
        <w:rPr>
          <w:rFonts w:cs="Calibri"/>
          <w:b/>
          <w:bCs/>
          <w:sz w:val="20"/>
          <w:szCs w:val="20"/>
        </w:rPr>
        <w:t>Education:</w:t>
      </w:r>
    </w:p>
    <w:p w14:paraId="1A01C525"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Political School of Yugoslavia, Osijek, Slavonia - Associate Degree, 1980 - 1982  </w:t>
      </w:r>
    </w:p>
    <w:p w14:paraId="50F4EAF7"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Political School of Yugoslavia at </w:t>
      </w:r>
      <w:proofErr w:type="spellStart"/>
      <w:r w:rsidRPr="005F1C5F">
        <w:rPr>
          <w:rFonts w:cs="Calibri"/>
          <w:sz w:val="20"/>
          <w:szCs w:val="20"/>
        </w:rPr>
        <w:t>Kumrovec</w:t>
      </w:r>
      <w:proofErr w:type="spellEnd"/>
      <w:r w:rsidRPr="005F1C5F">
        <w:rPr>
          <w:rFonts w:cs="Calibri"/>
          <w:sz w:val="20"/>
          <w:szCs w:val="20"/>
        </w:rPr>
        <w:t xml:space="preserve">, </w:t>
      </w:r>
      <w:proofErr w:type="spellStart"/>
      <w:r w:rsidRPr="005F1C5F">
        <w:rPr>
          <w:rFonts w:cs="Calibri"/>
          <w:sz w:val="20"/>
          <w:szCs w:val="20"/>
        </w:rPr>
        <w:t>Kumrovec</w:t>
      </w:r>
      <w:proofErr w:type="spellEnd"/>
      <w:r w:rsidRPr="005F1C5F">
        <w:rPr>
          <w:rFonts w:cs="Calibri"/>
          <w:sz w:val="20"/>
          <w:szCs w:val="20"/>
        </w:rPr>
        <w:t xml:space="preserve">, Croatia - Associate Degree, 1978 - 1980  </w:t>
      </w:r>
    </w:p>
    <w:p w14:paraId="5EE6ED5B"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Political School of Croatia, </w:t>
      </w:r>
      <w:proofErr w:type="spellStart"/>
      <w:r w:rsidRPr="005F1C5F">
        <w:rPr>
          <w:rFonts w:cs="Calibri"/>
          <w:sz w:val="20"/>
          <w:szCs w:val="20"/>
        </w:rPr>
        <w:t>Fazana</w:t>
      </w:r>
      <w:proofErr w:type="spellEnd"/>
      <w:r w:rsidRPr="005F1C5F">
        <w:rPr>
          <w:rFonts w:cs="Calibri"/>
          <w:sz w:val="20"/>
          <w:szCs w:val="20"/>
        </w:rPr>
        <w:t>, Istria - Associate Degree, 1976 – 1978</w:t>
      </w:r>
    </w:p>
    <w:p w14:paraId="5C2C9DEA"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36B2FC64"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sidRPr="005F1C5F">
        <w:rPr>
          <w:rFonts w:cs="Calibri"/>
          <w:b/>
          <w:bCs/>
          <w:sz w:val="20"/>
          <w:szCs w:val="20"/>
        </w:rPr>
        <w:t>Skills:</w:t>
      </w:r>
    </w:p>
    <w:p w14:paraId="0B894EC4"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w:t>
      </w:r>
    </w:p>
    <w:tbl>
      <w:tblPr>
        <w:tblW w:w="0" w:type="auto"/>
        <w:tblInd w:w="108" w:type="dxa"/>
        <w:tblLayout w:type="fixed"/>
        <w:tblLook w:val="0000" w:firstRow="0" w:lastRow="0" w:firstColumn="0" w:lastColumn="0" w:noHBand="0" w:noVBand="0"/>
      </w:tblPr>
      <w:tblGrid>
        <w:gridCol w:w="3888"/>
        <w:gridCol w:w="1260"/>
        <w:gridCol w:w="1980"/>
      </w:tblGrid>
      <w:tr w:rsidR="00D901EC" w:rsidRPr="005F1C5F" w14:paraId="0022DC3D" w14:textId="77777777" w:rsidTr="00AA47DD">
        <w:tc>
          <w:tcPr>
            <w:tcW w:w="3888" w:type="dxa"/>
            <w:tcBorders>
              <w:top w:val="single" w:sz="4" w:space="0" w:color="auto"/>
              <w:left w:val="single" w:sz="4" w:space="0" w:color="auto"/>
              <w:bottom w:val="single" w:sz="4" w:space="0" w:color="auto"/>
              <w:right w:val="single" w:sz="4" w:space="0" w:color="auto"/>
            </w:tcBorders>
          </w:tcPr>
          <w:p w14:paraId="2D9F5ECA"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sz w:val="20"/>
                <w:szCs w:val="20"/>
              </w:rPr>
            </w:pPr>
            <w:r w:rsidRPr="005F1C5F">
              <w:rPr>
                <w:rFonts w:cs="Calibri"/>
                <w:b/>
                <w:bCs/>
                <w:sz w:val="20"/>
                <w:szCs w:val="20"/>
              </w:rPr>
              <w:t>Skill</w:t>
            </w:r>
          </w:p>
        </w:tc>
        <w:tc>
          <w:tcPr>
            <w:tcW w:w="1260" w:type="dxa"/>
            <w:tcBorders>
              <w:top w:val="single" w:sz="4" w:space="0" w:color="auto"/>
              <w:left w:val="single" w:sz="4" w:space="0" w:color="auto"/>
              <w:bottom w:val="single" w:sz="4" w:space="0" w:color="auto"/>
              <w:right w:val="single" w:sz="4" w:space="0" w:color="auto"/>
            </w:tcBorders>
          </w:tcPr>
          <w:p w14:paraId="56043DF4"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sz w:val="20"/>
                <w:szCs w:val="20"/>
              </w:rPr>
            </w:pPr>
            <w:r w:rsidRPr="005F1C5F">
              <w:rPr>
                <w:rFonts w:cs="Calibri"/>
                <w:b/>
                <w:bCs/>
                <w:sz w:val="20"/>
                <w:szCs w:val="20"/>
              </w:rPr>
              <w:t>Skill Level</w:t>
            </w:r>
          </w:p>
        </w:tc>
        <w:tc>
          <w:tcPr>
            <w:tcW w:w="1980" w:type="dxa"/>
            <w:tcBorders>
              <w:top w:val="single" w:sz="4" w:space="0" w:color="auto"/>
              <w:left w:val="single" w:sz="4" w:space="0" w:color="auto"/>
              <w:bottom w:val="single" w:sz="4" w:space="0" w:color="auto"/>
              <w:right w:val="single" w:sz="4" w:space="0" w:color="auto"/>
            </w:tcBorders>
          </w:tcPr>
          <w:p w14:paraId="7BC999EC"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sz w:val="20"/>
                <w:szCs w:val="20"/>
              </w:rPr>
            </w:pPr>
            <w:r w:rsidRPr="005F1C5F">
              <w:rPr>
                <w:rFonts w:cs="Calibri"/>
                <w:b/>
                <w:bCs/>
                <w:sz w:val="20"/>
                <w:szCs w:val="20"/>
              </w:rPr>
              <w:t>Skill Used</w:t>
            </w:r>
          </w:p>
        </w:tc>
      </w:tr>
      <w:tr w:rsidR="00072FB0" w:rsidRPr="005F1C5F" w14:paraId="7A9AB3A2" w14:textId="77777777" w:rsidTr="00AA47DD">
        <w:tc>
          <w:tcPr>
            <w:tcW w:w="3888" w:type="dxa"/>
            <w:tcBorders>
              <w:top w:val="single" w:sz="4" w:space="0" w:color="auto"/>
              <w:left w:val="single" w:sz="4" w:space="0" w:color="auto"/>
              <w:bottom w:val="single" w:sz="4" w:space="0" w:color="auto"/>
              <w:right w:val="single" w:sz="4" w:space="0" w:color="auto"/>
            </w:tcBorders>
          </w:tcPr>
          <w:p w14:paraId="762CA60D" w14:textId="396A99C2" w:rsidR="00072FB0" w:rsidRPr="005F1C5F" w:rsidRDefault="00072FB0"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sz w:val="20"/>
                <w:szCs w:val="20"/>
              </w:rPr>
              <w:t>SharePoint Server 2</w:t>
            </w:r>
            <w:r>
              <w:rPr>
                <w:rFonts w:cs="Calibri"/>
                <w:sz w:val="20"/>
                <w:szCs w:val="20"/>
              </w:rPr>
              <w:t>013</w:t>
            </w:r>
          </w:p>
        </w:tc>
        <w:tc>
          <w:tcPr>
            <w:tcW w:w="1260" w:type="dxa"/>
            <w:tcBorders>
              <w:top w:val="single" w:sz="4" w:space="0" w:color="auto"/>
              <w:left w:val="single" w:sz="4" w:space="0" w:color="auto"/>
              <w:bottom w:val="single" w:sz="4" w:space="0" w:color="auto"/>
              <w:right w:val="single" w:sz="4" w:space="0" w:color="auto"/>
            </w:tcBorders>
          </w:tcPr>
          <w:p w14:paraId="29EB38D6" w14:textId="77777777" w:rsidR="00072FB0" w:rsidRPr="005F1C5F" w:rsidRDefault="00072FB0"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p>
        </w:tc>
        <w:tc>
          <w:tcPr>
            <w:tcW w:w="1980" w:type="dxa"/>
            <w:tcBorders>
              <w:top w:val="single" w:sz="4" w:space="0" w:color="auto"/>
              <w:left w:val="single" w:sz="4" w:space="0" w:color="auto"/>
              <w:bottom w:val="single" w:sz="4" w:space="0" w:color="auto"/>
              <w:right w:val="single" w:sz="4" w:space="0" w:color="auto"/>
            </w:tcBorders>
          </w:tcPr>
          <w:p w14:paraId="3FF023D0" w14:textId="77777777" w:rsidR="00072FB0" w:rsidRPr="005F1C5F" w:rsidRDefault="00072FB0"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p>
        </w:tc>
      </w:tr>
      <w:tr w:rsidR="00072FB0" w:rsidRPr="005F1C5F" w14:paraId="50D68C2C" w14:textId="77777777" w:rsidTr="00AA47DD">
        <w:tc>
          <w:tcPr>
            <w:tcW w:w="3888" w:type="dxa"/>
            <w:tcBorders>
              <w:top w:val="single" w:sz="4" w:space="0" w:color="auto"/>
              <w:left w:val="single" w:sz="4" w:space="0" w:color="auto"/>
              <w:bottom w:val="single" w:sz="4" w:space="0" w:color="auto"/>
              <w:right w:val="single" w:sz="4" w:space="0" w:color="auto"/>
            </w:tcBorders>
          </w:tcPr>
          <w:p w14:paraId="3B5DA7FD" w14:textId="7088384D" w:rsidR="00072FB0" w:rsidRPr="005F1C5F" w:rsidRDefault="00072FB0" w:rsidP="00072F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Office 365</w:t>
            </w:r>
          </w:p>
        </w:tc>
        <w:tc>
          <w:tcPr>
            <w:tcW w:w="1260" w:type="dxa"/>
            <w:tcBorders>
              <w:top w:val="single" w:sz="4" w:space="0" w:color="auto"/>
              <w:left w:val="single" w:sz="4" w:space="0" w:color="auto"/>
              <w:bottom w:val="single" w:sz="4" w:space="0" w:color="auto"/>
              <w:right w:val="single" w:sz="4" w:space="0" w:color="auto"/>
            </w:tcBorders>
          </w:tcPr>
          <w:p w14:paraId="13025713" w14:textId="0C97A720" w:rsidR="00072FB0" w:rsidRPr="005F1C5F" w:rsidRDefault="00072FB0" w:rsidP="00072F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5BD3364A" w14:textId="043412F6" w:rsidR="00072FB0" w:rsidRPr="005F1C5F" w:rsidRDefault="00072FB0" w:rsidP="00072F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sidRPr="005F1C5F">
              <w:rPr>
                <w:rFonts w:cs="Calibri"/>
                <w:sz w:val="20"/>
                <w:szCs w:val="20"/>
              </w:rPr>
              <w:t>Currently used</w:t>
            </w:r>
          </w:p>
        </w:tc>
      </w:tr>
      <w:tr w:rsidR="00072FB0" w:rsidRPr="005F1C5F" w14:paraId="7D67BFB2" w14:textId="77777777" w:rsidTr="00AA47DD">
        <w:tc>
          <w:tcPr>
            <w:tcW w:w="3888" w:type="dxa"/>
            <w:tcBorders>
              <w:top w:val="single" w:sz="4" w:space="0" w:color="auto"/>
              <w:left w:val="single" w:sz="4" w:space="0" w:color="auto"/>
              <w:bottom w:val="single" w:sz="4" w:space="0" w:color="auto"/>
              <w:right w:val="single" w:sz="4" w:space="0" w:color="auto"/>
            </w:tcBorders>
          </w:tcPr>
          <w:p w14:paraId="24EF27E8" w14:textId="2FAFFCC9" w:rsidR="00072FB0" w:rsidRPr="005F1C5F" w:rsidRDefault="00072FB0" w:rsidP="00072F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sidRPr="005F1C5F">
              <w:rPr>
                <w:rFonts w:cs="Calibri"/>
                <w:sz w:val="20"/>
                <w:szCs w:val="20"/>
              </w:rPr>
              <w:t>SharePoint Server 2</w:t>
            </w:r>
            <w:r>
              <w:rPr>
                <w:rFonts w:cs="Calibri"/>
                <w:sz w:val="20"/>
                <w:szCs w:val="20"/>
              </w:rPr>
              <w:t>016</w:t>
            </w:r>
          </w:p>
        </w:tc>
        <w:tc>
          <w:tcPr>
            <w:tcW w:w="1260" w:type="dxa"/>
            <w:tcBorders>
              <w:top w:val="single" w:sz="4" w:space="0" w:color="auto"/>
              <w:left w:val="single" w:sz="4" w:space="0" w:color="auto"/>
              <w:bottom w:val="single" w:sz="4" w:space="0" w:color="auto"/>
              <w:right w:val="single" w:sz="4" w:space="0" w:color="auto"/>
            </w:tcBorders>
          </w:tcPr>
          <w:p w14:paraId="05DAAEC0" w14:textId="16D88CA0" w:rsidR="00072FB0" w:rsidRPr="005F1C5F" w:rsidRDefault="00072FB0" w:rsidP="00072F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316EA975" w14:textId="2E04AB80" w:rsidR="00072FB0" w:rsidRPr="005F1C5F" w:rsidRDefault="00072FB0" w:rsidP="00072F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sidRPr="005F1C5F">
              <w:rPr>
                <w:rFonts w:cs="Calibri"/>
                <w:sz w:val="20"/>
                <w:szCs w:val="20"/>
              </w:rPr>
              <w:t>Currently used</w:t>
            </w:r>
          </w:p>
        </w:tc>
      </w:tr>
      <w:tr w:rsidR="00D901EC" w:rsidRPr="005F1C5F" w14:paraId="4C643300" w14:textId="77777777" w:rsidTr="00AA47DD">
        <w:tc>
          <w:tcPr>
            <w:tcW w:w="3888" w:type="dxa"/>
            <w:tcBorders>
              <w:top w:val="single" w:sz="4" w:space="0" w:color="auto"/>
              <w:left w:val="single" w:sz="4" w:space="0" w:color="auto"/>
              <w:bottom w:val="single" w:sz="4" w:space="0" w:color="auto"/>
              <w:right w:val="single" w:sz="4" w:space="0" w:color="auto"/>
            </w:tcBorders>
          </w:tcPr>
          <w:p w14:paraId="5467BA0B" w14:textId="685E09A6" w:rsidR="00D901EC" w:rsidRPr="005F1C5F" w:rsidRDefault="00072FB0"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Project</w:t>
            </w:r>
            <w:r w:rsidRPr="005F1C5F">
              <w:rPr>
                <w:rFonts w:cs="Calibri"/>
                <w:sz w:val="20"/>
                <w:szCs w:val="20"/>
              </w:rPr>
              <w:t xml:space="preserve"> Server 2</w:t>
            </w:r>
            <w:r>
              <w:rPr>
                <w:rFonts w:cs="Calibri"/>
                <w:sz w:val="20"/>
                <w:szCs w:val="20"/>
              </w:rPr>
              <w:t>016</w:t>
            </w:r>
          </w:p>
        </w:tc>
        <w:tc>
          <w:tcPr>
            <w:tcW w:w="1260" w:type="dxa"/>
            <w:tcBorders>
              <w:top w:val="single" w:sz="4" w:space="0" w:color="auto"/>
              <w:left w:val="single" w:sz="4" w:space="0" w:color="auto"/>
              <w:bottom w:val="single" w:sz="4" w:space="0" w:color="auto"/>
              <w:right w:val="single" w:sz="4" w:space="0" w:color="auto"/>
            </w:tcBorders>
          </w:tcPr>
          <w:p w14:paraId="2A592672"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39249B3D"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7D2E3EA7" w14:textId="77777777" w:rsidTr="00AA47DD">
        <w:tc>
          <w:tcPr>
            <w:tcW w:w="3888" w:type="dxa"/>
            <w:tcBorders>
              <w:top w:val="single" w:sz="4" w:space="0" w:color="auto"/>
              <w:left w:val="single" w:sz="4" w:space="0" w:color="auto"/>
              <w:bottom w:val="single" w:sz="4" w:space="0" w:color="auto"/>
              <w:right w:val="single" w:sz="4" w:space="0" w:color="auto"/>
            </w:tcBorders>
          </w:tcPr>
          <w:p w14:paraId="3B05578C"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Project</w:t>
            </w:r>
            <w:r w:rsidRPr="005F1C5F">
              <w:rPr>
                <w:rFonts w:cs="Calibri"/>
                <w:sz w:val="20"/>
                <w:szCs w:val="20"/>
              </w:rPr>
              <w:t xml:space="preserve"> Server 2</w:t>
            </w:r>
            <w:r>
              <w:rPr>
                <w:rFonts w:cs="Calibri"/>
                <w:sz w:val="20"/>
                <w:szCs w:val="20"/>
              </w:rPr>
              <w:t>013</w:t>
            </w:r>
          </w:p>
        </w:tc>
        <w:tc>
          <w:tcPr>
            <w:tcW w:w="1260" w:type="dxa"/>
            <w:tcBorders>
              <w:top w:val="single" w:sz="4" w:space="0" w:color="auto"/>
              <w:left w:val="single" w:sz="4" w:space="0" w:color="auto"/>
              <w:bottom w:val="single" w:sz="4" w:space="0" w:color="auto"/>
              <w:right w:val="single" w:sz="4" w:space="0" w:color="auto"/>
            </w:tcBorders>
          </w:tcPr>
          <w:p w14:paraId="56FC79D0"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2EDA063E"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5F0AF725" w14:textId="77777777" w:rsidTr="00AA47DD">
        <w:tc>
          <w:tcPr>
            <w:tcW w:w="3888" w:type="dxa"/>
            <w:tcBorders>
              <w:top w:val="single" w:sz="4" w:space="0" w:color="auto"/>
              <w:left w:val="single" w:sz="4" w:space="0" w:color="auto"/>
              <w:bottom w:val="single" w:sz="4" w:space="0" w:color="auto"/>
              <w:right w:val="single" w:sz="4" w:space="0" w:color="auto"/>
            </w:tcBorders>
          </w:tcPr>
          <w:p w14:paraId="6E747ECD"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SharePoint Server 2010</w:t>
            </w:r>
          </w:p>
        </w:tc>
        <w:tc>
          <w:tcPr>
            <w:tcW w:w="1260" w:type="dxa"/>
            <w:tcBorders>
              <w:top w:val="single" w:sz="4" w:space="0" w:color="auto"/>
              <w:left w:val="single" w:sz="4" w:space="0" w:color="auto"/>
              <w:bottom w:val="single" w:sz="4" w:space="0" w:color="auto"/>
              <w:right w:val="single" w:sz="4" w:space="0" w:color="auto"/>
            </w:tcBorders>
          </w:tcPr>
          <w:p w14:paraId="06316248"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2F941589"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71BD7C99" w14:textId="77777777" w:rsidTr="00AA47DD">
        <w:tc>
          <w:tcPr>
            <w:tcW w:w="3888" w:type="dxa"/>
            <w:tcBorders>
              <w:top w:val="single" w:sz="4" w:space="0" w:color="auto"/>
              <w:left w:val="single" w:sz="4" w:space="0" w:color="auto"/>
              <w:bottom w:val="single" w:sz="4" w:space="0" w:color="auto"/>
              <w:right w:val="single" w:sz="4" w:space="0" w:color="auto"/>
            </w:tcBorders>
          </w:tcPr>
          <w:p w14:paraId="42B82021"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Project</w:t>
            </w:r>
            <w:r w:rsidRPr="005F1C5F">
              <w:rPr>
                <w:rFonts w:cs="Calibri"/>
                <w:sz w:val="20"/>
                <w:szCs w:val="20"/>
              </w:rPr>
              <w:t xml:space="preserve"> Server 2010</w:t>
            </w:r>
          </w:p>
        </w:tc>
        <w:tc>
          <w:tcPr>
            <w:tcW w:w="1260" w:type="dxa"/>
            <w:tcBorders>
              <w:top w:val="single" w:sz="4" w:space="0" w:color="auto"/>
              <w:left w:val="single" w:sz="4" w:space="0" w:color="auto"/>
              <w:bottom w:val="single" w:sz="4" w:space="0" w:color="auto"/>
              <w:right w:val="single" w:sz="4" w:space="0" w:color="auto"/>
            </w:tcBorders>
          </w:tcPr>
          <w:p w14:paraId="2CB57C17"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496639A0"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29281B5C" w14:textId="77777777" w:rsidTr="00AA47DD">
        <w:tc>
          <w:tcPr>
            <w:tcW w:w="3888" w:type="dxa"/>
            <w:tcBorders>
              <w:top w:val="single" w:sz="4" w:space="0" w:color="auto"/>
              <w:left w:val="single" w:sz="4" w:space="0" w:color="auto"/>
              <w:bottom w:val="single" w:sz="4" w:space="0" w:color="auto"/>
              <w:right w:val="single" w:sz="4" w:space="0" w:color="auto"/>
            </w:tcBorders>
          </w:tcPr>
          <w:p w14:paraId="0D61F2BF" w14:textId="77777777" w:rsidR="00D901EC"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FAST Search Server 2010 for SharePoint</w:t>
            </w:r>
          </w:p>
        </w:tc>
        <w:tc>
          <w:tcPr>
            <w:tcW w:w="1260" w:type="dxa"/>
            <w:tcBorders>
              <w:top w:val="single" w:sz="4" w:space="0" w:color="auto"/>
              <w:left w:val="single" w:sz="4" w:space="0" w:color="auto"/>
              <w:bottom w:val="single" w:sz="4" w:space="0" w:color="auto"/>
              <w:right w:val="single" w:sz="4" w:space="0" w:color="auto"/>
            </w:tcBorders>
          </w:tcPr>
          <w:p w14:paraId="01AA31ED"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794A0ED6"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2F1699B6" w14:textId="77777777" w:rsidTr="00AA47DD">
        <w:tc>
          <w:tcPr>
            <w:tcW w:w="3888" w:type="dxa"/>
            <w:tcBorders>
              <w:top w:val="single" w:sz="4" w:space="0" w:color="auto"/>
              <w:left w:val="single" w:sz="4" w:space="0" w:color="auto"/>
              <w:bottom w:val="single" w:sz="4" w:space="0" w:color="auto"/>
              <w:right w:val="single" w:sz="4" w:space="0" w:color="auto"/>
            </w:tcBorders>
          </w:tcPr>
          <w:p w14:paraId="02AE61EE"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Microsoft Office SharePoint Server 2007</w:t>
            </w:r>
          </w:p>
        </w:tc>
        <w:tc>
          <w:tcPr>
            <w:tcW w:w="1260" w:type="dxa"/>
            <w:tcBorders>
              <w:top w:val="single" w:sz="4" w:space="0" w:color="auto"/>
              <w:left w:val="single" w:sz="4" w:space="0" w:color="auto"/>
              <w:bottom w:val="single" w:sz="4" w:space="0" w:color="auto"/>
              <w:right w:val="single" w:sz="4" w:space="0" w:color="auto"/>
            </w:tcBorders>
          </w:tcPr>
          <w:p w14:paraId="76EFA234"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622E8E51"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U</w:t>
            </w:r>
            <w:r w:rsidRPr="005F1C5F">
              <w:rPr>
                <w:rFonts w:cs="Calibri"/>
                <w:sz w:val="20"/>
                <w:szCs w:val="20"/>
              </w:rPr>
              <w:t>sed</w:t>
            </w:r>
            <w:r>
              <w:rPr>
                <w:rFonts w:cs="Calibri"/>
                <w:sz w:val="20"/>
                <w:szCs w:val="20"/>
              </w:rPr>
              <w:t xml:space="preserve"> 3 years ago</w:t>
            </w:r>
          </w:p>
        </w:tc>
      </w:tr>
      <w:tr w:rsidR="00D901EC" w:rsidRPr="005F1C5F" w14:paraId="4B8B3EF2" w14:textId="77777777" w:rsidTr="00AA47DD">
        <w:tc>
          <w:tcPr>
            <w:tcW w:w="3888" w:type="dxa"/>
            <w:tcBorders>
              <w:top w:val="single" w:sz="4" w:space="0" w:color="auto"/>
              <w:left w:val="single" w:sz="4" w:space="0" w:color="auto"/>
              <w:bottom w:val="single" w:sz="4" w:space="0" w:color="auto"/>
              <w:right w:val="single" w:sz="4" w:space="0" w:color="auto"/>
            </w:tcBorders>
          </w:tcPr>
          <w:p w14:paraId="11139E42"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Project</w:t>
            </w:r>
            <w:r w:rsidRPr="005F1C5F">
              <w:rPr>
                <w:rFonts w:cs="Calibri"/>
                <w:sz w:val="20"/>
                <w:szCs w:val="20"/>
              </w:rPr>
              <w:t xml:space="preserve"> Server 2007</w:t>
            </w:r>
          </w:p>
        </w:tc>
        <w:tc>
          <w:tcPr>
            <w:tcW w:w="1260" w:type="dxa"/>
            <w:tcBorders>
              <w:top w:val="single" w:sz="4" w:space="0" w:color="auto"/>
              <w:left w:val="single" w:sz="4" w:space="0" w:color="auto"/>
              <w:bottom w:val="single" w:sz="4" w:space="0" w:color="auto"/>
              <w:right w:val="single" w:sz="4" w:space="0" w:color="auto"/>
            </w:tcBorders>
          </w:tcPr>
          <w:p w14:paraId="38AAF3DD"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115A2D5F"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U</w:t>
            </w:r>
            <w:r w:rsidRPr="005F1C5F">
              <w:rPr>
                <w:rFonts w:cs="Calibri"/>
                <w:sz w:val="20"/>
                <w:szCs w:val="20"/>
              </w:rPr>
              <w:t>sed</w:t>
            </w:r>
            <w:r>
              <w:rPr>
                <w:rFonts w:cs="Calibri"/>
                <w:sz w:val="20"/>
                <w:szCs w:val="20"/>
              </w:rPr>
              <w:t xml:space="preserve"> 3 years ago</w:t>
            </w:r>
          </w:p>
        </w:tc>
      </w:tr>
      <w:tr w:rsidR="00D901EC" w:rsidRPr="005F1C5F" w14:paraId="3557F4CE" w14:textId="77777777" w:rsidTr="00AA47DD">
        <w:tc>
          <w:tcPr>
            <w:tcW w:w="3888" w:type="dxa"/>
            <w:tcBorders>
              <w:top w:val="single" w:sz="4" w:space="0" w:color="auto"/>
              <w:left w:val="single" w:sz="4" w:space="0" w:color="auto"/>
              <w:bottom w:val="single" w:sz="4" w:space="0" w:color="auto"/>
              <w:right w:val="single" w:sz="4" w:space="0" w:color="auto"/>
            </w:tcBorders>
          </w:tcPr>
          <w:p w14:paraId="37FAB4EA"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Microsoft Office SharePoint Server 2003</w:t>
            </w:r>
          </w:p>
        </w:tc>
        <w:tc>
          <w:tcPr>
            <w:tcW w:w="1260" w:type="dxa"/>
            <w:tcBorders>
              <w:top w:val="single" w:sz="4" w:space="0" w:color="auto"/>
              <w:left w:val="single" w:sz="4" w:space="0" w:color="auto"/>
              <w:bottom w:val="single" w:sz="4" w:space="0" w:color="auto"/>
              <w:right w:val="single" w:sz="4" w:space="0" w:color="auto"/>
            </w:tcBorders>
          </w:tcPr>
          <w:p w14:paraId="27FB372C"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6B80555E"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Used </w:t>
            </w:r>
            <w:r>
              <w:rPr>
                <w:rFonts w:cs="Calibri"/>
                <w:sz w:val="20"/>
                <w:szCs w:val="20"/>
              </w:rPr>
              <w:t>5</w:t>
            </w:r>
            <w:r w:rsidRPr="005F1C5F">
              <w:rPr>
                <w:rFonts w:cs="Calibri"/>
                <w:sz w:val="20"/>
                <w:szCs w:val="20"/>
              </w:rPr>
              <w:t xml:space="preserve"> years ago</w:t>
            </w:r>
          </w:p>
        </w:tc>
      </w:tr>
      <w:tr w:rsidR="00D901EC" w:rsidRPr="005F1C5F" w14:paraId="3BDA2AD5" w14:textId="77777777" w:rsidTr="00AA47DD">
        <w:tc>
          <w:tcPr>
            <w:tcW w:w="3888" w:type="dxa"/>
            <w:tcBorders>
              <w:top w:val="single" w:sz="4" w:space="0" w:color="auto"/>
              <w:left w:val="single" w:sz="4" w:space="0" w:color="auto"/>
              <w:bottom w:val="single" w:sz="4" w:space="0" w:color="auto"/>
              <w:right w:val="single" w:sz="4" w:space="0" w:color="auto"/>
            </w:tcBorders>
          </w:tcPr>
          <w:p w14:paraId="0A574DD8"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Project Server</w:t>
            </w:r>
            <w:r w:rsidRPr="005F1C5F">
              <w:rPr>
                <w:rFonts w:cs="Calibri"/>
                <w:sz w:val="20"/>
                <w:szCs w:val="20"/>
              </w:rPr>
              <w:t xml:space="preserve"> 2003</w:t>
            </w:r>
          </w:p>
        </w:tc>
        <w:tc>
          <w:tcPr>
            <w:tcW w:w="1260" w:type="dxa"/>
            <w:tcBorders>
              <w:top w:val="single" w:sz="4" w:space="0" w:color="auto"/>
              <w:left w:val="single" w:sz="4" w:space="0" w:color="auto"/>
              <w:bottom w:val="single" w:sz="4" w:space="0" w:color="auto"/>
              <w:right w:val="single" w:sz="4" w:space="0" w:color="auto"/>
            </w:tcBorders>
          </w:tcPr>
          <w:p w14:paraId="52520420"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2F75235B"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Used </w:t>
            </w:r>
            <w:r>
              <w:rPr>
                <w:rFonts w:cs="Calibri"/>
                <w:sz w:val="20"/>
                <w:szCs w:val="20"/>
              </w:rPr>
              <w:t>5</w:t>
            </w:r>
            <w:r w:rsidRPr="005F1C5F">
              <w:rPr>
                <w:rFonts w:cs="Calibri"/>
                <w:sz w:val="20"/>
                <w:szCs w:val="20"/>
              </w:rPr>
              <w:t xml:space="preserve"> years ago</w:t>
            </w:r>
          </w:p>
        </w:tc>
      </w:tr>
      <w:tr w:rsidR="00D901EC" w:rsidRPr="005F1C5F" w14:paraId="26146BD3" w14:textId="77777777" w:rsidTr="00AA47DD">
        <w:tc>
          <w:tcPr>
            <w:tcW w:w="3888" w:type="dxa"/>
            <w:tcBorders>
              <w:top w:val="single" w:sz="4" w:space="0" w:color="auto"/>
              <w:left w:val="single" w:sz="4" w:space="0" w:color="auto"/>
              <w:bottom w:val="single" w:sz="4" w:space="0" w:color="auto"/>
              <w:right w:val="single" w:sz="4" w:space="0" w:color="auto"/>
            </w:tcBorders>
          </w:tcPr>
          <w:p w14:paraId="3BA9FFE0"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SharePoint Team Server 2001</w:t>
            </w:r>
          </w:p>
        </w:tc>
        <w:tc>
          <w:tcPr>
            <w:tcW w:w="1260" w:type="dxa"/>
            <w:tcBorders>
              <w:top w:val="single" w:sz="4" w:space="0" w:color="auto"/>
              <w:left w:val="single" w:sz="4" w:space="0" w:color="auto"/>
              <w:bottom w:val="single" w:sz="4" w:space="0" w:color="auto"/>
              <w:right w:val="single" w:sz="4" w:space="0" w:color="auto"/>
            </w:tcBorders>
          </w:tcPr>
          <w:p w14:paraId="03CA0DB2"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797C068E"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Used </w:t>
            </w:r>
            <w:r>
              <w:rPr>
                <w:rFonts w:cs="Calibri"/>
                <w:sz w:val="20"/>
                <w:szCs w:val="20"/>
              </w:rPr>
              <w:t>10</w:t>
            </w:r>
            <w:r w:rsidRPr="005F1C5F">
              <w:rPr>
                <w:rFonts w:cs="Calibri"/>
                <w:sz w:val="20"/>
                <w:szCs w:val="20"/>
              </w:rPr>
              <w:t xml:space="preserve"> years ago</w:t>
            </w:r>
          </w:p>
        </w:tc>
      </w:tr>
      <w:tr w:rsidR="00D901EC" w:rsidRPr="005F1C5F" w14:paraId="15BB3AAF" w14:textId="77777777" w:rsidTr="00AA47DD">
        <w:tc>
          <w:tcPr>
            <w:tcW w:w="3888" w:type="dxa"/>
            <w:tcBorders>
              <w:top w:val="single" w:sz="4" w:space="0" w:color="auto"/>
              <w:left w:val="single" w:sz="4" w:space="0" w:color="auto"/>
              <w:bottom w:val="single" w:sz="4" w:space="0" w:color="auto"/>
              <w:right w:val="single" w:sz="4" w:space="0" w:color="auto"/>
            </w:tcBorders>
          </w:tcPr>
          <w:p w14:paraId="78794967"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SharePoint Designer 2010</w:t>
            </w:r>
          </w:p>
        </w:tc>
        <w:tc>
          <w:tcPr>
            <w:tcW w:w="1260" w:type="dxa"/>
            <w:tcBorders>
              <w:top w:val="single" w:sz="4" w:space="0" w:color="auto"/>
              <w:left w:val="single" w:sz="4" w:space="0" w:color="auto"/>
              <w:bottom w:val="single" w:sz="4" w:space="0" w:color="auto"/>
              <w:right w:val="single" w:sz="4" w:space="0" w:color="auto"/>
            </w:tcBorders>
          </w:tcPr>
          <w:p w14:paraId="6001E6C2"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43FE8182"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0C2DC504" w14:textId="77777777" w:rsidTr="00AA47DD">
        <w:tc>
          <w:tcPr>
            <w:tcW w:w="3888" w:type="dxa"/>
            <w:tcBorders>
              <w:top w:val="single" w:sz="4" w:space="0" w:color="auto"/>
              <w:left w:val="single" w:sz="4" w:space="0" w:color="auto"/>
              <w:bottom w:val="single" w:sz="4" w:space="0" w:color="auto"/>
              <w:right w:val="single" w:sz="4" w:space="0" w:color="auto"/>
            </w:tcBorders>
          </w:tcPr>
          <w:p w14:paraId="4AC718FA"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SharePoint Designer 2007</w:t>
            </w:r>
          </w:p>
        </w:tc>
        <w:tc>
          <w:tcPr>
            <w:tcW w:w="1260" w:type="dxa"/>
            <w:tcBorders>
              <w:top w:val="single" w:sz="4" w:space="0" w:color="auto"/>
              <w:left w:val="single" w:sz="4" w:space="0" w:color="auto"/>
              <w:bottom w:val="single" w:sz="4" w:space="0" w:color="auto"/>
              <w:right w:val="single" w:sz="4" w:space="0" w:color="auto"/>
            </w:tcBorders>
          </w:tcPr>
          <w:p w14:paraId="5315FAA6"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0D3D8541"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Used 3</w:t>
            </w:r>
            <w:r w:rsidRPr="005F1C5F">
              <w:rPr>
                <w:rFonts w:cs="Calibri"/>
                <w:sz w:val="20"/>
                <w:szCs w:val="20"/>
              </w:rPr>
              <w:t xml:space="preserve"> years ago</w:t>
            </w:r>
          </w:p>
        </w:tc>
      </w:tr>
      <w:tr w:rsidR="00D901EC" w:rsidRPr="005F1C5F" w14:paraId="73A7D3DD" w14:textId="77777777" w:rsidTr="00AA47DD">
        <w:tc>
          <w:tcPr>
            <w:tcW w:w="3888" w:type="dxa"/>
            <w:tcBorders>
              <w:top w:val="single" w:sz="4" w:space="0" w:color="auto"/>
              <w:left w:val="single" w:sz="4" w:space="0" w:color="auto"/>
              <w:bottom w:val="single" w:sz="4" w:space="0" w:color="auto"/>
              <w:right w:val="single" w:sz="4" w:space="0" w:color="auto"/>
            </w:tcBorders>
          </w:tcPr>
          <w:p w14:paraId="52EBD8FC"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Microsoft FrontPage 2003</w:t>
            </w:r>
          </w:p>
        </w:tc>
        <w:tc>
          <w:tcPr>
            <w:tcW w:w="1260" w:type="dxa"/>
            <w:tcBorders>
              <w:top w:val="single" w:sz="4" w:space="0" w:color="auto"/>
              <w:left w:val="single" w:sz="4" w:space="0" w:color="auto"/>
              <w:bottom w:val="single" w:sz="4" w:space="0" w:color="auto"/>
              <w:right w:val="single" w:sz="4" w:space="0" w:color="auto"/>
            </w:tcBorders>
          </w:tcPr>
          <w:p w14:paraId="3CF00DAB"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604935F5"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Used </w:t>
            </w:r>
            <w:r>
              <w:rPr>
                <w:rFonts w:cs="Calibri"/>
                <w:sz w:val="20"/>
                <w:szCs w:val="20"/>
              </w:rPr>
              <w:t>7</w:t>
            </w:r>
            <w:r w:rsidRPr="005F1C5F">
              <w:rPr>
                <w:rFonts w:cs="Calibri"/>
                <w:sz w:val="20"/>
                <w:szCs w:val="20"/>
              </w:rPr>
              <w:t xml:space="preserve"> years ago</w:t>
            </w:r>
          </w:p>
        </w:tc>
      </w:tr>
      <w:tr w:rsidR="00D901EC" w:rsidRPr="005F1C5F" w14:paraId="1A01A8E6" w14:textId="77777777" w:rsidTr="00AA47DD">
        <w:tc>
          <w:tcPr>
            <w:tcW w:w="3888" w:type="dxa"/>
            <w:tcBorders>
              <w:top w:val="single" w:sz="4" w:space="0" w:color="auto"/>
              <w:left w:val="single" w:sz="4" w:space="0" w:color="auto"/>
              <w:bottom w:val="single" w:sz="4" w:space="0" w:color="auto"/>
              <w:right w:val="single" w:sz="4" w:space="0" w:color="auto"/>
            </w:tcBorders>
          </w:tcPr>
          <w:p w14:paraId="0877B9A7"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Microsoft Visual Studio 2010 (SharePoint development)</w:t>
            </w:r>
          </w:p>
        </w:tc>
        <w:tc>
          <w:tcPr>
            <w:tcW w:w="1260" w:type="dxa"/>
            <w:tcBorders>
              <w:top w:val="single" w:sz="4" w:space="0" w:color="auto"/>
              <w:left w:val="single" w:sz="4" w:space="0" w:color="auto"/>
              <w:bottom w:val="single" w:sz="4" w:space="0" w:color="auto"/>
              <w:right w:val="single" w:sz="4" w:space="0" w:color="auto"/>
            </w:tcBorders>
          </w:tcPr>
          <w:p w14:paraId="7419F296"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227C6A2B"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6C9CF9F6" w14:textId="77777777" w:rsidTr="00AA47DD">
        <w:tc>
          <w:tcPr>
            <w:tcW w:w="3888" w:type="dxa"/>
            <w:tcBorders>
              <w:top w:val="single" w:sz="4" w:space="0" w:color="auto"/>
              <w:left w:val="single" w:sz="4" w:space="0" w:color="auto"/>
              <w:bottom w:val="single" w:sz="4" w:space="0" w:color="auto"/>
              <w:right w:val="single" w:sz="4" w:space="0" w:color="auto"/>
            </w:tcBorders>
          </w:tcPr>
          <w:p w14:paraId="4CB938A6"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Microsoft Visual Studio 2008 (SharePoint development)</w:t>
            </w:r>
          </w:p>
        </w:tc>
        <w:tc>
          <w:tcPr>
            <w:tcW w:w="1260" w:type="dxa"/>
            <w:tcBorders>
              <w:top w:val="single" w:sz="4" w:space="0" w:color="auto"/>
              <w:left w:val="single" w:sz="4" w:space="0" w:color="auto"/>
              <w:bottom w:val="single" w:sz="4" w:space="0" w:color="auto"/>
              <w:right w:val="single" w:sz="4" w:space="0" w:color="auto"/>
            </w:tcBorders>
          </w:tcPr>
          <w:p w14:paraId="78BF21E0"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57838BF4"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72055213" w14:textId="77777777" w:rsidTr="00AA47DD">
        <w:tc>
          <w:tcPr>
            <w:tcW w:w="3888" w:type="dxa"/>
            <w:tcBorders>
              <w:top w:val="single" w:sz="4" w:space="0" w:color="auto"/>
              <w:left w:val="single" w:sz="4" w:space="0" w:color="auto"/>
              <w:bottom w:val="single" w:sz="4" w:space="0" w:color="auto"/>
              <w:right w:val="single" w:sz="4" w:space="0" w:color="auto"/>
            </w:tcBorders>
          </w:tcPr>
          <w:p w14:paraId="5D2E48E7"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Microsoft Visual Studio 2005  (SharePoint development)</w:t>
            </w:r>
          </w:p>
        </w:tc>
        <w:tc>
          <w:tcPr>
            <w:tcW w:w="1260" w:type="dxa"/>
            <w:tcBorders>
              <w:top w:val="single" w:sz="4" w:space="0" w:color="auto"/>
              <w:left w:val="single" w:sz="4" w:space="0" w:color="auto"/>
              <w:bottom w:val="single" w:sz="4" w:space="0" w:color="auto"/>
              <w:right w:val="single" w:sz="4" w:space="0" w:color="auto"/>
            </w:tcBorders>
          </w:tcPr>
          <w:p w14:paraId="53AFAD8B"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15A18F5B"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Pr>
                <w:rFonts w:cs="Calibri"/>
                <w:sz w:val="20"/>
                <w:szCs w:val="20"/>
              </w:rPr>
              <w:t>Used 5 years ago</w:t>
            </w:r>
          </w:p>
        </w:tc>
      </w:tr>
      <w:tr w:rsidR="00D901EC" w:rsidRPr="005F1C5F" w14:paraId="187B5E9D" w14:textId="77777777" w:rsidTr="00AA47DD">
        <w:tc>
          <w:tcPr>
            <w:tcW w:w="3888" w:type="dxa"/>
            <w:tcBorders>
              <w:top w:val="single" w:sz="4" w:space="0" w:color="auto"/>
              <w:left w:val="single" w:sz="4" w:space="0" w:color="auto"/>
              <w:bottom w:val="single" w:sz="4" w:space="0" w:color="auto"/>
              <w:right w:val="single" w:sz="4" w:space="0" w:color="auto"/>
            </w:tcBorders>
          </w:tcPr>
          <w:p w14:paraId="512A8FB3"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Microsoft Business Application Development</w:t>
            </w:r>
          </w:p>
        </w:tc>
        <w:tc>
          <w:tcPr>
            <w:tcW w:w="1260" w:type="dxa"/>
            <w:tcBorders>
              <w:top w:val="single" w:sz="4" w:space="0" w:color="auto"/>
              <w:left w:val="single" w:sz="4" w:space="0" w:color="auto"/>
              <w:bottom w:val="single" w:sz="4" w:space="0" w:color="auto"/>
              <w:right w:val="single" w:sz="4" w:space="0" w:color="auto"/>
            </w:tcBorders>
          </w:tcPr>
          <w:p w14:paraId="68D795F9"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31A16A64"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1A68F08A" w14:textId="77777777" w:rsidTr="00AA47DD">
        <w:tc>
          <w:tcPr>
            <w:tcW w:w="3888" w:type="dxa"/>
            <w:tcBorders>
              <w:top w:val="single" w:sz="4" w:space="0" w:color="auto"/>
              <w:left w:val="single" w:sz="4" w:space="0" w:color="auto"/>
              <w:bottom w:val="single" w:sz="4" w:space="0" w:color="auto"/>
              <w:right w:val="single" w:sz="4" w:space="0" w:color="auto"/>
            </w:tcBorders>
          </w:tcPr>
          <w:p w14:paraId="4FE9702C"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SharePoint Customizations </w:t>
            </w:r>
          </w:p>
        </w:tc>
        <w:tc>
          <w:tcPr>
            <w:tcW w:w="1260" w:type="dxa"/>
            <w:tcBorders>
              <w:top w:val="single" w:sz="4" w:space="0" w:color="auto"/>
              <w:left w:val="single" w:sz="4" w:space="0" w:color="auto"/>
              <w:bottom w:val="single" w:sz="4" w:space="0" w:color="auto"/>
              <w:right w:val="single" w:sz="4" w:space="0" w:color="auto"/>
            </w:tcBorders>
          </w:tcPr>
          <w:p w14:paraId="4981183B"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788B7DE0"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74760248" w14:textId="77777777" w:rsidTr="00AA47DD">
        <w:tc>
          <w:tcPr>
            <w:tcW w:w="3888" w:type="dxa"/>
            <w:tcBorders>
              <w:top w:val="single" w:sz="4" w:space="0" w:color="auto"/>
              <w:left w:val="single" w:sz="4" w:space="0" w:color="auto"/>
              <w:bottom w:val="single" w:sz="4" w:space="0" w:color="auto"/>
              <w:right w:val="single" w:sz="4" w:space="0" w:color="auto"/>
            </w:tcBorders>
          </w:tcPr>
          <w:p w14:paraId="46E0A2D8"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Microsoft Servers 2000 to 2008 R2</w:t>
            </w:r>
          </w:p>
        </w:tc>
        <w:tc>
          <w:tcPr>
            <w:tcW w:w="1260" w:type="dxa"/>
            <w:tcBorders>
              <w:top w:val="single" w:sz="4" w:space="0" w:color="auto"/>
              <w:left w:val="single" w:sz="4" w:space="0" w:color="auto"/>
              <w:bottom w:val="single" w:sz="4" w:space="0" w:color="auto"/>
              <w:right w:val="single" w:sz="4" w:space="0" w:color="auto"/>
            </w:tcBorders>
          </w:tcPr>
          <w:p w14:paraId="32D4019A"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0A4E2F37"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1FA9E948" w14:textId="77777777" w:rsidTr="00AA47DD">
        <w:tc>
          <w:tcPr>
            <w:tcW w:w="3888" w:type="dxa"/>
            <w:tcBorders>
              <w:top w:val="single" w:sz="4" w:space="0" w:color="auto"/>
              <w:left w:val="single" w:sz="4" w:space="0" w:color="auto"/>
              <w:bottom w:val="single" w:sz="4" w:space="0" w:color="auto"/>
              <w:right w:val="single" w:sz="4" w:space="0" w:color="auto"/>
            </w:tcBorders>
          </w:tcPr>
          <w:p w14:paraId="6E4271EC"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SQL Server 2000 to 2008 R2</w:t>
            </w:r>
          </w:p>
        </w:tc>
        <w:tc>
          <w:tcPr>
            <w:tcW w:w="1260" w:type="dxa"/>
            <w:tcBorders>
              <w:top w:val="single" w:sz="4" w:space="0" w:color="auto"/>
              <w:left w:val="single" w:sz="4" w:space="0" w:color="auto"/>
              <w:bottom w:val="single" w:sz="4" w:space="0" w:color="auto"/>
              <w:right w:val="single" w:sz="4" w:space="0" w:color="auto"/>
            </w:tcBorders>
          </w:tcPr>
          <w:p w14:paraId="06196EFD"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18C383F4"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78A844ED" w14:textId="77777777" w:rsidTr="00AA47DD">
        <w:tc>
          <w:tcPr>
            <w:tcW w:w="3888" w:type="dxa"/>
            <w:tcBorders>
              <w:top w:val="single" w:sz="4" w:space="0" w:color="auto"/>
              <w:left w:val="single" w:sz="4" w:space="0" w:color="auto"/>
              <w:bottom w:val="single" w:sz="4" w:space="0" w:color="auto"/>
              <w:right w:val="single" w:sz="4" w:space="0" w:color="auto"/>
            </w:tcBorders>
          </w:tcPr>
          <w:p w14:paraId="54672720"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Team Foundation Server 2010 and previous</w:t>
            </w:r>
          </w:p>
        </w:tc>
        <w:tc>
          <w:tcPr>
            <w:tcW w:w="1260" w:type="dxa"/>
            <w:tcBorders>
              <w:top w:val="single" w:sz="4" w:space="0" w:color="auto"/>
              <w:left w:val="single" w:sz="4" w:space="0" w:color="auto"/>
              <w:bottom w:val="single" w:sz="4" w:space="0" w:color="auto"/>
              <w:right w:val="single" w:sz="4" w:space="0" w:color="auto"/>
            </w:tcBorders>
          </w:tcPr>
          <w:p w14:paraId="1454EAC4"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18BF2983"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6308F3F8" w14:textId="77777777" w:rsidTr="00AA47DD">
        <w:tc>
          <w:tcPr>
            <w:tcW w:w="3888" w:type="dxa"/>
            <w:tcBorders>
              <w:top w:val="single" w:sz="4" w:space="0" w:color="auto"/>
              <w:left w:val="single" w:sz="4" w:space="0" w:color="auto"/>
              <w:bottom w:val="single" w:sz="4" w:space="0" w:color="auto"/>
              <w:right w:val="single" w:sz="4" w:space="0" w:color="auto"/>
            </w:tcBorders>
          </w:tcPr>
          <w:p w14:paraId="6A693D18"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System Center Operation Manager</w:t>
            </w:r>
          </w:p>
        </w:tc>
        <w:tc>
          <w:tcPr>
            <w:tcW w:w="1260" w:type="dxa"/>
            <w:tcBorders>
              <w:top w:val="single" w:sz="4" w:space="0" w:color="auto"/>
              <w:left w:val="single" w:sz="4" w:space="0" w:color="auto"/>
              <w:bottom w:val="single" w:sz="4" w:space="0" w:color="auto"/>
              <w:right w:val="single" w:sz="4" w:space="0" w:color="auto"/>
            </w:tcBorders>
          </w:tcPr>
          <w:p w14:paraId="6259AB71"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2512F335"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477189F5" w14:textId="77777777" w:rsidTr="00AA47DD">
        <w:tc>
          <w:tcPr>
            <w:tcW w:w="3888" w:type="dxa"/>
            <w:tcBorders>
              <w:top w:val="single" w:sz="4" w:space="0" w:color="auto"/>
              <w:left w:val="single" w:sz="4" w:space="0" w:color="auto"/>
              <w:bottom w:val="single" w:sz="4" w:space="0" w:color="auto"/>
              <w:right w:val="single" w:sz="4" w:space="0" w:color="auto"/>
            </w:tcBorders>
          </w:tcPr>
          <w:p w14:paraId="69846861"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System Center Configuration Manager</w:t>
            </w:r>
          </w:p>
        </w:tc>
        <w:tc>
          <w:tcPr>
            <w:tcW w:w="1260" w:type="dxa"/>
            <w:tcBorders>
              <w:top w:val="single" w:sz="4" w:space="0" w:color="auto"/>
              <w:left w:val="single" w:sz="4" w:space="0" w:color="auto"/>
              <w:bottom w:val="single" w:sz="4" w:space="0" w:color="auto"/>
              <w:right w:val="single" w:sz="4" w:space="0" w:color="auto"/>
            </w:tcBorders>
          </w:tcPr>
          <w:p w14:paraId="17A531AC"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376F648F"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4E7A8AF1" w14:textId="77777777" w:rsidTr="00AA47DD">
        <w:tc>
          <w:tcPr>
            <w:tcW w:w="3888" w:type="dxa"/>
            <w:tcBorders>
              <w:top w:val="single" w:sz="4" w:space="0" w:color="auto"/>
              <w:left w:val="single" w:sz="4" w:space="0" w:color="auto"/>
              <w:bottom w:val="single" w:sz="4" w:space="0" w:color="auto"/>
              <w:right w:val="single" w:sz="4" w:space="0" w:color="auto"/>
            </w:tcBorders>
          </w:tcPr>
          <w:p w14:paraId="69C644D5"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System Center Virtual Machine Manager</w:t>
            </w:r>
          </w:p>
        </w:tc>
        <w:tc>
          <w:tcPr>
            <w:tcW w:w="1260" w:type="dxa"/>
            <w:tcBorders>
              <w:top w:val="single" w:sz="4" w:space="0" w:color="auto"/>
              <w:left w:val="single" w:sz="4" w:space="0" w:color="auto"/>
              <w:bottom w:val="single" w:sz="4" w:space="0" w:color="auto"/>
              <w:right w:val="single" w:sz="4" w:space="0" w:color="auto"/>
            </w:tcBorders>
          </w:tcPr>
          <w:p w14:paraId="764B8E7F"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4BA68649"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3E0E3952" w14:textId="77777777" w:rsidTr="00AA47DD">
        <w:tc>
          <w:tcPr>
            <w:tcW w:w="3888" w:type="dxa"/>
            <w:tcBorders>
              <w:top w:val="single" w:sz="4" w:space="0" w:color="auto"/>
              <w:left w:val="single" w:sz="4" w:space="0" w:color="auto"/>
              <w:bottom w:val="single" w:sz="4" w:space="0" w:color="auto"/>
              <w:right w:val="single" w:sz="4" w:space="0" w:color="auto"/>
            </w:tcBorders>
          </w:tcPr>
          <w:p w14:paraId="4E311305"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System Center Data Protection Manager</w:t>
            </w:r>
          </w:p>
        </w:tc>
        <w:tc>
          <w:tcPr>
            <w:tcW w:w="1260" w:type="dxa"/>
            <w:tcBorders>
              <w:top w:val="single" w:sz="4" w:space="0" w:color="auto"/>
              <w:left w:val="single" w:sz="4" w:space="0" w:color="auto"/>
              <w:bottom w:val="single" w:sz="4" w:space="0" w:color="auto"/>
              <w:right w:val="single" w:sz="4" w:space="0" w:color="auto"/>
            </w:tcBorders>
          </w:tcPr>
          <w:p w14:paraId="4BB38DFE"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425B27AF"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3498B425" w14:textId="77777777" w:rsidTr="00AA47DD">
        <w:tc>
          <w:tcPr>
            <w:tcW w:w="3888" w:type="dxa"/>
            <w:tcBorders>
              <w:top w:val="single" w:sz="4" w:space="0" w:color="auto"/>
              <w:left w:val="single" w:sz="4" w:space="0" w:color="auto"/>
              <w:bottom w:val="single" w:sz="4" w:space="0" w:color="auto"/>
              <w:right w:val="single" w:sz="4" w:space="0" w:color="auto"/>
            </w:tcBorders>
          </w:tcPr>
          <w:p w14:paraId="42B9C2F9"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ISA Server 2006</w:t>
            </w:r>
          </w:p>
        </w:tc>
        <w:tc>
          <w:tcPr>
            <w:tcW w:w="1260" w:type="dxa"/>
            <w:tcBorders>
              <w:top w:val="single" w:sz="4" w:space="0" w:color="auto"/>
              <w:left w:val="single" w:sz="4" w:space="0" w:color="auto"/>
              <w:bottom w:val="single" w:sz="4" w:space="0" w:color="auto"/>
              <w:right w:val="single" w:sz="4" w:space="0" w:color="auto"/>
            </w:tcBorders>
          </w:tcPr>
          <w:p w14:paraId="6B79AF88"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364FF5E2"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Used 3 years ago</w:t>
            </w:r>
          </w:p>
        </w:tc>
      </w:tr>
      <w:tr w:rsidR="00D901EC" w:rsidRPr="005F1C5F" w14:paraId="09D66AD7" w14:textId="77777777" w:rsidTr="00AA47DD">
        <w:tc>
          <w:tcPr>
            <w:tcW w:w="3888" w:type="dxa"/>
            <w:tcBorders>
              <w:top w:val="single" w:sz="4" w:space="0" w:color="auto"/>
              <w:left w:val="single" w:sz="4" w:space="0" w:color="auto"/>
              <w:bottom w:val="single" w:sz="4" w:space="0" w:color="auto"/>
              <w:right w:val="single" w:sz="4" w:space="0" w:color="auto"/>
            </w:tcBorders>
          </w:tcPr>
          <w:p w14:paraId="6143CF7F"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Forefront Unified Access Gateway and Threat Management Gateway</w:t>
            </w:r>
          </w:p>
        </w:tc>
        <w:tc>
          <w:tcPr>
            <w:tcW w:w="1260" w:type="dxa"/>
            <w:tcBorders>
              <w:top w:val="single" w:sz="4" w:space="0" w:color="auto"/>
              <w:left w:val="single" w:sz="4" w:space="0" w:color="auto"/>
              <w:bottom w:val="single" w:sz="4" w:space="0" w:color="auto"/>
              <w:right w:val="single" w:sz="4" w:space="0" w:color="auto"/>
            </w:tcBorders>
          </w:tcPr>
          <w:p w14:paraId="017C3619"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15341355"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7BF42704" w14:textId="77777777" w:rsidTr="00AA47DD">
        <w:tc>
          <w:tcPr>
            <w:tcW w:w="3888" w:type="dxa"/>
            <w:tcBorders>
              <w:top w:val="single" w:sz="4" w:space="0" w:color="auto"/>
              <w:left w:val="single" w:sz="4" w:space="0" w:color="auto"/>
              <w:bottom w:val="single" w:sz="4" w:space="0" w:color="auto"/>
              <w:right w:val="single" w:sz="4" w:space="0" w:color="auto"/>
            </w:tcBorders>
          </w:tcPr>
          <w:p w14:paraId="01CD799C"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 development</w:t>
            </w:r>
          </w:p>
        </w:tc>
        <w:tc>
          <w:tcPr>
            <w:tcW w:w="1260" w:type="dxa"/>
            <w:tcBorders>
              <w:top w:val="single" w:sz="4" w:space="0" w:color="auto"/>
              <w:left w:val="single" w:sz="4" w:space="0" w:color="auto"/>
              <w:bottom w:val="single" w:sz="4" w:space="0" w:color="auto"/>
              <w:right w:val="single" w:sz="4" w:space="0" w:color="auto"/>
            </w:tcBorders>
          </w:tcPr>
          <w:p w14:paraId="42BF1A0B"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3856FB51"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4B00EA62" w14:textId="77777777" w:rsidTr="00AA47DD">
        <w:tc>
          <w:tcPr>
            <w:tcW w:w="3888" w:type="dxa"/>
            <w:tcBorders>
              <w:top w:val="single" w:sz="4" w:space="0" w:color="auto"/>
              <w:left w:val="single" w:sz="4" w:space="0" w:color="auto"/>
              <w:bottom w:val="single" w:sz="4" w:space="0" w:color="auto"/>
              <w:right w:val="single" w:sz="4" w:space="0" w:color="auto"/>
            </w:tcBorders>
          </w:tcPr>
          <w:p w14:paraId="6089C76D"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Visual Basic and Visual Basic for Applications (MS Office)</w:t>
            </w:r>
          </w:p>
        </w:tc>
        <w:tc>
          <w:tcPr>
            <w:tcW w:w="1260" w:type="dxa"/>
            <w:tcBorders>
              <w:top w:val="single" w:sz="4" w:space="0" w:color="auto"/>
              <w:left w:val="single" w:sz="4" w:space="0" w:color="auto"/>
              <w:bottom w:val="single" w:sz="4" w:space="0" w:color="auto"/>
              <w:right w:val="single" w:sz="4" w:space="0" w:color="auto"/>
            </w:tcBorders>
          </w:tcPr>
          <w:p w14:paraId="20B48DEC"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49B54ABC"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5E340536" w14:textId="77777777" w:rsidTr="00AA47DD">
        <w:tc>
          <w:tcPr>
            <w:tcW w:w="3888" w:type="dxa"/>
            <w:tcBorders>
              <w:top w:val="single" w:sz="4" w:space="0" w:color="auto"/>
              <w:left w:val="single" w:sz="4" w:space="0" w:color="auto"/>
              <w:bottom w:val="single" w:sz="4" w:space="0" w:color="auto"/>
              <w:right w:val="single" w:sz="4" w:space="0" w:color="auto"/>
            </w:tcBorders>
          </w:tcPr>
          <w:p w14:paraId="7D2C9481"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PowerShell</w:t>
            </w:r>
          </w:p>
        </w:tc>
        <w:tc>
          <w:tcPr>
            <w:tcW w:w="1260" w:type="dxa"/>
            <w:tcBorders>
              <w:top w:val="single" w:sz="4" w:space="0" w:color="auto"/>
              <w:left w:val="single" w:sz="4" w:space="0" w:color="auto"/>
              <w:bottom w:val="single" w:sz="4" w:space="0" w:color="auto"/>
              <w:right w:val="single" w:sz="4" w:space="0" w:color="auto"/>
            </w:tcBorders>
          </w:tcPr>
          <w:p w14:paraId="324A1013"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5E578271"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71EE7B46" w14:textId="77777777" w:rsidTr="00AA47DD">
        <w:tc>
          <w:tcPr>
            <w:tcW w:w="3888" w:type="dxa"/>
            <w:tcBorders>
              <w:top w:val="single" w:sz="4" w:space="0" w:color="auto"/>
              <w:left w:val="single" w:sz="4" w:space="0" w:color="auto"/>
              <w:bottom w:val="single" w:sz="4" w:space="0" w:color="auto"/>
              <w:right w:val="single" w:sz="4" w:space="0" w:color="auto"/>
            </w:tcBorders>
          </w:tcPr>
          <w:p w14:paraId="0CB8D27F"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Testing SharePoint Solutions</w:t>
            </w:r>
          </w:p>
        </w:tc>
        <w:tc>
          <w:tcPr>
            <w:tcW w:w="1260" w:type="dxa"/>
            <w:tcBorders>
              <w:top w:val="single" w:sz="4" w:space="0" w:color="auto"/>
              <w:left w:val="single" w:sz="4" w:space="0" w:color="auto"/>
              <w:bottom w:val="single" w:sz="4" w:space="0" w:color="auto"/>
              <w:right w:val="single" w:sz="4" w:space="0" w:color="auto"/>
            </w:tcBorders>
          </w:tcPr>
          <w:p w14:paraId="296FF880"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479D2057"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r w:rsidR="00D901EC" w:rsidRPr="005F1C5F" w14:paraId="0DFB3371" w14:textId="77777777" w:rsidTr="00AA47DD">
        <w:tc>
          <w:tcPr>
            <w:tcW w:w="3888" w:type="dxa"/>
            <w:tcBorders>
              <w:top w:val="single" w:sz="4" w:space="0" w:color="auto"/>
              <w:left w:val="single" w:sz="4" w:space="0" w:color="auto"/>
              <w:bottom w:val="single" w:sz="4" w:space="0" w:color="auto"/>
              <w:right w:val="single" w:sz="4" w:space="0" w:color="auto"/>
            </w:tcBorders>
          </w:tcPr>
          <w:p w14:paraId="64FC2C2E"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Load Testing (TFS and LoadRunner)</w:t>
            </w:r>
          </w:p>
        </w:tc>
        <w:tc>
          <w:tcPr>
            <w:tcW w:w="1260" w:type="dxa"/>
            <w:tcBorders>
              <w:top w:val="single" w:sz="4" w:space="0" w:color="auto"/>
              <w:left w:val="single" w:sz="4" w:space="0" w:color="auto"/>
              <w:bottom w:val="single" w:sz="4" w:space="0" w:color="auto"/>
              <w:right w:val="single" w:sz="4" w:space="0" w:color="auto"/>
            </w:tcBorders>
          </w:tcPr>
          <w:p w14:paraId="3937D560"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expert</w:t>
            </w:r>
          </w:p>
        </w:tc>
        <w:tc>
          <w:tcPr>
            <w:tcW w:w="1980" w:type="dxa"/>
            <w:tcBorders>
              <w:top w:val="single" w:sz="4" w:space="0" w:color="auto"/>
              <w:left w:val="single" w:sz="4" w:space="0" w:color="auto"/>
              <w:bottom w:val="single" w:sz="4" w:space="0" w:color="auto"/>
              <w:right w:val="single" w:sz="4" w:space="0" w:color="auto"/>
            </w:tcBorders>
          </w:tcPr>
          <w:p w14:paraId="2E019699" w14:textId="77777777" w:rsidR="00D901EC" w:rsidRPr="005F1C5F" w:rsidRDefault="00D901EC" w:rsidP="00AA47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Currently used</w:t>
            </w:r>
          </w:p>
        </w:tc>
      </w:tr>
    </w:tbl>
    <w:p w14:paraId="5DDB2547" w14:textId="64718F39" w:rsidR="00D901EC" w:rsidRDefault="00D901EC">
      <w:pPr>
        <w:rPr>
          <w:rFonts w:cs="Calibri"/>
          <w:b/>
          <w:bCs/>
          <w:sz w:val="20"/>
          <w:szCs w:val="20"/>
        </w:rPr>
      </w:pPr>
    </w:p>
    <w:p w14:paraId="3076295A" w14:textId="77777777" w:rsidR="00130632" w:rsidRDefault="00130632">
      <w:pPr>
        <w:rPr>
          <w:rFonts w:cs="Calibri"/>
          <w:b/>
          <w:bCs/>
          <w:sz w:val="20"/>
          <w:szCs w:val="20"/>
        </w:rPr>
      </w:pPr>
      <w:r>
        <w:rPr>
          <w:rFonts w:cs="Calibri"/>
          <w:b/>
          <w:bCs/>
          <w:sz w:val="20"/>
          <w:szCs w:val="20"/>
        </w:rPr>
        <w:br w:type="page"/>
      </w:r>
    </w:p>
    <w:p w14:paraId="7FC63A55" w14:textId="7C0D9766" w:rsidR="00D901EC"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sidRPr="005F1C5F">
        <w:rPr>
          <w:rFonts w:cs="Calibri"/>
          <w:b/>
          <w:bCs/>
          <w:sz w:val="20"/>
          <w:szCs w:val="20"/>
        </w:rPr>
        <w:t>Professional Experience:</w:t>
      </w:r>
    </w:p>
    <w:p w14:paraId="5CD7F808" w14:textId="645333A7" w:rsidR="00EC4F88" w:rsidRDefault="00EC4F88"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5D8B07C4" w14:textId="314FDCB6" w:rsidR="00130632" w:rsidRDefault="00130632"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Pr>
          <w:rFonts w:cs="Calibri"/>
          <w:b/>
          <w:bCs/>
          <w:sz w:val="20"/>
          <w:szCs w:val="20"/>
          <w:u w:val="single"/>
        </w:rPr>
        <w:t>OCC Corporation</w:t>
      </w:r>
      <w:r w:rsidR="00BD6D42">
        <w:rPr>
          <w:rFonts w:cs="Calibri"/>
          <w:b/>
          <w:bCs/>
          <w:sz w:val="20"/>
          <w:szCs w:val="20"/>
          <w:u w:val="single"/>
        </w:rPr>
        <w:t>, Chicago, IL</w:t>
      </w:r>
      <w:r w:rsidR="00BD6D42">
        <w:rPr>
          <w:rFonts w:cs="Calibri"/>
          <w:b/>
          <w:bCs/>
          <w:sz w:val="20"/>
          <w:szCs w:val="20"/>
          <w:u w:val="single"/>
        </w:rPr>
        <w:br/>
        <w:t>Office 365 &amp; Project and Portfolio Management Solution Architect</w:t>
      </w:r>
    </w:p>
    <w:p w14:paraId="0C993265" w14:textId="00B171A2" w:rsidR="00130632" w:rsidRDefault="00130632"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p>
    <w:p w14:paraId="326102AF" w14:textId="5A3E9AB5" w:rsidR="00BD6D42" w:rsidRPr="00BD6D42" w:rsidRDefault="00BD6D42"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Pr>
          <w:rFonts w:cs="Calibri"/>
          <w:b/>
          <w:bCs/>
          <w:sz w:val="20"/>
          <w:szCs w:val="20"/>
        </w:rPr>
        <w:tab/>
      </w:r>
      <w:r>
        <w:rPr>
          <w:rFonts w:cs="Calibri"/>
          <w:b/>
          <w:bCs/>
          <w:sz w:val="20"/>
          <w:szCs w:val="20"/>
        </w:rPr>
        <w:tab/>
      </w:r>
      <w:r>
        <w:rPr>
          <w:rFonts w:cs="Calibri"/>
          <w:b/>
          <w:bCs/>
          <w:sz w:val="20"/>
          <w:szCs w:val="20"/>
        </w:rPr>
        <w:tab/>
      </w:r>
      <w:r>
        <w:rPr>
          <w:rFonts w:cs="Calibri"/>
          <w:b/>
          <w:bCs/>
          <w:sz w:val="20"/>
          <w:szCs w:val="20"/>
        </w:rPr>
        <w:tab/>
      </w:r>
      <w:r>
        <w:rPr>
          <w:rFonts w:cs="Calibri"/>
          <w:b/>
          <w:bCs/>
          <w:sz w:val="20"/>
          <w:szCs w:val="20"/>
        </w:rPr>
        <w:tab/>
        <w:t>December 2016 - Now</w:t>
      </w:r>
    </w:p>
    <w:p w14:paraId="6D0AB81B" w14:textId="2EC20299" w:rsidR="00BD6D42" w:rsidRDefault="00BD6D42"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p>
    <w:p w14:paraId="46D5D7A2" w14:textId="0DDB7397" w:rsidR="004D55C6" w:rsidRDefault="00BD6D42"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 xml:space="preserve">Most work </w:t>
      </w:r>
      <w:r w:rsidR="004D55C6">
        <w:rPr>
          <w:rFonts w:cs="Calibri"/>
          <w:bCs/>
          <w:sz w:val="20"/>
          <w:szCs w:val="20"/>
        </w:rPr>
        <w:t>is</w:t>
      </w:r>
      <w:r>
        <w:rPr>
          <w:rFonts w:cs="Calibri"/>
          <w:bCs/>
          <w:sz w:val="20"/>
          <w:szCs w:val="20"/>
        </w:rPr>
        <w:t xml:space="preserve"> </w:t>
      </w:r>
      <w:r w:rsidR="004D55C6">
        <w:rPr>
          <w:rFonts w:cs="Calibri"/>
          <w:bCs/>
          <w:sz w:val="20"/>
          <w:szCs w:val="20"/>
        </w:rPr>
        <w:t>consulting</w:t>
      </w:r>
      <w:r>
        <w:rPr>
          <w:rFonts w:cs="Calibri"/>
          <w:bCs/>
          <w:sz w:val="20"/>
          <w:szCs w:val="20"/>
        </w:rPr>
        <w:t xml:space="preserve"> on security, integration with Azure Active Directory, compliance to NIST</w:t>
      </w:r>
      <w:r w:rsidR="004D55C6">
        <w:rPr>
          <w:rFonts w:cs="Calibri"/>
          <w:bCs/>
          <w:sz w:val="20"/>
          <w:szCs w:val="20"/>
        </w:rPr>
        <w:t xml:space="preserve"> and COBIT</w:t>
      </w:r>
      <w:r>
        <w:rPr>
          <w:rFonts w:cs="Calibri"/>
          <w:bCs/>
          <w:sz w:val="20"/>
          <w:szCs w:val="20"/>
        </w:rPr>
        <w:t xml:space="preserve">, PMBOK, </w:t>
      </w:r>
      <w:r w:rsidR="004D55C6">
        <w:rPr>
          <w:rFonts w:cs="Calibri"/>
          <w:bCs/>
          <w:sz w:val="20"/>
          <w:szCs w:val="20"/>
        </w:rPr>
        <w:t xml:space="preserve">and relevant compliance </w:t>
      </w:r>
      <w:r w:rsidR="009439C6">
        <w:rPr>
          <w:rFonts w:cs="Calibri"/>
          <w:bCs/>
          <w:sz w:val="20"/>
          <w:szCs w:val="20"/>
        </w:rPr>
        <w:t>in financial industry, as well as consulting on support environments for change management and development for Office 365 and on premises (Azure, multi-tenant environments, etc.</w:t>
      </w:r>
      <w:proofErr w:type="gramStart"/>
      <w:r w:rsidR="009439C6">
        <w:rPr>
          <w:rFonts w:cs="Calibri"/>
          <w:bCs/>
          <w:sz w:val="20"/>
          <w:szCs w:val="20"/>
        </w:rPr>
        <w:t>) .</w:t>
      </w:r>
      <w:proofErr w:type="gramEnd"/>
    </w:p>
    <w:p w14:paraId="63EA7030" w14:textId="2F81B6DB" w:rsidR="00BD6D42" w:rsidRDefault="004D55C6"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In addition, consulting was on Microsoft programs related to type of support and licensing like FastTrack and Quality Assurance Planning</w:t>
      </w:r>
      <w:r w:rsidR="009439C6">
        <w:rPr>
          <w:rFonts w:cs="Calibri"/>
          <w:bCs/>
          <w:sz w:val="20"/>
          <w:szCs w:val="20"/>
        </w:rPr>
        <w:t>, new strategy required for Microsoft’s constant updates, etc.</w:t>
      </w:r>
    </w:p>
    <w:p w14:paraId="1BD8ED01" w14:textId="77777777" w:rsidR="00BD6D42" w:rsidRPr="00BD6D42" w:rsidRDefault="00BD6D42"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p>
    <w:p w14:paraId="02D1C3D2" w14:textId="77777777" w:rsidR="00BD6D42" w:rsidRDefault="00BD6D42"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p>
    <w:p w14:paraId="0B0F5807" w14:textId="39B5C026" w:rsidR="00F932D6" w:rsidRPr="00860C7D" w:rsidRDefault="00F932D6"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Procter &amp; Gamble</w:t>
      </w:r>
      <w:r>
        <w:rPr>
          <w:rFonts w:cs="Calibri"/>
          <w:b/>
          <w:bCs/>
          <w:sz w:val="20"/>
          <w:szCs w:val="20"/>
          <w:u w:val="single"/>
        </w:rPr>
        <w:t>, Cincinnati, OH</w:t>
      </w:r>
    </w:p>
    <w:p w14:paraId="03CEAF06" w14:textId="77777777" w:rsidR="00EC4F88" w:rsidRPr="00860C7D" w:rsidRDefault="00EC4F88"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Office 365 Solution Architect</w:t>
      </w:r>
    </w:p>
    <w:p w14:paraId="0F7D1C42" w14:textId="4D5CA2E0" w:rsidR="003B4251" w:rsidRDefault="003B4251" w:rsidP="003B42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Pr>
          <w:rFonts w:cs="Calibri"/>
          <w:b/>
          <w:bCs/>
          <w:sz w:val="20"/>
          <w:szCs w:val="20"/>
        </w:rPr>
        <w:t xml:space="preserve">May 2016 </w:t>
      </w:r>
      <w:r w:rsidR="00130632">
        <w:rPr>
          <w:rFonts w:cs="Calibri"/>
          <w:b/>
          <w:bCs/>
          <w:sz w:val="20"/>
          <w:szCs w:val="20"/>
        </w:rPr>
        <w:t>–</w:t>
      </w:r>
      <w:r>
        <w:rPr>
          <w:rFonts w:cs="Calibri"/>
          <w:b/>
          <w:bCs/>
          <w:sz w:val="20"/>
          <w:szCs w:val="20"/>
        </w:rPr>
        <w:t xml:space="preserve"> </w:t>
      </w:r>
      <w:r w:rsidR="00130632">
        <w:rPr>
          <w:rFonts w:cs="Calibri"/>
          <w:b/>
          <w:bCs/>
          <w:sz w:val="20"/>
          <w:szCs w:val="20"/>
        </w:rPr>
        <w:t>December 2016</w:t>
      </w:r>
    </w:p>
    <w:p w14:paraId="72B8BAFF" w14:textId="2B1D2457" w:rsidR="00D901EC"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0438ADA1" w14:textId="6B19953A" w:rsidR="00EC4F88" w:rsidRPr="00EC4F88" w:rsidRDefault="00EC4F88" w:rsidP="00EC4F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sidRPr="00EC4F88">
        <w:rPr>
          <w:rFonts w:cs="Calibri"/>
          <w:bCs/>
          <w:sz w:val="20"/>
          <w:szCs w:val="20"/>
        </w:rPr>
        <w:t>Designed worldwide solution for selling P&amp;G products. The solution offers collaborative environment for content publishers and sellers teams to strategize and share documents on secure way and to comply to regulations on individual markets. The solution includes standard document management system from term stores and content types, authoring, approval, and publishing of documents, to the archiving the content with retention polices, eDiscovery, auditing, etc.</w:t>
      </w:r>
      <w:r w:rsidR="0073668C">
        <w:rPr>
          <w:rFonts w:cs="Calibri"/>
          <w:bCs/>
          <w:sz w:val="20"/>
          <w:szCs w:val="20"/>
        </w:rPr>
        <w:t xml:space="preserve"> Additionally, technology involved are Microsoft Graph, NINTEX workflows for Office 365, Power Bi, and Azure based custom web application</w:t>
      </w:r>
      <w:r w:rsidR="00FA0859">
        <w:rPr>
          <w:rFonts w:cs="Calibri"/>
          <w:bCs/>
          <w:sz w:val="20"/>
          <w:szCs w:val="20"/>
        </w:rPr>
        <w:t xml:space="preserve"> using client-side object model (CSOM).</w:t>
      </w:r>
    </w:p>
    <w:p w14:paraId="1807E910" w14:textId="470E6069" w:rsidR="00EC4F88" w:rsidRPr="00EC4F88" w:rsidRDefault="0073668C" w:rsidP="00EC4F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The</w:t>
      </w:r>
      <w:r w:rsidR="00EC4F88" w:rsidRPr="00EC4F88">
        <w:rPr>
          <w:rFonts w:cs="Calibri"/>
          <w:bCs/>
          <w:sz w:val="20"/>
          <w:szCs w:val="20"/>
        </w:rPr>
        <w:t xml:space="preserve"> solution </w:t>
      </w:r>
      <w:r>
        <w:rPr>
          <w:rFonts w:cs="Calibri"/>
          <w:bCs/>
          <w:sz w:val="20"/>
          <w:szCs w:val="20"/>
        </w:rPr>
        <w:t xml:space="preserve">also </w:t>
      </w:r>
      <w:r w:rsidR="00EC4F88" w:rsidRPr="00EC4F88">
        <w:rPr>
          <w:rFonts w:cs="Calibri"/>
          <w:bCs/>
          <w:sz w:val="20"/>
          <w:szCs w:val="20"/>
        </w:rPr>
        <w:t xml:space="preserve">includes </w:t>
      </w:r>
      <w:r>
        <w:rPr>
          <w:rFonts w:cs="Calibri"/>
          <w:bCs/>
          <w:sz w:val="20"/>
          <w:szCs w:val="20"/>
        </w:rPr>
        <w:t xml:space="preserve">the </w:t>
      </w:r>
      <w:r w:rsidR="00EC4F88" w:rsidRPr="00EC4F88">
        <w:rPr>
          <w:rFonts w:cs="Calibri"/>
          <w:bCs/>
          <w:sz w:val="20"/>
          <w:szCs w:val="20"/>
        </w:rPr>
        <w:t>migration of users and content form different old applications</w:t>
      </w:r>
      <w:r w:rsidR="00EC4F88">
        <w:rPr>
          <w:rFonts w:cs="Calibri"/>
          <w:bCs/>
          <w:sz w:val="20"/>
          <w:szCs w:val="20"/>
        </w:rPr>
        <w:t xml:space="preserve"> (SharePoint 2007 and 2010)</w:t>
      </w:r>
      <w:r w:rsidR="00EC4F88" w:rsidRPr="00EC4F88">
        <w:rPr>
          <w:rFonts w:cs="Calibri"/>
          <w:bCs/>
          <w:sz w:val="20"/>
          <w:szCs w:val="20"/>
        </w:rPr>
        <w:t xml:space="preserve"> to </w:t>
      </w:r>
      <w:r w:rsidR="00EC4F88">
        <w:rPr>
          <w:rFonts w:cs="Calibri"/>
          <w:bCs/>
          <w:sz w:val="20"/>
          <w:szCs w:val="20"/>
        </w:rPr>
        <w:t>Office 365 SharePoint</w:t>
      </w:r>
      <w:r>
        <w:rPr>
          <w:rFonts w:cs="Calibri"/>
          <w:bCs/>
          <w:sz w:val="20"/>
          <w:szCs w:val="20"/>
        </w:rPr>
        <w:t xml:space="preserve"> with </w:t>
      </w:r>
      <w:proofErr w:type="spellStart"/>
      <w:r>
        <w:rPr>
          <w:rFonts w:cs="Calibri"/>
          <w:bCs/>
          <w:sz w:val="20"/>
          <w:szCs w:val="20"/>
        </w:rPr>
        <w:t>Metalogix’s</w:t>
      </w:r>
      <w:proofErr w:type="spellEnd"/>
      <w:r>
        <w:rPr>
          <w:rFonts w:cs="Calibri"/>
          <w:bCs/>
          <w:sz w:val="20"/>
          <w:szCs w:val="20"/>
        </w:rPr>
        <w:t xml:space="preserve"> Content Matrix.</w:t>
      </w:r>
    </w:p>
    <w:p w14:paraId="5202C0EC" w14:textId="7C923080" w:rsidR="00EC4F88" w:rsidRDefault="00EC4F88"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3C86B9B6" w14:textId="1C500525" w:rsidR="00F932D6" w:rsidRPr="00860C7D" w:rsidRDefault="00F932D6"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The Boeing Company</w:t>
      </w:r>
      <w:r>
        <w:rPr>
          <w:rFonts w:cs="Calibri"/>
          <w:b/>
          <w:bCs/>
          <w:sz w:val="20"/>
          <w:szCs w:val="20"/>
          <w:u w:val="single"/>
        </w:rPr>
        <w:t>, St. Louis, MO</w:t>
      </w:r>
    </w:p>
    <w:p w14:paraId="1FB0E3B9" w14:textId="7B89AA35" w:rsidR="003A4196" w:rsidRPr="00860C7D" w:rsidRDefault="003A4196" w:rsidP="003A41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Lead SharePoint and Application Lifecycle Management Architect</w:t>
      </w:r>
    </w:p>
    <w:p w14:paraId="17DAD237" w14:textId="6A868D67" w:rsidR="003A4196" w:rsidRPr="00141274" w:rsidRDefault="003B4251" w:rsidP="003B42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Pr>
          <w:rFonts w:cs="Calibri"/>
          <w:b/>
          <w:bCs/>
          <w:sz w:val="20"/>
          <w:szCs w:val="20"/>
        </w:rPr>
        <w:t>January 2016 – May 2016</w:t>
      </w:r>
    </w:p>
    <w:p w14:paraId="2190A408" w14:textId="77777777" w:rsidR="003A4196" w:rsidRDefault="003A4196"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p>
    <w:p w14:paraId="46F3DE45" w14:textId="12041C14" w:rsidR="003A4196" w:rsidRDefault="003A4196"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Pr>
          <w:rFonts w:cs="Calibri"/>
          <w:bCs/>
          <w:sz w:val="20"/>
          <w:szCs w:val="20"/>
        </w:rPr>
        <w:t>Working o</w:t>
      </w:r>
      <w:r w:rsidR="005B5426">
        <w:rPr>
          <w:rFonts w:cs="Calibri"/>
          <w:bCs/>
          <w:sz w:val="20"/>
          <w:szCs w:val="20"/>
        </w:rPr>
        <w:t>n design and implementation of Application Lifecycle M</w:t>
      </w:r>
      <w:r>
        <w:rPr>
          <w:rFonts w:cs="Calibri"/>
          <w:bCs/>
          <w:sz w:val="20"/>
          <w:szCs w:val="20"/>
        </w:rPr>
        <w:t>anagement with TFS, Project Server, and SharePoint for</w:t>
      </w:r>
      <w:r w:rsidR="005B5426">
        <w:rPr>
          <w:rFonts w:cs="Calibri"/>
          <w:bCs/>
          <w:sz w:val="20"/>
          <w:szCs w:val="20"/>
        </w:rPr>
        <w:t xml:space="preserve"> corporate development services with BI development with heavy use of DAX, MDX, Relational Data Warehouse, OLAP Cubes, SQL Server Reporting Services, Excel Services, Power Pivot, Process Template Customization to </w:t>
      </w:r>
      <w:r w:rsidR="00310B89">
        <w:rPr>
          <w:rFonts w:cs="Calibri"/>
          <w:bCs/>
          <w:sz w:val="20"/>
          <w:szCs w:val="20"/>
        </w:rPr>
        <w:t>follow the defined corporate process.</w:t>
      </w:r>
    </w:p>
    <w:p w14:paraId="033EEA58" w14:textId="77777777" w:rsidR="003A4196" w:rsidRDefault="003A4196"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2F5E6128" w14:textId="1446C123" w:rsidR="00F932D6" w:rsidRPr="00860C7D" w:rsidRDefault="00F932D6"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Local Power Company</w:t>
      </w:r>
      <w:r>
        <w:rPr>
          <w:rFonts w:cs="Calibri"/>
          <w:b/>
          <w:bCs/>
          <w:sz w:val="20"/>
          <w:szCs w:val="20"/>
          <w:u w:val="single"/>
        </w:rPr>
        <w:t>. Kansas City, MO</w:t>
      </w:r>
    </w:p>
    <w:p w14:paraId="565A898E" w14:textId="5AF9CCBB" w:rsidR="0080742F" w:rsidRPr="00860C7D" w:rsidRDefault="006C3D67"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 xml:space="preserve">Lead </w:t>
      </w:r>
      <w:r w:rsidR="0080742F" w:rsidRPr="00860C7D">
        <w:rPr>
          <w:rFonts w:cs="Calibri"/>
          <w:b/>
          <w:bCs/>
          <w:sz w:val="20"/>
          <w:szCs w:val="20"/>
          <w:u w:val="single"/>
        </w:rPr>
        <w:t>SharePoint Architect</w:t>
      </w:r>
    </w:p>
    <w:p w14:paraId="33EA3A66" w14:textId="705C14EC" w:rsidR="0080742F" w:rsidRDefault="003B4251" w:rsidP="003B42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Pr>
          <w:rFonts w:cs="Calibri"/>
          <w:b/>
          <w:bCs/>
          <w:sz w:val="20"/>
          <w:szCs w:val="20"/>
        </w:rPr>
        <w:t>J</w:t>
      </w:r>
      <w:r w:rsidR="003606A2">
        <w:rPr>
          <w:rFonts w:cs="Calibri"/>
          <w:b/>
          <w:bCs/>
          <w:sz w:val="20"/>
          <w:szCs w:val="20"/>
        </w:rPr>
        <w:t>u</w:t>
      </w:r>
      <w:r w:rsidR="00C2368E">
        <w:rPr>
          <w:rFonts w:cs="Calibri"/>
          <w:b/>
          <w:bCs/>
          <w:sz w:val="20"/>
          <w:szCs w:val="20"/>
        </w:rPr>
        <w:t>n</w:t>
      </w:r>
      <w:r w:rsidR="003706F2">
        <w:rPr>
          <w:rFonts w:cs="Calibri"/>
          <w:b/>
          <w:bCs/>
          <w:sz w:val="20"/>
          <w:szCs w:val="20"/>
        </w:rPr>
        <w:t xml:space="preserve"> 2015 </w:t>
      </w:r>
      <w:r w:rsidR="00D667B0">
        <w:rPr>
          <w:rFonts w:cs="Calibri"/>
          <w:b/>
          <w:bCs/>
          <w:sz w:val="20"/>
          <w:szCs w:val="20"/>
        </w:rPr>
        <w:t>–</w:t>
      </w:r>
      <w:r w:rsidR="003706F2">
        <w:rPr>
          <w:rFonts w:cs="Calibri"/>
          <w:b/>
          <w:bCs/>
          <w:sz w:val="20"/>
          <w:szCs w:val="20"/>
        </w:rPr>
        <w:t xml:space="preserve"> </w:t>
      </w:r>
      <w:r>
        <w:rPr>
          <w:rFonts w:cs="Calibri"/>
          <w:b/>
          <w:bCs/>
          <w:sz w:val="20"/>
          <w:szCs w:val="20"/>
        </w:rPr>
        <w:t>November</w:t>
      </w:r>
      <w:r w:rsidR="00D667B0">
        <w:rPr>
          <w:rFonts w:cs="Calibri"/>
          <w:b/>
          <w:bCs/>
          <w:sz w:val="20"/>
          <w:szCs w:val="20"/>
        </w:rPr>
        <w:t xml:space="preserve"> 2015</w:t>
      </w:r>
    </w:p>
    <w:p w14:paraId="78B75AE2" w14:textId="2D267807" w:rsidR="0080742F" w:rsidRDefault="0080742F"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2EB55EFF" w14:textId="13918F25" w:rsidR="003606A2" w:rsidRDefault="0080742F"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Worke</w:t>
      </w:r>
      <w:r w:rsidR="00EE7F7C">
        <w:rPr>
          <w:rFonts w:cs="Calibri"/>
          <w:bCs/>
          <w:sz w:val="20"/>
          <w:szCs w:val="20"/>
        </w:rPr>
        <w:t xml:space="preserve">d with </w:t>
      </w:r>
      <w:r w:rsidR="003606A2">
        <w:rPr>
          <w:rFonts w:cs="Calibri"/>
          <w:bCs/>
          <w:sz w:val="20"/>
          <w:szCs w:val="20"/>
        </w:rPr>
        <w:t xml:space="preserve">local power company </w:t>
      </w:r>
      <w:r w:rsidR="00EE7F7C">
        <w:rPr>
          <w:rFonts w:cs="Calibri"/>
          <w:bCs/>
          <w:sz w:val="20"/>
          <w:szCs w:val="20"/>
        </w:rPr>
        <w:t xml:space="preserve">as </w:t>
      </w:r>
      <w:r w:rsidR="003606A2">
        <w:rPr>
          <w:rFonts w:cs="Calibri"/>
          <w:bCs/>
          <w:sz w:val="20"/>
          <w:szCs w:val="20"/>
        </w:rPr>
        <w:t>SharePoint Architect. Designed physical and logical arch</w:t>
      </w:r>
      <w:r w:rsidR="00D75FB6">
        <w:rPr>
          <w:rFonts w:cs="Calibri"/>
          <w:bCs/>
          <w:sz w:val="20"/>
          <w:szCs w:val="20"/>
        </w:rPr>
        <w:t xml:space="preserve">itecture for SharePoint 2013 environment as a target for the migration form SharePoint 2010. The design included the separate migration and testing environment sized for content needed to be moved and </w:t>
      </w:r>
      <w:r w:rsidR="00D667B0">
        <w:rPr>
          <w:rFonts w:cs="Calibri"/>
          <w:bCs/>
          <w:sz w:val="20"/>
          <w:szCs w:val="20"/>
        </w:rPr>
        <w:t xml:space="preserve">developed the </w:t>
      </w:r>
      <w:r w:rsidR="00D75FB6">
        <w:rPr>
          <w:rFonts w:cs="Calibri"/>
          <w:bCs/>
          <w:sz w:val="20"/>
          <w:szCs w:val="20"/>
        </w:rPr>
        <w:t xml:space="preserve">migration strategy, </w:t>
      </w:r>
      <w:r w:rsidR="00D667B0">
        <w:rPr>
          <w:rFonts w:cs="Calibri"/>
          <w:bCs/>
          <w:sz w:val="20"/>
          <w:szCs w:val="20"/>
        </w:rPr>
        <w:t xml:space="preserve">solution for </w:t>
      </w:r>
      <w:r w:rsidR="00D75FB6">
        <w:rPr>
          <w:rFonts w:cs="Calibri"/>
          <w:bCs/>
          <w:sz w:val="20"/>
          <w:szCs w:val="20"/>
        </w:rPr>
        <w:t xml:space="preserve">regulatory and security requirements, and </w:t>
      </w:r>
      <w:r w:rsidR="00D667B0">
        <w:rPr>
          <w:rFonts w:cs="Calibri"/>
          <w:bCs/>
          <w:sz w:val="20"/>
          <w:szCs w:val="20"/>
        </w:rPr>
        <w:t>solution for implementation of eDiscovery and legal holds.</w:t>
      </w:r>
    </w:p>
    <w:p w14:paraId="37D77BFC" w14:textId="0FBE832A" w:rsidR="0080742F" w:rsidRPr="0080742F" w:rsidRDefault="00D667B0"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Worked as the advisor for the national milk marketing cooperative (DFM) to develop strategy for use of Microsoft’s Office 365 based on business requirements.</w:t>
      </w:r>
    </w:p>
    <w:p w14:paraId="64BA5D37" w14:textId="77777777" w:rsidR="0080742F" w:rsidRDefault="0080742F"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584F1A4E" w14:textId="0FA4C5B9" w:rsidR="00F932D6" w:rsidRPr="00860C7D" w:rsidRDefault="00F932D6" w:rsidP="00F932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Gulfstream Aerospace</w:t>
      </w:r>
      <w:r>
        <w:rPr>
          <w:rFonts w:cs="Calibri"/>
          <w:b/>
          <w:bCs/>
          <w:sz w:val="20"/>
          <w:szCs w:val="20"/>
          <w:u w:val="single"/>
        </w:rPr>
        <w:t>, Savannah, GA</w:t>
      </w:r>
    </w:p>
    <w:p w14:paraId="5E291448" w14:textId="6A5BF45C" w:rsidR="003A6E79" w:rsidRPr="00860C7D" w:rsidRDefault="003A6E79"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Lead SharePoint Architect</w:t>
      </w:r>
    </w:p>
    <w:p w14:paraId="22FFF350" w14:textId="2D54C91F" w:rsidR="003A6E79" w:rsidRDefault="003A6E79" w:rsidP="003B42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Pr>
          <w:rFonts w:cs="Calibri"/>
          <w:b/>
          <w:bCs/>
          <w:sz w:val="20"/>
          <w:szCs w:val="20"/>
        </w:rPr>
        <w:t xml:space="preserve">October 2014 – </w:t>
      </w:r>
      <w:r w:rsidR="00EE7F7C">
        <w:rPr>
          <w:rFonts w:cs="Calibri"/>
          <w:b/>
          <w:bCs/>
          <w:sz w:val="20"/>
          <w:szCs w:val="20"/>
        </w:rPr>
        <w:t>Ju</w:t>
      </w:r>
      <w:r w:rsidR="00C2368E">
        <w:rPr>
          <w:rFonts w:cs="Calibri"/>
          <w:b/>
          <w:bCs/>
          <w:sz w:val="20"/>
          <w:szCs w:val="20"/>
        </w:rPr>
        <w:t>n</w:t>
      </w:r>
      <w:r>
        <w:rPr>
          <w:rFonts w:cs="Calibri"/>
          <w:b/>
          <w:bCs/>
          <w:sz w:val="20"/>
          <w:szCs w:val="20"/>
        </w:rPr>
        <w:t xml:space="preserve"> 2015</w:t>
      </w:r>
    </w:p>
    <w:p w14:paraId="5466E026" w14:textId="77777777" w:rsidR="003A6E79" w:rsidRDefault="003A6E79"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0F8A2F94" w14:textId="7524B967" w:rsidR="003A6E79" w:rsidRDefault="003A6E79"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r>
        <w:rPr>
          <w:rFonts w:cs="Calibri"/>
          <w:bCs/>
          <w:sz w:val="20"/>
          <w:szCs w:val="20"/>
        </w:rPr>
        <w:t xml:space="preserve">Designed PLM solution for large migration (18 TB) from </w:t>
      </w:r>
      <w:r w:rsidR="005B5426">
        <w:rPr>
          <w:rFonts w:cs="Calibri"/>
          <w:bCs/>
          <w:sz w:val="20"/>
          <w:szCs w:val="20"/>
        </w:rPr>
        <w:t>Live Link</w:t>
      </w:r>
      <w:r>
        <w:rPr>
          <w:rFonts w:cs="Calibri"/>
          <w:bCs/>
          <w:sz w:val="20"/>
          <w:szCs w:val="20"/>
        </w:rPr>
        <w:t xml:space="preserve"> to SharePoint 2013. Led BA team in discovery process of undocumented </w:t>
      </w:r>
      <w:r w:rsidR="00C653BE">
        <w:rPr>
          <w:rFonts w:cs="Calibri"/>
          <w:bCs/>
          <w:sz w:val="20"/>
          <w:szCs w:val="20"/>
        </w:rPr>
        <w:t>product</w:t>
      </w:r>
      <w:r>
        <w:rPr>
          <w:rFonts w:cs="Calibri"/>
          <w:bCs/>
          <w:sz w:val="20"/>
          <w:szCs w:val="20"/>
        </w:rPr>
        <w:t xml:space="preserve"> lifecycle management</w:t>
      </w:r>
      <w:r w:rsidR="00C653BE">
        <w:rPr>
          <w:rFonts w:cs="Calibri"/>
          <w:bCs/>
          <w:sz w:val="20"/>
          <w:szCs w:val="20"/>
        </w:rPr>
        <w:t xml:space="preserve"> that involved storing of large drawings and FAA compliance, design of Managed Metadata Services with content type hubs, and large number of content types with complex polices.</w:t>
      </w:r>
    </w:p>
    <w:p w14:paraId="68FBE7FE" w14:textId="77777777" w:rsidR="003A6E79" w:rsidRDefault="003A6E79"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33EACD09" w14:textId="4202974D"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GEHA, Independence, M</w:t>
      </w:r>
      <w:r w:rsidR="00F932D6">
        <w:rPr>
          <w:rFonts w:cs="Calibri"/>
          <w:b/>
          <w:bCs/>
          <w:sz w:val="20"/>
          <w:szCs w:val="20"/>
          <w:u w:val="single"/>
        </w:rPr>
        <w:t>O</w:t>
      </w:r>
    </w:p>
    <w:p w14:paraId="51C8AA9C" w14:textId="533EF093"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Senior SharePoint Architect</w:t>
      </w:r>
    </w:p>
    <w:p w14:paraId="30A023D3" w14:textId="26CDB419" w:rsidR="003B4251" w:rsidRDefault="003B4251" w:rsidP="003B42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Pr>
          <w:rFonts w:cs="Calibri"/>
          <w:b/>
          <w:bCs/>
          <w:sz w:val="20"/>
          <w:szCs w:val="20"/>
        </w:rPr>
        <w:t>October 2012 - August 2014</w:t>
      </w:r>
    </w:p>
    <w:p w14:paraId="3C82F7D4" w14:textId="77777777" w:rsidR="003B4251" w:rsidRDefault="003B4251" w:rsidP="003B42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p>
    <w:p w14:paraId="1A46026F" w14:textId="77777777" w:rsidR="00D901EC" w:rsidRDefault="00D901EC" w:rsidP="00D901EC">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Redesigned and stabilized Project Server 2010 and SharePoint Server 2010 “pilot turn production” deployments according to Microsoft’s best practices.</w:t>
      </w:r>
    </w:p>
    <w:p w14:paraId="0AD8150C" w14:textId="77777777" w:rsidR="00D901EC" w:rsidRDefault="00D901EC" w:rsidP="00D901EC">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 xml:space="preserve">Designed process, executed testing and integration of SSRS 2012 with SharePoint 2010 in integrated mode as consolidation of BI platform throughout enterprise (number of SQL Servers used for reporting are retired or will be retired (process is still in progress) for heavy duty reporting for SharePoint and especially for Project Server. </w:t>
      </w:r>
    </w:p>
    <w:p w14:paraId="1EAC3418" w14:textId="77777777" w:rsidR="00D901EC" w:rsidRDefault="00D901EC" w:rsidP="00D901EC">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 xml:space="preserve">Design migration process to move existing projects from the malfunctioning farm to newly designed environment. </w:t>
      </w:r>
    </w:p>
    <w:p w14:paraId="4F57422D" w14:textId="77777777" w:rsidR="00D901EC" w:rsidRDefault="00D901EC" w:rsidP="00D901EC">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Used selected research material from Forester, Gartner, Info-Tech, and Microsoft to set right expectations for GEHA management (different set for different management level). The idea was to offer GEHA’s management insight in Project Server and SharePoint abilities, needed effort level, governance and cost so strategy can be developed (in process)</w:t>
      </w:r>
    </w:p>
    <w:p w14:paraId="6192A0CC" w14:textId="77777777" w:rsidR="00D901EC" w:rsidRDefault="00D901EC" w:rsidP="00D901EC">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Engaged Microsoft to help in designing strategy, demonstrations, and workshops for management (managers directly involved in usage of Project Server), project managers, and users (in progress).</w:t>
      </w:r>
    </w:p>
    <w:p w14:paraId="512F93E4" w14:textId="77777777" w:rsidR="00D901EC" w:rsidRDefault="00D901EC" w:rsidP="00D901EC">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Designed Project Server and SharePoint 2013 pilot farm (involved integrated Exchange Server 2012, Windows Server 2012, SQL Server 2012, System Center 2012, Forefront, MS Office 2013, etc.) for side by side comparison demonstration.</w:t>
      </w:r>
    </w:p>
    <w:p w14:paraId="29496D3E" w14:textId="77777777" w:rsidR="00D901EC" w:rsidRPr="00072A16" w:rsidRDefault="00D901EC" w:rsidP="00D901EC">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Cs/>
          <w:sz w:val="20"/>
          <w:szCs w:val="20"/>
        </w:rPr>
      </w:pPr>
      <w:r>
        <w:rPr>
          <w:rFonts w:cs="Calibri"/>
          <w:bCs/>
          <w:sz w:val="20"/>
          <w:szCs w:val="20"/>
        </w:rPr>
        <w:t>There are many additional activities I will gladly discuss in details related to technologies involved, roadmaps for specific technologies, user education and acceptance, governance, IT support and technology ownership, development strategies and complexities, etc.</w:t>
      </w:r>
    </w:p>
    <w:p w14:paraId="3A5A4B17" w14:textId="77777777" w:rsidR="00543A87" w:rsidRDefault="00543A87"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00F0AE15" w14:textId="133B77EC"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Tallgrass Technologies, Lenexa, KS</w:t>
      </w:r>
      <w:r w:rsidRPr="00860C7D">
        <w:rPr>
          <w:rFonts w:cs="Calibri"/>
          <w:b/>
          <w:bCs/>
          <w:sz w:val="20"/>
          <w:szCs w:val="20"/>
          <w:u w:val="single"/>
        </w:rPr>
        <w:tab/>
      </w:r>
      <w:r w:rsidRPr="00860C7D">
        <w:rPr>
          <w:rFonts w:cs="Calibri"/>
          <w:sz w:val="20"/>
          <w:szCs w:val="20"/>
          <w:u w:val="single"/>
        </w:rPr>
        <w:br/>
      </w:r>
      <w:r w:rsidRPr="00860C7D">
        <w:rPr>
          <w:rFonts w:cs="Calibri"/>
          <w:b/>
          <w:bCs/>
          <w:sz w:val="20"/>
          <w:szCs w:val="20"/>
          <w:u w:val="single"/>
        </w:rPr>
        <w:t>Senior SharePoint Architect and Developer</w:t>
      </w:r>
    </w:p>
    <w:p w14:paraId="5BE4B245" w14:textId="6B14BD53" w:rsidR="00860C7D" w:rsidRDefault="00860C7D" w:rsidP="00860C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 xml:space="preserve">December 2011 – </w:t>
      </w:r>
      <w:r>
        <w:rPr>
          <w:rFonts w:cs="Calibri"/>
          <w:b/>
          <w:bCs/>
          <w:sz w:val="20"/>
          <w:szCs w:val="20"/>
        </w:rPr>
        <w:t>September 2012</w:t>
      </w:r>
    </w:p>
    <w:p w14:paraId="32732866" w14:textId="77777777" w:rsidR="00860C7D" w:rsidRPr="005F1C5F" w:rsidRDefault="00860C7D"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2C5304D7"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Worked on large government custom development solution that involved CRM integration with SharePoint. The solution required Visual Studio 2010 and Visual Studio 2008 and involved C# programing.</w:t>
      </w:r>
    </w:p>
    <w:p w14:paraId="07ED8234"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Worked on large government migration to Office 365 and some smaller but technologically challenging   projects (migration of the content from old COBOL solution to SharePoint 2010 for example).</w:t>
      </w:r>
    </w:p>
    <w:p w14:paraId="3DA8B88E"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0CBCEF80" w14:textId="2633887A"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Sogeti, Overland Park, KS</w:t>
      </w:r>
      <w:r w:rsidRPr="00860C7D">
        <w:rPr>
          <w:rFonts w:cs="Calibri"/>
          <w:sz w:val="20"/>
          <w:szCs w:val="20"/>
          <w:u w:val="single"/>
        </w:rPr>
        <w:br/>
      </w:r>
      <w:r w:rsidRPr="00860C7D">
        <w:rPr>
          <w:rFonts w:cs="Calibri"/>
          <w:b/>
          <w:bCs/>
          <w:sz w:val="20"/>
          <w:szCs w:val="20"/>
          <w:u w:val="single"/>
        </w:rPr>
        <w:t>Senior Manager – SharePoint Architect</w:t>
      </w:r>
    </w:p>
    <w:p w14:paraId="5BF0877C" w14:textId="12864406" w:rsidR="00860C7D" w:rsidRDefault="00860C7D" w:rsidP="00860C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June 2011 – December 2011</w:t>
      </w:r>
    </w:p>
    <w:p w14:paraId="1F1C0C7D" w14:textId="77777777" w:rsidR="00860C7D" w:rsidRPr="005F1C5F" w:rsidRDefault="00860C7D"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473CBD71"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 xml:space="preserve">Designed SharePoint 2010 solution to replace IBM’s FileNet system for KC Southern. In addition I designed and scripted (PowerShell) migration solution to migrate 2 million documents. The project also required heavily customized SharePoint Enterprise Search </w:t>
      </w:r>
      <w:r>
        <w:rPr>
          <w:rFonts w:cs="Calibri"/>
          <w:sz w:val="20"/>
          <w:szCs w:val="20"/>
        </w:rPr>
        <w:t xml:space="preserve">and FAST Search Server 2010 for SharePoint </w:t>
      </w:r>
      <w:r w:rsidRPr="005F1C5F">
        <w:rPr>
          <w:rFonts w:cs="Calibri"/>
          <w:sz w:val="20"/>
          <w:szCs w:val="20"/>
        </w:rPr>
        <w:t xml:space="preserve">solution. </w:t>
      </w:r>
    </w:p>
    <w:p w14:paraId="003C7DE2"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Designed Project Server 2010 solution and migration process from Microsoft Project Server 2003 to Project Server 2010 farm with integrated reporting and additional BI dashboards in PerformancePoint services and with addition of SQL Server Reporting Services reports.</w:t>
      </w:r>
    </w:p>
    <w:p w14:paraId="2BB5F4CF"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7E7D7B65" w14:textId="3E9DA9BB"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Burns &amp; McDonnell, Kansas City, MO</w:t>
      </w:r>
      <w:r w:rsidRPr="00860C7D">
        <w:rPr>
          <w:rFonts w:cs="Calibri"/>
          <w:sz w:val="20"/>
          <w:szCs w:val="20"/>
          <w:u w:val="single"/>
        </w:rPr>
        <w:br/>
      </w:r>
      <w:r w:rsidRPr="00860C7D">
        <w:rPr>
          <w:rFonts w:cs="Calibri"/>
          <w:b/>
          <w:bCs/>
          <w:sz w:val="20"/>
          <w:szCs w:val="20"/>
          <w:u w:val="single"/>
        </w:rPr>
        <w:t>Senior SharePoint Architect</w:t>
      </w:r>
    </w:p>
    <w:p w14:paraId="41853916" w14:textId="3E89E0C9" w:rsidR="00860C7D" w:rsidRDefault="00860C7D" w:rsidP="00860C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January 2011 – June 2011</w:t>
      </w:r>
    </w:p>
    <w:p w14:paraId="260F3365" w14:textId="77777777" w:rsidR="00860C7D" w:rsidRPr="005F1C5F" w:rsidRDefault="00860C7D"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2EF3C3E2"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 xml:space="preserve">The first responsibility was to survey current state of information technologies present in the company and ongoing initiatives for acquiring new technologies or retiring old ones. The main goal was to understand environment specifics enough to see how SharePoint 2010 can, on the best possible way, impact present technology solutions and bottom line. To achieve this first responsibility I could organize meetings with any manager in company and request any document related to IT technologies like cost, terms of use, licenses, internal policies, strategies, etc. After initial survey enough data was gathered to recognize possible alternatives that SharePoint offers to already deployed or planed technologies. To help decision making process Gartner’s research and technology trends are offered to management as well as cost estimates for coexistence (integrations) and replacement with SharePoint features. Particular fields where collisions are recognized are in Enterprise Document Management, Business Intelligence, and Enterprise Project Management (Project and Portfolio management). In addition the company is already using SharePoint (MOSS) as integration platform (heavy use of Business Data Catalog) so any Line of Business Application bought by the company has to be SharePoint friendly at list.   </w:t>
      </w:r>
      <w:r w:rsidRPr="005F1C5F">
        <w:rPr>
          <w:rFonts w:cs="Calibri"/>
          <w:sz w:val="20"/>
          <w:szCs w:val="20"/>
        </w:rPr>
        <w:br/>
        <w:t> </w:t>
      </w:r>
    </w:p>
    <w:p w14:paraId="58AE880C"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The second responsibility was to consolidate existing MOSS 2007 enterprise farm and prepare farm for upgrade to SharePoint Server 2010. The main problem was that farm is initially build on 32-bit Windows 2003 servers that couldn’t cope with large InfoPath forms, Excel Services, and number of users. The new farm was built on 64-bit Windows Server 2008 R2 and, content, business data catalog, administrative InfoPath forms, customs search metadata and scopes, third party solutions, and customizations are migrated to new farm and successfully tested. Some delicate problems with Kerberos are solved that occur when you have MOSS on Windows Server 2008 technologies together. The decisions are made to stop using some unsupported or unnecessary solutions and to fix problems that otherwise will not be supported in SharePoint 2010. With upgrade not only that newer technology enabled use of more memory but new MOSS farm was build complying with Microsoft’s best practices and ready for upgrade to SharePoint 2010.</w:t>
      </w:r>
    </w:p>
    <w:p w14:paraId="3AA6111F"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Calibri"/>
          <w:sz w:val="20"/>
          <w:szCs w:val="20"/>
        </w:rPr>
      </w:pPr>
      <w:r w:rsidRPr="005F1C5F">
        <w:rPr>
          <w:rFonts w:cs="Calibri"/>
          <w:b/>
          <w:bCs/>
          <w:sz w:val="20"/>
          <w:szCs w:val="20"/>
        </w:rPr>
        <w:t> </w:t>
      </w:r>
    </w:p>
    <w:p w14:paraId="0FEBA729" w14:textId="47367C4A"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Hallmark Cards, Kansas City, MO</w:t>
      </w:r>
      <w:r w:rsidR="003B4251" w:rsidRPr="00860C7D">
        <w:rPr>
          <w:rFonts w:cs="Calibri"/>
          <w:b/>
          <w:bCs/>
          <w:sz w:val="20"/>
          <w:szCs w:val="20"/>
          <w:u w:val="single"/>
        </w:rPr>
        <w:t xml:space="preserve"> </w:t>
      </w:r>
      <w:r w:rsidRPr="00860C7D">
        <w:rPr>
          <w:rFonts w:cs="Calibri"/>
          <w:sz w:val="20"/>
          <w:szCs w:val="20"/>
          <w:u w:val="single"/>
        </w:rPr>
        <w:br/>
      </w:r>
      <w:r w:rsidRPr="00860C7D">
        <w:rPr>
          <w:rFonts w:cs="Calibri"/>
          <w:b/>
          <w:bCs/>
          <w:sz w:val="20"/>
          <w:szCs w:val="20"/>
          <w:u w:val="single"/>
        </w:rPr>
        <w:t>Senior SharePoint Consultant</w:t>
      </w:r>
    </w:p>
    <w:p w14:paraId="104B0E25" w14:textId="7097B5CE" w:rsidR="003B4251" w:rsidRDefault="00AD0CBE" w:rsidP="003B42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October 2008 – January 2011</w:t>
      </w:r>
    </w:p>
    <w:p w14:paraId="072690E8" w14:textId="77777777" w:rsidR="00AD0CBE" w:rsidRPr="005F1C5F" w:rsidRDefault="00AD0CBE" w:rsidP="003B42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sz w:val="20"/>
          <w:szCs w:val="20"/>
        </w:rPr>
      </w:pPr>
    </w:p>
    <w:p w14:paraId="5E787BA7"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As SharePoint architect designed first MOSS collaboration farm and then upgrade the farm to SharePoint Server 2010 farm.</w:t>
      </w:r>
    </w:p>
    <w:p w14:paraId="4F2C9281"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Designed new SharePoint 2010 production farm (12 servers) completely in virtual environment with load testing (LoadRunner). Designed numerous additional farms for different purposes.</w:t>
      </w:r>
    </w:p>
    <w:p w14:paraId="7BFD3AB9"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Built all procedures and documentation for change management</w:t>
      </w:r>
    </w:p>
    <w:p w14:paraId="3CC2BF92"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Lead or overseen development on SharePoint customizations throughout company for numerous engagements Hallmark had with Microsoft partners.</w:t>
      </w:r>
    </w:p>
    <w:p w14:paraId="163C2154"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 xml:space="preserve">Designed massive scanning of documents (Knowledge Lake) in to the SharePoint and content migration (Tsunami) from </w:t>
      </w:r>
      <w:proofErr w:type="spellStart"/>
      <w:r w:rsidRPr="005F1C5F">
        <w:rPr>
          <w:rFonts w:cs="Calibri"/>
          <w:sz w:val="20"/>
          <w:szCs w:val="20"/>
        </w:rPr>
        <w:t>LiveLink</w:t>
      </w:r>
      <w:proofErr w:type="spellEnd"/>
      <w:r w:rsidRPr="005F1C5F">
        <w:rPr>
          <w:rFonts w:cs="Calibri"/>
          <w:sz w:val="20"/>
          <w:szCs w:val="20"/>
        </w:rPr>
        <w:t xml:space="preserve"> to SharePoint.</w:t>
      </w:r>
    </w:p>
    <w:p w14:paraId="1BD74C77"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Helped management in decision making and understanding the product and changes.</w:t>
      </w:r>
    </w:p>
    <w:p w14:paraId="2D9D2682"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Scripted upgrade with PowerShell and build solutions for backup and disaster recovery</w:t>
      </w:r>
    </w:p>
    <w:p w14:paraId="00DB0253"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Calibri"/>
          <w:sz w:val="20"/>
          <w:szCs w:val="20"/>
        </w:rPr>
      </w:pPr>
      <w:r w:rsidRPr="005F1C5F">
        <w:rPr>
          <w:rFonts w:cs="Calibri"/>
          <w:b/>
          <w:bCs/>
          <w:sz w:val="20"/>
          <w:szCs w:val="20"/>
        </w:rPr>
        <w:t> </w:t>
      </w:r>
    </w:p>
    <w:p w14:paraId="6CF4ED5C" w14:textId="07D96CEF"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Crown Partners, LLC, Dayton, OH</w:t>
      </w:r>
      <w:r w:rsidR="00AD0CBE" w:rsidRPr="00860C7D">
        <w:rPr>
          <w:rFonts w:cs="Calibri"/>
          <w:b/>
          <w:bCs/>
          <w:sz w:val="20"/>
          <w:szCs w:val="20"/>
          <w:u w:val="single"/>
        </w:rPr>
        <w:t xml:space="preserve"> </w:t>
      </w:r>
      <w:r w:rsidRPr="00860C7D">
        <w:rPr>
          <w:rFonts w:cs="Calibri"/>
          <w:sz w:val="20"/>
          <w:szCs w:val="20"/>
          <w:u w:val="single"/>
        </w:rPr>
        <w:br/>
      </w:r>
      <w:r w:rsidRPr="00860C7D">
        <w:rPr>
          <w:rFonts w:cs="Calibri"/>
          <w:b/>
          <w:bCs/>
          <w:sz w:val="20"/>
          <w:szCs w:val="20"/>
          <w:u w:val="single"/>
        </w:rPr>
        <w:t>Senior IT Solution Architect</w:t>
      </w:r>
    </w:p>
    <w:p w14:paraId="09DBF754" w14:textId="47F59250" w:rsidR="00AD0CBE" w:rsidRDefault="00AD0CBE" w:rsidP="00AD0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January 2008 – August 2008</w:t>
      </w:r>
    </w:p>
    <w:p w14:paraId="1F45A196" w14:textId="77777777" w:rsidR="00AD0CBE" w:rsidRPr="005F1C5F" w:rsidRDefault="00AD0CBE"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0B42E002"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 xml:space="preserve">Helped the company to establish SharePoint practice. </w:t>
      </w:r>
    </w:p>
    <w:p w14:paraId="1F9855DD"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 xml:space="preserve">Set the company’s intranet, test, demo, and development environment for the SharePoint practice needs. </w:t>
      </w:r>
    </w:p>
    <w:p w14:paraId="3222CE69"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The technologies used are different SharePoint farm topologies with all possible aspects for internal need or for demonstration purpose. The company had special interest in enterprise content management (ECM) and business intelligence (BI).</w:t>
      </w:r>
    </w:p>
    <w:p w14:paraId="7C5564C9"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 xml:space="preserve">Set up development environment with Team Foundation Server 2008 and Visual Studio Team System 2008 as production for .NET development.  </w:t>
      </w:r>
    </w:p>
    <w:p w14:paraId="730880A2"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 xml:space="preserve">Help software developers and management better understand a Microsoft development environment and philosophy. </w:t>
      </w:r>
    </w:p>
    <w:p w14:paraId="283BAC62"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 xml:space="preserve">Develop web parts as part of wider project of integrating different content environments with SharePoint like Documentum, </w:t>
      </w:r>
      <w:proofErr w:type="spellStart"/>
      <w:r w:rsidRPr="005F1C5F">
        <w:rPr>
          <w:rFonts w:cs="Calibri"/>
          <w:sz w:val="20"/>
          <w:szCs w:val="20"/>
        </w:rPr>
        <w:t>eRoom</w:t>
      </w:r>
      <w:proofErr w:type="spellEnd"/>
      <w:r w:rsidRPr="005F1C5F">
        <w:rPr>
          <w:rFonts w:cs="Calibri"/>
          <w:sz w:val="20"/>
          <w:szCs w:val="20"/>
        </w:rPr>
        <w:t xml:space="preserve">, and FileNet. </w:t>
      </w:r>
    </w:p>
    <w:p w14:paraId="1450E3E0"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Obtained hands-on experience with SharePoint environment with Windows Server 2008, SQL Server 2008, Exchange Server 2007, and other new technologies in a Hyper-V virtual environment as possible consolidation for SQL Servers, front-end web servers, Exchange Servers, SharePoint farms as well as networks in global.</w:t>
      </w:r>
    </w:p>
    <w:p w14:paraId="7E42CBA8"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Calibri"/>
          <w:sz w:val="20"/>
          <w:szCs w:val="20"/>
        </w:rPr>
      </w:pPr>
      <w:r w:rsidRPr="005F1C5F">
        <w:rPr>
          <w:rFonts w:cs="Calibri"/>
          <w:sz w:val="20"/>
          <w:szCs w:val="20"/>
        </w:rPr>
        <w:t> </w:t>
      </w:r>
    </w:p>
    <w:p w14:paraId="638BF094" w14:textId="72B12677"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Choice Solutions, LLC, Overland Park, KS</w:t>
      </w:r>
      <w:r w:rsidRPr="00860C7D">
        <w:rPr>
          <w:rFonts w:cs="Calibri"/>
          <w:sz w:val="20"/>
          <w:szCs w:val="20"/>
          <w:u w:val="single"/>
        </w:rPr>
        <w:br/>
      </w:r>
      <w:r w:rsidRPr="00860C7D">
        <w:rPr>
          <w:rFonts w:cs="Calibri"/>
          <w:b/>
          <w:bCs/>
          <w:sz w:val="20"/>
          <w:szCs w:val="20"/>
          <w:u w:val="single"/>
        </w:rPr>
        <w:t>Senior SharePoint Architect</w:t>
      </w:r>
    </w:p>
    <w:p w14:paraId="5CF79692" w14:textId="4D9F6162" w:rsidR="00AD0CBE" w:rsidRDefault="00AD0CBE" w:rsidP="00AD0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AD0CBE">
        <w:rPr>
          <w:rFonts w:cs="Calibri"/>
          <w:b/>
          <w:bCs/>
          <w:sz w:val="20"/>
          <w:szCs w:val="20"/>
        </w:rPr>
        <w:t>October 2006 – January 2008</w:t>
      </w:r>
    </w:p>
    <w:p w14:paraId="55142D29" w14:textId="77777777" w:rsidR="00AD0CBE" w:rsidRPr="005F1C5F" w:rsidRDefault="00AD0CBE"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0A99440C"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 xml:space="preserve">Designed 29 SharePoint solutions over a period of 14 months. </w:t>
      </w:r>
    </w:p>
    <w:p w14:paraId="34D43183"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Some of the technologies used are: Project Server 2007 in MOSS environment and as separate solution, Forms Server 2007 as standalone solutions and as part of MOSS enterprise edition, Search Server 2007 as standalone solutions and as part of MOSS enterprise edition, MOSS with primary goal to achieve a document management and records management environment with complete document life cycle from the creation to complex document policy management, retention, and disposition, Workflow, RMS server, ISA server, SMS server, InfoPath forms, and MOSS integration with MS Office using InfoPath and VS.</w:t>
      </w:r>
    </w:p>
    <w:p w14:paraId="4B7C4E6C"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Calibri"/>
          <w:sz w:val="20"/>
          <w:szCs w:val="20"/>
        </w:rPr>
      </w:pPr>
      <w:r w:rsidRPr="005F1C5F">
        <w:rPr>
          <w:rFonts w:cs="Calibri"/>
          <w:sz w:val="20"/>
          <w:szCs w:val="20"/>
        </w:rPr>
        <w:t> </w:t>
      </w:r>
    </w:p>
    <w:p w14:paraId="7AD96B49" w14:textId="70817DEC"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European Union Center, University of Missouri-Columbia, Columbia, MO</w:t>
      </w:r>
      <w:r w:rsidRPr="00860C7D">
        <w:rPr>
          <w:rFonts w:cs="Calibri"/>
          <w:sz w:val="20"/>
          <w:szCs w:val="20"/>
          <w:u w:val="single"/>
        </w:rPr>
        <w:br/>
      </w:r>
      <w:r w:rsidRPr="00860C7D">
        <w:rPr>
          <w:rFonts w:cs="Calibri"/>
          <w:b/>
          <w:bCs/>
          <w:sz w:val="20"/>
          <w:szCs w:val="20"/>
          <w:u w:val="single"/>
        </w:rPr>
        <w:t>IT Architect</w:t>
      </w:r>
    </w:p>
    <w:p w14:paraId="051AFB67" w14:textId="77E09112" w:rsidR="00AD0CBE" w:rsidRDefault="00AD0CBE" w:rsidP="00AD0C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Pr>
          <w:rFonts w:cs="Calibri"/>
          <w:b/>
          <w:bCs/>
          <w:sz w:val="20"/>
          <w:szCs w:val="20"/>
        </w:rPr>
        <w:t>January 2003 – September 2006</w:t>
      </w:r>
    </w:p>
    <w:p w14:paraId="5128AFEF" w14:textId="77777777" w:rsidR="00AD0CBE" w:rsidRPr="005F1C5F" w:rsidRDefault="00AD0CBE"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01F5B880" w14:textId="77777777" w:rsidR="00D901EC" w:rsidRPr="005F1C5F" w:rsidRDefault="00D901EC" w:rsidP="000647C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0"/>
        <w:rPr>
          <w:rFonts w:cs="Calibri"/>
          <w:sz w:val="20"/>
          <w:szCs w:val="20"/>
        </w:rPr>
      </w:pPr>
      <w:r w:rsidRPr="005F1C5F">
        <w:rPr>
          <w:rFonts w:cs="Calibri"/>
          <w:sz w:val="20"/>
          <w:szCs w:val="20"/>
        </w:rPr>
        <w:t>Internet solution for content management and online collaboration with .NET, C#, SharePoint technologies, Content Management Server, Exchange Server 2003, SQL Server 2000 and a few more technologies necessary to setup complex and secure environment for EUC needs.</w:t>
      </w:r>
    </w:p>
    <w:p w14:paraId="4AB3A60B"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Calibri"/>
          <w:sz w:val="20"/>
          <w:szCs w:val="20"/>
        </w:rPr>
      </w:pPr>
      <w:r w:rsidRPr="005F1C5F">
        <w:rPr>
          <w:rFonts w:cs="Calibri"/>
          <w:sz w:val="20"/>
          <w:szCs w:val="20"/>
        </w:rPr>
        <w:t> </w:t>
      </w:r>
    </w:p>
    <w:p w14:paraId="68F5DFE5" w14:textId="4E644C18"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University of Missouri, School of Information Studies, Columbia, MO</w:t>
      </w:r>
      <w:r w:rsidRPr="00860C7D">
        <w:rPr>
          <w:rFonts w:cs="Calibri"/>
          <w:sz w:val="20"/>
          <w:szCs w:val="20"/>
          <w:u w:val="single"/>
        </w:rPr>
        <w:br/>
      </w:r>
      <w:r w:rsidRPr="00860C7D">
        <w:rPr>
          <w:rFonts w:cs="Calibri"/>
          <w:b/>
          <w:bCs/>
          <w:sz w:val="20"/>
          <w:szCs w:val="20"/>
          <w:u w:val="single"/>
        </w:rPr>
        <w:t>.NET Architect, .NET Developer</w:t>
      </w:r>
    </w:p>
    <w:p w14:paraId="58901DE7" w14:textId="7EE93351" w:rsidR="000647C3" w:rsidRDefault="000647C3" w:rsidP="000647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October 2000 – January 2003</w:t>
      </w:r>
    </w:p>
    <w:p w14:paraId="17E70C8F" w14:textId="77777777" w:rsidR="000647C3" w:rsidRPr="005F1C5F" w:rsidRDefault="000647C3"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3B9B3440"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Technologies used: ASP, ADO, OLEDB, MS Windows 2000, SQL Server 2000, Jscript, and CSS</w:t>
      </w:r>
    </w:p>
    <w:p w14:paraId="4C304FD8"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630"/>
        <w:rPr>
          <w:rFonts w:cs="Calibri"/>
          <w:sz w:val="20"/>
          <w:szCs w:val="20"/>
        </w:rPr>
      </w:pPr>
      <w:r w:rsidRPr="005F1C5F">
        <w:rPr>
          <w:rFonts w:cs="Calibri"/>
          <w:sz w:val="20"/>
          <w:szCs w:val="20"/>
        </w:rPr>
        <w:t>The Reference Information Finder (RIF) was the typical 3 tire ASP project based on Windows DNA. Project goal was to replace library reference desk (library patron) by storing reference books in to a database and performing “reference interview”.</w:t>
      </w:r>
    </w:p>
    <w:p w14:paraId="7473EE14"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Calibri"/>
          <w:sz w:val="20"/>
          <w:szCs w:val="20"/>
        </w:rPr>
      </w:pPr>
      <w:r w:rsidRPr="005F1C5F">
        <w:rPr>
          <w:rFonts w:cs="Calibri"/>
          <w:sz w:val="20"/>
          <w:szCs w:val="20"/>
        </w:rPr>
        <w:t> </w:t>
      </w:r>
    </w:p>
    <w:p w14:paraId="1E816297" w14:textId="63C31C60"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proofErr w:type="spellStart"/>
      <w:r w:rsidRPr="00860C7D">
        <w:rPr>
          <w:rFonts w:cs="Calibri"/>
          <w:b/>
          <w:bCs/>
          <w:sz w:val="20"/>
          <w:szCs w:val="20"/>
          <w:u w:val="single"/>
        </w:rPr>
        <w:t>Spincom</w:t>
      </w:r>
      <w:proofErr w:type="spellEnd"/>
      <w:r w:rsidRPr="00860C7D">
        <w:rPr>
          <w:rFonts w:cs="Calibri"/>
          <w:b/>
          <w:bCs/>
          <w:sz w:val="20"/>
          <w:szCs w:val="20"/>
          <w:u w:val="single"/>
        </w:rPr>
        <w:t xml:space="preserve"> Information, Austin, TX</w:t>
      </w:r>
      <w:r w:rsidRPr="00860C7D">
        <w:rPr>
          <w:rFonts w:cs="Calibri"/>
          <w:sz w:val="20"/>
          <w:szCs w:val="20"/>
          <w:u w:val="single"/>
        </w:rPr>
        <w:br/>
      </w:r>
      <w:r w:rsidRPr="00860C7D">
        <w:rPr>
          <w:rFonts w:cs="Calibri"/>
          <w:b/>
          <w:bCs/>
          <w:sz w:val="20"/>
          <w:szCs w:val="20"/>
          <w:u w:val="single"/>
        </w:rPr>
        <w:t>Owner/Web Consultant</w:t>
      </w:r>
    </w:p>
    <w:p w14:paraId="0810F8A7" w14:textId="52496B13" w:rsidR="000647C3" w:rsidRDefault="000647C3" w:rsidP="000647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February 1997 – June 2000</w:t>
      </w:r>
    </w:p>
    <w:p w14:paraId="78E4238C" w14:textId="77777777" w:rsidR="000647C3" w:rsidRPr="005F1C5F" w:rsidRDefault="000647C3"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64AFEEEE" w14:textId="464D5027" w:rsidR="00D901EC" w:rsidRPr="005F1C5F" w:rsidRDefault="00D901EC" w:rsidP="000647C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0"/>
        <w:rPr>
          <w:rFonts w:cs="Calibri"/>
          <w:sz w:val="20"/>
          <w:szCs w:val="20"/>
        </w:rPr>
      </w:pPr>
      <w:r w:rsidRPr="005F1C5F">
        <w:rPr>
          <w:rFonts w:cs="Calibri"/>
          <w:sz w:val="20"/>
          <w:szCs w:val="20"/>
        </w:rPr>
        <w:t xml:space="preserve">Designed and built a number of internet presents solutions with shopping cart systems. Some of customers with engagement with 6 months or more were: Will &amp; </w:t>
      </w:r>
      <w:proofErr w:type="spellStart"/>
      <w:r w:rsidRPr="005F1C5F">
        <w:rPr>
          <w:rFonts w:cs="Calibri"/>
          <w:sz w:val="20"/>
          <w:szCs w:val="20"/>
        </w:rPr>
        <w:t>Baumer</w:t>
      </w:r>
      <w:proofErr w:type="spellEnd"/>
      <w:r w:rsidRPr="005F1C5F">
        <w:rPr>
          <w:rFonts w:cs="Calibri"/>
          <w:sz w:val="20"/>
          <w:szCs w:val="20"/>
        </w:rPr>
        <w:t>, INC., Syracuse, NY; Astor Holding, Zürich Switzerland - Geo Astor division</w:t>
      </w:r>
      <w:r w:rsidR="00A36B90">
        <w:rPr>
          <w:rFonts w:cs="Calibri"/>
          <w:sz w:val="20"/>
          <w:szCs w:val="20"/>
        </w:rPr>
        <w:t>,</w:t>
      </w:r>
      <w:r>
        <w:rPr>
          <w:rFonts w:cs="Calibri"/>
          <w:sz w:val="20"/>
          <w:szCs w:val="20"/>
        </w:rPr>
        <w:t xml:space="preserve"> </w:t>
      </w:r>
      <w:r w:rsidRPr="005F1C5F">
        <w:rPr>
          <w:rFonts w:cs="Calibri"/>
          <w:sz w:val="20"/>
          <w:szCs w:val="20"/>
        </w:rPr>
        <w:t xml:space="preserve">Istria, </w:t>
      </w:r>
      <w:proofErr w:type="spellStart"/>
      <w:r w:rsidRPr="005F1C5F">
        <w:rPr>
          <w:rFonts w:cs="Calibri"/>
          <w:sz w:val="20"/>
          <w:szCs w:val="20"/>
        </w:rPr>
        <w:t>d.o.o</w:t>
      </w:r>
      <w:proofErr w:type="spellEnd"/>
      <w:r w:rsidRPr="005F1C5F">
        <w:rPr>
          <w:rFonts w:cs="Calibri"/>
          <w:sz w:val="20"/>
          <w:szCs w:val="20"/>
        </w:rPr>
        <w:t xml:space="preserve">., Croatia Omnium, </w:t>
      </w:r>
      <w:proofErr w:type="spellStart"/>
      <w:r w:rsidRPr="005F1C5F">
        <w:rPr>
          <w:rFonts w:cs="Calibri"/>
          <w:sz w:val="20"/>
          <w:szCs w:val="20"/>
        </w:rPr>
        <w:t>d.o.o</w:t>
      </w:r>
      <w:proofErr w:type="spellEnd"/>
      <w:r w:rsidRPr="005F1C5F">
        <w:rPr>
          <w:rFonts w:cs="Calibri"/>
          <w:sz w:val="20"/>
          <w:szCs w:val="20"/>
        </w:rPr>
        <w:t>., Croatia</w:t>
      </w:r>
    </w:p>
    <w:p w14:paraId="4C6E0384"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Calibri"/>
          <w:sz w:val="20"/>
          <w:szCs w:val="20"/>
        </w:rPr>
      </w:pPr>
      <w:r w:rsidRPr="005F1C5F">
        <w:rPr>
          <w:rFonts w:cs="Calibri"/>
          <w:sz w:val="20"/>
          <w:szCs w:val="20"/>
        </w:rPr>
        <w:t> </w:t>
      </w:r>
    </w:p>
    <w:p w14:paraId="3389BDBD" w14:textId="7BECE272"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University of Texas at Austin, Graduate School of Library and Information Science, Austin, TX</w:t>
      </w:r>
      <w:r w:rsidRPr="00860C7D">
        <w:rPr>
          <w:rFonts w:cs="Calibri"/>
          <w:sz w:val="20"/>
          <w:szCs w:val="20"/>
          <w:u w:val="single"/>
        </w:rPr>
        <w:br/>
      </w:r>
      <w:r w:rsidRPr="00860C7D">
        <w:rPr>
          <w:rFonts w:cs="Calibri"/>
          <w:b/>
          <w:bCs/>
          <w:sz w:val="20"/>
          <w:szCs w:val="20"/>
          <w:u w:val="single"/>
        </w:rPr>
        <w:t>Networking Consultant - IT Architect</w:t>
      </w:r>
    </w:p>
    <w:p w14:paraId="6B233E37" w14:textId="5922E718" w:rsidR="000647C3" w:rsidRDefault="000647C3" w:rsidP="000647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June 1996 – February 1997</w:t>
      </w:r>
    </w:p>
    <w:p w14:paraId="7D713C67" w14:textId="77777777" w:rsidR="000647C3" w:rsidRPr="005F1C5F" w:rsidRDefault="000647C3"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4640CCE2"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BackOffice, Windows NT 4.0, Windows NT 4.5, Windows 95, Windows 3.1, Macs, UNIX</w:t>
      </w:r>
    </w:p>
    <w:p w14:paraId="3F00D00B"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The goal was to help solve interoperability problems in the network that had mixed platforms of different flavors UNIX, Mac PCs, and Windows PCs and few network types. </w:t>
      </w:r>
    </w:p>
    <w:p w14:paraId="1D3A1CF3"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Used NT server to manage the rest of the systems through NT LAN. The solution enabled reliable performance, security, and maintenance of the network from one place as well as such abilities as silence upgrades, and profiles management. </w:t>
      </w:r>
    </w:p>
    <w:p w14:paraId="59755FC8"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Calibri"/>
          <w:sz w:val="20"/>
          <w:szCs w:val="20"/>
        </w:rPr>
      </w:pPr>
      <w:r w:rsidRPr="005F1C5F">
        <w:rPr>
          <w:rFonts w:cs="Calibri"/>
          <w:sz w:val="20"/>
          <w:szCs w:val="20"/>
        </w:rPr>
        <w:t> </w:t>
      </w:r>
    </w:p>
    <w:p w14:paraId="26427771" w14:textId="1C5B5F3D" w:rsidR="000647C3"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Papworth &amp; Company, Syracuse, NY</w:t>
      </w:r>
      <w:r w:rsidRPr="00860C7D">
        <w:rPr>
          <w:rFonts w:cs="Calibri"/>
          <w:sz w:val="20"/>
          <w:szCs w:val="20"/>
          <w:u w:val="single"/>
        </w:rPr>
        <w:br/>
      </w:r>
      <w:r w:rsidRPr="00860C7D">
        <w:rPr>
          <w:rFonts w:cs="Calibri"/>
          <w:b/>
          <w:bCs/>
          <w:sz w:val="20"/>
          <w:szCs w:val="20"/>
          <w:u w:val="single"/>
        </w:rPr>
        <w:t>Internet Consultant</w:t>
      </w:r>
    </w:p>
    <w:p w14:paraId="422EBC5E" w14:textId="4BF878B4" w:rsidR="000647C3" w:rsidRDefault="000647C3" w:rsidP="000647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December 1992 – May 1995</w:t>
      </w:r>
    </w:p>
    <w:p w14:paraId="06E85CC4" w14:textId="5EECEC36" w:rsidR="00D901EC" w:rsidRPr="000647C3"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br/>
      </w:r>
      <w:r w:rsidRPr="000647C3">
        <w:rPr>
          <w:rFonts w:cs="Calibri"/>
          <w:bCs/>
          <w:sz w:val="20"/>
          <w:szCs w:val="20"/>
        </w:rPr>
        <w:t xml:space="preserve">Project: The M*A*S*H Project (Pro bono) </w:t>
      </w:r>
    </w:p>
    <w:p w14:paraId="1B3B8E44" w14:textId="347AA2F6"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Bob Papworth financed the project to help reduce casualties in Bosnian and Croatian army engaged in the civil war. The goal was to apply the Mobile Auxiliary Surgical Hospital doctrine within the Bosnian and Croatian armies.  The project involved a few generals and 20-30 physicians and professional translators throughout US, Croatia, and Bosnia. The technologies used OCR, Telnet, FTP, </w:t>
      </w:r>
      <w:proofErr w:type="spellStart"/>
      <w:r w:rsidRPr="005F1C5F">
        <w:rPr>
          <w:rFonts w:cs="Calibri"/>
          <w:sz w:val="20"/>
          <w:szCs w:val="20"/>
        </w:rPr>
        <w:t>Telix</w:t>
      </w:r>
      <w:proofErr w:type="spellEnd"/>
      <w:r w:rsidRPr="005F1C5F">
        <w:rPr>
          <w:rFonts w:cs="Calibri"/>
          <w:sz w:val="20"/>
          <w:szCs w:val="20"/>
        </w:rPr>
        <w:t>, Email, DTP, etc. At the time some hacking had to be done to connect people from Croa</w:t>
      </w:r>
      <w:r w:rsidR="000647C3">
        <w:rPr>
          <w:rFonts w:cs="Calibri"/>
          <w:sz w:val="20"/>
          <w:szCs w:val="20"/>
        </w:rPr>
        <w:t>tia and</w:t>
      </w:r>
      <w:r w:rsidRPr="005F1C5F">
        <w:rPr>
          <w:rFonts w:cs="Calibri"/>
          <w:sz w:val="20"/>
          <w:szCs w:val="20"/>
        </w:rPr>
        <w:t xml:space="preserve"> Bosnia </w:t>
      </w:r>
      <w:r w:rsidR="000647C3">
        <w:rPr>
          <w:rFonts w:cs="Calibri"/>
          <w:sz w:val="20"/>
          <w:szCs w:val="20"/>
        </w:rPr>
        <w:t>to</w:t>
      </w:r>
      <w:r w:rsidRPr="005F1C5F">
        <w:rPr>
          <w:rFonts w:cs="Calibri"/>
          <w:sz w:val="20"/>
          <w:szCs w:val="20"/>
        </w:rPr>
        <w:t xml:space="preserve"> the Internet.</w:t>
      </w:r>
    </w:p>
    <w:p w14:paraId="56CD8FFB" w14:textId="0B4F932E"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Organized translation of necessary NATO manuals through </w:t>
      </w:r>
      <w:r w:rsidR="000647C3">
        <w:rPr>
          <w:rFonts w:cs="Calibri"/>
          <w:sz w:val="20"/>
          <w:szCs w:val="20"/>
        </w:rPr>
        <w:t xml:space="preserve">the </w:t>
      </w:r>
      <w:r w:rsidRPr="005F1C5F">
        <w:rPr>
          <w:rFonts w:cs="Calibri"/>
          <w:sz w:val="20"/>
          <w:szCs w:val="20"/>
        </w:rPr>
        <w:t xml:space="preserve">internet and publish the manuals at end of the process. </w:t>
      </w:r>
    </w:p>
    <w:p w14:paraId="271982C0"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720"/>
        <w:jc w:val="both"/>
        <w:rPr>
          <w:rFonts w:cs="Calibri"/>
          <w:sz w:val="20"/>
          <w:szCs w:val="20"/>
        </w:rPr>
      </w:pPr>
      <w:r w:rsidRPr="005F1C5F">
        <w:rPr>
          <w:rFonts w:cs="Calibri"/>
          <w:sz w:val="20"/>
          <w:szCs w:val="20"/>
        </w:rPr>
        <w:t> </w:t>
      </w:r>
    </w:p>
    <w:p w14:paraId="18B9CF2D" w14:textId="637F48F7"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IQE Software Company, Syracuse, NY</w:t>
      </w:r>
      <w:r w:rsidR="000647C3" w:rsidRPr="00860C7D">
        <w:rPr>
          <w:rFonts w:cs="Calibri"/>
          <w:b/>
          <w:bCs/>
          <w:sz w:val="20"/>
          <w:szCs w:val="20"/>
          <w:u w:val="single"/>
        </w:rPr>
        <w:t xml:space="preserve"> </w:t>
      </w:r>
      <w:r w:rsidRPr="00860C7D">
        <w:rPr>
          <w:rFonts w:cs="Calibri"/>
          <w:sz w:val="20"/>
          <w:szCs w:val="20"/>
          <w:u w:val="single"/>
        </w:rPr>
        <w:br/>
      </w:r>
      <w:r w:rsidRPr="00860C7D">
        <w:rPr>
          <w:rFonts w:cs="Calibri"/>
          <w:b/>
          <w:bCs/>
          <w:sz w:val="20"/>
          <w:szCs w:val="20"/>
          <w:u w:val="single"/>
        </w:rPr>
        <w:t>Visual Basic and MS Access Developer</w:t>
      </w:r>
    </w:p>
    <w:p w14:paraId="7FFDCE91" w14:textId="346469D9" w:rsidR="000647C3" w:rsidRDefault="000647C3" w:rsidP="000647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December 1991 – December 1992</w:t>
      </w:r>
    </w:p>
    <w:p w14:paraId="31D5C1B1" w14:textId="77777777" w:rsidR="000647C3" w:rsidRPr="005F1C5F" w:rsidRDefault="000647C3"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2B4DB981" w14:textId="77777777" w:rsidR="00D901EC" w:rsidRPr="005F1C5F" w:rsidRDefault="00D901EC" w:rsidP="000647C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0"/>
        <w:rPr>
          <w:rFonts w:cs="Calibri"/>
          <w:sz w:val="20"/>
          <w:szCs w:val="20"/>
        </w:rPr>
      </w:pPr>
      <w:r w:rsidRPr="005F1C5F">
        <w:rPr>
          <w:rFonts w:cs="Calibri"/>
          <w:sz w:val="20"/>
          <w:szCs w:val="20"/>
        </w:rPr>
        <w:t>Worked pro bono as a Basic and Access programmer.</w:t>
      </w:r>
    </w:p>
    <w:p w14:paraId="5FD260A1"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Calibri"/>
          <w:sz w:val="20"/>
          <w:szCs w:val="20"/>
        </w:rPr>
      </w:pPr>
      <w:r w:rsidRPr="005F1C5F">
        <w:rPr>
          <w:rFonts w:cs="Calibri"/>
          <w:sz w:val="20"/>
          <w:szCs w:val="20"/>
        </w:rPr>
        <w:t> </w:t>
      </w:r>
    </w:p>
    <w:p w14:paraId="24D1E75E"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rPr>
      </w:pPr>
    </w:p>
    <w:p w14:paraId="23A5C3B0" w14:textId="1998DCAF"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University of Osijek, Osijek, Slavonia</w:t>
      </w:r>
      <w:r w:rsidRPr="00860C7D">
        <w:rPr>
          <w:rFonts w:cs="Calibri"/>
          <w:sz w:val="20"/>
          <w:szCs w:val="20"/>
          <w:u w:val="single"/>
        </w:rPr>
        <w:br/>
      </w:r>
      <w:r w:rsidRPr="00860C7D">
        <w:rPr>
          <w:rFonts w:cs="Calibri"/>
          <w:b/>
          <w:bCs/>
          <w:sz w:val="20"/>
          <w:szCs w:val="20"/>
          <w:u w:val="single"/>
        </w:rPr>
        <w:t>Computer Consulting - Project management</w:t>
      </w:r>
    </w:p>
    <w:p w14:paraId="4F171001" w14:textId="5945B646" w:rsidR="000647C3" w:rsidRDefault="000647C3" w:rsidP="000647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January 1983 – June 1991</w:t>
      </w:r>
    </w:p>
    <w:p w14:paraId="6E4B9A74" w14:textId="77777777" w:rsidR="000647C3" w:rsidRPr="005F1C5F" w:rsidRDefault="000647C3"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2950F5CE" w14:textId="77777777" w:rsidR="00D901EC" w:rsidRPr="005F1C5F" w:rsidRDefault="00D901EC" w:rsidP="000647C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ind w:left="0"/>
        <w:rPr>
          <w:rFonts w:cs="Calibri"/>
          <w:sz w:val="20"/>
          <w:szCs w:val="20"/>
        </w:rPr>
      </w:pPr>
      <w:r w:rsidRPr="005F1C5F">
        <w:rPr>
          <w:rFonts w:cs="Calibri"/>
          <w:sz w:val="20"/>
          <w:szCs w:val="20"/>
        </w:rPr>
        <w:t>Provided services both as an independent consultant and as a team project leader at Osijek University to number of Croatian manufacturing, engineering, and public sector companies. The majority of the projects were in accounting and production management.</w:t>
      </w:r>
    </w:p>
    <w:p w14:paraId="21F2A286" w14:textId="77777777" w:rsidR="00D901EC" w:rsidRPr="005F1C5F"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both"/>
        <w:rPr>
          <w:rFonts w:cs="Calibri"/>
          <w:sz w:val="20"/>
          <w:szCs w:val="20"/>
        </w:rPr>
      </w:pPr>
      <w:r w:rsidRPr="005F1C5F">
        <w:rPr>
          <w:rFonts w:cs="Calibri"/>
          <w:sz w:val="20"/>
          <w:szCs w:val="20"/>
        </w:rPr>
        <w:t> </w:t>
      </w:r>
    </w:p>
    <w:p w14:paraId="7451BB7A" w14:textId="067AFBCE" w:rsidR="00D901EC" w:rsidRPr="00860C7D" w:rsidRDefault="00D901EC"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b/>
          <w:bCs/>
          <w:sz w:val="20"/>
          <w:szCs w:val="20"/>
          <w:u w:val="single"/>
        </w:rPr>
      </w:pPr>
      <w:r w:rsidRPr="00860C7D">
        <w:rPr>
          <w:rFonts w:cs="Calibri"/>
          <w:b/>
          <w:bCs/>
          <w:sz w:val="20"/>
          <w:szCs w:val="20"/>
          <w:u w:val="single"/>
        </w:rPr>
        <w:t>SSOH Osijek, Osijek, Croatia</w:t>
      </w:r>
      <w:r w:rsidRPr="00860C7D">
        <w:rPr>
          <w:rFonts w:cs="Calibri"/>
          <w:sz w:val="20"/>
          <w:szCs w:val="20"/>
          <w:u w:val="single"/>
        </w:rPr>
        <w:br/>
      </w:r>
      <w:r w:rsidRPr="00860C7D">
        <w:rPr>
          <w:rFonts w:cs="Calibri"/>
          <w:b/>
          <w:bCs/>
          <w:sz w:val="20"/>
          <w:szCs w:val="20"/>
          <w:u w:val="single"/>
        </w:rPr>
        <w:t>Public Service</w:t>
      </w:r>
    </w:p>
    <w:p w14:paraId="371AB71F" w14:textId="452420CB" w:rsidR="000647C3" w:rsidRDefault="000647C3" w:rsidP="000647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jc w:val="center"/>
        <w:rPr>
          <w:rFonts w:cs="Calibri"/>
          <w:b/>
          <w:bCs/>
          <w:sz w:val="20"/>
          <w:szCs w:val="20"/>
        </w:rPr>
      </w:pPr>
      <w:r w:rsidRPr="005F1C5F">
        <w:rPr>
          <w:rFonts w:cs="Calibri"/>
          <w:b/>
          <w:bCs/>
          <w:sz w:val="20"/>
          <w:szCs w:val="20"/>
        </w:rPr>
        <w:t>January 1976 – October 1983</w:t>
      </w:r>
    </w:p>
    <w:p w14:paraId="0FD6238F" w14:textId="77777777" w:rsidR="000647C3" w:rsidRPr="005F1C5F" w:rsidRDefault="000647C3" w:rsidP="00D901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p>
    <w:p w14:paraId="7E923E7D"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Performed various high-ranking management positions in Croatian and Yugoslav government organizations on local, state, and federal level. </w:t>
      </w:r>
    </w:p>
    <w:p w14:paraId="4B743553" w14:textId="77777777" w:rsidR="00D901EC" w:rsidRPr="005F1C5F" w:rsidRDefault="00D901EC" w:rsidP="00D901EC">
      <w:pPr>
        <w:pStyle w:val="ListParagraph"/>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uto"/>
        <w:rPr>
          <w:rFonts w:cs="Calibri"/>
          <w:sz w:val="20"/>
          <w:szCs w:val="20"/>
        </w:rPr>
      </w:pPr>
      <w:r w:rsidRPr="005F1C5F">
        <w:rPr>
          <w:rFonts w:cs="Calibri"/>
          <w:sz w:val="20"/>
          <w:szCs w:val="20"/>
        </w:rPr>
        <w:t xml:space="preserve">Received numerous honors and decorations for professional and voluntary work </w:t>
      </w:r>
    </w:p>
    <w:p w14:paraId="362C9970" w14:textId="77777777" w:rsidR="00D901EC" w:rsidRDefault="00D901EC"/>
    <w:sectPr w:rsidR="00D9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363"/>
    <w:multiLevelType w:val="hybridMultilevel"/>
    <w:tmpl w:val="04081B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30290"/>
    <w:multiLevelType w:val="hybridMultilevel"/>
    <w:tmpl w:val="E2A0973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0597E"/>
    <w:multiLevelType w:val="hybridMultilevel"/>
    <w:tmpl w:val="C5B4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B0E25"/>
    <w:multiLevelType w:val="hybridMultilevel"/>
    <w:tmpl w:val="B5B2F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9B3892"/>
    <w:multiLevelType w:val="hybridMultilevel"/>
    <w:tmpl w:val="E77E6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77B"/>
    <w:rsid w:val="00014DAD"/>
    <w:rsid w:val="00055D81"/>
    <w:rsid w:val="000647C3"/>
    <w:rsid w:val="00072FB0"/>
    <w:rsid w:val="00130632"/>
    <w:rsid w:val="00137791"/>
    <w:rsid w:val="00141274"/>
    <w:rsid w:val="001D1304"/>
    <w:rsid w:val="00267B1D"/>
    <w:rsid w:val="002F453D"/>
    <w:rsid w:val="00310B89"/>
    <w:rsid w:val="00331DB4"/>
    <w:rsid w:val="003606A2"/>
    <w:rsid w:val="003706F2"/>
    <w:rsid w:val="0038577B"/>
    <w:rsid w:val="003A4196"/>
    <w:rsid w:val="003A6E79"/>
    <w:rsid w:val="003A7F82"/>
    <w:rsid w:val="003B4251"/>
    <w:rsid w:val="003B4C3A"/>
    <w:rsid w:val="00443B9E"/>
    <w:rsid w:val="00463DE1"/>
    <w:rsid w:val="00477531"/>
    <w:rsid w:val="004B6A71"/>
    <w:rsid w:val="004D0CCD"/>
    <w:rsid w:val="004D55C6"/>
    <w:rsid w:val="004F4969"/>
    <w:rsid w:val="00501873"/>
    <w:rsid w:val="00543A87"/>
    <w:rsid w:val="00580727"/>
    <w:rsid w:val="00591113"/>
    <w:rsid w:val="005B5426"/>
    <w:rsid w:val="005F3E51"/>
    <w:rsid w:val="00680447"/>
    <w:rsid w:val="006C0A17"/>
    <w:rsid w:val="006C3D67"/>
    <w:rsid w:val="006E13FB"/>
    <w:rsid w:val="0073668C"/>
    <w:rsid w:val="007B0F0A"/>
    <w:rsid w:val="007B7082"/>
    <w:rsid w:val="007C6849"/>
    <w:rsid w:val="0080742F"/>
    <w:rsid w:val="00860C7D"/>
    <w:rsid w:val="008F4E70"/>
    <w:rsid w:val="00905B6B"/>
    <w:rsid w:val="009439C6"/>
    <w:rsid w:val="009B1703"/>
    <w:rsid w:val="009D36B9"/>
    <w:rsid w:val="00A23BD4"/>
    <w:rsid w:val="00A257CA"/>
    <w:rsid w:val="00A36B90"/>
    <w:rsid w:val="00A75C73"/>
    <w:rsid w:val="00AA0790"/>
    <w:rsid w:val="00AD0CBE"/>
    <w:rsid w:val="00B04683"/>
    <w:rsid w:val="00B47CF1"/>
    <w:rsid w:val="00B85721"/>
    <w:rsid w:val="00BA00F1"/>
    <w:rsid w:val="00BA2015"/>
    <w:rsid w:val="00BB5ED1"/>
    <w:rsid w:val="00BC535B"/>
    <w:rsid w:val="00BD6D42"/>
    <w:rsid w:val="00BF1E95"/>
    <w:rsid w:val="00C15CB0"/>
    <w:rsid w:val="00C20586"/>
    <w:rsid w:val="00C2368E"/>
    <w:rsid w:val="00C62856"/>
    <w:rsid w:val="00C653BE"/>
    <w:rsid w:val="00C850FA"/>
    <w:rsid w:val="00CA5FA5"/>
    <w:rsid w:val="00CE1810"/>
    <w:rsid w:val="00CF7314"/>
    <w:rsid w:val="00D01F51"/>
    <w:rsid w:val="00D22313"/>
    <w:rsid w:val="00D50567"/>
    <w:rsid w:val="00D667B0"/>
    <w:rsid w:val="00D72B6D"/>
    <w:rsid w:val="00D7378D"/>
    <w:rsid w:val="00D75FB6"/>
    <w:rsid w:val="00D84E41"/>
    <w:rsid w:val="00D85DF8"/>
    <w:rsid w:val="00D901EC"/>
    <w:rsid w:val="00DC6F11"/>
    <w:rsid w:val="00E21D3E"/>
    <w:rsid w:val="00EC4F88"/>
    <w:rsid w:val="00EE7F7C"/>
    <w:rsid w:val="00F540A8"/>
    <w:rsid w:val="00F745FB"/>
    <w:rsid w:val="00F932D6"/>
    <w:rsid w:val="00FA0859"/>
    <w:rsid w:val="00FB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A8AC"/>
  <w15:chartTrackingRefBased/>
  <w15:docId w15:val="{8BCA14F9-FAB9-44CA-A39B-36FA40B9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40A8"/>
    <w:rPr>
      <w:color w:val="808080"/>
    </w:rPr>
  </w:style>
  <w:style w:type="paragraph" w:styleId="Title">
    <w:name w:val="Title"/>
    <w:basedOn w:val="Normal"/>
    <w:next w:val="Normal"/>
    <w:link w:val="TitleChar"/>
    <w:uiPriority w:val="10"/>
    <w:qFormat/>
    <w:rsid w:val="00C628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85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22313"/>
    <w:rPr>
      <w:color w:val="0563C1" w:themeColor="hyperlink"/>
      <w:u w:val="single"/>
    </w:rPr>
  </w:style>
  <w:style w:type="character" w:styleId="Strong">
    <w:name w:val="Strong"/>
    <w:basedOn w:val="DefaultParagraphFont"/>
    <w:uiPriority w:val="22"/>
    <w:qFormat/>
    <w:rsid w:val="00D50567"/>
    <w:rPr>
      <w:b/>
      <w:bCs/>
    </w:rPr>
  </w:style>
  <w:style w:type="paragraph" w:styleId="ListParagraph">
    <w:name w:val="List Paragraph"/>
    <w:basedOn w:val="Normal"/>
    <w:uiPriority w:val="34"/>
    <w:qFormat/>
    <w:rsid w:val="00D901EC"/>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905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B6B"/>
    <w:rPr>
      <w:rFonts w:ascii="Segoe UI" w:hAnsi="Segoe UI" w:cs="Segoe UI"/>
      <w:sz w:val="18"/>
      <w:szCs w:val="18"/>
    </w:rPr>
  </w:style>
  <w:style w:type="character" w:styleId="FollowedHyperlink">
    <w:name w:val="FollowedHyperlink"/>
    <w:basedOn w:val="DefaultParagraphFont"/>
    <w:uiPriority w:val="99"/>
    <w:semiHidden/>
    <w:unhideWhenUsed/>
    <w:rsid w:val="00A2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onimirP@live.com"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hyperlink" Target="https://www.linkedin.com/in/zvonimir-petakovic-4110807"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hyperlink" Target="https://zpoint635-public.sharepoint.com/"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4133DA-AA00-4818-A46A-5E4B18A79EDE}" type="doc">
      <dgm:prSet loTypeId="urn:microsoft.com/office/officeart/2005/8/layout/pyramid2" loCatId="pyramid" qsTypeId="urn:microsoft.com/office/officeart/2005/8/quickstyle/simple1" qsCatId="simple" csTypeId="urn:microsoft.com/office/officeart/2005/8/colors/accent1_2" csCatId="accent1" phldr="1"/>
      <dgm:spPr/>
    </dgm:pt>
    <dgm:pt modelId="{0507C46C-E4DC-404D-A5C4-130EE37C3E89}">
      <dgm:prSet phldrT="[Text]"/>
      <dgm:spPr/>
      <dgm:t>
        <a:bodyPr/>
        <a:lstStyle/>
        <a:p>
          <a:r>
            <a:rPr lang="en-US"/>
            <a:t>ECM with SharePoint and Office 365</a:t>
          </a:r>
        </a:p>
      </dgm:t>
    </dgm:pt>
    <dgm:pt modelId="{003590D6-ABAE-499F-AC86-E19EC7821E6E}" type="parTrans" cxnId="{CCDE6A3F-85C9-46B1-9AA5-8F9844D5ED0D}">
      <dgm:prSet/>
      <dgm:spPr/>
      <dgm:t>
        <a:bodyPr/>
        <a:lstStyle/>
        <a:p>
          <a:endParaRPr lang="en-US"/>
        </a:p>
      </dgm:t>
    </dgm:pt>
    <dgm:pt modelId="{BE8AF148-B70E-4FA6-B5C5-0053E48EE2E6}" type="sibTrans" cxnId="{CCDE6A3F-85C9-46B1-9AA5-8F9844D5ED0D}">
      <dgm:prSet/>
      <dgm:spPr/>
      <dgm:t>
        <a:bodyPr/>
        <a:lstStyle/>
        <a:p>
          <a:endParaRPr lang="en-US"/>
        </a:p>
      </dgm:t>
    </dgm:pt>
    <dgm:pt modelId="{DA8F05FB-D64A-4318-85FB-8147FCE91E04}">
      <dgm:prSet phldrT="[Text]"/>
      <dgm:spPr/>
      <dgm:t>
        <a:bodyPr/>
        <a:lstStyle/>
        <a:p>
          <a:r>
            <a:rPr lang="en-US"/>
            <a:t>BI, Search, eDiscovery &amp; Legal Holds</a:t>
          </a:r>
        </a:p>
      </dgm:t>
    </dgm:pt>
    <dgm:pt modelId="{CB22B45D-E9F4-4117-9FFA-50C14F5A8227}" type="parTrans" cxnId="{9ACAC5A0-2FDD-433C-B20D-FCC01B13F2AA}">
      <dgm:prSet/>
      <dgm:spPr/>
      <dgm:t>
        <a:bodyPr/>
        <a:lstStyle/>
        <a:p>
          <a:endParaRPr lang="en-US"/>
        </a:p>
      </dgm:t>
    </dgm:pt>
    <dgm:pt modelId="{F1DE2050-8795-4F4E-9292-36A6527809B1}" type="sibTrans" cxnId="{9ACAC5A0-2FDD-433C-B20D-FCC01B13F2AA}">
      <dgm:prSet/>
      <dgm:spPr/>
      <dgm:t>
        <a:bodyPr/>
        <a:lstStyle/>
        <a:p>
          <a:endParaRPr lang="en-US"/>
        </a:p>
      </dgm:t>
    </dgm:pt>
    <dgm:pt modelId="{8C0BD717-75DB-436B-BBF1-0D188ECBAC7F}">
      <dgm:prSet phldrT="[Text]"/>
      <dgm:spPr/>
      <dgm:t>
        <a:bodyPr/>
        <a:lstStyle/>
        <a:p>
          <a:r>
            <a:rPr lang="en-US"/>
            <a:t>Record Center with Retention Polices</a:t>
          </a:r>
        </a:p>
      </dgm:t>
    </dgm:pt>
    <dgm:pt modelId="{E64A5DF1-1579-476C-BA8A-535C03508648}" type="parTrans" cxnId="{21F67B24-DF55-4182-9AEA-1DCE397A0BB5}">
      <dgm:prSet/>
      <dgm:spPr/>
      <dgm:t>
        <a:bodyPr/>
        <a:lstStyle/>
        <a:p>
          <a:endParaRPr lang="en-US"/>
        </a:p>
      </dgm:t>
    </dgm:pt>
    <dgm:pt modelId="{28D600E3-61DF-4484-9D9B-6BA48FE2B8D0}" type="sibTrans" cxnId="{21F67B24-DF55-4182-9AEA-1DCE397A0BB5}">
      <dgm:prSet/>
      <dgm:spPr/>
      <dgm:t>
        <a:bodyPr/>
        <a:lstStyle/>
        <a:p>
          <a:endParaRPr lang="en-US"/>
        </a:p>
      </dgm:t>
    </dgm:pt>
    <dgm:pt modelId="{5EC40DDC-A711-45DC-9737-FF590B4E807F}">
      <dgm:prSet phldrT="[Text]"/>
      <dgm:spPr/>
      <dgm:t>
        <a:bodyPr/>
        <a:lstStyle/>
        <a:p>
          <a:r>
            <a:rPr lang="en-US"/>
            <a:t>Collaboration &amp; BPN (team and proejct sites with workflow automation)</a:t>
          </a:r>
        </a:p>
      </dgm:t>
    </dgm:pt>
    <dgm:pt modelId="{D571D741-57F5-4789-ADA5-D2E201A80BCF}" type="parTrans" cxnId="{E7D1A0AF-971D-4C7F-8D40-BD090021C98D}">
      <dgm:prSet/>
      <dgm:spPr/>
      <dgm:t>
        <a:bodyPr/>
        <a:lstStyle/>
        <a:p>
          <a:endParaRPr lang="en-US"/>
        </a:p>
      </dgm:t>
    </dgm:pt>
    <dgm:pt modelId="{3C2216F0-5280-4EA7-9CE9-B264CD956D7C}" type="sibTrans" cxnId="{E7D1A0AF-971D-4C7F-8D40-BD090021C98D}">
      <dgm:prSet/>
      <dgm:spPr/>
      <dgm:t>
        <a:bodyPr/>
        <a:lstStyle/>
        <a:p>
          <a:endParaRPr lang="en-US"/>
        </a:p>
      </dgm:t>
    </dgm:pt>
    <dgm:pt modelId="{AC05947B-C977-46E7-A635-D5FE90423C97}">
      <dgm:prSet phldrT="[Text]"/>
      <dgm:spPr/>
      <dgm:t>
        <a:bodyPr/>
        <a:lstStyle/>
        <a:p>
          <a:r>
            <a:rPr lang="en-US"/>
            <a:t>Content Type Hub</a:t>
          </a:r>
        </a:p>
      </dgm:t>
    </dgm:pt>
    <dgm:pt modelId="{36AC6A4B-C787-4EE1-8185-2F0C310D0857}" type="parTrans" cxnId="{046957BE-A06F-419F-AC2A-B3A7B9B8643D}">
      <dgm:prSet/>
      <dgm:spPr/>
      <dgm:t>
        <a:bodyPr/>
        <a:lstStyle/>
        <a:p>
          <a:endParaRPr lang="en-US"/>
        </a:p>
      </dgm:t>
    </dgm:pt>
    <dgm:pt modelId="{DE978C3B-0A39-4230-BD41-BB79CE231E7E}" type="sibTrans" cxnId="{046957BE-A06F-419F-AC2A-B3A7B9B8643D}">
      <dgm:prSet/>
      <dgm:spPr/>
      <dgm:t>
        <a:bodyPr/>
        <a:lstStyle/>
        <a:p>
          <a:endParaRPr lang="en-US"/>
        </a:p>
      </dgm:t>
    </dgm:pt>
    <dgm:pt modelId="{EFCDDEB0-693F-4C1D-9305-9DE12875512F}">
      <dgm:prSet phldrT="[Text]"/>
      <dgm:spPr/>
      <dgm:t>
        <a:bodyPr/>
        <a:lstStyle/>
        <a:p>
          <a:r>
            <a:rPr lang="en-US"/>
            <a:t>Managed Metadata Service (Taxonomies, Content Types, Polices)</a:t>
          </a:r>
        </a:p>
      </dgm:t>
    </dgm:pt>
    <dgm:pt modelId="{9D8D8B17-A027-4046-91B8-59496F4C3248}" type="parTrans" cxnId="{36C89849-73A4-4A12-868B-B039468208CA}">
      <dgm:prSet/>
      <dgm:spPr/>
      <dgm:t>
        <a:bodyPr/>
        <a:lstStyle/>
        <a:p>
          <a:endParaRPr lang="en-US"/>
        </a:p>
      </dgm:t>
    </dgm:pt>
    <dgm:pt modelId="{2EA5C0A6-A91E-4AEA-8A1B-C68607ED6087}" type="sibTrans" cxnId="{36C89849-73A4-4A12-868B-B039468208CA}">
      <dgm:prSet/>
      <dgm:spPr/>
      <dgm:t>
        <a:bodyPr/>
        <a:lstStyle/>
        <a:p>
          <a:endParaRPr lang="en-US"/>
        </a:p>
      </dgm:t>
    </dgm:pt>
    <dgm:pt modelId="{4A8936FB-FD3B-4604-9930-C0A0B258FE3F}" type="pres">
      <dgm:prSet presAssocID="{C94133DA-AA00-4818-A46A-5E4B18A79EDE}" presName="compositeShape" presStyleCnt="0">
        <dgm:presLayoutVars>
          <dgm:dir/>
          <dgm:resizeHandles/>
        </dgm:presLayoutVars>
      </dgm:prSet>
      <dgm:spPr/>
    </dgm:pt>
    <dgm:pt modelId="{F93A3B8A-84DA-4731-8EBB-3EB6C197F285}" type="pres">
      <dgm:prSet presAssocID="{C94133DA-AA00-4818-A46A-5E4B18A79EDE}" presName="pyramid" presStyleLbl="node1" presStyleIdx="0" presStyleCnt="1"/>
      <dgm:spPr/>
    </dgm:pt>
    <dgm:pt modelId="{1684B6C9-6E66-4B52-886E-AF2A63E29E47}" type="pres">
      <dgm:prSet presAssocID="{C94133DA-AA00-4818-A46A-5E4B18A79EDE}" presName="theList" presStyleCnt="0"/>
      <dgm:spPr/>
    </dgm:pt>
    <dgm:pt modelId="{6424A21E-8C5E-4483-AFF5-0DA3F7D6A956}" type="pres">
      <dgm:prSet presAssocID="{0507C46C-E4DC-404D-A5C4-130EE37C3E89}" presName="aNode" presStyleLbl="fgAcc1" presStyleIdx="0" presStyleCnt="6">
        <dgm:presLayoutVars>
          <dgm:bulletEnabled val="1"/>
        </dgm:presLayoutVars>
      </dgm:prSet>
      <dgm:spPr/>
    </dgm:pt>
    <dgm:pt modelId="{2ED32708-EABB-4A80-9FFC-A0A4A2FCBBB1}" type="pres">
      <dgm:prSet presAssocID="{0507C46C-E4DC-404D-A5C4-130EE37C3E89}" presName="aSpace" presStyleCnt="0"/>
      <dgm:spPr/>
    </dgm:pt>
    <dgm:pt modelId="{2B58D78A-79F4-4648-A0C5-F9439D6E0B56}" type="pres">
      <dgm:prSet presAssocID="{DA8F05FB-D64A-4318-85FB-8147FCE91E04}" presName="aNode" presStyleLbl="fgAcc1" presStyleIdx="1" presStyleCnt="6">
        <dgm:presLayoutVars>
          <dgm:bulletEnabled val="1"/>
        </dgm:presLayoutVars>
      </dgm:prSet>
      <dgm:spPr/>
    </dgm:pt>
    <dgm:pt modelId="{658C0B95-B290-4208-8B37-4B4CCD1F04B3}" type="pres">
      <dgm:prSet presAssocID="{DA8F05FB-D64A-4318-85FB-8147FCE91E04}" presName="aSpace" presStyleCnt="0"/>
      <dgm:spPr/>
    </dgm:pt>
    <dgm:pt modelId="{2891FCF1-BE10-45A9-AD57-39FE68151842}" type="pres">
      <dgm:prSet presAssocID="{8C0BD717-75DB-436B-BBF1-0D188ECBAC7F}" presName="aNode" presStyleLbl="fgAcc1" presStyleIdx="2" presStyleCnt="6">
        <dgm:presLayoutVars>
          <dgm:bulletEnabled val="1"/>
        </dgm:presLayoutVars>
      </dgm:prSet>
      <dgm:spPr/>
    </dgm:pt>
    <dgm:pt modelId="{A31EDE79-106B-48ED-A4BC-D2989258B5D8}" type="pres">
      <dgm:prSet presAssocID="{8C0BD717-75DB-436B-BBF1-0D188ECBAC7F}" presName="aSpace" presStyleCnt="0"/>
      <dgm:spPr/>
    </dgm:pt>
    <dgm:pt modelId="{1BDA6D06-1D04-464E-9708-1DFEEF6CD1CE}" type="pres">
      <dgm:prSet presAssocID="{5EC40DDC-A711-45DC-9737-FF590B4E807F}" presName="aNode" presStyleLbl="fgAcc1" presStyleIdx="3" presStyleCnt="6">
        <dgm:presLayoutVars>
          <dgm:bulletEnabled val="1"/>
        </dgm:presLayoutVars>
      </dgm:prSet>
      <dgm:spPr/>
    </dgm:pt>
    <dgm:pt modelId="{A561F53E-50DB-4E7C-B891-656BC5662E98}" type="pres">
      <dgm:prSet presAssocID="{5EC40DDC-A711-45DC-9737-FF590B4E807F}" presName="aSpace" presStyleCnt="0"/>
      <dgm:spPr/>
    </dgm:pt>
    <dgm:pt modelId="{BF59A0C6-E886-4C7F-BAB6-073CB2AFF71B}" type="pres">
      <dgm:prSet presAssocID="{AC05947B-C977-46E7-A635-D5FE90423C97}" presName="aNode" presStyleLbl="fgAcc1" presStyleIdx="4" presStyleCnt="6">
        <dgm:presLayoutVars>
          <dgm:bulletEnabled val="1"/>
        </dgm:presLayoutVars>
      </dgm:prSet>
      <dgm:spPr/>
    </dgm:pt>
    <dgm:pt modelId="{B843F6C3-E002-41FC-BB87-CB952C4A37BE}" type="pres">
      <dgm:prSet presAssocID="{AC05947B-C977-46E7-A635-D5FE90423C97}" presName="aSpace" presStyleCnt="0"/>
      <dgm:spPr/>
    </dgm:pt>
    <dgm:pt modelId="{4D0EB0AC-27CE-45B3-8CE2-BBAE3F38EB51}" type="pres">
      <dgm:prSet presAssocID="{EFCDDEB0-693F-4C1D-9305-9DE12875512F}" presName="aNode" presStyleLbl="fgAcc1" presStyleIdx="5" presStyleCnt="6">
        <dgm:presLayoutVars>
          <dgm:bulletEnabled val="1"/>
        </dgm:presLayoutVars>
      </dgm:prSet>
      <dgm:spPr/>
    </dgm:pt>
    <dgm:pt modelId="{73DC058F-1D2F-4F47-B5DE-3745F8669C3D}" type="pres">
      <dgm:prSet presAssocID="{EFCDDEB0-693F-4C1D-9305-9DE12875512F}" presName="aSpace" presStyleCnt="0"/>
      <dgm:spPr/>
    </dgm:pt>
  </dgm:ptLst>
  <dgm:cxnLst>
    <dgm:cxn modelId="{BF32F01D-3224-42B7-9BB9-3CC23D5904B4}" type="presOf" srcId="{0507C46C-E4DC-404D-A5C4-130EE37C3E89}" destId="{6424A21E-8C5E-4483-AFF5-0DA3F7D6A956}" srcOrd="0" destOrd="0" presId="urn:microsoft.com/office/officeart/2005/8/layout/pyramid2"/>
    <dgm:cxn modelId="{21F67B24-DF55-4182-9AEA-1DCE397A0BB5}" srcId="{C94133DA-AA00-4818-A46A-5E4B18A79EDE}" destId="{8C0BD717-75DB-436B-BBF1-0D188ECBAC7F}" srcOrd="2" destOrd="0" parTransId="{E64A5DF1-1579-476C-BA8A-535C03508648}" sibTransId="{28D600E3-61DF-4484-9D9B-6BA48FE2B8D0}"/>
    <dgm:cxn modelId="{908AD12C-CFEB-4F4A-909C-CD48793D6661}" type="presOf" srcId="{DA8F05FB-D64A-4318-85FB-8147FCE91E04}" destId="{2B58D78A-79F4-4648-A0C5-F9439D6E0B56}" srcOrd="0" destOrd="0" presId="urn:microsoft.com/office/officeart/2005/8/layout/pyramid2"/>
    <dgm:cxn modelId="{CCDE6A3F-85C9-46B1-9AA5-8F9844D5ED0D}" srcId="{C94133DA-AA00-4818-A46A-5E4B18A79EDE}" destId="{0507C46C-E4DC-404D-A5C4-130EE37C3E89}" srcOrd="0" destOrd="0" parTransId="{003590D6-ABAE-499F-AC86-E19EC7821E6E}" sibTransId="{BE8AF148-B70E-4FA6-B5C5-0053E48EE2E6}"/>
    <dgm:cxn modelId="{36C89849-73A4-4A12-868B-B039468208CA}" srcId="{C94133DA-AA00-4818-A46A-5E4B18A79EDE}" destId="{EFCDDEB0-693F-4C1D-9305-9DE12875512F}" srcOrd="5" destOrd="0" parTransId="{9D8D8B17-A027-4046-91B8-59496F4C3248}" sibTransId="{2EA5C0A6-A91E-4AEA-8A1B-C68607ED6087}"/>
    <dgm:cxn modelId="{C516878D-0161-4EC6-8581-1F35BE1EDE00}" type="presOf" srcId="{8C0BD717-75DB-436B-BBF1-0D188ECBAC7F}" destId="{2891FCF1-BE10-45A9-AD57-39FE68151842}" srcOrd="0" destOrd="0" presId="urn:microsoft.com/office/officeart/2005/8/layout/pyramid2"/>
    <dgm:cxn modelId="{9ACAC5A0-2FDD-433C-B20D-FCC01B13F2AA}" srcId="{C94133DA-AA00-4818-A46A-5E4B18A79EDE}" destId="{DA8F05FB-D64A-4318-85FB-8147FCE91E04}" srcOrd="1" destOrd="0" parTransId="{CB22B45D-E9F4-4117-9FFA-50C14F5A8227}" sibTransId="{F1DE2050-8795-4F4E-9292-36A6527809B1}"/>
    <dgm:cxn modelId="{E7D1A0AF-971D-4C7F-8D40-BD090021C98D}" srcId="{C94133DA-AA00-4818-A46A-5E4B18A79EDE}" destId="{5EC40DDC-A711-45DC-9737-FF590B4E807F}" srcOrd="3" destOrd="0" parTransId="{D571D741-57F5-4789-ADA5-D2E201A80BCF}" sibTransId="{3C2216F0-5280-4EA7-9CE9-B264CD956D7C}"/>
    <dgm:cxn modelId="{36240DB0-266E-4203-88B6-51C297497120}" type="presOf" srcId="{5EC40DDC-A711-45DC-9737-FF590B4E807F}" destId="{1BDA6D06-1D04-464E-9708-1DFEEF6CD1CE}" srcOrd="0" destOrd="0" presId="urn:microsoft.com/office/officeart/2005/8/layout/pyramid2"/>
    <dgm:cxn modelId="{046957BE-A06F-419F-AC2A-B3A7B9B8643D}" srcId="{C94133DA-AA00-4818-A46A-5E4B18A79EDE}" destId="{AC05947B-C977-46E7-A635-D5FE90423C97}" srcOrd="4" destOrd="0" parTransId="{36AC6A4B-C787-4EE1-8185-2F0C310D0857}" sibTransId="{DE978C3B-0A39-4230-BD41-BB79CE231E7E}"/>
    <dgm:cxn modelId="{598084C3-70E3-49DF-BB4D-02AFE37A512C}" type="presOf" srcId="{AC05947B-C977-46E7-A635-D5FE90423C97}" destId="{BF59A0C6-E886-4C7F-BAB6-073CB2AFF71B}" srcOrd="0" destOrd="0" presId="urn:microsoft.com/office/officeart/2005/8/layout/pyramid2"/>
    <dgm:cxn modelId="{EF63E4DB-7BDE-4858-90A0-E384B63AF550}" type="presOf" srcId="{EFCDDEB0-693F-4C1D-9305-9DE12875512F}" destId="{4D0EB0AC-27CE-45B3-8CE2-BBAE3F38EB51}" srcOrd="0" destOrd="0" presId="urn:microsoft.com/office/officeart/2005/8/layout/pyramid2"/>
    <dgm:cxn modelId="{A5218AF9-C1CD-4038-A704-7E980FFC083C}" type="presOf" srcId="{C94133DA-AA00-4818-A46A-5E4B18A79EDE}" destId="{4A8936FB-FD3B-4604-9930-C0A0B258FE3F}" srcOrd="0" destOrd="0" presId="urn:microsoft.com/office/officeart/2005/8/layout/pyramid2"/>
    <dgm:cxn modelId="{2A8D6A4C-1107-4974-930A-F5ACECCA34C5}" type="presParOf" srcId="{4A8936FB-FD3B-4604-9930-C0A0B258FE3F}" destId="{F93A3B8A-84DA-4731-8EBB-3EB6C197F285}" srcOrd="0" destOrd="0" presId="urn:microsoft.com/office/officeart/2005/8/layout/pyramid2"/>
    <dgm:cxn modelId="{69A68799-E0F7-4B49-A437-FB97EEABC78D}" type="presParOf" srcId="{4A8936FB-FD3B-4604-9930-C0A0B258FE3F}" destId="{1684B6C9-6E66-4B52-886E-AF2A63E29E47}" srcOrd="1" destOrd="0" presId="urn:microsoft.com/office/officeart/2005/8/layout/pyramid2"/>
    <dgm:cxn modelId="{64139179-F5E6-400C-A946-AC521B8E2BC2}" type="presParOf" srcId="{1684B6C9-6E66-4B52-886E-AF2A63E29E47}" destId="{6424A21E-8C5E-4483-AFF5-0DA3F7D6A956}" srcOrd="0" destOrd="0" presId="urn:microsoft.com/office/officeart/2005/8/layout/pyramid2"/>
    <dgm:cxn modelId="{E3DF95C0-895D-47F4-BF3F-C093D67EDB1D}" type="presParOf" srcId="{1684B6C9-6E66-4B52-886E-AF2A63E29E47}" destId="{2ED32708-EABB-4A80-9FFC-A0A4A2FCBBB1}" srcOrd="1" destOrd="0" presId="urn:microsoft.com/office/officeart/2005/8/layout/pyramid2"/>
    <dgm:cxn modelId="{7F5A5404-E875-4BAA-AA14-8D0DDADD2BAD}" type="presParOf" srcId="{1684B6C9-6E66-4B52-886E-AF2A63E29E47}" destId="{2B58D78A-79F4-4648-A0C5-F9439D6E0B56}" srcOrd="2" destOrd="0" presId="urn:microsoft.com/office/officeart/2005/8/layout/pyramid2"/>
    <dgm:cxn modelId="{7B060A64-5FF7-451B-92BD-32F8E20426B9}" type="presParOf" srcId="{1684B6C9-6E66-4B52-886E-AF2A63E29E47}" destId="{658C0B95-B290-4208-8B37-4B4CCD1F04B3}" srcOrd="3" destOrd="0" presId="urn:microsoft.com/office/officeart/2005/8/layout/pyramid2"/>
    <dgm:cxn modelId="{FC3B8341-B5C2-4893-893F-5E291920071D}" type="presParOf" srcId="{1684B6C9-6E66-4B52-886E-AF2A63E29E47}" destId="{2891FCF1-BE10-45A9-AD57-39FE68151842}" srcOrd="4" destOrd="0" presId="urn:microsoft.com/office/officeart/2005/8/layout/pyramid2"/>
    <dgm:cxn modelId="{442289E4-FB87-436C-A3BD-4C1563708A01}" type="presParOf" srcId="{1684B6C9-6E66-4B52-886E-AF2A63E29E47}" destId="{A31EDE79-106B-48ED-A4BC-D2989258B5D8}" srcOrd="5" destOrd="0" presId="urn:microsoft.com/office/officeart/2005/8/layout/pyramid2"/>
    <dgm:cxn modelId="{B9A4A360-736C-4494-B150-39A4932DB7A6}" type="presParOf" srcId="{1684B6C9-6E66-4B52-886E-AF2A63E29E47}" destId="{1BDA6D06-1D04-464E-9708-1DFEEF6CD1CE}" srcOrd="6" destOrd="0" presId="urn:microsoft.com/office/officeart/2005/8/layout/pyramid2"/>
    <dgm:cxn modelId="{D0996964-5EDE-47C4-9C3A-F651ABDD9369}" type="presParOf" srcId="{1684B6C9-6E66-4B52-886E-AF2A63E29E47}" destId="{A561F53E-50DB-4E7C-B891-656BC5662E98}" srcOrd="7" destOrd="0" presId="urn:microsoft.com/office/officeart/2005/8/layout/pyramid2"/>
    <dgm:cxn modelId="{E68D0661-16CE-414C-B460-39258051DF69}" type="presParOf" srcId="{1684B6C9-6E66-4B52-886E-AF2A63E29E47}" destId="{BF59A0C6-E886-4C7F-BAB6-073CB2AFF71B}" srcOrd="8" destOrd="0" presId="urn:microsoft.com/office/officeart/2005/8/layout/pyramid2"/>
    <dgm:cxn modelId="{3FC39F37-A766-44C6-93A0-DF0E15890813}" type="presParOf" srcId="{1684B6C9-6E66-4B52-886E-AF2A63E29E47}" destId="{B843F6C3-E002-41FC-BB87-CB952C4A37BE}" srcOrd="9" destOrd="0" presId="urn:microsoft.com/office/officeart/2005/8/layout/pyramid2"/>
    <dgm:cxn modelId="{5462A5D9-80D5-406F-8C6F-0259F3934B0B}" type="presParOf" srcId="{1684B6C9-6E66-4B52-886E-AF2A63E29E47}" destId="{4D0EB0AC-27CE-45B3-8CE2-BBAE3F38EB51}" srcOrd="10" destOrd="0" presId="urn:microsoft.com/office/officeart/2005/8/layout/pyramid2"/>
    <dgm:cxn modelId="{5DA46B37-F053-45D1-A36A-D5ECDD8D1E13}" type="presParOf" srcId="{1684B6C9-6E66-4B52-886E-AF2A63E29E47}" destId="{73DC058F-1D2F-4F47-B5DE-3745F8669C3D}" srcOrd="11" destOrd="0" presId="urn:microsoft.com/office/officeart/2005/8/layout/pyramid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3A3B8A-84DA-4731-8EBB-3EB6C197F285}">
      <dsp:nvSpPr>
        <dsp:cNvPr id="0" name=""/>
        <dsp:cNvSpPr/>
      </dsp:nvSpPr>
      <dsp:spPr>
        <a:xfrm>
          <a:off x="0" y="0"/>
          <a:ext cx="2708413" cy="2867025"/>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24A21E-8C5E-4483-AFF5-0DA3F7D6A956}">
      <dsp:nvSpPr>
        <dsp:cNvPr id="0" name=""/>
        <dsp:cNvSpPr/>
      </dsp:nvSpPr>
      <dsp:spPr>
        <a:xfrm>
          <a:off x="1354206" y="288242"/>
          <a:ext cx="1760468" cy="339339"/>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ECM with SharePoint and Office 365</a:t>
          </a:r>
        </a:p>
      </dsp:txBody>
      <dsp:txXfrm>
        <a:off x="1370771" y="304807"/>
        <a:ext cx="1727338" cy="306209"/>
      </dsp:txXfrm>
    </dsp:sp>
    <dsp:sp modelId="{2B58D78A-79F4-4648-A0C5-F9439D6E0B56}">
      <dsp:nvSpPr>
        <dsp:cNvPr id="0" name=""/>
        <dsp:cNvSpPr/>
      </dsp:nvSpPr>
      <dsp:spPr>
        <a:xfrm>
          <a:off x="1354206" y="669999"/>
          <a:ext cx="1760468" cy="339339"/>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BI, Search, eDiscovery &amp; Legal Holds</a:t>
          </a:r>
        </a:p>
      </dsp:txBody>
      <dsp:txXfrm>
        <a:off x="1370771" y="686564"/>
        <a:ext cx="1727338" cy="306209"/>
      </dsp:txXfrm>
    </dsp:sp>
    <dsp:sp modelId="{2891FCF1-BE10-45A9-AD57-39FE68151842}">
      <dsp:nvSpPr>
        <dsp:cNvPr id="0" name=""/>
        <dsp:cNvSpPr/>
      </dsp:nvSpPr>
      <dsp:spPr>
        <a:xfrm>
          <a:off x="1354206" y="1051755"/>
          <a:ext cx="1760468" cy="339339"/>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Record Center with Retention Polices</a:t>
          </a:r>
        </a:p>
      </dsp:txBody>
      <dsp:txXfrm>
        <a:off x="1370771" y="1068320"/>
        <a:ext cx="1727338" cy="306209"/>
      </dsp:txXfrm>
    </dsp:sp>
    <dsp:sp modelId="{1BDA6D06-1D04-464E-9708-1DFEEF6CD1CE}">
      <dsp:nvSpPr>
        <dsp:cNvPr id="0" name=""/>
        <dsp:cNvSpPr/>
      </dsp:nvSpPr>
      <dsp:spPr>
        <a:xfrm>
          <a:off x="1354206" y="1433512"/>
          <a:ext cx="1760468" cy="339339"/>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Collaboration &amp; BPN (team and proejct sites with workflow automation)</a:t>
          </a:r>
        </a:p>
      </dsp:txBody>
      <dsp:txXfrm>
        <a:off x="1370771" y="1450077"/>
        <a:ext cx="1727338" cy="306209"/>
      </dsp:txXfrm>
    </dsp:sp>
    <dsp:sp modelId="{BF59A0C6-E886-4C7F-BAB6-073CB2AFF71B}">
      <dsp:nvSpPr>
        <dsp:cNvPr id="0" name=""/>
        <dsp:cNvSpPr/>
      </dsp:nvSpPr>
      <dsp:spPr>
        <a:xfrm>
          <a:off x="1354206" y="1815269"/>
          <a:ext cx="1760468" cy="339339"/>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Content Type Hub</a:t>
          </a:r>
        </a:p>
      </dsp:txBody>
      <dsp:txXfrm>
        <a:off x="1370771" y="1831834"/>
        <a:ext cx="1727338" cy="306209"/>
      </dsp:txXfrm>
    </dsp:sp>
    <dsp:sp modelId="{4D0EB0AC-27CE-45B3-8CE2-BBAE3F38EB51}">
      <dsp:nvSpPr>
        <dsp:cNvPr id="0" name=""/>
        <dsp:cNvSpPr/>
      </dsp:nvSpPr>
      <dsp:spPr>
        <a:xfrm>
          <a:off x="1354206" y="2197025"/>
          <a:ext cx="1760468" cy="339339"/>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Managed Metadata Service (Taxonomies, Content Types, Polices)</a:t>
          </a:r>
        </a:p>
      </dsp:txBody>
      <dsp:txXfrm>
        <a:off x="1370771" y="2213590"/>
        <a:ext cx="1727338" cy="30620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388598CA84B2D8CEC8A3DBF6D32C7"/>
        <w:category>
          <w:name w:val="General"/>
          <w:gallery w:val="placeholder"/>
        </w:category>
        <w:types>
          <w:type w:val="bbPlcHdr"/>
        </w:types>
        <w:behaviors>
          <w:behavior w:val="content"/>
        </w:behaviors>
        <w:guid w:val="{D520D8AA-26AB-4995-A926-A06D1AB01E20}"/>
      </w:docPartPr>
      <w:docPartBody>
        <w:p w:rsidR="00AC59BB" w:rsidRDefault="00F61C5F">
          <w:r w:rsidRPr="00EF511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5F"/>
    <w:rsid w:val="001E02B7"/>
    <w:rsid w:val="00581761"/>
    <w:rsid w:val="00603F69"/>
    <w:rsid w:val="00632FE1"/>
    <w:rsid w:val="00655772"/>
    <w:rsid w:val="006863FA"/>
    <w:rsid w:val="006B3DE2"/>
    <w:rsid w:val="006D28A5"/>
    <w:rsid w:val="0070022E"/>
    <w:rsid w:val="007F2FA4"/>
    <w:rsid w:val="008D3E37"/>
    <w:rsid w:val="0094380E"/>
    <w:rsid w:val="00983DB6"/>
    <w:rsid w:val="00A075E6"/>
    <w:rsid w:val="00A71E5C"/>
    <w:rsid w:val="00AC59BB"/>
    <w:rsid w:val="00BF5DA3"/>
    <w:rsid w:val="00C57D91"/>
    <w:rsid w:val="00E32C15"/>
    <w:rsid w:val="00F06D23"/>
    <w:rsid w:val="00F224A8"/>
    <w:rsid w:val="00F61C5F"/>
    <w:rsid w:val="00F71CCA"/>
    <w:rsid w:val="00FA6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C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ummaty xmlns="f241d11a-82cb-45aa-9d32-33ef38dc06a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E21D1686D6D4489E0A2FCCDE91DC88" ma:contentTypeVersion="3" ma:contentTypeDescription="Create a new document." ma:contentTypeScope="" ma:versionID="71c01cde4ddd23a3f814482c9a7242b5">
  <xsd:schema xmlns:xsd="http://www.w3.org/2001/XMLSchema" xmlns:xs="http://www.w3.org/2001/XMLSchema" xmlns:p="http://schemas.microsoft.com/office/2006/metadata/properties" xmlns:ns2="e5b4bfb5-0371-42d2-9700-065e43b512b2" xmlns:ns3="f241d11a-82cb-45aa-9d32-33ef38dc06a3" targetNamespace="http://schemas.microsoft.com/office/2006/metadata/properties" ma:root="true" ma:fieldsID="bf9bd2a33dc95206584fff2a3491660f" ns2:_="" ns3:_="">
    <xsd:import namespace="e5b4bfb5-0371-42d2-9700-065e43b512b2"/>
    <xsd:import namespace="f241d11a-82cb-45aa-9d32-33ef38dc06a3"/>
    <xsd:element name="properties">
      <xsd:complexType>
        <xsd:sequence>
          <xsd:element name="documentManagement">
            <xsd:complexType>
              <xsd:all>
                <xsd:element ref="ns2:SharedWithUsers" minOccurs="0"/>
                <xsd:element ref="ns2:SharedWithDetails" minOccurs="0"/>
                <xsd:element ref="ns3:Summa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4bfb5-0371-42d2-9700-065e43b512b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41d11a-82cb-45aa-9d32-33ef38dc06a3" elementFormDefault="qualified">
    <xsd:import namespace="http://schemas.microsoft.com/office/2006/documentManagement/types"/>
    <xsd:import namespace="http://schemas.microsoft.com/office/infopath/2007/PartnerControls"/>
    <xsd:element name="Summaty" ma:index="10" nillable="true" ma:displayName="Summaty" ma:internalName="Summa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30708-D005-4064-9B6C-A4CFD00B9540}">
  <ds:schemaRefs>
    <ds:schemaRef ds:uri="http://schemas.microsoft.com/office/2006/metadata/properties"/>
    <ds:schemaRef ds:uri="http://schemas.microsoft.com/office/infopath/2007/PartnerControls"/>
    <ds:schemaRef ds:uri="f241d11a-82cb-45aa-9d32-33ef38dc06a3"/>
  </ds:schemaRefs>
</ds:datastoreItem>
</file>

<file path=customXml/itemProps2.xml><?xml version="1.0" encoding="utf-8"?>
<ds:datastoreItem xmlns:ds="http://schemas.openxmlformats.org/officeDocument/2006/customXml" ds:itemID="{225FEBE1-FDA7-4213-8C22-3D36DB831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4bfb5-0371-42d2-9700-065e43b512b2"/>
    <ds:schemaRef ds:uri="f241d11a-82cb-45aa-9d32-33ef38dc06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412BB1-ADAB-411D-AC0A-4347E96B0D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4376</Words>
  <Characters>24945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Office 365 Architect</vt:lpstr>
    </vt:vector>
  </TitlesOfParts>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365 and SharePoint Architect</dc:title>
  <dc:subject/>
  <dc:creator>Zvonimir Petakovic</dc:creator>
  <cp:keywords/>
  <dc:description/>
  <cp:lastModifiedBy>Zvonimir Petakovic</cp:lastModifiedBy>
  <cp:revision>9</cp:revision>
  <cp:lastPrinted>2015-12-02T18:38:00Z</cp:lastPrinted>
  <dcterms:created xsi:type="dcterms:W3CDTF">2016-10-06T19:55:00Z</dcterms:created>
  <dcterms:modified xsi:type="dcterms:W3CDTF">2017-10-24T23:00:00Z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0x010100C5E21D1686D6D4489E0A2FCCDE91DC88</vt:lpwstr>
  </property>
</Properties>
</file>