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2B9" w:rsidRPr="00D52714" w:rsidRDefault="00B72857" w:rsidP="00B72857">
      <w:pPr>
        <w:pBdr>
          <w:bottom w:val="single" w:sz="4" w:space="1" w:color="auto"/>
        </w:pBdr>
        <w:spacing w:before="240" w:after="0" w:line="240" w:lineRule="auto"/>
        <w:ind w:left="142"/>
        <w:jc w:val="center"/>
        <w:rPr>
          <w:rFonts w:ascii="Segoe UI" w:eastAsia="Segoe UI" w:hAnsi="Segoe UI" w:cs="Segoe UI"/>
          <w:b/>
          <w:sz w:val="32"/>
          <w:szCs w:val="36"/>
          <w:lang w:val="es-ES"/>
        </w:rPr>
      </w:pPr>
      <w:r>
        <w:rPr>
          <w:rFonts w:ascii="Segoe UI" w:eastAsia="Segoe UI" w:hAnsi="Segoe UI" w:cs="Segoe UI"/>
          <w:b/>
          <w:sz w:val="32"/>
          <w:szCs w:val="36"/>
          <w:lang w:val="es-ES"/>
        </w:rPr>
        <w:softHyphen/>
      </w:r>
      <w:r w:rsidR="008822B9" w:rsidRPr="00D52714">
        <w:rPr>
          <w:rFonts w:ascii="Segoe UI" w:eastAsia="Segoe UI" w:hAnsi="Segoe UI" w:cs="Segoe UI"/>
          <w:b/>
          <w:sz w:val="32"/>
          <w:szCs w:val="36"/>
          <w:lang w:val="es-ES"/>
        </w:rPr>
        <w:t>VICTORIA XAVIER-FREYR</w:t>
      </w:r>
      <w:r w:rsidR="00D52714" w:rsidRPr="00D52714">
        <w:rPr>
          <w:rFonts w:ascii="Segoe UI" w:eastAsia="Segoe UI" w:hAnsi="Segoe UI" w:cs="Segoe UI"/>
          <w:b/>
          <w:sz w:val="24"/>
          <w:szCs w:val="36"/>
          <w:lang w:val="es-ES"/>
        </w:rPr>
        <w:t xml:space="preserve"> MS,</w:t>
      </w:r>
      <w:r w:rsidR="00B05C8E">
        <w:rPr>
          <w:rFonts w:ascii="Segoe UI" w:eastAsia="Segoe UI" w:hAnsi="Segoe UI" w:cs="Segoe UI"/>
          <w:b/>
          <w:sz w:val="24"/>
          <w:szCs w:val="36"/>
          <w:lang w:val="es-ES"/>
        </w:rPr>
        <w:t xml:space="preserve"> </w:t>
      </w:r>
      <w:r w:rsidR="00D52714" w:rsidRPr="00D52714">
        <w:rPr>
          <w:rFonts w:ascii="Segoe UI" w:eastAsia="Segoe UI" w:hAnsi="Segoe UI" w:cs="Segoe UI"/>
          <w:b/>
          <w:sz w:val="24"/>
          <w:szCs w:val="36"/>
          <w:lang w:val="es-ES"/>
        </w:rPr>
        <w:t>BA</w:t>
      </w:r>
      <w:r w:rsidR="00D52714">
        <w:rPr>
          <w:rFonts w:ascii="Segoe UI" w:eastAsia="Segoe UI" w:hAnsi="Segoe UI" w:cs="Segoe UI"/>
          <w:b/>
          <w:sz w:val="24"/>
          <w:szCs w:val="36"/>
          <w:lang w:val="es-ES"/>
        </w:rPr>
        <w:t>,</w:t>
      </w:r>
      <w:r w:rsidR="00542410">
        <w:rPr>
          <w:rFonts w:ascii="Segoe UI" w:eastAsia="Segoe UI" w:hAnsi="Segoe UI" w:cs="Segoe UI"/>
          <w:b/>
          <w:sz w:val="24"/>
          <w:szCs w:val="36"/>
          <w:lang w:val="es-ES"/>
        </w:rPr>
        <w:t xml:space="preserve"> </w:t>
      </w:r>
      <w:r w:rsidR="00D52714" w:rsidRPr="00D52714">
        <w:rPr>
          <w:rFonts w:ascii="Segoe UI" w:eastAsia="Segoe UI" w:hAnsi="Segoe UI" w:cs="Segoe UI"/>
          <w:b/>
          <w:sz w:val="24"/>
          <w:szCs w:val="36"/>
          <w:lang w:val="es-ES"/>
        </w:rPr>
        <w:t>PMP</w:t>
      </w:r>
    </w:p>
    <w:p w:rsidR="00637CF8" w:rsidRDefault="005E0651" w:rsidP="004B6869">
      <w:pPr>
        <w:spacing w:after="0" w:line="240" w:lineRule="auto"/>
        <w:ind w:left="142"/>
        <w:jc w:val="center"/>
        <w:rPr>
          <w:rFonts w:ascii="Segoe UI" w:eastAsia="Segoe UI" w:hAnsi="Segoe UI" w:cs="Segoe UI"/>
          <w:b/>
          <w:sz w:val="24"/>
        </w:rPr>
      </w:pPr>
      <w:r>
        <w:rPr>
          <w:rFonts w:ascii="Segoe UI" w:eastAsia="Segoe UI" w:hAnsi="Segoe UI" w:cs="Segoe UI"/>
          <w:b/>
          <w:sz w:val="24"/>
        </w:rPr>
        <w:t xml:space="preserve">PRODUCT DEVELOPMENT </w:t>
      </w:r>
      <w:r w:rsidR="009B04EA">
        <w:rPr>
          <w:rFonts w:ascii="Segoe UI" w:eastAsia="Segoe UI" w:hAnsi="Segoe UI" w:cs="Segoe UI"/>
          <w:b/>
          <w:sz w:val="24"/>
        </w:rPr>
        <w:t xml:space="preserve">(R&amp;D) </w:t>
      </w:r>
      <w:r w:rsidR="00A0380F">
        <w:rPr>
          <w:rFonts w:ascii="Segoe UI" w:eastAsia="Segoe UI" w:hAnsi="Segoe UI" w:cs="Segoe UI"/>
          <w:b/>
          <w:sz w:val="24"/>
        </w:rPr>
        <w:sym w:font="Symbol" w:char="F0BE"/>
      </w:r>
      <w:r w:rsidR="00A3574F">
        <w:rPr>
          <w:rFonts w:ascii="Segoe UI" w:eastAsia="Segoe UI" w:hAnsi="Segoe UI" w:cs="Segoe UI"/>
          <w:b/>
          <w:sz w:val="24"/>
        </w:rPr>
        <w:t>SYSTEMS ENGINEERING</w:t>
      </w:r>
      <w:r w:rsidR="007D265E">
        <w:rPr>
          <w:rFonts w:ascii="Segoe UI" w:eastAsia="Segoe UI" w:hAnsi="Segoe UI" w:cs="Segoe UI"/>
          <w:b/>
          <w:sz w:val="24"/>
        </w:rPr>
        <w:t>/INTEGRATION</w:t>
      </w:r>
    </w:p>
    <w:p w:rsidR="00226AFE" w:rsidRDefault="007D265E" w:rsidP="00BE750C">
      <w:pPr>
        <w:spacing w:after="0" w:line="240" w:lineRule="auto"/>
        <w:ind w:left="142"/>
        <w:jc w:val="center"/>
        <w:rPr>
          <w:rFonts w:ascii="Segoe UI" w:eastAsia="Segoe UI" w:hAnsi="Segoe UI" w:cs="Segoe UI"/>
          <w:b/>
          <w:sz w:val="24"/>
        </w:rPr>
      </w:pPr>
      <w:r>
        <w:rPr>
          <w:rFonts w:ascii="Segoe UI" w:eastAsia="Segoe UI" w:hAnsi="Segoe UI" w:cs="Segoe UI"/>
          <w:b/>
          <w:sz w:val="24"/>
        </w:rPr>
        <w:t xml:space="preserve">SYSTEMS </w:t>
      </w:r>
      <w:r w:rsidR="003C05D0">
        <w:rPr>
          <w:rFonts w:ascii="Segoe UI" w:eastAsia="Segoe UI" w:hAnsi="Segoe UI" w:cs="Segoe UI"/>
          <w:b/>
          <w:sz w:val="24"/>
        </w:rPr>
        <w:t>DESIGN/</w:t>
      </w:r>
      <w:r>
        <w:rPr>
          <w:rFonts w:ascii="Segoe UI" w:eastAsia="Segoe UI" w:hAnsi="Segoe UI" w:cs="Segoe UI"/>
          <w:b/>
          <w:sz w:val="24"/>
        </w:rPr>
        <w:t>ARCHITECTURE</w:t>
      </w:r>
      <w:r w:rsidR="00136DE9">
        <w:rPr>
          <w:rFonts w:ascii="Segoe UI" w:eastAsia="Segoe UI" w:hAnsi="Segoe UI" w:cs="Segoe UI"/>
          <w:b/>
          <w:sz w:val="24"/>
        </w:rPr>
        <w:tab/>
        <w:t>MOBILE TECHNOLOGY</w:t>
      </w:r>
    </w:p>
    <w:p w:rsidR="008822B9" w:rsidRPr="00183BC4" w:rsidRDefault="0047724C" w:rsidP="00EF7A0F">
      <w:pPr>
        <w:pStyle w:val="Heading2"/>
      </w:pPr>
      <w:r w:rsidRPr="00183BC4">
        <w:t>OBJECTIVE</w:t>
      </w:r>
    </w:p>
    <w:p w:rsidR="003048EF" w:rsidRPr="000A3387" w:rsidRDefault="00F94D68" w:rsidP="005B7CE0">
      <w:pPr>
        <w:widowControl w:val="0"/>
        <w:spacing w:before="120" w:after="0" w:line="240" w:lineRule="auto"/>
        <w:rPr>
          <w:rFonts w:ascii="Segoe UI" w:eastAsia="Segoe UI" w:hAnsi="Segoe UI" w:cs="Segoe UI"/>
          <w:sz w:val="20"/>
        </w:rPr>
      </w:pPr>
      <w:r>
        <w:rPr>
          <w:rFonts w:ascii="Segoe UI" w:eastAsia="Segoe UI" w:hAnsi="Segoe UI" w:cs="Segoe UI"/>
          <w:sz w:val="20"/>
        </w:rPr>
        <w:t>17</w:t>
      </w:r>
      <w:r w:rsidR="008822B9" w:rsidRPr="000A3387">
        <w:rPr>
          <w:rFonts w:ascii="Segoe UI" w:eastAsia="Segoe UI" w:hAnsi="Segoe UI" w:cs="Segoe UI"/>
          <w:sz w:val="20"/>
        </w:rPr>
        <w:t>-year professional (international, private and public sector experience) with management and leadership roles held for large, complex programs or projects</w:t>
      </w:r>
      <w:r w:rsidR="00A61BC5">
        <w:rPr>
          <w:rFonts w:ascii="Segoe UI" w:eastAsia="Segoe UI" w:hAnsi="Segoe UI" w:cs="Segoe UI"/>
          <w:sz w:val="20"/>
        </w:rPr>
        <w:t xml:space="preserve"> up to</w:t>
      </w:r>
      <w:r w:rsidR="008822B9" w:rsidRPr="000A3387">
        <w:rPr>
          <w:rFonts w:ascii="Segoe UI" w:eastAsia="Segoe UI" w:hAnsi="Segoe UI" w:cs="Segoe UI"/>
          <w:sz w:val="20"/>
        </w:rPr>
        <w:t xml:space="preserve"> $125 million using program management to realize</w:t>
      </w:r>
      <w:r w:rsidR="0000088E">
        <w:rPr>
          <w:rFonts w:ascii="Segoe UI" w:eastAsia="Segoe UI" w:hAnsi="Segoe UI" w:cs="Segoe UI"/>
          <w:sz w:val="20"/>
        </w:rPr>
        <w:t xml:space="preserve"> new products and services for launch into market or enterprise</w:t>
      </w:r>
      <w:r w:rsidR="008822B9" w:rsidRPr="000A3387">
        <w:rPr>
          <w:rFonts w:ascii="Segoe UI" w:eastAsia="Segoe UI" w:hAnsi="Segoe UI" w:cs="Segoe UI"/>
          <w:sz w:val="20"/>
        </w:rPr>
        <w:t xml:space="preserve"> valued benefits</w:t>
      </w:r>
      <w:r w:rsidR="003E3DAA">
        <w:rPr>
          <w:rFonts w:ascii="Segoe UI" w:eastAsia="Segoe UI" w:hAnsi="Segoe UI" w:cs="Segoe UI"/>
          <w:sz w:val="20"/>
        </w:rPr>
        <w:t>. E</w:t>
      </w:r>
      <w:r w:rsidR="008822B9" w:rsidRPr="000A3387">
        <w:rPr>
          <w:rFonts w:ascii="Segoe UI" w:eastAsia="Segoe UI" w:hAnsi="Segoe UI" w:cs="Segoe UI"/>
          <w:sz w:val="20"/>
        </w:rPr>
        <w:t xml:space="preserve">nsure </w:t>
      </w:r>
      <w:r w:rsidR="00352B05">
        <w:rPr>
          <w:rFonts w:ascii="Segoe UI" w:eastAsia="Segoe UI" w:hAnsi="Segoe UI" w:cs="Segoe UI"/>
          <w:sz w:val="20"/>
        </w:rPr>
        <w:t xml:space="preserve">device integrity, secured customer data, and </w:t>
      </w:r>
      <w:r w:rsidR="008822B9" w:rsidRPr="000A3387">
        <w:rPr>
          <w:rFonts w:ascii="Segoe UI" w:eastAsia="Segoe UI" w:hAnsi="Segoe UI" w:cs="Segoe UI"/>
          <w:sz w:val="20"/>
        </w:rPr>
        <w:t>compliance with industry standards and regulatory compliance</w:t>
      </w:r>
      <w:r w:rsidR="00F223FD">
        <w:rPr>
          <w:rFonts w:ascii="Segoe UI" w:eastAsia="Segoe UI" w:hAnsi="Segoe UI" w:cs="Segoe UI"/>
          <w:sz w:val="20"/>
        </w:rPr>
        <w:t>.</w:t>
      </w:r>
      <w:r w:rsidR="008822B9" w:rsidRPr="000A3387">
        <w:rPr>
          <w:rFonts w:ascii="Segoe UI" w:eastAsia="Segoe UI" w:hAnsi="Segoe UI" w:cs="Segoe UI"/>
          <w:sz w:val="20"/>
        </w:rPr>
        <w:t xml:space="preserve"> Collaborated with Enterprise Architecture </w:t>
      </w:r>
      <w:r w:rsidR="00EB2E10">
        <w:rPr>
          <w:rFonts w:ascii="Segoe UI" w:eastAsia="Segoe UI" w:hAnsi="Segoe UI" w:cs="Segoe UI"/>
          <w:sz w:val="20"/>
        </w:rPr>
        <w:t>and DevOPS</w:t>
      </w:r>
      <w:r w:rsidR="00AF2C17">
        <w:rPr>
          <w:rFonts w:ascii="Segoe UI" w:eastAsia="Segoe UI" w:hAnsi="Segoe UI" w:cs="Segoe UI"/>
          <w:sz w:val="20"/>
        </w:rPr>
        <w:t>. Modernization programs</w:t>
      </w:r>
      <w:r w:rsidR="00EB2E10">
        <w:rPr>
          <w:rFonts w:ascii="Segoe UI" w:eastAsia="Segoe UI" w:hAnsi="Segoe UI" w:cs="Segoe UI"/>
          <w:sz w:val="20"/>
        </w:rPr>
        <w:t xml:space="preserve"> </w:t>
      </w:r>
      <w:r w:rsidR="008822B9" w:rsidRPr="000A3387">
        <w:rPr>
          <w:rFonts w:ascii="Segoe UI" w:eastAsia="Segoe UI" w:hAnsi="Segoe UI" w:cs="Segoe UI"/>
          <w:sz w:val="20"/>
        </w:rPr>
        <w:t>to redesign or update technology roadmaps</w:t>
      </w:r>
      <w:r w:rsidR="00FF5A8E">
        <w:rPr>
          <w:rFonts w:ascii="Segoe UI" w:eastAsia="Segoe UI" w:hAnsi="Segoe UI" w:cs="Segoe UI"/>
          <w:sz w:val="20"/>
        </w:rPr>
        <w:t xml:space="preserve"> integrating </w:t>
      </w:r>
      <w:r w:rsidR="00321192">
        <w:rPr>
          <w:rFonts w:ascii="Segoe UI" w:eastAsia="Segoe UI" w:hAnsi="Segoe UI" w:cs="Segoe UI"/>
          <w:sz w:val="20"/>
        </w:rPr>
        <w:t xml:space="preserve">various cloud environments, </w:t>
      </w:r>
      <w:r w:rsidR="00FF5A8E">
        <w:rPr>
          <w:rFonts w:ascii="Segoe UI" w:eastAsia="Segoe UI" w:hAnsi="Segoe UI" w:cs="Segoe UI"/>
          <w:sz w:val="20"/>
        </w:rPr>
        <w:t>Platform-as-a-Service (PaaS), Software-as-a-Service (SaaS)</w:t>
      </w:r>
      <w:r w:rsidR="008822B9" w:rsidRPr="000A3387">
        <w:rPr>
          <w:rFonts w:ascii="Segoe UI" w:eastAsia="Segoe UI" w:hAnsi="Segoe UI" w:cs="Segoe UI"/>
          <w:sz w:val="20"/>
        </w:rPr>
        <w:t xml:space="preserve">, </w:t>
      </w:r>
      <w:r w:rsidR="00FF5A8E">
        <w:rPr>
          <w:rFonts w:ascii="Segoe UI" w:eastAsia="Segoe UI" w:hAnsi="Segoe UI" w:cs="Segoe UI"/>
          <w:sz w:val="20"/>
        </w:rPr>
        <w:t xml:space="preserve">and Infrastructure-as-a Service (IaaS) </w:t>
      </w:r>
      <w:r w:rsidR="00DD6E54">
        <w:rPr>
          <w:rFonts w:ascii="Segoe UI" w:eastAsia="Segoe UI" w:hAnsi="Segoe UI" w:cs="Segoe UI"/>
          <w:sz w:val="20"/>
        </w:rPr>
        <w:t xml:space="preserve">models for </w:t>
      </w:r>
      <w:r w:rsidR="00FF5A8E">
        <w:rPr>
          <w:rFonts w:ascii="Segoe UI" w:eastAsia="Segoe UI" w:hAnsi="Segoe UI" w:cs="Segoe UI"/>
          <w:sz w:val="20"/>
        </w:rPr>
        <w:t xml:space="preserve">Cloud Computing to achieve strategic objectives </w:t>
      </w:r>
      <w:r w:rsidR="00A714F0">
        <w:rPr>
          <w:rFonts w:ascii="Segoe UI" w:eastAsia="Segoe UI" w:hAnsi="Segoe UI" w:cs="Segoe UI"/>
          <w:sz w:val="20"/>
        </w:rPr>
        <w:t xml:space="preserve">incorporated </w:t>
      </w:r>
      <w:r w:rsidR="00FF5A8E">
        <w:rPr>
          <w:rFonts w:ascii="Segoe UI" w:eastAsia="Segoe UI" w:hAnsi="Segoe UI" w:cs="Segoe UI"/>
          <w:sz w:val="20"/>
        </w:rPr>
        <w:t xml:space="preserve">along with Data Governance </w:t>
      </w:r>
      <w:r w:rsidR="008822B9" w:rsidRPr="000A3387">
        <w:rPr>
          <w:rFonts w:ascii="Segoe UI" w:eastAsia="Segoe UI" w:hAnsi="Segoe UI" w:cs="Segoe UI"/>
          <w:sz w:val="20"/>
        </w:rPr>
        <w:t>reference architecture and controls for monitoring</w:t>
      </w:r>
      <w:r w:rsidR="00A61BC5">
        <w:rPr>
          <w:rFonts w:ascii="Segoe UI" w:eastAsia="Segoe UI" w:hAnsi="Segoe UI" w:cs="Segoe UI"/>
          <w:sz w:val="20"/>
        </w:rPr>
        <w:t>,</w:t>
      </w:r>
      <w:r w:rsidR="008822B9" w:rsidRPr="000A3387">
        <w:rPr>
          <w:rFonts w:ascii="Segoe UI" w:eastAsia="Segoe UI" w:hAnsi="Segoe UI" w:cs="Segoe UI"/>
          <w:sz w:val="20"/>
        </w:rPr>
        <w:t xml:space="preserve"> configuration</w:t>
      </w:r>
      <w:r w:rsidR="00FF5A8E">
        <w:rPr>
          <w:rFonts w:ascii="Segoe UI" w:eastAsia="Segoe UI" w:hAnsi="Segoe UI" w:cs="Segoe UI"/>
          <w:sz w:val="20"/>
        </w:rPr>
        <w:t>s</w:t>
      </w:r>
      <w:r w:rsidR="00A61BC5">
        <w:rPr>
          <w:rFonts w:ascii="Segoe UI" w:eastAsia="Segoe UI" w:hAnsi="Segoe UI" w:cs="Segoe UI"/>
          <w:sz w:val="20"/>
        </w:rPr>
        <w:t>, greater business alignment, quality improvement, and compliance</w:t>
      </w:r>
      <w:r w:rsidR="008822B9" w:rsidRPr="000A3387">
        <w:rPr>
          <w:rFonts w:ascii="Segoe UI" w:eastAsia="Segoe UI" w:hAnsi="Segoe UI" w:cs="Segoe UI"/>
          <w:sz w:val="20"/>
        </w:rPr>
        <w:t xml:space="preserve">. </w:t>
      </w:r>
      <w:r w:rsidR="003F6474">
        <w:rPr>
          <w:rFonts w:ascii="Segoe UI" w:eastAsia="Segoe UI" w:hAnsi="Segoe UI" w:cs="Segoe UI"/>
          <w:sz w:val="20"/>
        </w:rPr>
        <w:t xml:space="preserve">Experience includes networking, Internet, ecommerce, mobile (wireless), hardware, software, data, and analytics. </w:t>
      </w:r>
      <w:bookmarkStart w:id="0" w:name="_GoBack"/>
      <w:bookmarkEnd w:id="0"/>
      <w:r w:rsidR="00FF5A8E">
        <w:rPr>
          <w:rFonts w:ascii="Segoe UI" w:eastAsia="Segoe UI" w:hAnsi="Segoe UI" w:cs="Segoe UI"/>
          <w:sz w:val="20"/>
        </w:rPr>
        <w:t xml:space="preserve">Configuration and </w:t>
      </w:r>
      <w:r w:rsidR="008B5797" w:rsidRPr="000A3387">
        <w:rPr>
          <w:rFonts w:ascii="Segoe UI" w:eastAsia="Segoe UI" w:hAnsi="Segoe UI" w:cs="Segoe UI"/>
          <w:sz w:val="20"/>
        </w:rPr>
        <w:t>Release management on enterprise initiatives for large, complex p</w:t>
      </w:r>
      <w:r w:rsidR="00124218" w:rsidRPr="000A3387">
        <w:rPr>
          <w:rFonts w:ascii="Segoe UI" w:eastAsia="Segoe UI" w:hAnsi="Segoe UI" w:cs="Segoe UI"/>
          <w:sz w:val="20"/>
        </w:rPr>
        <w:t>rojects in infrastructure, etc.</w:t>
      </w:r>
    </w:p>
    <w:p w:rsidR="0047724C" w:rsidRPr="00183BC4" w:rsidRDefault="0047724C" w:rsidP="00EF7A0F">
      <w:pPr>
        <w:pStyle w:val="Heading2"/>
      </w:pPr>
      <w:r w:rsidRPr="00183BC4">
        <w:t>QUALIFICATIONS</w:t>
      </w:r>
    </w:p>
    <w:p w:rsidR="00EB3478" w:rsidRPr="00EB3478" w:rsidRDefault="0047724C" w:rsidP="005B7CE0">
      <w:pPr>
        <w:widowControl w:val="0"/>
        <w:spacing w:before="120" w:after="0" w:line="240" w:lineRule="auto"/>
        <w:rPr>
          <w:rFonts w:ascii="Segoe UI" w:eastAsia="Segoe UI" w:hAnsi="Segoe UI" w:cs="Segoe UI"/>
          <w:sz w:val="20"/>
        </w:rPr>
      </w:pPr>
      <w:r>
        <w:rPr>
          <w:rFonts w:ascii="Segoe UI" w:eastAsia="Segoe UI" w:hAnsi="Segoe UI" w:cs="Segoe UI"/>
          <w:sz w:val="20"/>
        </w:rPr>
        <w:t xml:space="preserve">Deep expertise in </w:t>
      </w:r>
      <w:r w:rsidR="0022114B">
        <w:rPr>
          <w:rFonts w:ascii="Segoe UI" w:eastAsia="Segoe UI" w:hAnsi="Segoe UI" w:cs="Segoe UI"/>
          <w:sz w:val="20"/>
        </w:rPr>
        <w:t>portfolio</w:t>
      </w:r>
      <w:r>
        <w:rPr>
          <w:rFonts w:ascii="Segoe UI" w:eastAsia="Segoe UI" w:hAnsi="Segoe UI" w:cs="Segoe UI"/>
          <w:sz w:val="20"/>
        </w:rPr>
        <w:t xml:space="preserve"> activities and asset management</w:t>
      </w:r>
      <w:r w:rsidR="00EB3478" w:rsidRPr="00EB3478">
        <w:rPr>
          <w:rFonts w:ascii="Segoe UI" w:eastAsia="Segoe UI" w:hAnsi="Segoe UI" w:cs="Segoe UI"/>
          <w:sz w:val="20"/>
        </w:rPr>
        <w:t xml:space="preserve">, including growth initiatives, </w:t>
      </w:r>
      <w:r w:rsidR="00BC7D50">
        <w:rPr>
          <w:rFonts w:ascii="Segoe UI" w:eastAsia="Segoe UI" w:hAnsi="Segoe UI" w:cs="Segoe UI"/>
          <w:sz w:val="20"/>
        </w:rPr>
        <w:t xml:space="preserve">continuous improvement, capability maturity to leverage </w:t>
      </w:r>
      <w:r w:rsidR="00A301BD">
        <w:rPr>
          <w:rFonts w:ascii="Segoe UI" w:eastAsia="Segoe UI" w:hAnsi="Segoe UI" w:cs="Segoe UI"/>
          <w:sz w:val="20"/>
        </w:rPr>
        <w:t xml:space="preserve">program </w:t>
      </w:r>
      <w:r w:rsidR="00BC7D50">
        <w:rPr>
          <w:rFonts w:ascii="Segoe UI" w:eastAsia="Segoe UI" w:hAnsi="Segoe UI" w:cs="Segoe UI"/>
          <w:sz w:val="20"/>
        </w:rPr>
        <w:t xml:space="preserve">outcomes and </w:t>
      </w:r>
      <w:r w:rsidR="00EB3478" w:rsidRPr="00EB3478">
        <w:rPr>
          <w:rFonts w:ascii="Segoe UI" w:eastAsia="Segoe UI" w:hAnsi="Segoe UI" w:cs="Segoe UI"/>
          <w:sz w:val="20"/>
        </w:rPr>
        <w:t>benefits, mitigating risks, and ensur</w:t>
      </w:r>
      <w:r w:rsidR="009F6B35">
        <w:rPr>
          <w:rFonts w:ascii="Segoe UI" w:eastAsia="Segoe UI" w:hAnsi="Segoe UI" w:cs="Segoe UI"/>
          <w:sz w:val="20"/>
        </w:rPr>
        <w:t>e</w:t>
      </w:r>
      <w:r w:rsidR="00EB3478" w:rsidRPr="00EB3478">
        <w:rPr>
          <w:rFonts w:ascii="Segoe UI" w:eastAsia="Segoe UI" w:hAnsi="Segoe UI" w:cs="Segoe UI"/>
          <w:sz w:val="20"/>
        </w:rPr>
        <w:t xml:space="preserve"> strategic alignment</w:t>
      </w:r>
      <w:r w:rsidR="0058192A">
        <w:rPr>
          <w:rFonts w:ascii="Segoe UI" w:eastAsia="Segoe UI" w:hAnsi="Segoe UI" w:cs="Segoe UI"/>
          <w:sz w:val="20"/>
        </w:rPr>
        <w:t xml:space="preserve"> using</w:t>
      </w:r>
      <w:r w:rsidR="00EB3478" w:rsidRPr="00EB3478">
        <w:rPr>
          <w:rFonts w:ascii="Segoe UI" w:eastAsia="Segoe UI" w:hAnsi="Segoe UI" w:cs="Segoe UI"/>
          <w:sz w:val="20"/>
        </w:rPr>
        <w:t xml:space="preserve"> strategic </w:t>
      </w:r>
      <w:r w:rsidR="0058192A">
        <w:rPr>
          <w:rFonts w:ascii="Segoe UI" w:eastAsia="Segoe UI" w:hAnsi="Segoe UI" w:cs="Segoe UI"/>
          <w:sz w:val="20"/>
        </w:rPr>
        <w:t xml:space="preserve">allocation of portfolio </w:t>
      </w:r>
      <w:r w:rsidR="00EB3478" w:rsidRPr="00EB3478">
        <w:rPr>
          <w:rFonts w:ascii="Segoe UI" w:eastAsia="Segoe UI" w:hAnsi="Segoe UI" w:cs="Segoe UI"/>
          <w:sz w:val="20"/>
        </w:rPr>
        <w:t>resources</w:t>
      </w:r>
      <w:r w:rsidR="0058192A">
        <w:rPr>
          <w:rFonts w:ascii="Segoe UI" w:eastAsia="Segoe UI" w:hAnsi="Segoe UI" w:cs="Segoe UI"/>
          <w:sz w:val="20"/>
        </w:rPr>
        <w:t>,</w:t>
      </w:r>
      <w:r w:rsidR="00EB3478" w:rsidRPr="00EB3478">
        <w:rPr>
          <w:rFonts w:ascii="Segoe UI" w:eastAsia="Segoe UI" w:hAnsi="Segoe UI" w:cs="Segoe UI"/>
          <w:sz w:val="20"/>
        </w:rPr>
        <w:t xml:space="preserve"> risk management</w:t>
      </w:r>
      <w:r w:rsidR="0058192A">
        <w:rPr>
          <w:rFonts w:ascii="Segoe UI" w:eastAsia="Segoe UI" w:hAnsi="Segoe UI" w:cs="Segoe UI"/>
          <w:sz w:val="20"/>
        </w:rPr>
        <w:t>, and governance</w:t>
      </w:r>
      <w:r w:rsidR="00EB3478" w:rsidRPr="00EB3478">
        <w:rPr>
          <w:rFonts w:ascii="Segoe UI" w:eastAsia="Segoe UI" w:hAnsi="Segoe UI" w:cs="Segoe UI"/>
          <w:sz w:val="20"/>
        </w:rPr>
        <w:t>.</w:t>
      </w:r>
    </w:p>
    <w:p w:rsidR="00EB3478" w:rsidRDefault="00185C37" w:rsidP="005B7CE0">
      <w:pPr>
        <w:widowControl w:val="0"/>
        <w:spacing w:before="120" w:after="0" w:line="240" w:lineRule="auto"/>
        <w:rPr>
          <w:rFonts w:ascii="Segoe UI" w:eastAsia="Segoe UI" w:hAnsi="Segoe UI" w:cs="Segoe UI"/>
          <w:sz w:val="20"/>
        </w:rPr>
      </w:pPr>
      <w:r>
        <w:rPr>
          <w:rFonts w:ascii="Segoe UI" w:eastAsia="Segoe UI" w:hAnsi="Segoe UI" w:cs="Segoe UI"/>
          <w:sz w:val="20"/>
        </w:rPr>
        <w:t>P</w:t>
      </w:r>
      <w:r w:rsidR="002330EB">
        <w:rPr>
          <w:rFonts w:ascii="Segoe UI" w:eastAsia="Segoe UI" w:hAnsi="Segoe UI" w:cs="Segoe UI"/>
          <w:sz w:val="20"/>
        </w:rPr>
        <w:t>rogram management</w:t>
      </w:r>
      <w:r w:rsidR="00D51CE2">
        <w:rPr>
          <w:rFonts w:ascii="Segoe UI" w:eastAsia="Segoe UI" w:hAnsi="Segoe UI" w:cs="Segoe UI"/>
          <w:sz w:val="20"/>
        </w:rPr>
        <w:t xml:space="preserve"> to deliver</w:t>
      </w:r>
      <w:r w:rsidR="002330EB">
        <w:rPr>
          <w:rFonts w:ascii="Segoe UI" w:eastAsia="Segoe UI" w:hAnsi="Segoe UI" w:cs="Segoe UI"/>
          <w:sz w:val="20"/>
        </w:rPr>
        <w:t xml:space="preserve"> </w:t>
      </w:r>
      <w:r w:rsidR="00D51CE2">
        <w:rPr>
          <w:rFonts w:ascii="Segoe UI" w:eastAsia="Segoe UI" w:hAnsi="Segoe UI" w:cs="Segoe UI"/>
          <w:sz w:val="20"/>
        </w:rPr>
        <w:t xml:space="preserve">decision support, </w:t>
      </w:r>
      <w:r w:rsidR="007616F0">
        <w:rPr>
          <w:rFonts w:ascii="Segoe UI" w:eastAsia="Segoe UI" w:hAnsi="Segoe UI" w:cs="Segoe UI"/>
          <w:sz w:val="20"/>
        </w:rPr>
        <w:t>centres</w:t>
      </w:r>
      <w:r w:rsidR="00D51CE2">
        <w:rPr>
          <w:rFonts w:ascii="Segoe UI" w:eastAsia="Segoe UI" w:hAnsi="Segoe UI" w:cs="Segoe UI"/>
          <w:sz w:val="20"/>
        </w:rPr>
        <w:t xml:space="preserve"> of excellence, and </w:t>
      </w:r>
      <w:r w:rsidR="003B70C2">
        <w:rPr>
          <w:rFonts w:ascii="Segoe UI" w:eastAsia="Segoe UI" w:hAnsi="Segoe UI" w:cs="Segoe UI"/>
          <w:sz w:val="20"/>
        </w:rPr>
        <w:t xml:space="preserve">enterprise </w:t>
      </w:r>
      <w:r w:rsidR="00D51CE2">
        <w:rPr>
          <w:rFonts w:ascii="Segoe UI" w:eastAsia="Segoe UI" w:hAnsi="Segoe UI" w:cs="Segoe UI"/>
          <w:sz w:val="20"/>
        </w:rPr>
        <w:t xml:space="preserve">program management offices </w:t>
      </w:r>
      <w:r w:rsidR="002330EB">
        <w:rPr>
          <w:rFonts w:ascii="Segoe UI" w:eastAsia="Segoe UI" w:hAnsi="Segoe UI" w:cs="Segoe UI"/>
          <w:sz w:val="20"/>
        </w:rPr>
        <w:t>r</w:t>
      </w:r>
      <w:r w:rsidR="000A5BB8">
        <w:rPr>
          <w:rFonts w:ascii="Segoe UI" w:eastAsia="Segoe UI" w:hAnsi="Segoe UI" w:cs="Segoe UI"/>
          <w:sz w:val="20"/>
        </w:rPr>
        <w:t>eport</w:t>
      </w:r>
      <w:r w:rsidR="002330EB">
        <w:rPr>
          <w:rFonts w:ascii="Segoe UI" w:eastAsia="Segoe UI" w:hAnsi="Segoe UI" w:cs="Segoe UI"/>
          <w:sz w:val="20"/>
        </w:rPr>
        <w:t>ing</w:t>
      </w:r>
      <w:r w:rsidR="000A5BB8">
        <w:rPr>
          <w:rFonts w:ascii="Segoe UI" w:eastAsia="Segoe UI" w:hAnsi="Segoe UI" w:cs="Segoe UI"/>
          <w:sz w:val="20"/>
        </w:rPr>
        <w:t xml:space="preserve"> to C-level executives </w:t>
      </w:r>
      <w:r w:rsidR="009D7677">
        <w:rPr>
          <w:rFonts w:ascii="Segoe UI" w:eastAsia="Segoe UI" w:hAnsi="Segoe UI" w:cs="Segoe UI"/>
          <w:sz w:val="20"/>
        </w:rPr>
        <w:t xml:space="preserve">and </w:t>
      </w:r>
      <w:r w:rsidR="000A5BB8">
        <w:rPr>
          <w:rFonts w:ascii="Segoe UI" w:eastAsia="Segoe UI" w:hAnsi="Segoe UI" w:cs="Segoe UI"/>
          <w:sz w:val="20"/>
        </w:rPr>
        <w:t>se</w:t>
      </w:r>
      <w:r w:rsidR="00EB3478" w:rsidRPr="00EB3478">
        <w:rPr>
          <w:rFonts w:ascii="Segoe UI" w:eastAsia="Segoe UI" w:hAnsi="Segoe UI" w:cs="Segoe UI"/>
          <w:sz w:val="20"/>
        </w:rPr>
        <w:t>rv</w:t>
      </w:r>
      <w:r w:rsidR="000A5BB8">
        <w:rPr>
          <w:rFonts w:ascii="Segoe UI" w:eastAsia="Segoe UI" w:hAnsi="Segoe UI" w:cs="Segoe UI"/>
          <w:sz w:val="20"/>
        </w:rPr>
        <w:t>ing</w:t>
      </w:r>
      <w:r w:rsidR="00EB3478" w:rsidRPr="00EB3478">
        <w:rPr>
          <w:rFonts w:ascii="Segoe UI" w:eastAsia="Segoe UI" w:hAnsi="Segoe UI" w:cs="Segoe UI"/>
          <w:sz w:val="20"/>
        </w:rPr>
        <w:t xml:space="preserve"> as liaison with </w:t>
      </w:r>
      <w:r w:rsidR="001809D7">
        <w:rPr>
          <w:rFonts w:ascii="Segoe UI" w:eastAsia="Segoe UI" w:hAnsi="Segoe UI" w:cs="Segoe UI"/>
          <w:sz w:val="20"/>
        </w:rPr>
        <w:t>Executive Committees</w:t>
      </w:r>
      <w:r w:rsidR="00EB3478" w:rsidRPr="00EB3478">
        <w:rPr>
          <w:rFonts w:ascii="Segoe UI" w:eastAsia="Segoe UI" w:hAnsi="Segoe UI" w:cs="Segoe UI"/>
          <w:sz w:val="20"/>
        </w:rPr>
        <w:t xml:space="preserve"> </w:t>
      </w:r>
      <w:r w:rsidR="000A5BB8">
        <w:rPr>
          <w:rFonts w:ascii="Segoe UI" w:eastAsia="Segoe UI" w:hAnsi="Segoe UI" w:cs="Segoe UI"/>
          <w:sz w:val="20"/>
        </w:rPr>
        <w:t>and stakeh</w:t>
      </w:r>
      <w:r w:rsidR="00F843B3">
        <w:rPr>
          <w:rFonts w:ascii="Segoe UI" w:eastAsia="Segoe UI" w:hAnsi="Segoe UI" w:cs="Segoe UI"/>
          <w:sz w:val="20"/>
        </w:rPr>
        <w:t>o</w:t>
      </w:r>
      <w:r w:rsidR="000A5BB8">
        <w:rPr>
          <w:rFonts w:ascii="Segoe UI" w:eastAsia="Segoe UI" w:hAnsi="Segoe UI" w:cs="Segoe UI"/>
          <w:sz w:val="20"/>
        </w:rPr>
        <w:t>lders</w:t>
      </w:r>
      <w:r w:rsidR="00997422">
        <w:rPr>
          <w:rFonts w:ascii="Segoe UI" w:eastAsia="Segoe UI" w:hAnsi="Segoe UI" w:cs="Segoe UI"/>
          <w:sz w:val="20"/>
        </w:rPr>
        <w:t xml:space="preserve"> for strategic </w:t>
      </w:r>
      <w:r w:rsidR="00EB3478" w:rsidRPr="00EB3478">
        <w:rPr>
          <w:rFonts w:ascii="Segoe UI" w:eastAsia="Segoe UI" w:hAnsi="Segoe UI" w:cs="Segoe UI"/>
          <w:sz w:val="20"/>
        </w:rPr>
        <w:t xml:space="preserve">planning, design, and </w:t>
      </w:r>
      <w:r w:rsidR="00997422" w:rsidRPr="00EB3478">
        <w:rPr>
          <w:rFonts w:ascii="Segoe UI" w:eastAsia="Segoe UI" w:hAnsi="Segoe UI" w:cs="Segoe UI"/>
          <w:sz w:val="20"/>
        </w:rPr>
        <w:t>implementa</w:t>
      </w:r>
      <w:r w:rsidR="00997422">
        <w:rPr>
          <w:rFonts w:ascii="Segoe UI" w:eastAsia="Segoe UI" w:hAnsi="Segoe UI" w:cs="Segoe UI"/>
          <w:sz w:val="20"/>
        </w:rPr>
        <w:t>tion</w:t>
      </w:r>
      <w:r w:rsidR="0089712C">
        <w:rPr>
          <w:rFonts w:ascii="Segoe UI" w:eastAsia="Segoe UI" w:hAnsi="Segoe UI" w:cs="Segoe UI"/>
          <w:sz w:val="20"/>
        </w:rPr>
        <w:t xml:space="preserve"> </w:t>
      </w:r>
      <w:r w:rsidR="00997422">
        <w:rPr>
          <w:rFonts w:ascii="Segoe UI" w:eastAsia="Segoe UI" w:hAnsi="Segoe UI" w:cs="Segoe UI"/>
          <w:sz w:val="20"/>
        </w:rPr>
        <w:t>of</w:t>
      </w:r>
      <w:r w:rsidR="00EB3478" w:rsidRPr="00EB3478">
        <w:rPr>
          <w:rFonts w:ascii="Segoe UI" w:eastAsia="Segoe UI" w:hAnsi="Segoe UI" w:cs="Segoe UI"/>
          <w:sz w:val="20"/>
        </w:rPr>
        <w:t xml:space="preserve"> new systems </w:t>
      </w:r>
      <w:r w:rsidR="00C36B44">
        <w:rPr>
          <w:rFonts w:ascii="Segoe UI" w:eastAsia="Segoe UI" w:hAnsi="Segoe UI" w:cs="Segoe UI"/>
          <w:sz w:val="20"/>
        </w:rPr>
        <w:t>or</w:t>
      </w:r>
      <w:r w:rsidR="00EB3478" w:rsidRPr="00EB3478">
        <w:rPr>
          <w:rFonts w:ascii="Segoe UI" w:eastAsia="Segoe UI" w:hAnsi="Segoe UI" w:cs="Segoe UI"/>
          <w:sz w:val="20"/>
        </w:rPr>
        <w:t xml:space="preserve"> enhancements to </w:t>
      </w:r>
      <w:r w:rsidR="0036185D">
        <w:rPr>
          <w:rFonts w:ascii="Segoe UI" w:eastAsia="Segoe UI" w:hAnsi="Segoe UI" w:cs="Segoe UI"/>
          <w:sz w:val="20"/>
        </w:rPr>
        <w:t>in-house</w:t>
      </w:r>
      <w:r w:rsidR="00EB3478" w:rsidRPr="00EB3478">
        <w:rPr>
          <w:rFonts w:ascii="Segoe UI" w:eastAsia="Segoe UI" w:hAnsi="Segoe UI" w:cs="Segoe UI"/>
          <w:sz w:val="20"/>
        </w:rPr>
        <w:t xml:space="preserve"> systems</w:t>
      </w:r>
      <w:r w:rsidR="0036185D">
        <w:rPr>
          <w:rFonts w:ascii="Segoe UI" w:eastAsia="Segoe UI" w:hAnsi="Segoe UI" w:cs="Segoe UI"/>
          <w:sz w:val="20"/>
        </w:rPr>
        <w:t>.</w:t>
      </w:r>
    </w:p>
    <w:p w:rsidR="003048EF" w:rsidRPr="000A3387" w:rsidRDefault="008822B9" w:rsidP="005B7CE0">
      <w:pPr>
        <w:widowControl w:val="0"/>
        <w:spacing w:before="120" w:after="0" w:line="240" w:lineRule="auto"/>
        <w:rPr>
          <w:rFonts w:ascii="Segoe UI" w:eastAsia="Segoe UI" w:hAnsi="Segoe UI" w:cs="Segoe UI"/>
          <w:sz w:val="20"/>
        </w:rPr>
      </w:pPr>
      <w:r w:rsidRPr="000A3387">
        <w:rPr>
          <w:rFonts w:ascii="Segoe UI" w:eastAsia="Segoe UI" w:hAnsi="Segoe UI" w:cs="Segoe UI"/>
          <w:sz w:val="20"/>
        </w:rPr>
        <w:t xml:space="preserve">Developed RFIs, RFPs, and Statements of Work (SOWs) working with Legal Department and Finance for outsourced strategic initiatives, such as GIS and Asset Management, web-enabled applications, enterprise </w:t>
      </w:r>
      <w:r w:rsidR="00A95CF2" w:rsidRPr="000A3387">
        <w:rPr>
          <w:rFonts w:ascii="Segoe UI" w:eastAsia="Segoe UI" w:hAnsi="Segoe UI" w:cs="Segoe UI"/>
          <w:sz w:val="20"/>
        </w:rPr>
        <w:t xml:space="preserve">initiatives involving </w:t>
      </w:r>
      <w:r w:rsidR="00110D5B" w:rsidRPr="000A3387">
        <w:rPr>
          <w:rFonts w:ascii="Segoe UI" w:eastAsia="Segoe UI" w:hAnsi="Segoe UI" w:cs="Segoe UI"/>
          <w:sz w:val="20"/>
        </w:rPr>
        <w:t xml:space="preserve">business intelligence, </w:t>
      </w:r>
      <w:r w:rsidRPr="000A3387">
        <w:rPr>
          <w:rFonts w:ascii="Segoe UI" w:eastAsia="Segoe UI" w:hAnsi="Segoe UI" w:cs="Segoe UI"/>
          <w:sz w:val="20"/>
        </w:rPr>
        <w:t xml:space="preserve">big data and predictive </w:t>
      </w:r>
      <w:r w:rsidR="003048EF" w:rsidRPr="000A3387">
        <w:rPr>
          <w:rFonts w:ascii="Segoe UI" w:eastAsia="Segoe UI" w:hAnsi="Segoe UI" w:cs="Segoe UI"/>
          <w:sz w:val="20"/>
        </w:rPr>
        <w:t>analytics, etc.</w:t>
      </w:r>
    </w:p>
    <w:p w:rsidR="003048EF" w:rsidRPr="000A3387" w:rsidRDefault="008822B9" w:rsidP="005B7CE0">
      <w:pPr>
        <w:widowControl w:val="0"/>
        <w:spacing w:before="120" w:after="0" w:line="240" w:lineRule="auto"/>
        <w:rPr>
          <w:rFonts w:ascii="Segoe UI" w:eastAsia="Segoe UI" w:hAnsi="Segoe UI" w:cs="Segoe UI"/>
          <w:sz w:val="20"/>
        </w:rPr>
      </w:pPr>
      <w:r w:rsidRPr="000A3387">
        <w:rPr>
          <w:rFonts w:ascii="Segoe UI" w:eastAsia="Segoe UI" w:hAnsi="Segoe UI" w:cs="Segoe UI"/>
          <w:sz w:val="20"/>
        </w:rPr>
        <w:t xml:space="preserve">Developed reports of compliance (ROCs), audits, and assessments </w:t>
      </w:r>
      <w:r w:rsidR="00A864B8" w:rsidRPr="000A3387">
        <w:rPr>
          <w:rFonts w:ascii="Segoe UI" w:eastAsia="Segoe UI" w:hAnsi="Segoe UI" w:cs="Segoe UI"/>
          <w:sz w:val="20"/>
        </w:rPr>
        <w:t>(SOX</w:t>
      </w:r>
      <w:r w:rsidR="00F96658">
        <w:rPr>
          <w:rFonts w:ascii="Segoe UI" w:eastAsia="Segoe UI" w:hAnsi="Segoe UI" w:cs="Segoe UI"/>
          <w:sz w:val="20"/>
        </w:rPr>
        <w:t>)</w:t>
      </w:r>
      <w:r w:rsidR="00A864B8" w:rsidRPr="000A3387">
        <w:rPr>
          <w:rFonts w:ascii="Segoe UI" w:eastAsia="Segoe UI" w:hAnsi="Segoe UI" w:cs="Segoe UI"/>
          <w:sz w:val="20"/>
        </w:rPr>
        <w:t xml:space="preserve"> and other regulatory compliance) </w:t>
      </w:r>
      <w:r w:rsidRPr="000A3387">
        <w:rPr>
          <w:rFonts w:ascii="Segoe UI" w:eastAsia="Segoe UI" w:hAnsi="Segoe UI" w:cs="Segoe UI"/>
          <w:sz w:val="20"/>
        </w:rPr>
        <w:t>for enterprise initiatives inv</w:t>
      </w:r>
      <w:r w:rsidR="0022439D">
        <w:rPr>
          <w:rFonts w:ascii="Segoe UI" w:eastAsia="Segoe UI" w:hAnsi="Segoe UI" w:cs="Segoe UI"/>
          <w:sz w:val="20"/>
        </w:rPr>
        <w:t xml:space="preserve">olving supply chain management, including </w:t>
      </w:r>
      <w:r w:rsidR="0022439D" w:rsidRPr="0022439D">
        <w:rPr>
          <w:rFonts w:ascii="Segoe UI" w:eastAsia="Segoe UI" w:hAnsi="Segoe UI" w:cs="Segoe UI"/>
          <w:sz w:val="20"/>
        </w:rPr>
        <w:t>channel management</w:t>
      </w:r>
      <w:r w:rsidR="0022439D">
        <w:rPr>
          <w:rFonts w:ascii="Segoe UI" w:eastAsia="Segoe UI" w:hAnsi="Segoe UI" w:cs="Segoe UI"/>
          <w:sz w:val="20"/>
        </w:rPr>
        <w:t xml:space="preserve">, financial management, managing </w:t>
      </w:r>
      <w:r w:rsidR="0022439D" w:rsidRPr="0022439D">
        <w:rPr>
          <w:rFonts w:ascii="Segoe UI" w:eastAsia="Segoe UI" w:hAnsi="Segoe UI" w:cs="Segoe UI"/>
          <w:sz w:val="20"/>
        </w:rPr>
        <w:t>supplier</w:t>
      </w:r>
      <w:r w:rsidR="0022439D">
        <w:rPr>
          <w:rFonts w:ascii="Segoe UI" w:eastAsia="Segoe UI" w:hAnsi="Segoe UI" w:cs="Segoe UI"/>
          <w:sz w:val="20"/>
        </w:rPr>
        <w:t xml:space="preserve">s, </w:t>
      </w:r>
      <w:r w:rsidR="0022439D" w:rsidRPr="0022439D">
        <w:rPr>
          <w:rFonts w:ascii="Segoe UI" w:eastAsia="Segoe UI" w:hAnsi="Segoe UI" w:cs="Segoe UI"/>
          <w:sz w:val="20"/>
        </w:rPr>
        <w:t>inventory</w:t>
      </w:r>
      <w:r w:rsidR="0022439D">
        <w:rPr>
          <w:rFonts w:ascii="Segoe UI" w:eastAsia="Segoe UI" w:hAnsi="Segoe UI" w:cs="Segoe UI"/>
          <w:sz w:val="20"/>
        </w:rPr>
        <w:t xml:space="preserve"> and </w:t>
      </w:r>
      <w:r w:rsidR="0022439D" w:rsidRPr="0022439D">
        <w:rPr>
          <w:rFonts w:ascii="Segoe UI" w:eastAsia="Segoe UI" w:hAnsi="Segoe UI" w:cs="Segoe UI"/>
          <w:sz w:val="20"/>
        </w:rPr>
        <w:t>distribution</w:t>
      </w:r>
      <w:r w:rsidR="0022439D">
        <w:rPr>
          <w:rFonts w:ascii="Segoe UI" w:eastAsia="Segoe UI" w:hAnsi="Segoe UI" w:cs="Segoe UI"/>
          <w:sz w:val="20"/>
        </w:rPr>
        <w:t>.</w:t>
      </w:r>
    </w:p>
    <w:p w:rsidR="008822B9" w:rsidRDefault="008822B9" w:rsidP="005B7CE0">
      <w:pPr>
        <w:widowControl w:val="0"/>
        <w:spacing w:before="120" w:after="0" w:line="240" w:lineRule="auto"/>
        <w:jc w:val="both"/>
        <w:rPr>
          <w:rFonts w:ascii="Segoe UI" w:eastAsia="Segoe UI" w:hAnsi="Segoe UI" w:cs="Segoe UI"/>
          <w:sz w:val="20"/>
        </w:rPr>
      </w:pPr>
      <w:r w:rsidRPr="000A3387">
        <w:rPr>
          <w:rFonts w:ascii="Segoe UI" w:eastAsia="Segoe UI" w:hAnsi="Segoe UI" w:cs="Segoe UI"/>
          <w:sz w:val="20"/>
        </w:rPr>
        <w:t xml:space="preserve">Proven management experience, diverse analytical skills and business acumen used to create alignment and build cross-functional </w:t>
      </w:r>
      <w:r w:rsidR="00603270">
        <w:rPr>
          <w:rFonts w:ascii="Segoe UI" w:eastAsia="Segoe UI" w:hAnsi="Segoe UI" w:cs="Segoe UI"/>
          <w:sz w:val="20"/>
        </w:rPr>
        <w:t>partner</w:t>
      </w:r>
      <w:r w:rsidR="001A5EB5">
        <w:rPr>
          <w:rFonts w:ascii="Segoe UI" w:eastAsia="Segoe UI" w:hAnsi="Segoe UI" w:cs="Segoe UI"/>
          <w:sz w:val="20"/>
        </w:rPr>
        <w:t>s</w:t>
      </w:r>
      <w:r w:rsidRPr="000A3387">
        <w:rPr>
          <w:rFonts w:ascii="Segoe UI" w:eastAsia="Segoe UI" w:hAnsi="Segoe UI" w:cs="Segoe UI"/>
          <w:sz w:val="20"/>
        </w:rPr>
        <w:t>hips to achieve corporate objectives</w:t>
      </w:r>
      <w:r w:rsidR="001A5EB5">
        <w:rPr>
          <w:rFonts w:ascii="Segoe UI" w:eastAsia="Segoe UI" w:hAnsi="Segoe UI" w:cs="Segoe UI"/>
          <w:sz w:val="20"/>
        </w:rPr>
        <w:t>.</w:t>
      </w:r>
    </w:p>
    <w:p w:rsidR="001F6961" w:rsidRPr="00183BC4" w:rsidRDefault="001F6961" w:rsidP="00EF7A0F">
      <w:pPr>
        <w:pStyle w:val="Heading2"/>
      </w:pPr>
      <w:r w:rsidRPr="00183BC4">
        <w:t>GOVERNANCE, RISK, COMPLIANCE</w:t>
      </w:r>
    </w:p>
    <w:p w:rsidR="001F6961" w:rsidRPr="0038703D" w:rsidRDefault="001F6961" w:rsidP="0038703D">
      <w:pPr>
        <w:widowControl w:val="0"/>
        <w:numPr>
          <w:ilvl w:val="0"/>
          <w:numId w:val="2"/>
        </w:numPr>
        <w:spacing w:before="40" w:after="0" w:line="240" w:lineRule="auto"/>
        <w:ind w:left="284" w:hanging="284"/>
        <w:rPr>
          <w:rFonts w:ascii="Segoe UI" w:eastAsia="Segoe UI" w:hAnsi="Segoe UI" w:cs="Segoe UI"/>
          <w:sz w:val="20"/>
        </w:rPr>
      </w:pPr>
      <w:r w:rsidRPr="0038703D">
        <w:rPr>
          <w:rFonts w:ascii="Segoe UI" w:eastAsia="Segoe UI" w:hAnsi="Segoe UI" w:cs="Segoe UI"/>
          <w:sz w:val="20"/>
        </w:rPr>
        <w:t xml:space="preserve">Evaluated and verified Regulatory Compliance for telecom, banking, utilities and healthcare.  Assessments. Auditing. Portfolio Management. Program Management. </w:t>
      </w:r>
      <w:r w:rsidR="00622E42">
        <w:rPr>
          <w:rFonts w:ascii="Segoe UI" w:eastAsia="Segoe UI" w:hAnsi="Segoe UI" w:cs="Segoe UI"/>
          <w:sz w:val="20"/>
        </w:rPr>
        <w:t xml:space="preserve">Project Management. </w:t>
      </w:r>
      <w:r w:rsidR="00A0592C">
        <w:rPr>
          <w:rFonts w:ascii="Segoe UI" w:eastAsia="Segoe UI" w:hAnsi="Segoe UI" w:cs="Segoe UI"/>
          <w:sz w:val="20"/>
        </w:rPr>
        <w:t xml:space="preserve">IT Project Management. </w:t>
      </w:r>
      <w:r w:rsidR="00771055">
        <w:rPr>
          <w:rFonts w:ascii="Segoe UI" w:eastAsia="Segoe UI" w:hAnsi="Segoe UI" w:cs="Segoe UI"/>
          <w:sz w:val="20"/>
        </w:rPr>
        <w:t>AGILE</w:t>
      </w:r>
      <w:r w:rsidR="00622E42">
        <w:rPr>
          <w:rFonts w:ascii="Segoe UI" w:eastAsia="Segoe UI" w:hAnsi="Segoe UI" w:cs="Segoe UI"/>
          <w:sz w:val="20"/>
        </w:rPr>
        <w:t xml:space="preserve"> FRAMEWORK. </w:t>
      </w:r>
      <w:r w:rsidR="00FB640C">
        <w:rPr>
          <w:rFonts w:ascii="Segoe UI" w:eastAsia="Segoe UI" w:hAnsi="Segoe UI" w:cs="Segoe UI"/>
          <w:sz w:val="20"/>
        </w:rPr>
        <w:t xml:space="preserve">SCRUM Development. </w:t>
      </w:r>
      <w:r w:rsidR="00582087">
        <w:rPr>
          <w:rFonts w:ascii="Segoe UI" w:eastAsia="Segoe UI" w:hAnsi="Segoe UI" w:cs="Segoe UI"/>
          <w:sz w:val="20"/>
        </w:rPr>
        <w:t xml:space="preserve">SCRUM LIFECYCLE. </w:t>
      </w:r>
      <w:r w:rsidR="006C1515">
        <w:rPr>
          <w:rFonts w:ascii="Segoe UI" w:eastAsia="Segoe UI" w:hAnsi="Segoe UI" w:cs="Segoe UI"/>
          <w:sz w:val="20"/>
        </w:rPr>
        <w:t xml:space="preserve">BACKLOG MANAGEMENT. </w:t>
      </w:r>
      <w:r w:rsidRPr="0038703D">
        <w:rPr>
          <w:rFonts w:ascii="Segoe UI" w:eastAsia="Segoe UI" w:hAnsi="Segoe UI" w:cs="Segoe UI"/>
          <w:sz w:val="20"/>
        </w:rPr>
        <w:t>Requirements Engineering and Requirements Analysis.</w:t>
      </w:r>
    </w:p>
    <w:p w:rsidR="001F6961" w:rsidRPr="0038703D" w:rsidRDefault="001F6961" w:rsidP="0038703D">
      <w:pPr>
        <w:widowControl w:val="0"/>
        <w:numPr>
          <w:ilvl w:val="0"/>
          <w:numId w:val="2"/>
        </w:numPr>
        <w:spacing w:before="40" w:after="0" w:line="240" w:lineRule="auto"/>
        <w:ind w:left="284" w:hanging="284"/>
        <w:rPr>
          <w:rFonts w:ascii="Segoe UI" w:eastAsia="Segoe UI" w:hAnsi="Segoe UI" w:cs="Segoe UI"/>
          <w:sz w:val="20"/>
        </w:rPr>
      </w:pPr>
      <w:r w:rsidRPr="0038703D">
        <w:rPr>
          <w:rFonts w:ascii="Segoe UI" w:eastAsia="Segoe UI" w:hAnsi="Segoe UI" w:cs="Segoe UI"/>
          <w:sz w:val="20"/>
        </w:rPr>
        <w:t>Business Analysis.  Business Process Reengineering (BPR).  Created, negotiated contract RFPs, Statements of Work (SOWs), Service Level Agreements (SLAs). Data management, data mining and best practices</w:t>
      </w:r>
    </w:p>
    <w:p w:rsidR="001F6961" w:rsidRPr="0038703D" w:rsidRDefault="001F6961" w:rsidP="0038703D">
      <w:pPr>
        <w:widowControl w:val="0"/>
        <w:numPr>
          <w:ilvl w:val="0"/>
          <w:numId w:val="2"/>
        </w:numPr>
        <w:spacing w:before="40" w:after="0" w:line="240" w:lineRule="auto"/>
        <w:ind w:left="284" w:hanging="284"/>
        <w:rPr>
          <w:rFonts w:ascii="Segoe UI" w:eastAsia="Segoe UI" w:hAnsi="Segoe UI" w:cs="Segoe UI"/>
          <w:sz w:val="20"/>
        </w:rPr>
      </w:pPr>
      <w:r w:rsidRPr="0038703D">
        <w:rPr>
          <w:rFonts w:ascii="Segoe UI" w:eastAsia="Segoe UI" w:hAnsi="Segoe UI" w:cs="Segoe UI"/>
          <w:sz w:val="20"/>
        </w:rPr>
        <w:t xml:space="preserve">Risk Management, Risk Control Matrix (RCM), Test, Mercury testing methodology, SDLC, IT Audit ITIL, SOX Integrated Audit; ISO 27001; ISO/IEC270023 COBiT, COSO, ITIL. BS7799, Enterprise Master Data Management; Data Security Standard (DSS), CISP PCI, Report of Compliance (ROC), PCI SSC (Data Security Card Standards), PCI-DSS 1.2, PA-DSS, PIN Entry Device Reqs; GLBA, GRC, SAP GRC 10.0; Governance, </w:t>
      </w:r>
      <w:r w:rsidR="00A44A51">
        <w:rPr>
          <w:rFonts w:ascii="Segoe UI" w:eastAsia="Segoe UI" w:hAnsi="Segoe UI" w:cs="Segoe UI"/>
          <w:sz w:val="20"/>
        </w:rPr>
        <w:t xml:space="preserve">Integrated </w:t>
      </w:r>
      <w:r w:rsidRPr="0038703D">
        <w:rPr>
          <w:rFonts w:ascii="Segoe UI" w:eastAsia="Segoe UI" w:hAnsi="Segoe UI" w:cs="Segoe UI"/>
          <w:sz w:val="20"/>
        </w:rPr>
        <w:t>Risk</w:t>
      </w:r>
      <w:r w:rsidR="00A44A51">
        <w:rPr>
          <w:rFonts w:ascii="Segoe UI" w:eastAsia="Segoe UI" w:hAnsi="Segoe UI" w:cs="Segoe UI"/>
          <w:sz w:val="20"/>
        </w:rPr>
        <w:t xml:space="preserve"> Management</w:t>
      </w:r>
      <w:r w:rsidRPr="0038703D">
        <w:rPr>
          <w:rFonts w:ascii="Segoe UI" w:eastAsia="Segoe UI" w:hAnsi="Segoe UI" w:cs="Segoe UI"/>
          <w:sz w:val="20"/>
        </w:rPr>
        <w:t>, Compliance</w:t>
      </w:r>
      <w:r w:rsidR="00A44A51">
        <w:rPr>
          <w:rFonts w:ascii="Segoe UI" w:eastAsia="Segoe UI" w:hAnsi="Segoe UI" w:cs="Segoe UI"/>
          <w:sz w:val="20"/>
        </w:rPr>
        <w:t>; Privacy Standards</w:t>
      </w:r>
    </w:p>
    <w:p w:rsidR="000B78E6" w:rsidRPr="00183BC4" w:rsidRDefault="000B78E6" w:rsidP="00EF7A0F">
      <w:pPr>
        <w:pStyle w:val="Heading2"/>
      </w:pPr>
      <w:r w:rsidRPr="00183BC4">
        <w:lastRenderedPageBreak/>
        <w:t>PLATFORMS/TECHNOLOGIES</w:t>
      </w:r>
    </w:p>
    <w:p w:rsidR="000B78E6" w:rsidRDefault="000B78E6" w:rsidP="0038703D">
      <w:pPr>
        <w:widowControl w:val="0"/>
        <w:numPr>
          <w:ilvl w:val="0"/>
          <w:numId w:val="2"/>
        </w:numPr>
        <w:spacing w:before="40" w:after="0" w:line="240" w:lineRule="auto"/>
        <w:ind w:left="284" w:hanging="284"/>
        <w:rPr>
          <w:rFonts w:ascii="Segoe UI" w:eastAsia="Segoe UI" w:hAnsi="Segoe UI" w:cs="Segoe UI"/>
          <w:sz w:val="20"/>
        </w:rPr>
      </w:pPr>
      <w:r w:rsidRPr="000A3387">
        <w:rPr>
          <w:rFonts w:ascii="Segoe UI" w:eastAsia="Segoe UI" w:hAnsi="Segoe UI" w:cs="Segoe UI"/>
          <w:sz w:val="20"/>
        </w:rPr>
        <w:t>UNIX (AIX, Linux), Windows 3x-XP-Vista, Active Directory, Enterprise (SAP, SAP GRC; Ora</w:t>
      </w:r>
      <w:r>
        <w:rPr>
          <w:rFonts w:ascii="Segoe UI" w:eastAsia="Segoe UI" w:hAnsi="Segoe UI" w:cs="Segoe UI"/>
          <w:sz w:val="20"/>
        </w:rPr>
        <w:t>cle, PeopleSoft), DB2, SQL, WebS</w:t>
      </w:r>
      <w:r w:rsidRPr="000A3387">
        <w:rPr>
          <w:rFonts w:ascii="Segoe UI" w:eastAsia="Segoe UI" w:hAnsi="Segoe UI" w:cs="Segoe UI"/>
          <w:sz w:val="20"/>
        </w:rPr>
        <w:t xml:space="preserve">phere, Mainframe, OS/390, (MVS/CICS), Security Architecture, Single-sign-on (SSO), web security, RSA, Novell; WholeDisk (PGP) / Laptop Encryption.  Email </w:t>
      </w:r>
      <w:r>
        <w:rPr>
          <w:rFonts w:ascii="Segoe UI" w:eastAsia="Segoe UI" w:hAnsi="Segoe UI" w:cs="Segoe UI"/>
          <w:sz w:val="20"/>
        </w:rPr>
        <w:t>Encryption (Vontu). Biometrics.</w:t>
      </w:r>
    </w:p>
    <w:p w:rsidR="000B78E6" w:rsidRPr="000A3387" w:rsidRDefault="000B78E6" w:rsidP="0038703D">
      <w:pPr>
        <w:widowControl w:val="0"/>
        <w:numPr>
          <w:ilvl w:val="0"/>
          <w:numId w:val="2"/>
        </w:numPr>
        <w:spacing w:before="40" w:after="0" w:line="240" w:lineRule="auto"/>
        <w:ind w:left="284" w:hanging="284"/>
        <w:rPr>
          <w:rFonts w:ascii="Segoe UI" w:eastAsia="Segoe UI" w:hAnsi="Segoe UI" w:cs="Segoe UI"/>
          <w:sz w:val="20"/>
        </w:rPr>
      </w:pPr>
      <w:r w:rsidRPr="000A3387">
        <w:rPr>
          <w:rFonts w:ascii="Segoe UI" w:eastAsia="Segoe UI" w:hAnsi="Segoe UI" w:cs="Segoe UI"/>
          <w:sz w:val="20"/>
        </w:rPr>
        <w:t>Technology roadmap, Systems Integration, Enterprise Application Integration (EAI), middleware.</w:t>
      </w:r>
    </w:p>
    <w:p w:rsidR="008822B9" w:rsidRPr="000A3387" w:rsidRDefault="00FB2A06" w:rsidP="00EF7A0F">
      <w:pPr>
        <w:pStyle w:val="Heading2"/>
      </w:pPr>
      <w:r>
        <w:t>CORE COMPETENCIES</w:t>
      </w:r>
    </w:p>
    <w:p w:rsidR="008822B9" w:rsidRPr="006C34E9" w:rsidRDefault="008822B9" w:rsidP="006D33B1">
      <w:pPr>
        <w:widowControl w:val="0"/>
        <w:numPr>
          <w:ilvl w:val="0"/>
          <w:numId w:val="2"/>
        </w:numPr>
        <w:spacing w:before="40" w:after="0" w:line="240" w:lineRule="auto"/>
        <w:ind w:left="284" w:hanging="284"/>
        <w:rPr>
          <w:rFonts w:ascii="Segoe UI" w:eastAsia="Segoe UI" w:hAnsi="Segoe UI" w:cs="Segoe UI"/>
          <w:sz w:val="20"/>
        </w:rPr>
      </w:pPr>
      <w:r w:rsidRPr="006C34E9">
        <w:rPr>
          <w:rFonts w:ascii="Segoe UI" w:eastAsia="Segoe UI" w:hAnsi="Segoe UI" w:cs="Segoe UI"/>
          <w:sz w:val="20"/>
        </w:rPr>
        <w:t xml:space="preserve">Management/supervisory and leadership skills; </w:t>
      </w:r>
      <w:r w:rsidR="00CC152B" w:rsidRPr="006C34E9">
        <w:rPr>
          <w:rFonts w:ascii="Segoe UI" w:eastAsia="Segoe UI" w:hAnsi="Segoe UI" w:cs="Segoe UI"/>
          <w:sz w:val="20"/>
        </w:rPr>
        <w:t>strategic planning and analysis;</w:t>
      </w:r>
      <w:r w:rsidR="006C34E9">
        <w:rPr>
          <w:rFonts w:ascii="Segoe UI" w:eastAsia="Segoe UI" w:hAnsi="Segoe UI" w:cs="Segoe UI"/>
          <w:sz w:val="20"/>
        </w:rPr>
        <w:t xml:space="preserve"> </w:t>
      </w:r>
      <w:r w:rsidR="001A78F6">
        <w:rPr>
          <w:rFonts w:ascii="Segoe UI" w:eastAsia="Segoe UI" w:hAnsi="Segoe UI" w:cs="Segoe UI"/>
          <w:sz w:val="20"/>
        </w:rPr>
        <w:t xml:space="preserve">portfolio management; predictive and trend analysis; </w:t>
      </w:r>
      <w:r w:rsidRPr="006C34E9">
        <w:rPr>
          <w:rFonts w:ascii="Segoe UI" w:eastAsia="Segoe UI" w:hAnsi="Segoe UI" w:cs="Segoe UI"/>
          <w:sz w:val="20"/>
        </w:rPr>
        <w:t xml:space="preserve">mentoring on scorecard </w:t>
      </w:r>
      <w:r w:rsidR="00CC152B" w:rsidRPr="006C34E9">
        <w:rPr>
          <w:rFonts w:ascii="Segoe UI" w:eastAsia="Segoe UI" w:hAnsi="Segoe UI" w:cs="Segoe UI"/>
          <w:sz w:val="20"/>
        </w:rPr>
        <w:t xml:space="preserve">objectives, </w:t>
      </w:r>
      <w:r w:rsidRPr="006C34E9">
        <w:rPr>
          <w:rFonts w:ascii="Segoe UI" w:eastAsia="Segoe UI" w:hAnsi="Segoe UI" w:cs="Segoe UI"/>
          <w:sz w:val="20"/>
        </w:rPr>
        <w:t xml:space="preserve">and methodologies </w:t>
      </w:r>
    </w:p>
    <w:p w:rsidR="008822B9" w:rsidRPr="000A3387" w:rsidRDefault="008822B9" w:rsidP="006D33B1">
      <w:pPr>
        <w:widowControl w:val="0"/>
        <w:numPr>
          <w:ilvl w:val="0"/>
          <w:numId w:val="2"/>
        </w:numPr>
        <w:spacing w:before="40" w:after="0" w:line="240" w:lineRule="auto"/>
        <w:ind w:left="284" w:hanging="284"/>
        <w:rPr>
          <w:rFonts w:ascii="Segoe UI" w:eastAsia="Segoe UI" w:hAnsi="Segoe UI" w:cs="Segoe UI"/>
          <w:sz w:val="20"/>
        </w:rPr>
      </w:pPr>
      <w:r w:rsidRPr="000A3387">
        <w:rPr>
          <w:rFonts w:ascii="Segoe UI" w:eastAsia="Segoe UI" w:hAnsi="Segoe UI" w:cs="Segoe UI"/>
          <w:sz w:val="20"/>
        </w:rPr>
        <w:t>Cross-functional leadership, team-driven initiatives; international implementations and offshore teams</w:t>
      </w:r>
    </w:p>
    <w:p w:rsidR="00697C1C" w:rsidRPr="002F35CF" w:rsidRDefault="00697C1C" w:rsidP="00697C1C">
      <w:pPr>
        <w:widowControl w:val="0"/>
        <w:numPr>
          <w:ilvl w:val="0"/>
          <w:numId w:val="2"/>
        </w:numPr>
        <w:spacing w:before="40" w:after="0" w:line="240" w:lineRule="auto"/>
        <w:ind w:left="284" w:hanging="284"/>
        <w:rPr>
          <w:rFonts w:ascii="Segoe UI" w:eastAsia="Segoe UI" w:hAnsi="Segoe UI" w:cs="Segoe UI"/>
          <w:sz w:val="20"/>
        </w:rPr>
      </w:pPr>
      <w:r w:rsidRPr="002F35CF">
        <w:rPr>
          <w:rFonts w:ascii="Segoe UI" w:eastAsia="Segoe UI" w:hAnsi="Segoe UI" w:cs="Segoe UI"/>
          <w:sz w:val="20"/>
        </w:rPr>
        <w:t>Application development; web application development; eCommerce</w:t>
      </w:r>
      <w:r w:rsidR="00D57939">
        <w:rPr>
          <w:rFonts w:ascii="Segoe UI" w:eastAsia="Segoe UI" w:hAnsi="Segoe UI" w:cs="Segoe UI"/>
          <w:sz w:val="20"/>
        </w:rPr>
        <w:t xml:space="preserve">; </w:t>
      </w:r>
      <w:r w:rsidR="00017D71">
        <w:rPr>
          <w:rFonts w:ascii="Segoe UI" w:eastAsia="Segoe UI" w:hAnsi="Segoe UI" w:cs="Segoe UI"/>
          <w:sz w:val="20"/>
        </w:rPr>
        <w:t xml:space="preserve">Rackspace and </w:t>
      </w:r>
      <w:r w:rsidR="00D57939">
        <w:rPr>
          <w:rFonts w:ascii="Segoe UI" w:eastAsia="Segoe UI" w:hAnsi="Segoe UI" w:cs="Segoe UI"/>
          <w:sz w:val="20"/>
        </w:rPr>
        <w:t>Amazon Web Services (AWS)</w:t>
      </w:r>
      <w:r w:rsidRPr="002F35CF">
        <w:rPr>
          <w:rFonts w:ascii="Segoe UI" w:eastAsia="Segoe UI" w:hAnsi="Segoe UI" w:cs="Segoe UI"/>
          <w:sz w:val="20"/>
        </w:rPr>
        <w:t>; Content Management; Data modelling; Business process re-engineering</w:t>
      </w:r>
      <w:r>
        <w:rPr>
          <w:rFonts w:ascii="Segoe UI" w:eastAsia="Segoe UI" w:hAnsi="Segoe UI" w:cs="Segoe UI"/>
          <w:sz w:val="20"/>
        </w:rPr>
        <w:t xml:space="preserve">; </w:t>
      </w:r>
      <w:r w:rsidR="0031475E">
        <w:rPr>
          <w:rFonts w:ascii="Segoe UI" w:eastAsia="Segoe UI" w:hAnsi="Segoe UI" w:cs="Segoe UI"/>
          <w:sz w:val="20"/>
        </w:rPr>
        <w:t xml:space="preserve">Software as a Service (SaaS) and Infrastructure-as-a-Service (IaaS) models; also </w:t>
      </w:r>
      <w:r w:rsidRPr="002F35CF">
        <w:rPr>
          <w:rFonts w:ascii="Segoe UI" w:eastAsia="Segoe UI" w:hAnsi="Segoe UI" w:cs="Segoe UI"/>
          <w:sz w:val="20"/>
        </w:rPr>
        <w:t xml:space="preserve">Disaster recovery </w:t>
      </w:r>
      <w:r w:rsidR="002A2991">
        <w:rPr>
          <w:rFonts w:ascii="Segoe UI" w:eastAsia="Segoe UI" w:hAnsi="Segoe UI" w:cs="Segoe UI"/>
          <w:sz w:val="20"/>
        </w:rPr>
        <w:t xml:space="preserve">(including Disaster-Recovery-as-a-Service (DRaaS) </w:t>
      </w:r>
      <w:r w:rsidRPr="002F35CF">
        <w:rPr>
          <w:rFonts w:ascii="Segoe UI" w:eastAsia="Segoe UI" w:hAnsi="Segoe UI" w:cs="Segoe UI"/>
          <w:sz w:val="20"/>
        </w:rPr>
        <w:t>and business continuity</w:t>
      </w:r>
    </w:p>
    <w:p w:rsidR="004F254E" w:rsidRPr="001576F3" w:rsidRDefault="004F254E" w:rsidP="004F254E">
      <w:pPr>
        <w:widowControl w:val="0"/>
        <w:numPr>
          <w:ilvl w:val="0"/>
          <w:numId w:val="2"/>
        </w:numPr>
        <w:spacing w:before="40" w:after="0" w:line="240" w:lineRule="auto"/>
        <w:ind w:left="284" w:hanging="284"/>
        <w:rPr>
          <w:rFonts w:ascii="Segoe UI" w:eastAsia="Segoe UI" w:hAnsi="Segoe UI" w:cs="Segoe UI"/>
          <w:sz w:val="20"/>
        </w:rPr>
      </w:pPr>
      <w:r>
        <w:rPr>
          <w:rFonts w:ascii="Segoe UI" w:eastAsia="Segoe UI" w:hAnsi="Segoe UI" w:cs="Segoe UI"/>
          <w:sz w:val="20"/>
        </w:rPr>
        <w:t>Enterprise Program Management Office (E</w:t>
      </w:r>
      <w:r w:rsidRPr="000A3387">
        <w:rPr>
          <w:rFonts w:ascii="Segoe UI" w:eastAsia="Segoe UI" w:hAnsi="Segoe UI" w:cs="Segoe UI"/>
          <w:sz w:val="20"/>
        </w:rPr>
        <w:t>PMO</w:t>
      </w:r>
      <w:r>
        <w:rPr>
          <w:rFonts w:ascii="Segoe UI" w:eastAsia="Segoe UI" w:hAnsi="Segoe UI" w:cs="Segoe UI"/>
          <w:sz w:val="20"/>
        </w:rPr>
        <w:t>)</w:t>
      </w:r>
      <w:r w:rsidRPr="000A3387">
        <w:rPr>
          <w:rFonts w:ascii="Segoe UI" w:eastAsia="Segoe UI" w:hAnsi="Segoe UI" w:cs="Segoe UI"/>
          <w:sz w:val="20"/>
        </w:rPr>
        <w:t xml:space="preserve">; Project Portfolio Management (PPM): </w:t>
      </w:r>
      <w:r>
        <w:rPr>
          <w:rFonts w:ascii="Segoe UI" w:eastAsia="Segoe UI" w:hAnsi="Segoe UI" w:cs="Segoe UI"/>
          <w:sz w:val="20"/>
        </w:rPr>
        <w:t xml:space="preserve">Product Development and Product Management; JIRA and Confluence; ProductPlan; </w:t>
      </w:r>
      <w:r w:rsidRPr="001576F3">
        <w:rPr>
          <w:rFonts w:ascii="Segoe UI" w:eastAsia="Segoe UI" w:hAnsi="Segoe UI" w:cs="Segoe UI"/>
          <w:sz w:val="20"/>
        </w:rPr>
        <w:t>Primavera, Clarity, MS Projec</w:t>
      </w:r>
      <w:r>
        <w:rPr>
          <w:rFonts w:ascii="Segoe UI" w:eastAsia="Segoe UI" w:hAnsi="Segoe UI" w:cs="Segoe UI"/>
          <w:sz w:val="20"/>
        </w:rPr>
        <w:t>t</w:t>
      </w:r>
    </w:p>
    <w:p w:rsidR="00112AFC" w:rsidRDefault="00112AFC" w:rsidP="00112AFC">
      <w:pPr>
        <w:widowControl w:val="0"/>
        <w:numPr>
          <w:ilvl w:val="0"/>
          <w:numId w:val="2"/>
        </w:numPr>
        <w:spacing w:before="40" w:after="0" w:line="240" w:lineRule="auto"/>
        <w:ind w:left="284" w:hanging="284"/>
        <w:rPr>
          <w:rFonts w:ascii="Segoe UI" w:eastAsia="Segoe UI" w:hAnsi="Segoe UI" w:cs="Segoe UI"/>
          <w:sz w:val="20"/>
        </w:rPr>
      </w:pPr>
      <w:r>
        <w:rPr>
          <w:rFonts w:ascii="Segoe UI" w:eastAsia="Segoe UI" w:hAnsi="Segoe UI" w:cs="Segoe UI"/>
          <w:sz w:val="20"/>
        </w:rPr>
        <w:t xml:space="preserve">SECURITY: Authentication, access management and </w:t>
      </w:r>
      <w:r w:rsidRPr="000A3387">
        <w:rPr>
          <w:rFonts w:ascii="Segoe UI" w:eastAsia="Segoe UI" w:hAnsi="Segoe UI" w:cs="Segoe UI"/>
          <w:sz w:val="20"/>
        </w:rPr>
        <w:t>security</w:t>
      </w:r>
      <w:r>
        <w:rPr>
          <w:rFonts w:ascii="Segoe UI" w:eastAsia="Segoe UI" w:hAnsi="Segoe UI" w:cs="Segoe UI"/>
          <w:sz w:val="20"/>
        </w:rPr>
        <w:t>;</w:t>
      </w:r>
      <w:r w:rsidRPr="000A3387">
        <w:rPr>
          <w:rFonts w:ascii="Segoe UI" w:eastAsia="Segoe UI" w:hAnsi="Segoe UI" w:cs="Segoe UI"/>
          <w:sz w:val="20"/>
        </w:rPr>
        <w:t xml:space="preserve"> identity protection (biometrics, RFID) and detection, authentication, </w:t>
      </w:r>
      <w:r>
        <w:rPr>
          <w:rFonts w:ascii="Segoe UI" w:eastAsia="Segoe UI" w:hAnsi="Segoe UI" w:cs="Segoe UI"/>
          <w:sz w:val="20"/>
        </w:rPr>
        <w:t xml:space="preserve">and </w:t>
      </w:r>
      <w:r w:rsidRPr="000A3387">
        <w:rPr>
          <w:rFonts w:ascii="Segoe UI" w:eastAsia="Segoe UI" w:hAnsi="Segoe UI" w:cs="Segoe UI"/>
          <w:sz w:val="20"/>
        </w:rPr>
        <w:t>privacy</w:t>
      </w:r>
      <w:r>
        <w:rPr>
          <w:rFonts w:ascii="Segoe UI" w:eastAsia="Segoe UI" w:hAnsi="Segoe UI" w:cs="Segoe UI"/>
          <w:sz w:val="20"/>
        </w:rPr>
        <w:t xml:space="preserve"> concerns addressed</w:t>
      </w:r>
      <w:r w:rsidRPr="000A3387">
        <w:rPr>
          <w:rFonts w:ascii="Segoe UI" w:eastAsia="Segoe UI" w:hAnsi="Segoe UI" w:cs="Segoe UI"/>
          <w:sz w:val="20"/>
        </w:rPr>
        <w:t>.</w:t>
      </w:r>
      <w:r>
        <w:rPr>
          <w:rFonts w:ascii="Segoe UI" w:eastAsia="Segoe UI" w:hAnsi="Segoe UI" w:cs="Segoe UI"/>
          <w:sz w:val="20"/>
        </w:rPr>
        <w:t xml:space="preserve"> IAM and PCI Compliance.</w:t>
      </w:r>
    </w:p>
    <w:p w:rsidR="00112AFC" w:rsidRDefault="00112AFC" w:rsidP="00112AFC">
      <w:pPr>
        <w:widowControl w:val="0"/>
        <w:numPr>
          <w:ilvl w:val="0"/>
          <w:numId w:val="2"/>
        </w:numPr>
        <w:spacing w:before="40" w:after="0" w:line="240" w:lineRule="auto"/>
        <w:ind w:left="284" w:hanging="284"/>
        <w:rPr>
          <w:rFonts w:ascii="Segoe UI" w:eastAsia="Segoe UI" w:hAnsi="Segoe UI" w:cs="Segoe UI"/>
          <w:sz w:val="20"/>
        </w:rPr>
      </w:pPr>
      <w:r w:rsidRPr="008A1802">
        <w:rPr>
          <w:rFonts w:ascii="Segoe UI" w:eastAsia="Segoe UI" w:hAnsi="Segoe UI" w:cs="Segoe UI"/>
          <w:sz w:val="20"/>
        </w:rPr>
        <w:t>SAP, SAP GRC; SCM, Infrastructure, application upgrades; data conversions and security features; encryption.</w:t>
      </w:r>
    </w:p>
    <w:p w:rsidR="000D7710" w:rsidRDefault="00FA6B49" w:rsidP="006D33B1">
      <w:pPr>
        <w:widowControl w:val="0"/>
        <w:numPr>
          <w:ilvl w:val="0"/>
          <w:numId w:val="2"/>
        </w:numPr>
        <w:spacing w:before="40" w:after="0" w:line="240" w:lineRule="auto"/>
        <w:ind w:left="284" w:hanging="284"/>
        <w:rPr>
          <w:rFonts w:ascii="Segoe UI" w:eastAsia="Segoe UI" w:hAnsi="Segoe UI" w:cs="Segoe UI"/>
          <w:sz w:val="20"/>
        </w:rPr>
      </w:pPr>
      <w:r>
        <w:rPr>
          <w:rFonts w:ascii="Segoe UI" w:eastAsia="Segoe UI" w:hAnsi="Segoe UI" w:cs="Segoe UI"/>
          <w:sz w:val="20"/>
        </w:rPr>
        <w:t>DATA GOV</w:t>
      </w:r>
      <w:r w:rsidR="00E70DB7">
        <w:rPr>
          <w:rFonts w:ascii="Segoe UI" w:eastAsia="Segoe UI" w:hAnsi="Segoe UI" w:cs="Segoe UI"/>
          <w:sz w:val="20"/>
        </w:rPr>
        <w:t xml:space="preserve">ERNANCE: </w:t>
      </w:r>
      <w:r w:rsidR="008822B9" w:rsidRPr="000D7710">
        <w:rPr>
          <w:rFonts w:ascii="Segoe UI" w:eastAsia="Segoe UI" w:hAnsi="Segoe UI" w:cs="Segoe UI"/>
          <w:sz w:val="20"/>
        </w:rPr>
        <w:t xml:space="preserve">Enterprise architectures, determine requirements, business analysis. Gap-fit analysis, solution design, </w:t>
      </w:r>
      <w:r w:rsidR="006B3A9E" w:rsidRPr="000D7710">
        <w:rPr>
          <w:rFonts w:ascii="Segoe UI" w:eastAsia="Segoe UI" w:hAnsi="Segoe UI" w:cs="Segoe UI"/>
          <w:sz w:val="20"/>
        </w:rPr>
        <w:t>Master Data Manage</w:t>
      </w:r>
      <w:r w:rsidR="000D7710">
        <w:rPr>
          <w:rFonts w:ascii="Segoe UI" w:eastAsia="Segoe UI" w:hAnsi="Segoe UI" w:cs="Segoe UI"/>
          <w:sz w:val="20"/>
        </w:rPr>
        <w:t>ment (MDM)</w:t>
      </w:r>
    </w:p>
    <w:p w:rsidR="008822B9" w:rsidRPr="000A3387" w:rsidRDefault="008822B9" w:rsidP="006D33B1">
      <w:pPr>
        <w:widowControl w:val="0"/>
        <w:numPr>
          <w:ilvl w:val="0"/>
          <w:numId w:val="2"/>
        </w:numPr>
        <w:spacing w:before="40" w:after="0" w:line="240" w:lineRule="auto"/>
        <w:ind w:left="284" w:hanging="284"/>
        <w:rPr>
          <w:rFonts w:ascii="Segoe UI" w:eastAsia="Segoe UI" w:hAnsi="Segoe UI" w:cs="Segoe UI"/>
          <w:sz w:val="20"/>
        </w:rPr>
      </w:pPr>
      <w:r w:rsidRPr="000A3387">
        <w:rPr>
          <w:rFonts w:ascii="Segoe UI" w:eastAsia="Segoe UI" w:hAnsi="Segoe UI" w:cs="Segoe UI"/>
          <w:sz w:val="20"/>
        </w:rPr>
        <w:t>Cross-functional resource utilization for application development; Organizational change, restructuring</w:t>
      </w:r>
    </w:p>
    <w:p w:rsidR="00445AEB" w:rsidRDefault="008822B9" w:rsidP="006D33B1">
      <w:pPr>
        <w:widowControl w:val="0"/>
        <w:numPr>
          <w:ilvl w:val="0"/>
          <w:numId w:val="2"/>
        </w:numPr>
        <w:spacing w:before="40" w:after="0" w:line="240" w:lineRule="auto"/>
        <w:ind w:left="284" w:hanging="284"/>
        <w:rPr>
          <w:rFonts w:ascii="Segoe UI" w:eastAsia="Segoe UI" w:hAnsi="Segoe UI" w:cs="Segoe UI"/>
          <w:sz w:val="20"/>
        </w:rPr>
      </w:pPr>
      <w:r w:rsidRPr="000A3387">
        <w:rPr>
          <w:rFonts w:ascii="Segoe UI" w:eastAsia="Segoe UI" w:hAnsi="Segoe UI" w:cs="Segoe UI"/>
          <w:sz w:val="20"/>
        </w:rPr>
        <w:t>Business Intelligence; Predictive analytics; Asset Management, RFID;</w:t>
      </w:r>
      <w:r w:rsidR="002B7262">
        <w:rPr>
          <w:rFonts w:ascii="Segoe UI" w:eastAsia="Segoe UI" w:hAnsi="Segoe UI" w:cs="Segoe UI"/>
          <w:sz w:val="20"/>
        </w:rPr>
        <w:t xml:space="preserve"> Data Warehousing; Data Mining</w:t>
      </w:r>
    </w:p>
    <w:p w:rsidR="00BA700D" w:rsidRPr="00B72857" w:rsidRDefault="00BA700D" w:rsidP="00BA700D">
      <w:pPr>
        <w:widowControl w:val="0"/>
        <w:numPr>
          <w:ilvl w:val="0"/>
          <w:numId w:val="2"/>
        </w:numPr>
        <w:spacing w:before="40" w:after="0" w:line="240" w:lineRule="auto"/>
        <w:ind w:left="284" w:hanging="284"/>
        <w:rPr>
          <w:rFonts w:ascii="Segoe UI" w:eastAsia="Segoe UI" w:hAnsi="Segoe UI" w:cs="Segoe UI"/>
          <w:sz w:val="20"/>
        </w:rPr>
      </w:pPr>
      <w:r w:rsidRPr="00B72857">
        <w:rPr>
          <w:rFonts w:ascii="Segoe UI" w:eastAsia="Segoe UI" w:hAnsi="Segoe UI" w:cs="Segoe UI"/>
          <w:sz w:val="20"/>
        </w:rPr>
        <w:t>LANGUAGES: Basic, Visual Bas</w:t>
      </w:r>
      <w:r>
        <w:rPr>
          <w:rFonts w:ascii="Segoe UI" w:eastAsia="Segoe UI" w:hAnsi="Segoe UI" w:cs="Segoe UI"/>
          <w:sz w:val="20"/>
        </w:rPr>
        <w:t>ic</w:t>
      </w:r>
      <w:r w:rsidRPr="00B72857">
        <w:rPr>
          <w:rFonts w:ascii="Segoe UI" w:eastAsia="Segoe UI" w:hAnsi="Segoe UI" w:cs="Segoe UI"/>
          <w:sz w:val="20"/>
        </w:rPr>
        <w:t>; Scripting</w:t>
      </w:r>
      <w:r>
        <w:rPr>
          <w:rFonts w:ascii="Segoe UI" w:eastAsia="Segoe UI" w:hAnsi="Segoe UI" w:cs="Segoe UI"/>
          <w:sz w:val="20"/>
        </w:rPr>
        <w:t>; HTML 5; some PHP, FLASH; Java</w:t>
      </w:r>
      <w:r w:rsidRPr="00B72857">
        <w:rPr>
          <w:rFonts w:ascii="Segoe UI" w:eastAsia="Segoe UI" w:hAnsi="Segoe UI" w:cs="Segoe UI"/>
          <w:sz w:val="20"/>
        </w:rPr>
        <w:t>; J2EE, Java Scripting; C, C+, C#; SQL Query Language</w:t>
      </w:r>
      <w:r>
        <w:rPr>
          <w:rFonts w:ascii="Segoe UI" w:eastAsia="Segoe UI" w:hAnsi="Segoe UI" w:cs="Segoe UI"/>
          <w:sz w:val="20"/>
        </w:rPr>
        <w:t>,</w:t>
      </w:r>
      <w:r w:rsidRPr="00B72857">
        <w:rPr>
          <w:rFonts w:ascii="Segoe UI" w:eastAsia="Segoe UI" w:hAnsi="Segoe UI" w:cs="Segoe UI"/>
          <w:sz w:val="20"/>
        </w:rPr>
        <w:t xml:space="preserve"> SQL Server; OLAP Cube; Oracle Financials, A/R, G/L, Fixed Assets.</w:t>
      </w:r>
    </w:p>
    <w:p w:rsidR="00BA700D" w:rsidRPr="000A3387" w:rsidRDefault="00BA700D" w:rsidP="00BA700D">
      <w:pPr>
        <w:numPr>
          <w:ilvl w:val="0"/>
          <w:numId w:val="2"/>
        </w:numPr>
        <w:spacing w:before="40" w:after="0" w:line="240" w:lineRule="auto"/>
        <w:ind w:left="284" w:hanging="284"/>
        <w:rPr>
          <w:rFonts w:ascii="Segoe UI" w:eastAsia="Segoe UI" w:hAnsi="Segoe UI" w:cs="Segoe UI"/>
          <w:sz w:val="20"/>
        </w:rPr>
      </w:pPr>
      <w:r w:rsidRPr="000A3387">
        <w:rPr>
          <w:rFonts w:ascii="Segoe UI" w:eastAsia="Segoe UI" w:hAnsi="Segoe UI" w:cs="Segoe UI"/>
          <w:sz w:val="20"/>
        </w:rPr>
        <w:t>Finance (GAAP / IFRS / SOX); financial accounting; cost accounting; performance measurement</w:t>
      </w:r>
    </w:p>
    <w:p w:rsidR="008822B9" w:rsidRPr="008A1802" w:rsidRDefault="008822B9" w:rsidP="006D33B1">
      <w:pPr>
        <w:widowControl w:val="0"/>
        <w:numPr>
          <w:ilvl w:val="0"/>
          <w:numId w:val="2"/>
        </w:numPr>
        <w:spacing w:before="40" w:after="0" w:line="240" w:lineRule="auto"/>
        <w:ind w:left="284" w:hanging="284"/>
        <w:rPr>
          <w:rFonts w:ascii="Segoe UI" w:eastAsia="Segoe UI" w:hAnsi="Segoe UI" w:cs="Segoe UI"/>
          <w:sz w:val="20"/>
        </w:rPr>
      </w:pPr>
      <w:r w:rsidRPr="008A1802">
        <w:rPr>
          <w:rFonts w:ascii="Segoe UI" w:eastAsia="Segoe UI" w:hAnsi="Segoe UI" w:cs="Segoe UI"/>
          <w:sz w:val="20"/>
        </w:rPr>
        <w:t>MIDDLEWARE: EDI, EDI integration, EBS, EAI /MOM, data integration; distributed, federated model</w:t>
      </w:r>
    </w:p>
    <w:p w:rsidR="008822B9" w:rsidRPr="000A3387" w:rsidRDefault="008822B9" w:rsidP="00EF7A0F">
      <w:pPr>
        <w:pStyle w:val="Heading2"/>
      </w:pPr>
      <w:r w:rsidRPr="000A3387">
        <w:t xml:space="preserve">RELEVANT EXPERIENCE       </w:t>
      </w:r>
    </w:p>
    <w:p w:rsidR="00BC0F77" w:rsidRPr="000A3387" w:rsidRDefault="00BC0F77" w:rsidP="003530D2">
      <w:pPr>
        <w:pStyle w:val="Heading3"/>
        <w:spacing w:before="60"/>
      </w:pPr>
      <w:r>
        <w:t xml:space="preserve">TCS client </w:t>
      </w:r>
      <w:r w:rsidR="00F56E90">
        <w:t>Citicorp</w:t>
      </w:r>
      <w:r w:rsidRPr="000A3387">
        <w:t xml:space="preserve"> (</w:t>
      </w:r>
      <w:r w:rsidR="004228E1">
        <w:t>Dallas</w:t>
      </w:r>
      <w:r w:rsidR="00F56E90">
        <w:t>, Texas</w:t>
      </w:r>
      <w:r w:rsidRPr="000A3387">
        <w:t>)</w:t>
      </w:r>
      <w:r w:rsidR="00F56E90">
        <w:tab/>
      </w:r>
      <w:r w:rsidR="00F56E90">
        <w:tab/>
      </w:r>
      <w:r>
        <w:tab/>
      </w:r>
      <w:r>
        <w:tab/>
      </w:r>
      <w:r>
        <w:tab/>
      </w:r>
      <w:r w:rsidR="00D75158">
        <w:t xml:space="preserve">        </w:t>
      </w:r>
      <w:r w:rsidR="002C561C">
        <w:t xml:space="preserve">October 2016 </w:t>
      </w:r>
      <w:r w:rsidRPr="000A3387">
        <w:t xml:space="preserve">– </w:t>
      </w:r>
      <w:r w:rsidR="00D75158">
        <w:t>March 2017</w:t>
      </w:r>
    </w:p>
    <w:p w:rsidR="00BC0F77" w:rsidRDefault="00FB1013" w:rsidP="00FB1013">
      <w:pPr>
        <w:spacing w:after="0" w:line="240" w:lineRule="auto"/>
        <w:rPr>
          <w:rFonts w:ascii="Segoe UI" w:eastAsia="Segoe UI" w:hAnsi="Segoe UI" w:cs="Segoe UI"/>
          <w:b/>
          <w:i/>
          <w:sz w:val="20"/>
        </w:rPr>
      </w:pPr>
      <w:r w:rsidRPr="00FB1013">
        <w:rPr>
          <w:rFonts w:ascii="Segoe UI" w:eastAsia="Segoe UI" w:hAnsi="Segoe UI" w:cs="Segoe UI"/>
          <w:b/>
          <w:i/>
          <w:sz w:val="20"/>
        </w:rPr>
        <w:t>Global Digital &amp; Cloud Technology (Digital Citi)</w:t>
      </w:r>
      <w:r w:rsidR="00BC0F77">
        <w:rPr>
          <w:rFonts w:ascii="Segoe UI" w:eastAsia="Segoe UI" w:hAnsi="Segoe UI" w:cs="Segoe UI"/>
          <w:b/>
          <w:i/>
          <w:sz w:val="20"/>
        </w:rPr>
        <w:t xml:space="preserve"> </w:t>
      </w:r>
    </w:p>
    <w:p w:rsidR="00BC0F77" w:rsidRPr="000A3387" w:rsidRDefault="00B55694" w:rsidP="00BC0F77">
      <w:pPr>
        <w:spacing w:after="0" w:line="240" w:lineRule="auto"/>
        <w:rPr>
          <w:rFonts w:ascii="Segoe UI" w:eastAsia="Segoe UI" w:hAnsi="Segoe UI" w:cs="Segoe UI"/>
          <w:sz w:val="20"/>
        </w:rPr>
      </w:pPr>
      <w:r>
        <w:rPr>
          <w:rFonts w:ascii="Segoe UI" w:eastAsia="Segoe UI" w:hAnsi="Segoe UI" w:cs="Segoe UI"/>
          <w:sz w:val="20"/>
        </w:rPr>
        <w:t>Authentication Journey | Fingerprint</w:t>
      </w:r>
      <w:r w:rsidR="007A25BC">
        <w:rPr>
          <w:rFonts w:ascii="Segoe UI" w:eastAsia="Segoe UI" w:hAnsi="Segoe UI" w:cs="Segoe UI"/>
          <w:sz w:val="20"/>
        </w:rPr>
        <w:t xml:space="preserve"> for Android</w:t>
      </w:r>
    </w:p>
    <w:p w:rsidR="00F2427B" w:rsidRDefault="00A00FD0" w:rsidP="00977D00">
      <w:pPr>
        <w:numPr>
          <w:ilvl w:val="0"/>
          <w:numId w:val="29"/>
        </w:numPr>
        <w:spacing w:after="0" w:line="240" w:lineRule="auto"/>
        <w:rPr>
          <w:rFonts w:ascii="Segoe UI" w:eastAsia="Segoe UI" w:hAnsi="Segoe UI" w:cs="Segoe UI"/>
          <w:sz w:val="20"/>
        </w:rPr>
      </w:pPr>
      <w:r>
        <w:rPr>
          <w:rFonts w:ascii="Segoe UI" w:eastAsia="Segoe UI" w:hAnsi="Segoe UI" w:cs="Segoe UI"/>
          <w:sz w:val="20"/>
        </w:rPr>
        <w:t xml:space="preserve">New Product Development </w:t>
      </w:r>
      <w:r w:rsidR="00C7284D">
        <w:rPr>
          <w:rFonts w:ascii="Segoe UI" w:eastAsia="Segoe UI" w:hAnsi="Segoe UI" w:cs="Segoe UI"/>
          <w:sz w:val="20"/>
        </w:rPr>
        <w:t xml:space="preserve">(NPD) </w:t>
      </w:r>
      <w:r>
        <w:rPr>
          <w:rFonts w:ascii="Segoe UI" w:eastAsia="Segoe UI" w:hAnsi="Segoe UI" w:cs="Segoe UI"/>
          <w:sz w:val="20"/>
        </w:rPr>
        <w:t xml:space="preserve">for first release of mobile authentication modal fingerprint. </w:t>
      </w:r>
      <w:r w:rsidR="00F2427B">
        <w:rPr>
          <w:rFonts w:ascii="Segoe UI" w:eastAsia="Segoe UI" w:hAnsi="Segoe UI" w:cs="Segoe UI"/>
          <w:sz w:val="20"/>
        </w:rPr>
        <w:t>Customers with compatible devices w</w:t>
      </w:r>
      <w:r w:rsidR="009F2BAB">
        <w:rPr>
          <w:rFonts w:ascii="Segoe UI" w:eastAsia="Segoe UI" w:hAnsi="Segoe UI" w:cs="Segoe UI"/>
          <w:sz w:val="20"/>
        </w:rPr>
        <w:t>ould login to their bank</w:t>
      </w:r>
      <w:r w:rsidR="00F2427B">
        <w:rPr>
          <w:rFonts w:ascii="Segoe UI" w:eastAsia="Segoe UI" w:hAnsi="Segoe UI" w:cs="Segoe UI"/>
          <w:sz w:val="20"/>
        </w:rPr>
        <w:t xml:space="preserve"> accounts faster and more securely.</w:t>
      </w:r>
    </w:p>
    <w:p w:rsidR="00CC5DA8" w:rsidRDefault="00F2427B" w:rsidP="00F76E95">
      <w:pPr>
        <w:numPr>
          <w:ilvl w:val="0"/>
          <w:numId w:val="29"/>
        </w:numPr>
        <w:spacing w:after="0" w:line="240" w:lineRule="auto"/>
        <w:rPr>
          <w:rFonts w:ascii="Segoe UI" w:eastAsia="Segoe UI" w:hAnsi="Segoe UI" w:cs="Segoe UI"/>
          <w:sz w:val="20"/>
        </w:rPr>
      </w:pPr>
      <w:r w:rsidRPr="00F2427B">
        <w:rPr>
          <w:rFonts w:ascii="Segoe UI" w:eastAsia="Segoe UI" w:hAnsi="Segoe UI" w:cs="Segoe UI"/>
          <w:sz w:val="20"/>
        </w:rPr>
        <w:t xml:space="preserve">Android development </w:t>
      </w:r>
      <w:r w:rsidR="009E1E25">
        <w:rPr>
          <w:rFonts w:ascii="Segoe UI" w:eastAsia="Segoe UI" w:hAnsi="Segoe UI" w:cs="Segoe UI"/>
          <w:sz w:val="20"/>
        </w:rPr>
        <w:t>must allow</w:t>
      </w:r>
      <w:r w:rsidRPr="00F2427B">
        <w:rPr>
          <w:rFonts w:ascii="Segoe UI" w:eastAsia="Segoe UI" w:hAnsi="Segoe UI" w:cs="Segoe UI"/>
          <w:sz w:val="20"/>
        </w:rPr>
        <w:t xml:space="preserve"> iOS customers to switch platforms and have the same look-and</w:t>
      </w:r>
      <w:r w:rsidR="00F46078">
        <w:rPr>
          <w:rFonts w:ascii="Segoe UI" w:eastAsia="Segoe UI" w:hAnsi="Segoe UI" w:cs="Segoe UI"/>
          <w:sz w:val="20"/>
        </w:rPr>
        <w:t>-feel.</w:t>
      </w:r>
    </w:p>
    <w:p w:rsidR="002762F0" w:rsidRDefault="00F2427B" w:rsidP="00F76E95">
      <w:pPr>
        <w:numPr>
          <w:ilvl w:val="0"/>
          <w:numId w:val="29"/>
        </w:numPr>
        <w:spacing w:after="0" w:line="240" w:lineRule="auto"/>
        <w:rPr>
          <w:rFonts w:ascii="Segoe UI" w:eastAsia="Segoe UI" w:hAnsi="Segoe UI" w:cs="Segoe UI"/>
          <w:sz w:val="20"/>
        </w:rPr>
      </w:pPr>
      <w:r w:rsidRPr="00F2427B">
        <w:rPr>
          <w:rFonts w:ascii="Segoe UI" w:eastAsia="Segoe UI" w:hAnsi="Segoe UI" w:cs="Segoe UI"/>
          <w:sz w:val="20"/>
        </w:rPr>
        <w:t>Features: Enrollment, Login Screen, Login Authentication, One Time Password (OTP) Facility</w:t>
      </w:r>
      <w:r>
        <w:rPr>
          <w:rFonts w:ascii="Segoe UI" w:eastAsia="Segoe UI" w:hAnsi="Segoe UI" w:cs="Segoe UI"/>
          <w:sz w:val="20"/>
        </w:rPr>
        <w:t xml:space="preserve">. Dashboard. </w:t>
      </w:r>
      <w:r w:rsidR="00C24CEE">
        <w:rPr>
          <w:rFonts w:ascii="Segoe UI" w:eastAsia="Segoe UI" w:hAnsi="Segoe UI" w:cs="Segoe UI"/>
          <w:sz w:val="20"/>
        </w:rPr>
        <w:t xml:space="preserve">Notifications: </w:t>
      </w:r>
      <w:r>
        <w:rPr>
          <w:rFonts w:ascii="Segoe UI" w:eastAsia="Segoe UI" w:hAnsi="Segoe UI" w:cs="Segoe UI"/>
          <w:sz w:val="20"/>
        </w:rPr>
        <w:t>Pop-ups</w:t>
      </w:r>
      <w:r w:rsidRPr="00F2427B">
        <w:rPr>
          <w:rFonts w:ascii="Segoe UI" w:eastAsia="Segoe UI" w:hAnsi="Segoe UI" w:cs="Segoe UI"/>
          <w:sz w:val="20"/>
        </w:rPr>
        <w:t>, Error Messages</w:t>
      </w:r>
      <w:r>
        <w:rPr>
          <w:rFonts w:ascii="Segoe UI" w:eastAsia="Segoe UI" w:hAnsi="Segoe UI" w:cs="Segoe UI"/>
          <w:sz w:val="20"/>
        </w:rPr>
        <w:t>.</w:t>
      </w:r>
      <w:r w:rsidR="0027053D">
        <w:rPr>
          <w:rFonts w:ascii="Segoe UI" w:eastAsia="Segoe UI" w:hAnsi="Segoe UI" w:cs="Segoe UI"/>
          <w:sz w:val="20"/>
        </w:rPr>
        <w:t xml:space="preserve"> Multi-function Authentication. Refa</w:t>
      </w:r>
      <w:r w:rsidR="002762F0">
        <w:rPr>
          <w:rFonts w:ascii="Segoe UI" w:eastAsia="Segoe UI" w:hAnsi="Segoe UI" w:cs="Segoe UI"/>
          <w:sz w:val="20"/>
        </w:rPr>
        <w:t>ctoring.</w:t>
      </w:r>
    </w:p>
    <w:p w:rsidR="00F2427B" w:rsidRDefault="0027053D" w:rsidP="00F76E95">
      <w:pPr>
        <w:numPr>
          <w:ilvl w:val="0"/>
          <w:numId w:val="29"/>
        </w:numPr>
        <w:spacing w:after="0" w:line="240" w:lineRule="auto"/>
        <w:rPr>
          <w:rFonts w:ascii="Segoe UI" w:eastAsia="Segoe UI" w:hAnsi="Segoe UI" w:cs="Segoe UI"/>
          <w:sz w:val="20"/>
        </w:rPr>
      </w:pPr>
      <w:r>
        <w:rPr>
          <w:rFonts w:ascii="Segoe UI" w:eastAsia="Segoe UI" w:hAnsi="Segoe UI" w:cs="Segoe UI"/>
          <w:sz w:val="20"/>
        </w:rPr>
        <w:t>Stakeholders: Authentication, Fraud/IS, Suspicious A</w:t>
      </w:r>
      <w:r w:rsidR="004A52B9">
        <w:rPr>
          <w:rFonts w:ascii="Segoe UI" w:eastAsia="Segoe UI" w:hAnsi="Segoe UI" w:cs="Segoe UI"/>
          <w:sz w:val="20"/>
        </w:rPr>
        <w:t>ctivity Detection (SAD), and r</w:t>
      </w:r>
      <w:r w:rsidR="004065DD">
        <w:rPr>
          <w:rFonts w:ascii="Segoe UI" w:eastAsia="Segoe UI" w:hAnsi="Segoe UI" w:cs="Segoe UI"/>
          <w:sz w:val="20"/>
        </w:rPr>
        <w:t>eporting</w:t>
      </w:r>
      <w:r w:rsidR="004A52B9">
        <w:rPr>
          <w:rFonts w:ascii="Segoe UI" w:eastAsia="Segoe UI" w:hAnsi="Segoe UI" w:cs="Segoe UI"/>
          <w:sz w:val="20"/>
        </w:rPr>
        <w:t xml:space="preserve"> specific to stakeholder reporting</w:t>
      </w:r>
      <w:r>
        <w:rPr>
          <w:rFonts w:ascii="Segoe UI" w:eastAsia="Segoe UI" w:hAnsi="Segoe UI" w:cs="Segoe UI"/>
          <w:sz w:val="20"/>
        </w:rPr>
        <w:t>.</w:t>
      </w:r>
      <w:r w:rsidR="004A52B9">
        <w:rPr>
          <w:rFonts w:ascii="Segoe UI" w:eastAsia="Segoe UI" w:hAnsi="Segoe UI" w:cs="Segoe UI"/>
          <w:sz w:val="20"/>
        </w:rPr>
        <w:t xml:space="preserve"> Testing and sync with </w:t>
      </w:r>
      <w:r w:rsidR="004B2FB0">
        <w:rPr>
          <w:rFonts w:ascii="Segoe UI" w:eastAsia="Segoe UI" w:hAnsi="Segoe UI" w:cs="Segoe UI"/>
          <w:sz w:val="20"/>
        </w:rPr>
        <w:t>Release requirements.</w:t>
      </w:r>
      <w:r w:rsidR="0082225C">
        <w:rPr>
          <w:rFonts w:ascii="Segoe UI" w:eastAsia="Segoe UI" w:hAnsi="Segoe UI" w:cs="Segoe UI"/>
          <w:sz w:val="20"/>
        </w:rPr>
        <w:t xml:space="preserve"> Stories not arranged for minimally viable product (MVP) deployments, single release only.</w:t>
      </w:r>
    </w:p>
    <w:p w:rsidR="002762F0" w:rsidRDefault="002762F0" w:rsidP="00F76E95">
      <w:pPr>
        <w:numPr>
          <w:ilvl w:val="0"/>
          <w:numId w:val="29"/>
        </w:numPr>
        <w:spacing w:after="0" w:line="240" w:lineRule="auto"/>
        <w:rPr>
          <w:rFonts w:ascii="Segoe UI" w:eastAsia="Segoe UI" w:hAnsi="Segoe UI" w:cs="Segoe UI"/>
          <w:sz w:val="20"/>
        </w:rPr>
      </w:pPr>
      <w:r>
        <w:rPr>
          <w:rFonts w:ascii="Segoe UI" w:eastAsia="Segoe UI" w:hAnsi="Segoe UI" w:cs="Segoe UI"/>
          <w:sz w:val="20"/>
        </w:rPr>
        <w:t>Front-end: Effort limited due to desired pervasive look-and-feel between iOS and Android.</w:t>
      </w:r>
      <w:r w:rsidR="00B43977">
        <w:rPr>
          <w:rFonts w:ascii="Segoe UI" w:eastAsia="Segoe UI" w:hAnsi="Segoe UI" w:cs="Segoe UI"/>
          <w:sz w:val="20"/>
        </w:rPr>
        <w:t xml:space="preserve"> Minor enhancements to User-interface (UI)</w:t>
      </w:r>
      <w:r w:rsidR="004A274A">
        <w:rPr>
          <w:rFonts w:ascii="Segoe UI" w:eastAsia="Segoe UI" w:hAnsi="Segoe UI" w:cs="Segoe UI"/>
          <w:sz w:val="20"/>
        </w:rPr>
        <w:t xml:space="preserve"> as supporting features required.</w:t>
      </w:r>
    </w:p>
    <w:p w:rsidR="00E9007B" w:rsidRDefault="00F2427B" w:rsidP="00F76E95">
      <w:pPr>
        <w:numPr>
          <w:ilvl w:val="0"/>
          <w:numId w:val="29"/>
        </w:numPr>
        <w:spacing w:after="0" w:line="240" w:lineRule="auto"/>
        <w:rPr>
          <w:rFonts w:ascii="Segoe UI" w:eastAsia="Segoe UI" w:hAnsi="Segoe UI" w:cs="Segoe UI"/>
          <w:sz w:val="20"/>
        </w:rPr>
      </w:pPr>
      <w:r w:rsidRPr="00A9052C">
        <w:rPr>
          <w:rFonts w:ascii="Segoe UI" w:eastAsia="Segoe UI" w:hAnsi="Segoe UI" w:cs="Segoe UI"/>
          <w:sz w:val="20"/>
        </w:rPr>
        <w:t>Back-end</w:t>
      </w:r>
      <w:r w:rsidR="00004DD4">
        <w:rPr>
          <w:rFonts w:ascii="Segoe UI" w:eastAsia="Segoe UI" w:hAnsi="Segoe UI" w:cs="Segoe UI"/>
          <w:sz w:val="20"/>
        </w:rPr>
        <w:t>:</w:t>
      </w:r>
      <w:r w:rsidRPr="00A9052C">
        <w:rPr>
          <w:rFonts w:ascii="Segoe UI" w:eastAsia="Segoe UI" w:hAnsi="Segoe UI" w:cs="Segoe UI"/>
          <w:sz w:val="20"/>
        </w:rPr>
        <w:t xml:space="preserve"> </w:t>
      </w:r>
      <w:r w:rsidR="00004DD4">
        <w:rPr>
          <w:rFonts w:ascii="Segoe UI" w:eastAsia="Segoe UI" w:hAnsi="Segoe UI" w:cs="Segoe UI"/>
          <w:sz w:val="20"/>
        </w:rPr>
        <w:t>Two (2) new m</w:t>
      </w:r>
      <w:r w:rsidRPr="00A9052C">
        <w:rPr>
          <w:rFonts w:ascii="Segoe UI" w:eastAsia="Segoe UI" w:hAnsi="Segoe UI" w:cs="Segoe UI"/>
          <w:sz w:val="20"/>
        </w:rPr>
        <w:t>icro</w:t>
      </w:r>
      <w:r w:rsidR="00D00C55">
        <w:rPr>
          <w:rFonts w:ascii="Segoe UI" w:eastAsia="Segoe UI" w:hAnsi="Segoe UI" w:cs="Segoe UI"/>
          <w:sz w:val="20"/>
        </w:rPr>
        <w:t>-</w:t>
      </w:r>
      <w:r w:rsidRPr="00A9052C">
        <w:rPr>
          <w:rFonts w:ascii="Segoe UI" w:eastAsia="Segoe UI" w:hAnsi="Segoe UI" w:cs="Segoe UI"/>
          <w:sz w:val="20"/>
        </w:rPr>
        <w:t>services. CRUD Connector. APIs.</w:t>
      </w:r>
      <w:r w:rsidR="00A9052C" w:rsidRPr="00A9052C">
        <w:rPr>
          <w:rFonts w:ascii="Segoe UI" w:eastAsia="Segoe UI" w:hAnsi="Segoe UI" w:cs="Segoe UI"/>
          <w:sz w:val="20"/>
        </w:rPr>
        <w:t xml:space="preserve"> Android Runtime. Memory optimization.</w:t>
      </w:r>
      <w:r w:rsidR="00660138">
        <w:rPr>
          <w:rFonts w:ascii="Segoe UI" w:eastAsia="Segoe UI" w:hAnsi="Segoe UI" w:cs="Segoe UI"/>
          <w:sz w:val="20"/>
        </w:rPr>
        <w:t xml:space="preserve"> Virtualization. </w:t>
      </w:r>
      <w:r w:rsidR="00D00C55">
        <w:rPr>
          <w:rFonts w:ascii="Segoe UI" w:eastAsia="Segoe UI" w:hAnsi="Segoe UI" w:cs="Segoe UI"/>
          <w:sz w:val="20"/>
        </w:rPr>
        <w:t xml:space="preserve">Amazon Web Services (AWS). REST. </w:t>
      </w:r>
      <w:r w:rsidR="00660138">
        <w:rPr>
          <w:rFonts w:ascii="Segoe UI" w:eastAsia="Segoe UI" w:hAnsi="Segoe UI" w:cs="Segoe UI"/>
          <w:sz w:val="20"/>
        </w:rPr>
        <w:t>GemFire.</w:t>
      </w:r>
      <w:r w:rsidR="00500CEF">
        <w:rPr>
          <w:rFonts w:ascii="Segoe UI" w:eastAsia="Segoe UI" w:hAnsi="Segoe UI" w:cs="Segoe UI"/>
          <w:sz w:val="20"/>
        </w:rPr>
        <w:t xml:space="preserve"> Coordinate Virtualization, Performance</w:t>
      </w:r>
      <w:r w:rsidR="00E865CF">
        <w:rPr>
          <w:rFonts w:ascii="Segoe UI" w:eastAsia="Segoe UI" w:hAnsi="Segoe UI" w:cs="Segoe UI"/>
          <w:sz w:val="20"/>
        </w:rPr>
        <w:t xml:space="preserve"> and Platform activities</w:t>
      </w:r>
      <w:r w:rsidR="00E9007B">
        <w:rPr>
          <w:rFonts w:ascii="Segoe UI" w:eastAsia="Segoe UI" w:hAnsi="Segoe UI" w:cs="Segoe UI"/>
          <w:sz w:val="20"/>
        </w:rPr>
        <w:t>.</w:t>
      </w:r>
    </w:p>
    <w:p w:rsidR="00BC0F77" w:rsidRDefault="00500CEF" w:rsidP="00F76E95">
      <w:pPr>
        <w:numPr>
          <w:ilvl w:val="0"/>
          <w:numId w:val="29"/>
        </w:numPr>
        <w:spacing w:after="0" w:line="240" w:lineRule="auto"/>
        <w:rPr>
          <w:rFonts w:ascii="Segoe UI" w:eastAsia="Segoe UI" w:hAnsi="Segoe UI" w:cs="Segoe UI"/>
          <w:sz w:val="20"/>
        </w:rPr>
      </w:pPr>
      <w:r>
        <w:rPr>
          <w:rFonts w:ascii="Segoe UI" w:eastAsia="Segoe UI" w:hAnsi="Segoe UI" w:cs="Segoe UI"/>
          <w:sz w:val="20"/>
        </w:rPr>
        <w:t>No</w:t>
      </w:r>
      <w:r w:rsidR="00E9007B">
        <w:rPr>
          <w:rFonts w:ascii="Segoe UI" w:eastAsia="Segoe UI" w:hAnsi="Segoe UI" w:cs="Segoe UI"/>
          <w:sz w:val="20"/>
        </w:rPr>
        <w:t>n-functional Requirements (NFR). Bill of Materials (</w:t>
      </w:r>
      <w:r>
        <w:rPr>
          <w:rFonts w:ascii="Segoe UI" w:eastAsia="Segoe UI" w:hAnsi="Segoe UI" w:cs="Segoe UI"/>
          <w:sz w:val="20"/>
        </w:rPr>
        <w:t>BOM</w:t>
      </w:r>
      <w:r w:rsidR="00E9007B">
        <w:rPr>
          <w:rFonts w:ascii="Segoe UI" w:eastAsia="Segoe UI" w:hAnsi="Segoe UI" w:cs="Segoe UI"/>
          <w:sz w:val="20"/>
        </w:rPr>
        <w:t>)</w:t>
      </w:r>
      <w:r>
        <w:rPr>
          <w:rFonts w:ascii="Segoe UI" w:eastAsia="Segoe UI" w:hAnsi="Segoe UI" w:cs="Segoe UI"/>
          <w:sz w:val="20"/>
        </w:rPr>
        <w:t xml:space="preserve"> runs</w:t>
      </w:r>
      <w:r w:rsidR="0011285D">
        <w:rPr>
          <w:rFonts w:ascii="Segoe UI" w:eastAsia="Segoe UI" w:hAnsi="Segoe UI" w:cs="Segoe UI"/>
          <w:sz w:val="20"/>
        </w:rPr>
        <w:t xml:space="preserve"> and other external groups supporting Pre-Production activities.</w:t>
      </w:r>
    </w:p>
    <w:p w:rsidR="001A6396" w:rsidRDefault="00365D8A" w:rsidP="00A9379F">
      <w:pPr>
        <w:spacing w:before="120" w:after="0" w:line="240" w:lineRule="auto"/>
        <w:rPr>
          <w:rFonts w:ascii="Segoe UI" w:eastAsia="Segoe UI" w:hAnsi="Segoe UI" w:cs="Segoe UI"/>
          <w:sz w:val="20"/>
        </w:rPr>
      </w:pPr>
      <w:r w:rsidRPr="00C855C6">
        <w:rPr>
          <w:rFonts w:ascii="Segoe UI" w:eastAsia="Segoe UI" w:hAnsi="Segoe UI" w:cs="Segoe UI"/>
          <w:b/>
          <w:sz w:val="20"/>
        </w:rPr>
        <w:lastRenderedPageBreak/>
        <w:t>Technical Program Manager</w:t>
      </w:r>
      <w:r w:rsidR="001A6396" w:rsidRPr="00C855C6">
        <w:rPr>
          <w:rFonts w:ascii="Segoe UI" w:eastAsia="Segoe UI" w:hAnsi="Segoe UI" w:cs="Segoe UI"/>
          <w:b/>
          <w:sz w:val="20"/>
        </w:rPr>
        <w:t xml:space="preserve"> </w:t>
      </w:r>
      <w:r w:rsidR="0084209C" w:rsidRPr="00C855C6">
        <w:rPr>
          <w:rFonts w:ascii="Segoe UI" w:eastAsia="Segoe UI" w:hAnsi="Segoe UI" w:cs="Segoe UI"/>
          <w:b/>
          <w:sz w:val="20"/>
        </w:rPr>
        <w:t>(TPM)</w:t>
      </w:r>
      <w:r w:rsidR="0084209C">
        <w:rPr>
          <w:rFonts w:ascii="Segoe UI" w:eastAsia="Segoe UI" w:hAnsi="Segoe UI" w:cs="Segoe UI"/>
          <w:sz w:val="20"/>
        </w:rPr>
        <w:t xml:space="preserve"> newly created role</w:t>
      </w:r>
      <w:r w:rsidR="00711510">
        <w:rPr>
          <w:rFonts w:ascii="Segoe UI" w:eastAsia="Segoe UI" w:hAnsi="Segoe UI" w:cs="Segoe UI"/>
          <w:sz w:val="20"/>
        </w:rPr>
        <w:t>,</w:t>
      </w:r>
      <w:r w:rsidR="0084209C">
        <w:rPr>
          <w:rFonts w:ascii="Segoe UI" w:eastAsia="Segoe UI" w:hAnsi="Segoe UI" w:cs="Segoe UI"/>
          <w:sz w:val="20"/>
        </w:rPr>
        <w:t xml:space="preserve"> </w:t>
      </w:r>
      <w:r w:rsidR="001A6396">
        <w:rPr>
          <w:rFonts w:ascii="Segoe UI" w:eastAsia="Segoe UI" w:hAnsi="Segoe UI" w:cs="Segoe UI"/>
          <w:sz w:val="20"/>
        </w:rPr>
        <w:t>responsib</w:t>
      </w:r>
      <w:r w:rsidR="00711510">
        <w:rPr>
          <w:rFonts w:ascii="Segoe UI" w:eastAsia="Segoe UI" w:hAnsi="Segoe UI" w:cs="Segoe UI"/>
          <w:sz w:val="20"/>
        </w:rPr>
        <w:t>i</w:t>
      </w:r>
      <w:r w:rsidR="001A6396">
        <w:rPr>
          <w:rFonts w:ascii="Segoe UI" w:eastAsia="Segoe UI" w:hAnsi="Segoe UI" w:cs="Segoe UI"/>
          <w:sz w:val="20"/>
        </w:rPr>
        <w:t>l</w:t>
      </w:r>
      <w:r w:rsidR="00711510">
        <w:rPr>
          <w:rFonts w:ascii="Segoe UI" w:eastAsia="Segoe UI" w:hAnsi="Segoe UI" w:cs="Segoe UI"/>
          <w:sz w:val="20"/>
        </w:rPr>
        <w:t>ities</w:t>
      </w:r>
      <w:r w:rsidR="001A6396">
        <w:rPr>
          <w:rFonts w:ascii="Segoe UI" w:eastAsia="Segoe UI" w:hAnsi="Segoe UI" w:cs="Segoe UI"/>
          <w:sz w:val="20"/>
        </w:rPr>
        <w:t>:</w:t>
      </w:r>
    </w:p>
    <w:p w:rsidR="00422AB2" w:rsidRDefault="00711510"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Ensured</w:t>
      </w:r>
      <w:r w:rsidR="00AB18E1">
        <w:rPr>
          <w:rFonts w:ascii="Segoe UI" w:eastAsia="Segoe UI" w:hAnsi="Segoe UI" w:cs="Segoe UI"/>
          <w:sz w:val="20"/>
        </w:rPr>
        <w:t xml:space="preserve"> that Android Development </w:t>
      </w:r>
      <w:r>
        <w:rPr>
          <w:rFonts w:ascii="Segoe UI" w:eastAsia="Segoe UI" w:hAnsi="Segoe UI" w:cs="Segoe UI"/>
          <w:sz w:val="20"/>
        </w:rPr>
        <w:t xml:space="preserve">was </w:t>
      </w:r>
      <w:r w:rsidR="00AB18E1">
        <w:rPr>
          <w:rFonts w:ascii="Segoe UI" w:eastAsia="Segoe UI" w:hAnsi="Segoe UI" w:cs="Segoe UI"/>
          <w:sz w:val="20"/>
        </w:rPr>
        <w:t>align</w:t>
      </w:r>
      <w:r>
        <w:rPr>
          <w:rFonts w:ascii="Segoe UI" w:eastAsia="Segoe UI" w:hAnsi="Segoe UI" w:cs="Segoe UI"/>
          <w:sz w:val="20"/>
        </w:rPr>
        <w:t>ed</w:t>
      </w:r>
      <w:r w:rsidR="00AB18E1">
        <w:rPr>
          <w:rFonts w:ascii="Segoe UI" w:eastAsia="Segoe UI" w:hAnsi="Segoe UI" w:cs="Segoe UI"/>
          <w:sz w:val="20"/>
        </w:rPr>
        <w:t xml:space="preserve"> with </w:t>
      </w:r>
      <w:r w:rsidR="00CF4F81">
        <w:rPr>
          <w:rFonts w:ascii="Segoe UI" w:eastAsia="Segoe UI" w:hAnsi="Segoe UI" w:cs="Segoe UI"/>
          <w:sz w:val="20"/>
        </w:rPr>
        <w:t>existing Architecture</w:t>
      </w:r>
      <w:r w:rsidR="00AB18E1">
        <w:rPr>
          <w:rFonts w:ascii="Segoe UI" w:eastAsia="Segoe UI" w:hAnsi="Segoe UI" w:cs="Segoe UI"/>
          <w:sz w:val="20"/>
        </w:rPr>
        <w:t xml:space="preserve"> and Security guidelines as well as Microservices Governance</w:t>
      </w:r>
      <w:r w:rsidR="00CF4F81">
        <w:rPr>
          <w:rFonts w:ascii="Segoe UI" w:eastAsia="Segoe UI" w:hAnsi="Segoe UI" w:cs="Segoe UI"/>
          <w:sz w:val="20"/>
        </w:rPr>
        <w:t>. DevOps pre-Production</w:t>
      </w:r>
      <w:r w:rsidR="00AB18E1">
        <w:rPr>
          <w:rFonts w:ascii="Segoe UI" w:eastAsia="Segoe UI" w:hAnsi="Segoe UI" w:cs="Segoe UI"/>
          <w:sz w:val="20"/>
        </w:rPr>
        <w:t xml:space="preserve">. </w:t>
      </w:r>
      <w:r>
        <w:rPr>
          <w:rFonts w:ascii="Segoe UI" w:eastAsia="Segoe UI" w:hAnsi="Segoe UI" w:cs="Segoe UI"/>
          <w:sz w:val="20"/>
        </w:rPr>
        <w:t>Release Engineering. Release Planning.</w:t>
      </w:r>
    </w:p>
    <w:p w:rsidR="00422AB2" w:rsidRDefault="00422AB2"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A</w:t>
      </w:r>
      <w:r w:rsidR="001639B2">
        <w:rPr>
          <w:rFonts w:ascii="Segoe UI" w:eastAsia="Segoe UI" w:hAnsi="Segoe UI" w:cs="Segoe UI"/>
          <w:sz w:val="20"/>
        </w:rPr>
        <w:t>lign</w:t>
      </w:r>
      <w:r>
        <w:rPr>
          <w:rFonts w:ascii="Segoe UI" w:eastAsia="Segoe UI" w:hAnsi="Segoe UI" w:cs="Segoe UI"/>
          <w:sz w:val="20"/>
        </w:rPr>
        <w:t>ed</w:t>
      </w:r>
      <w:r w:rsidR="001639B2">
        <w:rPr>
          <w:rFonts w:ascii="Segoe UI" w:eastAsia="Segoe UI" w:hAnsi="Segoe UI" w:cs="Segoe UI"/>
          <w:sz w:val="20"/>
        </w:rPr>
        <w:t xml:space="preserve"> </w:t>
      </w:r>
      <w:r w:rsidR="00D02142">
        <w:rPr>
          <w:rFonts w:ascii="Segoe UI" w:eastAsia="Segoe UI" w:hAnsi="Segoe UI" w:cs="Segoe UI"/>
          <w:sz w:val="20"/>
        </w:rPr>
        <w:t xml:space="preserve">team </w:t>
      </w:r>
      <w:r w:rsidR="001639B2">
        <w:rPr>
          <w:rFonts w:ascii="Segoe UI" w:eastAsia="Segoe UI" w:hAnsi="Segoe UI" w:cs="Segoe UI"/>
          <w:sz w:val="20"/>
        </w:rPr>
        <w:t>with best practices for Rational Team Concert (RTC)</w:t>
      </w:r>
      <w:r w:rsidR="00D02142">
        <w:rPr>
          <w:rFonts w:ascii="Segoe UI" w:eastAsia="Segoe UI" w:hAnsi="Segoe UI" w:cs="Segoe UI"/>
          <w:sz w:val="20"/>
        </w:rPr>
        <w:t>, collaborative elaboration for team progress,</w:t>
      </w:r>
      <w:r w:rsidR="001639B2">
        <w:rPr>
          <w:rFonts w:ascii="Segoe UI" w:eastAsia="Segoe UI" w:hAnsi="Segoe UI" w:cs="Segoe UI"/>
          <w:sz w:val="20"/>
        </w:rPr>
        <w:t xml:space="preserve"> and other TPM requirements</w:t>
      </w:r>
    </w:p>
    <w:p w:rsidR="00422AB2" w:rsidRDefault="004432DB"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Weekly updates to Digital Book of Work (Thursday), Quarterly Business Report (QBR) and Monthly Business Report (MBR)</w:t>
      </w:r>
      <w:r w:rsidR="001639B2">
        <w:rPr>
          <w:rFonts w:ascii="Segoe UI" w:eastAsia="Segoe UI" w:hAnsi="Segoe UI" w:cs="Segoe UI"/>
          <w:sz w:val="20"/>
        </w:rPr>
        <w:t xml:space="preserve">. </w:t>
      </w:r>
      <w:r w:rsidR="00C25ABC">
        <w:rPr>
          <w:rFonts w:ascii="Segoe UI" w:eastAsia="Segoe UI" w:hAnsi="Segoe UI" w:cs="Segoe UI"/>
          <w:sz w:val="20"/>
        </w:rPr>
        <w:t xml:space="preserve">Regular </w:t>
      </w:r>
      <w:r w:rsidR="00AB18E1">
        <w:rPr>
          <w:rFonts w:ascii="Segoe UI" w:eastAsia="Segoe UI" w:hAnsi="Segoe UI" w:cs="Segoe UI"/>
          <w:sz w:val="20"/>
        </w:rPr>
        <w:t>SCRUM ceremonies</w:t>
      </w:r>
      <w:r w:rsidR="00FB6827">
        <w:rPr>
          <w:rFonts w:ascii="Segoe UI" w:eastAsia="Segoe UI" w:hAnsi="Segoe UI" w:cs="Segoe UI"/>
          <w:sz w:val="20"/>
        </w:rPr>
        <w:t>: Sprint Planning, Dail</w:t>
      </w:r>
      <w:r w:rsidR="00901912">
        <w:rPr>
          <w:rFonts w:ascii="Segoe UI" w:eastAsia="Segoe UI" w:hAnsi="Segoe UI" w:cs="Segoe UI"/>
          <w:sz w:val="20"/>
        </w:rPr>
        <w:t>y Stand-up meetings</w:t>
      </w:r>
    </w:p>
    <w:p w:rsidR="00422AB2" w:rsidRDefault="00422AB2"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Supervised Backlog Management and Grooming</w:t>
      </w:r>
      <w:r w:rsidR="00D02142">
        <w:rPr>
          <w:rFonts w:ascii="Segoe UI" w:eastAsia="Segoe UI" w:hAnsi="Segoe UI" w:cs="Segoe UI"/>
          <w:sz w:val="20"/>
        </w:rPr>
        <w:t xml:space="preserve"> twice weekly on comin</w:t>
      </w:r>
      <w:r w:rsidR="00037B5D">
        <w:rPr>
          <w:rFonts w:ascii="Segoe UI" w:eastAsia="Segoe UI" w:hAnsi="Segoe UI" w:cs="Segoe UI"/>
          <w:sz w:val="20"/>
        </w:rPr>
        <w:t>g sprint stories until complete</w:t>
      </w:r>
    </w:p>
    <w:p w:rsidR="00422AB2" w:rsidRDefault="00422AB2"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S</w:t>
      </w:r>
      <w:r w:rsidR="005F2A8F">
        <w:rPr>
          <w:rFonts w:ascii="Segoe UI" w:eastAsia="Segoe UI" w:hAnsi="Segoe UI" w:cs="Segoe UI"/>
          <w:sz w:val="20"/>
        </w:rPr>
        <w:t xml:space="preserve">upplemented </w:t>
      </w:r>
      <w:r>
        <w:rPr>
          <w:rFonts w:ascii="Segoe UI" w:eastAsia="Segoe UI" w:hAnsi="Segoe UI" w:cs="Segoe UI"/>
          <w:sz w:val="20"/>
        </w:rPr>
        <w:t>SCRUM Framework, as applied,</w:t>
      </w:r>
      <w:r w:rsidR="005F2A8F">
        <w:rPr>
          <w:rFonts w:ascii="Segoe UI" w:eastAsia="Segoe UI" w:hAnsi="Segoe UI" w:cs="Segoe UI"/>
          <w:sz w:val="20"/>
        </w:rPr>
        <w:t xml:space="preserve"> with a twice weekly “DevTech” technical meeting to review stories in development for challenges and concern to ensure that development efforts were optimized as well </w:t>
      </w:r>
      <w:r w:rsidR="00F23657">
        <w:rPr>
          <w:rFonts w:ascii="Segoe UI" w:eastAsia="Segoe UI" w:hAnsi="Segoe UI" w:cs="Segoe UI"/>
          <w:sz w:val="20"/>
        </w:rPr>
        <w:t>as confirm Acceptance Criteria</w:t>
      </w:r>
    </w:p>
    <w:p w:rsidR="00422AB2" w:rsidRDefault="00F23657"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 xml:space="preserve">Re-activated </w:t>
      </w:r>
      <w:r w:rsidR="00FB6827">
        <w:rPr>
          <w:rFonts w:ascii="Segoe UI" w:eastAsia="Segoe UI" w:hAnsi="Segoe UI" w:cs="Segoe UI"/>
          <w:sz w:val="20"/>
        </w:rPr>
        <w:t xml:space="preserve">Sprint Review to </w:t>
      </w:r>
      <w:r>
        <w:rPr>
          <w:rFonts w:ascii="Segoe UI" w:eastAsia="Segoe UI" w:hAnsi="Segoe UI" w:cs="Segoe UI"/>
          <w:sz w:val="20"/>
        </w:rPr>
        <w:t>evaluate test scripts for completeness</w:t>
      </w:r>
    </w:p>
    <w:p w:rsidR="00BC0F77" w:rsidRPr="00AF2F57" w:rsidRDefault="00FB6827" w:rsidP="00116925">
      <w:pPr>
        <w:numPr>
          <w:ilvl w:val="0"/>
          <w:numId w:val="29"/>
        </w:numPr>
        <w:spacing w:after="0" w:line="240" w:lineRule="auto"/>
        <w:rPr>
          <w:rFonts w:ascii="Segoe UI" w:eastAsia="Segoe UI" w:hAnsi="Segoe UI" w:cs="Segoe UI"/>
          <w:sz w:val="20"/>
        </w:rPr>
      </w:pPr>
      <w:r>
        <w:rPr>
          <w:rFonts w:ascii="Segoe UI" w:eastAsia="Segoe UI" w:hAnsi="Segoe UI" w:cs="Segoe UI"/>
          <w:sz w:val="20"/>
        </w:rPr>
        <w:t>Demo to Product Owner</w:t>
      </w:r>
      <w:r w:rsidR="007279CC">
        <w:rPr>
          <w:rFonts w:ascii="Segoe UI" w:eastAsia="Segoe UI" w:hAnsi="Segoe UI" w:cs="Segoe UI"/>
          <w:sz w:val="20"/>
        </w:rPr>
        <w:t xml:space="preserve"> biweekly</w:t>
      </w:r>
      <w:r>
        <w:rPr>
          <w:rFonts w:ascii="Segoe UI" w:eastAsia="Segoe UI" w:hAnsi="Segoe UI" w:cs="Segoe UI"/>
          <w:sz w:val="20"/>
        </w:rPr>
        <w:t>.</w:t>
      </w:r>
      <w:r w:rsidR="004B49CE">
        <w:rPr>
          <w:rFonts w:ascii="Segoe UI" w:eastAsia="Segoe UI" w:hAnsi="Segoe UI" w:cs="Segoe UI"/>
          <w:sz w:val="20"/>
        </w:rPr>
        <w:t xml:space="preserve"> Sprint Retrospectives.</w:t>
      </w:r>
      <w:r w:rsidR="00281667">
        <w:rPr>
          <w:rFonts w:ascii="Segoe UI" w:eastAsia="Segoe UI" w:hAnsi="Segoe UI" w:cs="Segoe UI"/>
          <w:sz w:val="20"/>
        </w:rPr>
        <w:t xml:space="preserve"> Planning Poker recommended, </w:t>
      </w:r>
      <w:r w:rsidR="00422AB2">
        <w:rPr>
          <w:rFonts w:ascii="Segoe UI" w:eastAsia="Segoe UI" w:hAnsi="Segoe UI" w:cs="Segoe UI"/>
          <w:sz w:val="20"/>
        </w:rPr>
        <w:t>not in use</w:t>
      </w:r>
    </w:p>
    <w:p w:rsidR="004B25B0" w:rsidRPr="000A3387" w:rsidRDefault="005E4B14" w:rsidP="00487C37">
      <w:pPr>
        <w:pStyle w:val="Heading3"/>
      </w:pPr>
      <w:r>
        <w:t>T</w:t>
      </w:r>
      <w:r w:rsidR="009E2D7B">
        <w:t>CS</w:t>
      </w:r>
      <w:r>
        <w:t xml:space="preserve"> client </w:t>
      </w:r>
      <w:r w:rsidR="004B25B0" w:rsidRPr="000A3387">
        <w:t>JPMORGAN CHASE (Columbus, Ohio)</w:t>
      </w:r>
      <w:r>
        <w:tab/>
      </w:r>
      <w:r>
        <w:tab/>
      </w:r>
      <w:r>
        <w:tab/>
      </w:r>
      <w:r w:rsidR="002C561C">
        <w:t xml:space="preserve">       </w:t>
      </w:r>
      <w:r w:rsidR="00060C3C">
        <w:t>September 2014</w:t>
      </w:r>
      <w:r w:rsidR="004B25B0" w:rsidRPr="000A3387">
        <w:t xml:space="preserve"> – </w:t>
      </w:r>
      <w:r w:rsidR="00E43E9F">
        <w:t>July</w:t>
      </w:r>
      <w:r w:rsidR="002C561C">
        <w:t xml:space="preserve"> 2016</w:t>
      </w:r>
    </w:p>
    <w:p w:rsidR="00736167" w:rsidRDefault="004471B6" w:rsidP="004B25B0">
      <w:pPr>
        <w:spacing w:after="0" w:line="240" w:lineRule="auto"/>
        <w:rPr>
          <w:rFonts w:ascii="Segoe UI" w:eastAsia="Segoe UI" w:hAnsi="Segoe UI" w:cs="Segoe UI"/>
          <w:b/>
          <w:i/>
          <w:sz w:val="20"/>
        </w:rPr>
      </w:pPr>
      <w:r>
        <w:rPr>
          <w:rFonts w:ascii="Segoe UI" w:eastAsia="Segoe UI" w:hAnsi="Segoe UI" w:cs="Segoe UI"/>
          <w:b/>
          <w:i/>
          <w:sz w:val="20"/>
        </w:rPr>
        <w:t>C</w:t>
      </w:r>
      <w:r w:rsidR="00736167">
        <w:rPr>
          <w:rFonts w:ascii="Segoe UI" w:eastAsia="Segoe UI" w:hAnsi="Segoe UI" w:cs="Segoe UI"/>
          <w:b/>
          <w:i/>
          <w:sz w:val="20"/>
        </w:rPr>
        <w:t>onsumer and Community Banking (C</w:t>
      </w:r>
      <w:r>
        <w:rPr>
          <w:rFonts w:ascii="Segoe UI" w:eastAsia="Segoe UI" w:hAnsi="Segoe UI" w:cs="Segoe UI"/>
          <w:b/>
          <w:i/>
          <w:sz w:val="20"/>
        </w:rPr>
        <w:t>CB</w:t>
      </w:r>
      <w:r w:rsidR="00736167">
        <w:rPr>
          <w:rFonts w:ascii="Segoe UI" w:eastAsia="Segoe UI" w:hAnsi="Segoe UI" w:cs="Segoe UI"/>
          <w:b/>
          <w:i/>
          <w:sz w:val="20"/>
        </w:rPr>
        <w:t>)</w:t>
      </w:r>
      <w:r w:rsidR="00CF7068">
        <w:rPr>
          <w:rFonts w:ascii="Segoe UI" w:eastAsia="Segoe UI" w:hAnsi="Segoe UI" w:cs="Segoe UI"/>
          <w:b/>
          <w:i/>
          <w:sz w:val="20"/>
        </w:rPr>
        <w:t xml:space="preserve"> Data Management Council</w:t>
      </w:r>
      <w:r>
        <w:rPr>
          <w:rFonts w:ascii="Segoe UI" w:eastAsia="Segoe UI" w:hAnsi="Segoe UI" w:cs="Segoe UI"/>
          <w:b/>
          <w:i/>
          <w:sz w:val="20"/>
        </w:rPr>
        <w:t xml:space="preserve"> </w:t>
      </w:r>
    </w:p>
    <w:p w:rsidR="004B25B0" w:rsidRPr="000A3387" w:rsidRDefault="00736167" w:rsidP="00745EF0">
      <w:pPr>
        <w:spacing w:after="0" w:line="240" w:lineRule="auto"/>
        <w:rPr>
          <w:rFonts w:ascii="Segoe UI" w:eastAsia="Segoe UI" w:hAnsi="Segoe UI" w:cs="Segoe UI"/>
          <w:sz w:val="20"/>
        </w:rPr>
      </w:pPr>
      <w:r>
        <w:rPr>
          <w:rFonts w:ascii="Segoe UI" w:eastAsia="Segoe UI" w:hAnsi="Segoe UI" w:cs="Segoe UI"/>
          <w:sz w:val="20"/>
        </w:rPr>
        <w:t>Data Management and Data Governance</w:t>
      </w:r>
      <w:r w:rsidR="00212075">
        <w:rPr>
          <w:rFonts w:ascii="Segoe UI" w:eastAsia="Segoe UI" w:hAnsi="Segoe UI" w:cs="Segoe UI"/>
          <w:sz w:val="20"/>
        </w:rPr>
        <w:t>; Program Management</w:t>
      </w:r>
      <w:r w:rsidR="005403A8">
        <w:rPr>
          <w:rFonts w:ascii="Segoe UI" w:eastAsia="Segoe UI" w:hAnsi="Segoe UI" w:cs="Segoe UI"/>
          <w:sz w:val="20"/>
        </w:rPr>
        <w:t>; Data Management Operations</w:t>
      </w:r>
    </w:p>
    <w:p w:rsidR="001F5378" w:rsidRDefault="001F5378" w:rsidP="00DD059A">
      <w:pPr>
        <w:numPr>
          <w:ilvl w:val="0"/>
          <w:numId w:val="29"/>
        </w:numPr>
        <w:spacing w:after="0" w:line="240" w:lineRule="auto"/>
        <w:rPr>
          <w:rFonts w:ascii="Segoe UI" w:eastAsia="Segoe UI" w:hAnsi="Segoe UI" w:cs="Segoe UI"/>
          <w:sz w:val="20"/>
        </w:rPr>
      </w:pPr>
      <w:r>
        <w:rPr>
          <w:rFonts w:ascii="Segoe UI" w:eastAsia="Segoe UI" w:hAnsi="Segoe UI" w:cs="Segoe UI"/>
          <w:sz w:val="20"/>
        </w:rPr>
        <w:t xml:space="preserve">Executive reporting for weekly </w:t>
      </w:r>
      <w:r w:rsidR="00822FE5">
        <w:rPr>
          <w:rFonts w:ascii="Segoe UI" w:eastAsia="Segoe UI" w:hAnsi="Segoe UI" w:cs="Segoe UI"/>
          <w:sz w:val="20"/>
        </w:rPr>
        <w:t xml:space="preserve">Executive </w:t>
      </w:r>
      <w:r>
        <w:rPr>
          <w:rFonts w:ascii="Segoe UI" w:eastAsia="Segoe UI" w:hAnsi="Segoe UI" w:cs="Segoe UI"/>
          <w:sz w:val="20"/>
        </w:rPr>
        <w:t>Committee meetings</w:t>
      </w:r>
    </w:p>
    <w:p w:rsidR="003636A6" w:rsidRDefault="003636A6" w:rsidP="00DD059A">
      <w:pPr>
        <w:numPr>
          <w:ilvl w:val="0"/>
          <w:numId w:val="29"/>
        </w:numPr>
        <w:spacing w:after="0" w:line="240" w:lineRule="auto"/>
        <w:rPr>
          <w:rFonts w:ascii="Segoe UI" w:eastAsia="Segoe UI" w:hAnsi="Segoe UI" w:cs="Segoe UI"/>
          <w:sz w:val="20"/>
        </w:rPr>
      </w:pPr>
      <w:r w:rsidRPr="00FB7E25">
        <w:rPr>
          <w:rFonts w:ascii="Segoe UI" w:eastAsia="Segoe UI" w:hAnsi="Segoe UI" w:cs="Segoe UI"/>
          <w:sz w:val="20"/>
        </w:rPr>
        <w:t>Weekly Governance reporting on Data Element Certification</w:t>
      </w:r>
    </w:p>
    <w:p w:rsidR="007130C5" w:rsidRPr="007130C5" w:rsidRDefault="007130C5" w:rsidP="00DD059A">
      <w:pPr>
        <w:numPr>
          <w:ilvl w:val="0"/>
          <w:numId w:val="29"/>
        </w:numPr>
        <w:spacing w:after="0" w:line="240" w:lineRule="auto"/>
        <w:rPr>
          <w:rFonts w:ascii="Segoe UI" w:eastAsia="Segoe UI" w:hAnsi="Segoe UI" w:cs="Segoe UI"/>
          <w:sz w:val="20"/>
        </w:rPr>
      </w:pPr>
      <w:r w:rsidRPr="003636A6">
        <w:rPr>
          <w:rFonts w:ascii="Segoe UI" w:eastAsia="Segoe UI" w:hAnsi="Segoe UI" w:cs="Segoe UI"/>
          <w:sz w:val="20"/>
        </w:rPr>
        <w:t>User acceptance testing System data conversion for Fair Lending Program</w:t>
      </w:r>
    </w:p>
    <w:p w:rsidR="003636A6" w:rsidRDefault="003636A6" w:rsidP="00DD059A">
      <w:pPr>
        <w:numPr>
          <w:ilvl w:val="0"/>
          <w:numId w:val="29"/>
        </w:numPr>
        <w:spacing w:after="0" w:line="240" w:lineRule="auto"/>
        <w:rPr>
          <w:rFonts w:ascii="Segoe UI" w:eastAsia="Segoe UI" w:hAnsi="Segoe UI" w:cs="Segoe UI"/>
          <w:sz w:val="20"/>
        </w:rPr>
      </w:pPr>
      <w:r>
        <w:rPr>
          <w:rFonts w:ascii="Segoe UI" w:eastAsia="Segoe UI" w:hAnsi="Segoe UI" w:cs="Segoe UI"/>
          <w:sz w:val="20"/>
        </w:rPr>
        <w:t>Data element uploads from int</w:t>
      </w:r>
      <w:r w:rsidR="008C5B1F">
        <w:rPr>
          <w:rFonts w:ascii="Segoe UI" w:eastAsia="Segoe UI" w:hAnsi="Segoe UI" w:cs="Segoe UI"/>
          <w:sz w:val="20"/>
        </w:rPr>
        <w:t>e</w:t>
      </w:r>
      <w:r>
        <w:rPr>
          <w:rFonts w:ascii="Segoe UI" w:eastAsia="Segoe UI" w:hAnsi="Segoe UI" w:cs="Segoe UI"/>
          <w:sz w:val="20"/>
        </w:rPr>
        <w:t xml:space="preserve">rim database into </w:t>
      </w:r>
      <w:r w:rsidR="00F061CD">
        <w:rPr>
          <w:rFonts w:ascii="Segoe UI" w:eastAsia="Segoe UI" w:hAnsi="Segoe UI" w:cs="Segoe UI"/>
          <w:sz w:val="20"/>
        </w:rPr>
        <w:t>Metadata Repository</w:t>
      </w:r>
      <w:r>
        <w:rPr>
          <w:rFonts w:ascii="Segoe UI" w:eastAsia="Segoe UI" w:hAnsi="Segoe UI" w:cs="Segoe UI"/>
          <w:sz w:val="20"/>
        </w:rPr>
        <w:t xml:space="preserve"> deployed system</w:t>
      </w:r>
    </w:p>
    <w:p w:rsidR="003636A6" w:rsidRDefault="003636A6" w:rsidP="00DD059A">
      <w:pPr>
        <w:numPr>
          <w:ilvl w:val="0"/>
          <w:numId w:val="29"/>
        </w:numPr>
        <w:spacing w:after="0" w:line="240" w:lineRule="auto"/>
        <w:rPr>
          <w:rFonts w:ascii="Segoe UI" w:eastAsia="Segoe UI" w:hAnsi="Segoe UI" w:cs="Segoe UI"/>
          <w:sz w:val="20"/>
        </w:rPr>
      </w:pPr>
      <w:r>
        <w:rPr>
          <w:rFonts w:ascii="Segoe UI" w:eastAsia="Segoe UI" w:hAnsi="Segoe UI" w:cs="Segoe UI"/>
          <w:sz w:val="20"/>
        </w:rPr>
        <w:t>Mass upload data entry audits</w:t>
      </w:r>
    </w:p>
    <w:p w:rsidR="00AC6535" w:rsidRPr="00DD059A" w:rsidRDefault="004B25B0" w:rsidP="00DD059A">
      <w:pPr>
        <w:numPr>
          <w:ilvl w:val="0"/>
          <w:numId w:val="29"/>
        </w:numPr>
        <w:spacing w:after="0" w:line="240" w:lineRule="auto"/>
        <w:rPr>
          <w:rFonts w:ascii="Segoe UI" w:eastAsia="Segoe UI" w:hAnsi="Segoe UI" w:cs="Segoe UI"/>
          <w:sz w:val="20"/>
        </w:rPr>
      </w:pPr>
      <w:r w:rsidRPr="003636A6">
        <w:rPr>
          <w:rFonts w:ascii="Segoe UI" w:eastAsia="Segoe UI" w:hAnsi="Segoe UI" w:cs="Segoe UI"/>
          <w:sz w:val="20"/>
        </w:rPr>
        <w:t xml:space="preserve">Simple to complex enhancements to enable </w:t>
      </w:r>
      <w:r w:rsidR="00B71181" w:rsidRPr="003636A6">
        <w:rPr>
          <w:rFonts w:ascii="Segoe UI" w:eastAsia="Segoe UI" w:hAnsi="Segoe UI" w:cs="Segoe UI"/>
          <w:sz w:val="20"/>
        </w:rPr>
        <w:t>EBX</w:t>
      </w:r>
      <w:r w:rsidR="00D36D2F" w:rsidRPr="003636A6">
        <w:rPr>
          <w:rFonts w:ascii="Segoe UI" w:eastAsia="Segoe UI" w:hAnsi="Segoe UI" w:cs="Segoe UI"/>
          <w:sz w:val="20"/>
        </w:rPr>
        <w:t xml:space="preserve"> for implementation</w:t>
      </w:r>
    </w:p>
    <w:p w:rsidR="002F31CF" w:rsidRDefault="00A7188F" w:rsidP="00FA4298">
      <w:pPr>
        <w:pStyle w:val="Heading3"/>
      </w:pPr>
      <w:r w:rsidRPr="000A3387">
        <w:t xml:space="preserve">Teamsoft Staffing </w:t>
      </w:r>
      <w:r w:rsidR="00802641">
        <w:sym w:font="Symbol" w:char="F0BE"/>
      </w:r>
      <w:r w:rsidR="00802641">
        <w:t xml:space="preserve">Energy </w:t>
      </w:r>
      <w:r w:rsidRPr="000A3387">
        <w:t>(Madison, Wisconsin)</w:t>
      </w:r>
      <w:r w:rsidR="002F31CF">
        <w:tab/>
      </w:r>
      <w:r w:rsidR="002F31CF">
        <w:tab/>
      </w:r>
      <w:r w:rsidR="002F31CF">
        <w:tab/>
      </w:r>
      <w:r w:rsidR="002F31CF" w:rsidRPr="000A3387">
        <w:t xml:space="preserve">14 weeks </w:t>
      </w:r>
      <w:r w:rsidR="002F31CF">
        <w:t>–</w:t>
      </w:r>
      <w:r w:rsidR="002F31CF" w:rsidRPr="000A3387">
        <w:t xml:space="preserve"> April 26, 2014</w:t>
      </w:r>
    </w:p>
    <w:p w:rsidR="00A7188F" w:rsidRPr="00D6419C" w:rsidRDefault="002F31CF" w:rsidP="00D6419C">
      <w:pPr>
        <w:keepNext/>
        <w:keepLines/>
        <w:spacing w:after="0" w:line="240" w:lineRule="auto"/>
        <w:rPr>
          <w:rFonts w:ascii="Segoe UI" w:eastAsia="Segoe UI" w:hAnsi="Segoe UI" w:cs="Segoe UI"/>
          <w:b/>
          <w:i/>
          <w:sz w:val="20"/>
        </w:rPr>
      </w:pPr>
      <w:r w:rsidRPr="00D6419C">
        <w:rPr>
          <w:rFonts w:ascii="Segoe UI" w:eastAsia="Segoe UI" w:hAnsi="Segoe UI" w:cs="Segoe UI"/>
          <w:b/>
          <w:i/>
          <w:sz w:val="20"/>
        </w:rPr>
        <w:t>Consultant, Geographic Information System (GIS) RFP</w:t>
      </w:r>
    </w:p>
    <w:p w:rsidR="00A7188F" w:rsidRPr="000A3387" w:rsidRDefault="00455498" w:rsidP="00A7188F">
      <w:pPr>
        <w:spacing w:after="0" w:line="240" w:lineRule="auto"/>
        <w:ind w:left="357"/>
        <w:rPr>
          <w:rFonts w:ascii="Segoe UI" w:eastAsia="Segoe UI" w:hAnsi="Segoe UI" w:cs="Segoe UI"/>
          <w:sz w:val="20"/>
        </w:rPr>
      </w:pPr>
      <w:r>
        <w:rPr>
          <w:rFonts w:ascii="Segoe UI" w:eastAsia="Segoe UI" w:hAnsi="Segoe UI" w:cs="Segoe UI"/>
          <w:sz w:val="20"/>
        </w:rPr>
        <w:t>P</w:t>
      </w:r>
      <w:r w:rsidR="00A7188F" w:rsidRPr="000A3387">
        <w:rPr>
          <w:rFonts w:ascii="Segoe UI" w:eastAsia="Segoe UI" w:hAnsi="Segoe UI" w:cs="Segoe UI"/>
          <w:sz w:val="20"/>
        </w:rPr>
        <w:t>re-implementation RFP at public gas and electric utility</w:t>
      </w:r>
      <w:r>
        <w:rPr>
          <w:rFonts w:ascii="Segoe UI" w:eastAsia="Segoe UI" w:hAnsi="Segoe UI" w:cs="Segoe UI"/>
          <w:sz w:val="20"/>
        </w:rPr>
        <w:t xml:space="preserve"> for GIS using Software-as-a-Service (SaaS) model.</w:t>
      </w:r>
    </w:p>
    <w:p w:rsidR="00A7188F" w:rsidRPr="000A3387" w:rsidRDefault="00A7188F" w:rsidP="00A7188F">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Vendors which were suitable for advising on needs assessment to determine replacement or upgrade.</w:t>
      </w:r>
    </w:p>
    <w:p w:rsidR="00A7188F" w:rsidRPr="000A3387" w:rsidRDefault="00A7188F" w:rsidP="00A7188F">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Organized managing sponsors for feasibility study and needs analysis for graphic information system (GIS) replacement or upgrade, interface integrations and geospatial data conversion</w:t>
      </w:r>
      <w:r w:rsidR="00FB5F1A">
        <w:rPr>
          <w:rFonts w:ascii="Segoe UI" w:eastAsia="Segoe UI" w:hAnsi="Segoe UI" w:cs="Segoe UI"/>
          <w:sz w:val="20"/>
        </w:rPr>
        <w:t xml:space="preserve">; considered server upgrades and potential </w:t>
      </w:r>
      <w:r w:rsidR="00504D65">
        <w:rPr>
          <w:rFonts w:ascii="Segoe UI" w:eastAsia="Segoe UI" w:hAnsi="Segoe UI" w:cs="Segoe UI"/>
          <w:sz w:val="20"/>
        </w:rPr>
        <w:t xml:space="preserve">cost reduction on </w:t>
      </w:r>
      <w:r w:rsidR="00FB5F1A">
        <w:rPr>
          <w:rFonts w:ascii="Segoe UI" w:eastAsia="Segoe UI" w:hAnsi="Segoe UI" w:cs="Segoe UI"/>
          <w:sz w:val="20"/>
        </w:rPr>
        <w:t>cloud storage</w:t>
      </w:r>
      <w:r w:rsidR="00310853">
        <w:rPr>
          <w:rFonts w:ascii="Segoe UI" w:eastAsia="Segoe UI" w:hAnsi="Segoe UI" w:cs="Segoe UI"/>
          <w:sz w:val="20"/>
        </w:rPr>
        <w:t xml:space="preserve"> through </w:t>
      </w:r>
      <w:r w:rsidR="00310853" w:rsidRPr="00B1701C">
        <w:rPr>
          <w:rFonts w:ascii="Segoe UI" w:eastAsia="Segoe UI" w:hAnsi="Segoe UI" w:cs="Segoe UI"/>
          <w:b/>
          <w:sz w:val="20"/>
        </w:rPr>
        <w:t>Amazon Web Services (AWS)</w:t>
      </w:r>
      <w:r w:rsidR="00310853">
        <w:rPr>
          <w:rFonts w:ascii="Segoe UI" w:eastAsia="Segoe UI" w:hAnsi="Segoe UI" w:cs="Segoe UI"/>
          <w:sz w:val="20"/>
        </w:rPr>
        <w:t>.</w:t>
      </w:r>
    </w:p>
    <w:p w:rsidR="00A7188F" w:rsidRPr="000A3387" w:rsidRDefault="00A7188F" w:rsidP="00A7188F">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Advised on strategic planning requirements for 10-15 year in operations</w:t>
      </w:r>
    </w:p>
    <w:p w:rsidR="00A7188F" w:rsidRPr="000A3387" w:rsidRDefault="00A7188F" w:rsidP="00A7188F">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Delivered plans for vendor selection engagement ahead of schedule</w:t>
      </w:r>
      <w:r w:rsidR="007D5CE4">
        <w:rPr>
          <w:rFonts w:ascii="Segoe UI" w:eastAsia="Segoe UI" w:hAnsi="Segoe UI" w:cs="Segoe UI"/>
          <w:sz w:val="20"/>
        </w:rPr>
        <w:t>, ESRI versus BlueMarble</w:t>
      </w:r>
      <w:r w:rsidR="00FB5F1A">
        <w:rPr>
          <w:rFonts w:ascii="Segoe UI" w:eastAsia="Segoe UI" w:hAnsi="Segoe UI" w:cs="Segoe UI"/>
          <w:sz w:val="20"/>
        </w:rPr>
        <w:t>.</w:t>
      </w:r>
    </w:p>
    <w:p w:rsidR="008822B9" w:rsidRPr="000A3387" w:rsidRDefault="008822B9" w:rsidP="00902732">
      <w:pPr>
        <w:pStyle w:val="Heading3"/>
      </w:pPr>
      <w:r w:rsidRPr="000A3387">
        <w:t>Access</w:t>
      </w:r>
      <w:r w:rsidR="005C17A6">
        <w:t xml:space="preserve"> </w:t>
      </w:r>
      <w:r w:rsidRPr="000A3387">
        <w:t>Midstream (Oklahoma City, Oklahoma)</w:t>
      </w:r>
      <w:r w:rsidRPr="000A3387">
        <w:tab/>
      </w:r>
      <w:r w:rsidRPr="000A3387">
        <w:tab/>
      </w:r>
      <w:r w:rsidRPr="000A3387">
        <w:tab/>
      </w:r>
      <w:r w:rsidR="00902732">
        <w:t xml:space="preserve">           </w:t>
      </w:r>
      <w:r w:rsidRPr="000A3387">
        <w:t>10 weeks, ended Oct 2013</w:t>
      </w:r>
    </w:p>
    <w:p w:rsidR="008822B9" w:rsidRPr="000A3387" w:rsidRDefault="008822B9" w:rsidP="008822B9">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Small energy start-up phase for Chesapeake Energy spin-off</w:t>
      </w:r>
    </w:p>
    <w:p w:rsidR="008822B9" w:rsidRPr="000A3387" w:rsidRDefault="008822B9" w:rsidP="008822B9">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Corporate re-structure r</w:t>
      </w:r>
      <w:r w:rsidR="002123BF" w:rsidRPr="000A3387">
        <w:rPr>
          <w:rFonts w:ascii="Segoe UI" w:eastAsia="Segoe UI" w:hAnsi="Segoe UI" w:cs="Segoe UI"/>
          <w:sz w:val="20"/>
        </w:rPr>
        <w:t>equired new governance mechanisms</w:t>
      </w:r>
      <w:r w:rsidRPr="000A3387">
        <w:rPr>
          <w:rFonts w:ascii="Segoe UI" w:eastAsia="Segoe UI" w:hAnsi="Segoe UI" w:cs="Segoe UI"/>
          <w:sz w:val="20"/>
        </w:rPr>
        <w:t xml:space="preserve"> involving program management, </w:t>
      </w:r>
      <w:r w:rsidR="000B1C45" w:rsidRPr="000A3387">
        <w:rPr>
          <w:rFonts w:ascii="Segoe UI" w:eastAsia="Segoe UI" w:hAnsi="Segoe UI" w:cs="Segoe UI"/>
          <w:sz w:val="20"/>
        </w:rPr>
        <w:t xml:space="preserve">process reengineering, </w:t>
      </w:r>
      <w:r w:rsidRPr="000A3387">
        <w:rPr>
          <w:rFonts w:ascii="Segoe UI" w:eastAsia="Segoe UI" w:hAnsi="Segoe UI" w:cs="Segoe UI"/>
          <w:sz w:val="20"/>
        </w:rPr>
        <w:t>staff mentoring on project management</w:t>
      </w:r>
      <w:r w:rsidR="002123BF" w:rsidRPr="000A3387">
        <w:rPr>
          <w:rFonts w:ascii="Segoe UI" w:eastAsia="Segoe UI" w:hAnsi="Segoe UI" w:cs="Segoe UI"/>
          <w:sz w:val="20"/>
        </w:rPr>
        <w:t xml:space="preserve"> (interim while seeking FTE senior project manager)</w:t>
      </w:r>
      <w:r w:rsidRPr="000A3387">
        <w:rPr>
          <w:rFonts w:ascii="Segoe UI" w:eastAsia="Segoe UI" w:hAnsi="Segoe UI" w:cs="Segoe UI"/>
          <w:sz w:val="20"/>
        </w:rPr>
        <w:t>, resource allocation to start-up activities</w:t>
      </w:r>
      <w:r w:rsidR="002123BF" w:rsidRPr="000A3387">
        <w:rPr>
          <w:rFonts w:ascii="Segoe UI" w:eastAsia="Segoe UI" w:hAnsi="Segoe UI" w:cs="Segoe UI"/>
          <w:sz w:val="20"/>
        </w:rPr>
        <w:t xml:space="preserve"> to address</w:t>
      </w:r>
      <w:r w:rsidRPr="000A3387">
        <w:rPr>
          <w:rFonts w:ascii="Segoe UI" w:eastAsia="Segoe UI" w:hAnsi="Segoe UI" w:cs="Segoe UI"/>
          <w:sz w:val="20"/>
        </w:rPr>
        <w:t xml:space="preserve"> funding challenges</w:t>
      </w:r>
    </w:p>
    <w:p w:rsidR="008822B9" w:rsidRPr="000A3387" w:rsidRDefault="008822B9" w:rsidP="008822B9">
      <w:pPr>
        <w:numPr>
          <w:ilvl w:val="0"/>
          <w:numId w:val="29"/>
        </w:numPr>
        <w:spacing w:after="0" w:line="240" w:lineRule="auto"/>
        <w:rPr>
          <w:rFonts w:ascii="Segoe UI" w:eastAsia="Segoe UI" w:hAnsi="Segoe UI" w:cs="Segoe UI"/>
          <w:sz w:val="20"/>
        </w:rPr>
      </w:pPr>
      <w:r w:rsidRPr="000A3387">
        <w:rPr>
          <w:rFonts w:ascii="Segoe UI" w:eastAsia="Segoe UI" w:hAnsi="Segoe UI" w:cs="Segoe UI"/>
          <w:sz w:val="20"/>
        </w:rPr>
        <w:t>Portfolio management for Infrastructure systems, including asset management, etc.</w:t>
      </w:r>
    </w:p>
    <w:p w:rsidR="008822B9" w:rsidRPr="000A3387" w:rsidRDefault="008822B9" w:rsidP="008F561D">
      <w:pPr>
        <w:pStyle w:val="Heading3"/>
      </w:pPr>
      <w:r w:rsidRPr="000A3387">
        <w:t>JPMORGAN CHASE (Columbus, Ohio)</w:t>
      </w:r>
      <w:r w:rsidR="00A42374">
        <w:tab/>
      </w:r>
      <w:r w:rsidRPr="000A3387">
        <w:tab/>
      </w:r>
      <w:r w:rsidRPr="000A3387">
        <w:tab/>
      </w:r>
      <w:r w:rsidRPr="000A3387">
        <w:tab/>
      </w:r>
      <w:r w:rsidR="006A26E9" w:rsidRPr="000A3387">
        <w:tab/>
      </w:r>
      <w:r w:rsidR="008F561D">
        <w:t xml:space="preserve">      </w:t>
      </w:r>
      <w:r w:rsidRPr="000A3387">
        <w:t>Mar 2012 – May 2013</w:t>
      </w:r>
    </w:p>
    <w:p w:rsidR="008822B9" w:rsidRPr="000A3387" w:rsidRDefault="008822B9" w:rsidP="008822B9">
      <w:pPr>
        <w:spacing w:after="0" w:line="240" w:lineRule="auto"/>
        <w:rPr>
          <w:rFonts w:ascii="Segoe UI" w:eastAsia="Segoe UI" w:hAnsi="Segoe UI" w:cs="Segoe UI"/>
          <w:b/>
          <w:sz w:val="20"/>
        </w:rPr>
      </w:pPr>
      <w:r w:rsidRPr="000A3387">
        <w:rPr>
          <w:rFonts w:ascii="Segoe UI" w:eastAsia="Segoe UI" w:hAnsi="Segoe UI" w:cs="Segoe UI"/>
          <w:b/>
          <w:i/>
          <w:sz w:val="20"/>
        </w:rPr>
        <w:t>Program Management Execution</w:t>
      </w:r>
      <w:r w:rsidRPr="000A3387">
        <w:rPr>
          <w:rFonts w:ascii="Segoe UI" w:eastAsia="Segoe UI" w:hAnsi="Segoe UI" w:cs="Segoe UI"/>
          <w:b/>
          <w:i/>
          <w:sz w:val="20"/>
        </w:rPr>
        <w:tab/>
      </w:r>
      <w:r w:rsidRPr="000A3387">
        <w:rPr>
          <w:rFonts w:ascii="Segoe UI" w:eastAsia="Segoe UI" w:hAnsi="Segoe UI" w:cs="Segoe UI"/>
          <w:b/>
          <w:sz w:val="20"/>
        </w:rPr>
        <w:t>Data Management and Analytics</w:t>
      </w:r>
    </w:p>
    <w:p w:rsidR="008822B9" w:rsidRPr="000A3387" w:rsidRDefault="008822B9" w:rsidP="008822B9">
      <w:pPr>
        <w:numPr>
          <w:ilvl w:val="0"/>
          <w:numId w:val="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BANKING: Retail banking. Smart cards. </w:t>
      </w:r>
      <w:r w:rsidR="00B7376F" w:rsidRPr="000A3387">
        <w:rPr>
          <w:rFonts w:ascii="Segoe UI" w:eastAsia="Segoe UI" w:hAnsi="Segoe UI" w:cs="Segoe UI"/>
          <w:sz w:val="20"/>
        </w:rPr>
        <w:t xml:space="preserve">Omni-channel marketing; </w:t>
      </w:r>
      <w:r w:rsidRPr="000A3387">
        <w:rPr>
          <w:rFonts w:ascii="Segoe UI" w:eastAsia="Segoe UI" w:hAnsi="Segoe UI" w:cs="Segoe UI"/>
          <w:sz w:val="20"/>
        </w:rPr>
        <w:t xml:space="preserve">Internet banking. Mobile banking. </w:t>
      </w:r>
    </w:p>
    <w:p w:rsidR="008822B9" w:rsidRPr="000A3387" w:rsidRDefault="008822B9" w:rsidP="008822B9">
      <w:pPr>
        <w:numPr>
          <w:ilvl w:val="0"/>
          <w:numId w:val="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EDW Data Mart Online and Mobile for Corporate Internet Group (CIG)</w:t>
      </w:r>
    </w:p>
    <w:p w:rsidR="008822B9" w:rsidRPr="000A3387" w:rsidRDefault="008822B9" w:rsidP="008822B9">
      <w:pPr>
        <w:numPr>
          <w:ilvl w:val="0"/>
          <w:numId w:val="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Channel Data Mart Migrations $95 million Int</w:t>
      </w:r>
      <w:r w:rsidR="00522F77">
        <w:rPr>
          <w:rFonts w:ascii="Segoe UI" w:eastAsia="Segoe UI" w:hAnsi="Segoe UI" w:cs="Segoe UI"/>
          <w:sz w:val="20"/>
        </w:rPr>
        <w:t>egrated Customer Data Warehouse</w:t>
      </w:r>
      <w:r w:rsidRPr="000A3387">
        <w:rPr>
          <w:rFonts w:ascii="Segoe UI" w:eastAsia="Segoe UI" w:hAnsi="Segoe UI" w:cs="Segoe UI"/>
          <w:sz w:val="20"/>
        </w:rPr>
        <w:t>, six (6) data marts</w:t>
      </w:r>
      <w:r w:rsidR="00076590">
        <w:rPr>
          <w:rFonts w:ascii="Segoe UI" w:eastAsia="Segoe UI" w:hAnsi="Segoe UI" w:cs="Segoe UI"/>
          <w:sz w:val="20"/>
        </w:rPr>
        <w:t>.</w:t>
      </w:r>
    </w:p>
    <w:p w:rsidR="008822B9" w:rsidRPr="000A3387" w:rsidRDefault="008822B9" w:rsidP="008822B9">
      <w:pPr>
        <w:numPr>
          <w:ilvl w:val="0"/>
          <w:numId w:val="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Technology Upgrade (Planned Decommissioning of existing Enterprise Data Warehouse); Platform Migration from DB2 to Teradata; SQL Query Language; Informatica</w:t>
      </w:r>
    </w:p>
    <w:p w:rsidR="008822B9" w:rsidRPr="000A3387" w:rsidRDefault="008822B9" w:rsidP="008822B9">
      <w:pPr>
        <w:numPr>
          <w:ilvl w:val="0"/>
          <w:numId w:val="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Simple to complex enhancements to enable customer data functionality; Data warehouse, data mining, upgrades and maintenance initiated; </w:t>
      </w:r>
      <w:r w:rsidR="00CB6C52">
        <w:rPr>
          <w:rFonts w:ascii="Segoe UI" w:eastAsia="Segoe UI" w:hAnsi="Segoe UI" w:cs="Segoe UI"/>
          <w:sz w:val="20"/>
        </w:rPr>
        <w:t>Master Data Management (MDM)</w:t>
      </w:r>
    </w:p>
    <w:p w:rsidR="008822B9" w:rsidRPr="000A3387" w:rsidRDefault="008822B9" w:rsidP="008822B9">
      <w:pPr>
        <w:numPr>
          <w:ilvl w:val="0"/>
          <w:numId w:val="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Risk and Change Management. Quality </w:t>
      </w:r>
      <w:r w:rsidR="00EA526E" w:rsidRPr="000A3387">
        <w:rPr>
          <w:rFonts w:ascii="Segoe UI" w:eastAsia="Segoe UI" w:hAnsi="Segoe UI" w:cs="Segoe UI"/>
          <w:sz w:val="20"/>
        </w:rPr>
        <w:t>Centre</w:t>
      </w:r>
      <w:r w:rsidRPr="000A3387">
        <w:rPr>
          <w:rFonts w:ascii="Segoe UI" w:eastAsia="Segoe UI" w:hAnsi="Segoe UI" w:cs="Segoe UI"/>
          <w:sz w:val="20"/>
        </w:rPr>
        <w:t xml:space="preserve"> Requirements Traceability and Test plans, Defect Tracking</w:t>
      </w:r>
    </w:p>
    <w:p w:rsidR="008822B9" w:rsidRPr="000A3387" w:rsidRDefault="00BC33A3" w:rsidP="008822B9">
      <w:pPr>
        <w:numPr>
          <w:ilvl w:val="0"/>
          <w:numId w:val="3"/>
        </w:numPr>
        <w:spacing w:after="0" w:line="240" w:lineRule="auto"/>
        <w:ind w:left="284" w:hanging="284"/>
        <w:rPr>
          <w:rFonts w:ascii="Segoe UI" w:eastAsia="Segoe UI" w:hAnsi="Segoe UI" w:cs="Segoe UI"/>
          <w:sz w:val="20"/>
        </w:rPr>
      </w:pPr>
      <w:r>
        <w:rPr>
          <w:rFonts w:ascii="Segoe UI" w:eastAsia="Segoe UI" w:hAnsi="Segoe UI" w:cs="Segoe UI"/>
          <w:sz w:val="20"/>
        </w:rPr>
        <w:lastRenderedPageBreak/>
        <w:t xml:space="preserve">Adapt deployments to </w:t>
      </w:r>
      <w:r w:rsidR="008822B9" w:rsidRPr="000A3387">
        <w:rPr>
          <w:rFonts w:ascii="Segoe UI" w:eastAsia="Segoe UI" w:hAnsi="Segoe UI" w:cs="Segoe UI"/>
          <w:sz w:val="20"/>
        </w:rPr>
        <w:t>process changes ECM to ITSM system replacement</w:t>
      </w:r>
    </w:p>
    <w:p w:rsidR="008822B9" w:rsidRPr="000A3387" w:rsidRDefault="008822B9" w:rsidP="006632A6">
      <w:pPr>
        <w:pStyle w:val="Heading3"/>
      </w:pPr>
      <w:r w:rsidRPr="000A3387">
        <w:t>Am</w:t>
      </w:r>
      <w:r w:rsidR="00F24AAF">
        <w:t>erican Electric and Power (</w:t>
      </w:r>
      <w:r w:rsidRPr="000A3387">
        <w:t>Columbus, Ohio</w:t>
      </w:r>
      <w:r w:rsidR="00F24AAF">
        <w:t>)</w:t>
      </w:r>
      <w:r w:rsidRPr="000A3387">
        <w:tab/>
      </w:r>
      <w:r w:rsidRPr="000A3387">
        <w:tab/>
      </w:r>
      <w:r w:rsidR="000C40A6" w:rsidRPr="000A3387">
        <w:tab/>
      </w:r>
      <w:r w:rsidR="000C40A6" w:rsidRPr="000A3387">
        <w:tab/>
      </w:r>
      <w:r w:rsidR="00FF78A3">
        <w:t xml:space="preserve">       </w:t>
      </w:r>
      <w:r w:rsidRPr="000A3387">
        <w:t>Aug 2011 – Mar 2012</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Ohio Valley Electric Company Indiana - Kentucky Electric Company (OVEC/IKEC)</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Regional Energy Company (non-profit) affiliate of AEP … contracted through Apex Systems</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Generation Business Unit with direct responsibility to an external Executive Sponsor</w:t>
      </w:r>
    </w:p>
    <w:p w:rsidR="008822B9" w:rsidRPr="000A3387" w:rsidRDefault="008822B9" w:rsidP="008822B9">
      <w:pPr>
        <w:numPr>
          <w:ilvl w:val="0"/>
          <w:numId w:val="4"/>
        </w:numPr>
        <w:spacing w:after="0" w:line="240" w:lineRule="auto"/>
        <w:ind w:left="284" w:hanging="284"/>
        <w:rPr>
          <w:rFonts w:ascii="Segoe UI" w:eastAsia="Segoe UI" w:hAnsi="Segoe UI" w:cs="Segoe UI"/>
          <w:sz w:val="20"/>
        </w:rPr>
      </w:pPr>
      <w:r w:rsidRPr="000A3387">
        <w:rPr>
          <w:rFonts w:ascii="Segoe UI" w:eastAsia="Segoe UI" w:hAnsi="Segoe UI" w:cs="Segoe UI"/>
          <w:sz w:val="20"/>
        </w:rPr>
        <w:t>Worked as Senior Consultant for large-scale, complex software installation of multiple ABB-owed Ventyx Asset Suite modules, version 6.0.2 (previously known as Indus Passport).</w:t>
      </w:r>
    </w:p>
    <w:p w:rsidR="008822B9" w:rsidRPr="000A3387" w:rsidRDefault="008822B9" w:rsidP="008822B9">
      <w:pPr>
        <w:numPr>
          <w:ilvl w:val="0"/>
          <w:numId w:val="4"/>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Objectives: Add efficiency to Accounting, Human Resources, and Procurement processes and introduce a computerized Work Management system while enhancing business functions through business process reengineering.  Determine requirements and perform needs analysis for interfaces to various business intelligence systems, such as SAP GRC 10.0, supply chain management and Procurement. Business Objects.  </w:t>
      </w:r>
    </w:p>
    <w:p w:rsidR="008822B9" w:rsidRPr="000A3387" w:rsidRDefault="008822B9" w:rsidP="008822B9">
      <w:pPr>
        <w:numPr>
          <w:ilvl w:val="0"/>
          <w:numId w:val="4"/>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The Ventyx Asset Management implementation program was a part of the Enterprise Asset Management (EAM) Implementation and Change Management Initiative Portfolio by the sponsoring organization which was a regional associate of the performing organization, </w:t>
      </w:r>
      <w:r w:rsidR="00AA59AC">
        <w:rPr>
          <w:rFonts w:ascii="Segoe UI" w:eastAsia="Segoe UI" w:hAnsi="Segoe UI" w:cs="Segoe UI"/>
          <w:sz w:val="20"/>
        </w:rPr>
        <w:t>American Electrical Power (AEP)</w:t>
      </w:r>
      <w:r w:rsidRPr="000A3387">
        <w:rPr>
          <w:rFonts w:ascii="Segoe UI" w:eastAsia="Segoe UI" w:hAnsi="Segoe UI" w:cs="Segoe UI"/>
          <w:sz w:val="20"/>
        </w:rPr>
        <w:t xml:space="preserve"> Tech</w:t>
      </w:r>
      <w:r w:rsidR="00AA59AC">
        <w:rPr>
          <w:rFonts w:ascii="Segoe UI" w:eastAsia="Segoe UI" w:hAnsi="Segoe UI" w:cs="Segoe UI"/>
          <w:sz w:val="20"/>
        </w:rPr>
        <w:t xml:space="preserve"> Services</w:t>
      </w:r>
      <w:r w:rsidRPr="000A3387">
        <w:rPr>
          <w:rFonts w:ascii="Segoe UI" w:eastAsia="Segoe UI" w:hAnsi="Segoe UI" w:cs="Segoe UI"/>
          <w:sz w:val="20"/>
        </w:rPr>
        <w:t>.</w:t>
      </w:r>
    </w:p>
    <w:p w:rsidR="008822B9" w:rsidRPr="000A3387" w:rsidRDefault="008822B9" w:rsidP="008822B9">
      <w:pPr>
        <w:numPr>
          <w:ilvl w:val="0"/>
          <w:numId w:val="4"/>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Modules: Work Management, Project Management (Asset Suite module), </w:t>
      </w:r>
      <w:r w:rsidR="00EA526E" w:rsidRPr="000A3387">
        <w:rPr>
          <w:rFonts w:ascii="Segoe UI" w:eastAsia="Segoe UI" w:hAnsi="Segoe UI" w:cs="Segoe UI"/>
          <w:sz w:val="20"/>
        </w:rPr>
        <w:t>Labour</w:t>
      </w:r>
      <w:r w:rsidRPr="000A3387">
        <w:rPr>
          <w:rFonts w:ascii="Segoe UI" w:eastAsia="Segoe UI" w:hAnsi="Segoe UI" w:cs="Segoe UI"/>
          <w:sz w:val="20"/>
        </w:rPr>
        <w:t xml:space="preserve"> Entry and Time Management, Purchasing and Contracts (Procurement), Inventory, and Project Manager with some interfacing 3rd party or proprietary peripherals (such as Primavera, Pasta, Documentum, an internally modified application called “Indus Knowledge Warehouse” (IKW), and a faxing system (FaxGate);</w:t>
      </w:r>
      <w:r w:rsidR="00C03E4A">
        <w:rPr>
          <w:rFonts w:ascii="Segoe UI" w:eastAsia="Segoe UI" w:hAnsi="Segoe UI" w:cs="Segoe UI"/>
          <w:sz w:val="20"/>
        </w:rPr>
        <w:t xml:space="preserve"> </w:t>
      </w:r>
      <w:r w:rsidRPr="000A3387">
        <w:rPr>
          <w:rFonts w:ascii="Segoe UI" w:eastAsia="Segoe UI" w:hAnsi="Segoe UI" w:cs="Segoe UI"/>
          <w:sz w:val="20"/>
        </w:rPr>
        <w:t>Inventory, Purchasing, Contracts workflows, configuration.</w:t>
      </w:r>
    </w:p>
    <w:p w:rsidR="008822B9" w:rsidRPr="00B61671" w:rsidRDefault="008822B9" w:rsidP="005778E8">
      <w:pPr>
        <w:pStyle w:val="Heading3"/>
      </w:pPr>
      <w:r w:rsidRPr="00B61671">
        <w:t>CAREFIRST of Maryland (Owings Mills, Maryland)</w:t>
      </w:r>
      <w:r w:rsidRPr="00B61671">
        <w:tab/>
      </w:r>
      <w:r w:rsidRPr="00B61671">
        <w:tab/>
      </w:r>
      <w:r w:rsidRPr="00B61671">
        <w:tab/>
      </w:r>
      <w:r w:rsidR="00B61671">
        <w:t xml:space="preserve">       </w:t>
      </w:r>
      <w:r w:rsidR="005778E8">
        <w:t xml:space="preserve">  </w:t>
      </w:r>
      <w:r w:rsidRPr="00B61671">
        <w:t>Apr 2011 – Jul 2011</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Carefirst Program Manager PCI-DSS Compliance / ePayment initiat</w:t>
      </w:r>
      <w:r w:rsidR="00A92257">
        <w:rPr>
          <w:rFonts w:ascii="Segoe UI" w:eastAsia="Segoe UI" w:hAnsi="Segoe UI" w:cs="Segoe UI"/>
          <w:sz w:val="20"/>
        </w:rPr>
        <w:t xml:space="preserve">ive PCI DSS compliance </w:t>
      </w:r>
      <w:r w:rsidRPr="000A3387">
        <w:rPr>
          <w:rFonts w:ascii="Segoe UI" w:eastAsia="Segoe UI" w:hAnsi="Segoe UI" w:cs="Segoe UI"/>
          <w:sz w:val="20"/>
        </w:rPr>
        <w:t xml:space="preserve">scheduled </w:t>
      </w:r>
      <w:r w:rsidR="00A92257">
        <w:rPr>
          <w:rFonts w:ascii="Segoe UI" w:eastAsia="Segoe UI" w:hAnsi="Segoe UI" w:cs="Segoe UI"/>
          <w:sz w:val="20"/>
        </w:rPr>
        <w:t>for</w:t>
      </w:r>
      <w:r w:rsidRPr="000A3387">
        <w:rPr>
          <w:rFonts w:ascii="Segoe UI" w:eastAsia="Segoe UI" w:hAnsi="Segoe UI" w:cs="Segoe UI"/>
          <w:sz w:val="20"/>
        </w:rPr>
        <w:t xml:space="preserve"> application development and integration of electronic premium payment system, most likely outsourced to an application service provider </w:t>
      </w:r>
      <w:r w:rsidR="00AD7ECD">
        <w:rPr>
          <w:rFonts w:ascii="Segoe UI" w:eastAsia="Segoe UI" w:hAnsi="Segoe UI" w:cs="Segoe UI"/>
          <w:sz w:val="20"/>
        </w:rPr>
        <w:t>f</w:t>
      </w:r>
      <w:r w:rsidRPr="000A3387">
        <w:rPr>
          <w:rFonts w:ascii="Segoe UI" w:eastAsia="Segoe UI" w:hAnsi="Segoe UI" w:cs="Segoe UI"/>
          <w:sz w:val="20"/>
        </w:rPr>
        <w:t xml:space="preserve">or </w:t>
      </w:r>
      <w:r w:rsidR="00AD6933" w:rsidRPr="004303B2">
        <w:rPr>
          <w:rFonts w:ascii="Segoe UI" w:eastAsia="Segoe UI" w:hAnsi="Segoe UI" w:cs="Segoe UI"/>
          <w:b/>
          <w:sz w:val="20"/>
        </w:rPr>
        <w:t>Software-as-a-Service (</w:t>
      </w:r>
      <w:r w:rsidRPr="004303B2">
        <w:rPr>
          <w:rFonts w:ascii="Segoe UI" w:eastAsia="Segoe UI" w:hAnsi="Segoe UI" w:cs="Segoe UI"/>
          <w:b/>
          <w:sz w:val="20"/>
        </w:rPr>
        <w:t>SaaS</w:t>
      </w:r>
      <w:r w:rsidR="00AD6933" w:rsidRPr="004303B2">
        <w:rPr>
          <w:rFonts w:ascii="Segoe UI" w:eastAsia="Segoe UI" w:hAnsi="Segoe UI" w:cs="Segoe UI"/>
          <w:b/>
          <w:sz w:val="20"/>
        </w:rPr>
        <w:t>)</w:t>
      </w:r>
      <w:r w:rsidRPr="000A3387">
        <w:rPr>
          <w:rFonts w:ascii="Segoe UI" w:eastAsia="Segoe UI" w:hAnsi="Segoe UI" w:cs="Segoe UI"/>
          <w:sz w:val="20"/>
        </w:rPr>
        <w:t>. Planned, executed large enterprise initiative for PCI DSS Compliance.</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Required RFP to engage vendor for application integration with existing systems</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Utilized experience with RFPs, vendor contract negotiations and executions for cloud solutions </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Implementation of outsourced solution for ePayment capability for health insurance claims</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Integration with back end systems</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Implementation of payment customer service capability</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Remediation of technical infrastructure pre PCI-DSS requirements</w:t>
      </w:r>
    </w:p>
    <w:p w:rsidR="008822B9" w:rsidRPr="000A3387" w:rsidRDefault="008822B9" w:rsidP="008822B9">
      <w:pPr>
        <w:numPr>
          <w:ilvl w:val="0"/>
          <w:numId w:val="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Implementation of ongoing PCI DSS evaluation structure</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Client needed financial market experience, particularly with banking and payment card processing (required familiarity with PCI-DSS). Large-scale initiatives with 40+ resources</w:t>
      </w:r>
    </w:p>
    <w:p w:rsidR="00572E3B" w:rsidRPr="000A3387" w:rsidRDefault="00572E3B" w:rsidP="00724DA0">
      <w:pPr>
        <w:pStyle w:val="Heading3"/>
      </w:pPr>
      <w:r w:rsidRPr="000A3387">
        <w:t>LUXOTTICA RETAIL (Mason, Ohio)</w:t>
      </w:r>
      <w:r w:rsidRPr="000A3387">
        <w:tab/>
      </w:r>
      <w:r w:rsidRPr="000A3387">
        <w:tab/>
      </w:r>
      <w:r w:rsidRPr="000A3387">
        <w:tab/>
      </w:r>
      <w:r w:rsidRPr="000A3387">
        <w:tab/>
      </w:r>
      <w:r w:rsidRPr="000A3387">
        <w:tab/>
      </w:r>
      <w:r w:rsidRPr="000A3387">
        <w:tab/>
      </w:r>
      <w:r>
        <w:t xml:space="preserve">        </w:t>
      </w:r>
      <w:r w:rsidRPr="000A3387">
        <w:t>Feb 201</w:t>
      </w:r>
      <w:r w:rsidR="005E7B44">
        <w:t>0</w:t>
      </w:r>
      <w:r w:rsidRPr="000A3387">
        <w:t xml:space="preserve"> – Apr 2011</w:t>
      </w:r>
    </w:p>
    <w:p w:rsidR="00572E3B" w:rsidRPr="000A3387" w:rsidRDefault="00572E3B" w:rsidP="00572E3B">
      <w:pPr>
        <w:spacing w:after="0" w:line="240" w:lineRule="auto"/>
        <w:rPr>
          <w:rFonts w:ascii="Segoe UI" w:eastAsia="Segoe UI" w:hAnsi="Segoe UI" w:cs="Segoe UI"/>
          <w:b/>
          <w:i/>
          <w:sz w:val="20"/>
        </w:rPr>
      </w:pPr>
      <w:r w:rsidRPr="000A3387">
        <w:rPr>
          <w:rFonts w:ascii="Segoe UI" w:eastAsia="Segoe UI" w:hAnsi="Segoe UI" w:cs="Segoe UI"/>
          <w:b/>
          <w:i/>
          <w:sz w:val="20"/>
        </w:rPr>
        <w:t>SAP Systems Review and Worldwide Deployment</w:t>
      </w:r>
    </w:p>
    <w:p w:rsidR="00B62C1A" w:rsidRPr="00B62C1A" w:rsidRDefault="00B62C1A" w:rsidP="00B62C1A">
      <w:pPr>
        <w:numPr>
          <w:ilvl w:val="0"/>
          <w:numId w:val="5"/>
        </w:numPr>
        <w:spacing w:after="0" w:line="240" w:lineRule="auto"/>
        <w:ind w:left="284" w:hanging="284"/>
        <w:rPr>
          <w:rFonts w:ascii="Segoe UI" w:eastAsia="Segoe UI" w:hAnsi="Segoe UI" w:cs="Segoe UI"/>
          <w:sz w:val="20"/>
        </w:rPr>
      </w:pPr>
      <w:r w:rsidRPr="00B62C1A">
        <w:rPr>
          <w:rFonts w:ascii="Segoe UI" w:eastAsia="Segoe UI" w:hAnsi="Segoe UI" w:cs="Segoe UI"/>
          <w:sz w:val="20"/>
        </w:rPr>
        <w:t xml:space="preserve">Senior PM consulting to mentor employee assigned </w:t>
      </w:r>
      <w:r w:rsidR="00B0309B">
        <w:rPr>
          <w:rFonts w:ascii="Segoe UI" w:eastAsia="Segoe UI" w:hAnsi="Segoe UI" w:cs="Segoe UI"/>
          <w:sz w:val="20"/>
        </w:rPr>
        <w:t>to handle SAP rollout worldwide</w:t>
      </w:r>
      <w:r w:rsidR="00A84D2C">
        <w:rPr>
          <w:rFonts w:ascii="Segoe UI" w:eastAsia="Segoe UI" w:hAnsi="Segoe UI" w:cs="Segoe UI"/>
          <w:sz w:val="20"/>
        </w:rPr>
        <w:t>. Effort to leverage</w:t>
      </w:r>
      <w:r w:rsidR="00B0309B">
        <w:rPr>
          <w:rFonts w:ascii="Segoe UI" w:eastAsia="Segoe UI" w:hAnsi="Segoe UI" w:cs="Segoe UI"/>
          <w:sz w:val="20"/>
        </w:rPr>
        <w:t xml:space="preserve"> </w:t>
      </w:r>
      <w:r w:rsidR="00B0309B" w:rsidRPr="001F5737">
        <w:rPr>
          <w:rFonts w:ascii="Segoe UI" w:eastAsia="Segoe UI" w:hAnsi="Segoe UI" w:cs="Segoe UI"/>
          <w:b/>
          <w:sz w:val="20"/>
        </w:rPr>
        <w:t>Amazon Web Services (AWS)</w:t>
      </w:r>
      <w:r w:rsidR="00B0309B">
        <w:rPr>
          <w:rFonts w:ascii="Segoe UI" w:eastAsia="Segoe UI" w:hAnsi="Segoe UI" w:cs="Segoe UI"/>
          <w:sz w:val="20"/>
        </w:rPr>
        <w:t xml:space="preserve"> in a managed delivery framework.</w:t>
      </w:r>
    </w:p>
    <w:p w:rsidR="00B62C1A" w:rsidRPr="00B62C1A" w:rsidRDefault="00B62C1A" w:rsidP="00B62C1A">
      <w:pPr>
        <w:numPr>
          <w:ilvl w:val="0"/>
          <w:numId w:val="5"/>
        </w:numPr>
        <w:spacing w:after="0" w:line="240" w:lineRule="auto"/>
        <w:ind w:left="284" w:hanging="284"/>
        <w:rPr>
          <w:rFonts w:ascii="Segoe UI" w:eastAsia="Segoe UI" w:hAnsi="Segoe UI" w:cs="Segoe UI"/>
          <w:sz w:val="20"/>
        </w:rPr>
      </w:pPr>
      <w:r w:rsidRPr="00B62C1A">
        <w:rPr>
          <w:rFonts w:ascii="Segoe UI" w:eastAsia="Segoe UI" w:hAnsi="Segoe UI" w:cs="Segoe UI"/>
          <w:sz w:val="20"/>
        </w:rPr>
        <w:t>SAP system by system requirements to build work breakdown structure</w:t>
      </w:r>
    </w:p>
    <w:p w:rsidR="00E17F41" w:rsidRPr="00FA2307" w:rsidRDefault="00B62C1A" w:rsidP="00FA2307">
      <w:pPr>
        <w:numPr>
          <w:ilvl w:val="0"/>
          <w:numId w:val="5"/>
        </w:numPr>
        <w:spacing w:after="0" w:line="240" w:lineRule="auto"/>
        <w:ind w:left="284" w:hanging="284"/>
        <w:rPr>
          <w:rFonts w:ascii="Segoe UI" w:eastAsia="Segoe UI" w:hAnsi="Segoe UI" w:cs="Segoe UI"/>
          <w:sz w:val="20"/>
        </w:rPr>
      </w:pPr>
      <w:r w:rsidRPr="00B62C1A">
        <w:rPr>
          <w:rFonts w:ascii="Segoe UI" w:eastAsia="Segoe UI" w:hAnsi="Segoe UI" w:cs="Segoe UI"/>
          <w:sz w:val="20"/>
        </w:rPr>
        <w:t>Initial planning for project resource needs, budgeting and implementation</w:t>
      </w:r>
    </w:p>
    <w:p w:rsidR="00E17F41" w:rsidRPr="000A3387" w:rsidRDefault="00E17F41" w:rsidP="00B13D70">
      <w:pPr>
        <w:pStyle w:val="Heading3"/>
      </w:pPr>
      <w:r w:rsidRPr="000A3387">
        <w:t>G</w:t>
      </w:r>
      <w:r>
        <w:t>ERSON LEHRMAN GROUP</w:t>
      </w:r>
      <w:r>
        <w:tab/>
      </w:r>
      <w:r w:rsidR="007152CC">
        <w:t>(Senior Advisory Consultant)</w:t>
      </w:r>
      <w:r w:rsidR="00B13D70">
        <w:tab/>
        <w:t xml:space="preserve">          </w:t>
      </w:r>
      <w:r w:rsidRPr="000A3387">
        <w:t>Mar</w:t>
      </w:r>
      <w:r>
        <w:t>ch</w:t>
      </w:r>
      <w:r w:rsidRPr="000A3387">
        <w:t xml:space="preserve"> 2009 – </w:t>
      </w:r>
      <w:r>
        <w:t>August 2015</w:t>
      </w:r>
    </w:p>
    <w:p w:rsidR="00E17F41" w:rsidRPr="000A3387" w:rsidRDefault="00E17F41" w:rsidP="00E17F41">
      <w:pPr>
        <w:spacing w:after="0" w:line="240" w:lineRule="auto"/>
        <w:rPr>
          <w:rFonts w:ascii="Segoe UI" w:eastAsia="Segoe UI" w:hAnsi="Segoe UI" w:cs="Segoe UI"/>
          <w:sz w:val="20"/>
        </w:rPr>
      </w:pPr>
      <w:r w:rsidRPr="000A3387">
        <w:rPr>
          <w:rFonts w:ascii="Segoe UI" w:eastAsia="Segoe UI" w:hAnsi="Segoe UI" w:cs="Segoe UI"/>
          <w:sz w:val="20"/>
        </w:rPr>
        <w:t xml:space="preserve">GLG Research collaborates with organizations seeking efficient, targeted connections to insight. </w:t>
      </w:r>
    </w:p>
    <w:p w:rsidR="00E17F41" w:rsidRPr="000A3387" w:rsidRDefault="00E17F41" w:rsidP="00E14905">
      <w:pPr>
        <w:spacing w:after="0" w:line="240" w:lineRule="auto"/>
        <w:rPr>
          <w:rFonts w:ascii="Segoe UI" w:eastAsia="Segoe UI" w:hAnsi="Segoe UI" w:cs="Segoe UI"/>
          <w:sz w:val="20"/>
        </w:rPr>
      </w:pPr>
      <w:r w:rsidRPr="000A3387">
        <w:rPr>
          <w:rFonts w:ascii="Segoe UI" w:eastAsia="Segoe UI" w:hAnsi="Segoe UI" w:cs="Segoe UI"/>
          <w:sz w:val="20"/>
        </w:rPr>
        <w:t xml:space="preserve">Client consultations on products and implementation assessments for </w:t>
      </w:r>
      <w:r w:rsidR="00BB0EA9">
        <w:rPr>
          <w:rFonts w:ascii="Segoe UI" w:eastAsia="Segoe UI" w:hAnsi="Segoe UI" w:cs="Segoe UI"/>
          <w:sz w:val="20"/>
        </w:rPr>
        <w:t xml:space="preserve">cloud computing using </w:t>
      </w:r>
      <w:r w:rsidR="00BB0EA9" w:rsidRPr="00BB0EA9">
        <w:rPr>
          <w:rFonts w:ascii="Segoe UI" w:eastAsia="Segoe UI" w:hAnsi="Segoe UI" w:cs="Segoe UI"/>
          <w:b/>
          <w:sz w:val="20"/>
        </w:rPr>
        <w:t>Amazon Web Services (AWS)</w:t>
      </w:r>
      <w:r w:rsidR="00BB0EA9">
        <w:rPr>
          <w:rFonts w:ascii="Segoe UI" w:eastAsia="Segoe UI" w:hAnsi="Segoe UI" w:cs="Segoe UI"/>
          <w:sz w:val="20"/>
        </w:rPr>
        <w:t xml:space="preserve"> for ecommerce, healthcare, and </w:t>
      </w:r>
      <w:r w:rsidRPr="000A3387">
        <w:rPr>
          <w:rFonts w:ascii="Segoe UI" w:eastAsia="Segoe UI" w:hAnsi="Segoe UI" w:cs="Segoe UI"/>
          <w:sz w:val="20"/>
        </w:rPr>
        <w:t>energy companies and other technology-related ventures</w:t>
      </w:r>
      <w:r w:rsidR="00E14905">
        <w:rPr>
          <w:rFonts w:ascii="Segoe UI" w:eastAsia="Segoe UI" w:hAnsi="Segoe UI" w:cs="Segoe UI"/>
          <w:sz w:val="20"/>
        </w:rPr>
        <w:t xml:space="preserve">. </w:t>
      </w:r>
      <w:r w:rsidRPr="000A3387">
        <w:rPr>
          <w:rFonts w:ascii="Segoe UI" w:eastAsia="Segoe UI" w:hAnsi="Segoe UI" w:cs="Segoe UI"/>
          <w:sz w:val="20"/>
        </w:rPr>
        <w:t>Created and executed Requests for bids, proposals, statements of work</w:t>
      </w:r>
      <w:r w:rsidR="00E14905">
        <w:rPr>
          <w:rFonts w:ascii="Segoe UI" w:eastAsia="Segoe UI" w:hAnsi="Segoe UI" w:cs="Segoe UI"/>
          <w:sz w:val="20"/>
        </w:rPr>
        <w:t>.</w:t>
      </w:r>
    </w:p>
    <w:p w:rsidR="00EE0717" w:rsidRPr="00EE0717" w:rsidRDefault="00DB22EF" w:rsidP="000C40A6">
      <w:pPr>
        <w:widowControl w:val="0"/>
        <w:spacing w:before="240" w:after="0" w:line="240" w:lineRule="auto"/>
        <w:rPr>
          <w:rFonts w:ascii="Segoe UI" w:eastAsia="Segoe UI" w:hAnsi="Segoe UI" w:cs="Segoe UI"/>
          <w:b/>
          <w:sz w:val="20"/>
        </w:rPr>
      </w:pPr>
      <w:r>
        <w:rPr>
          <w:rFonts w:ascii="Segoe UI" w:eastAsia="Segoe UI" w:hAnsi="Segoe UI" w:cs="Segoe UI"/>
          <w:b/>
          <w:sz w:val="20"/>
        </w:rPr>
        <w:t xml:space="preserve">MEMO: </w:t>
      </w:r>
      <w:r w:rsidR="00EE0717" w:rsidRPr="00EE0717">
        <w:rPr>
          <w:rFonts w:ascii="Segoe UI" w:eastAsia="Segoe UI" w:hAnsi="Segoe UI" w:cs="Segoe UI"/>
          <w:b/>
          <w:sz w:val="20"/>
        </w:rPr>
        <w:t>MASTERS DEGREE</w:t>
      </w:r>
      <w:r w:rsidR="00EE0717">
        <w:rPr>
          <w:rFonts w:ascii="Segoe UI" w:eastAsia="Segoe UI" w:hAnsi="Segoe UI" w:cs="Segoe UI"/>
          <w:b/>
          <w:sz w:val="20"/>
        </w:rPr>
        <w:t xml:space="preserve"> from May 2009 – November 2011</w:t>
      </w:r>
    </w:p>
    <w:p w:rsidR="008822B9" w:rsidRPr="009F4384" w:rsidRDefault="008822B9" w:rsidP="00DE0B1F">
      <w:pPr>
        <w:pStyle w:val="Heading3"/>
        <w:rPr>
          <w:lang w:val="es-ES"/>
        </w:rPr>
      </w:pPr>
      <w:r w:rsidRPr="009F4384">
        <w:rPr>
          <w:lang w:val="es-ES"/>
        </w:rPr>
        <w:lastRenderedPageBreak/>
        <w:t>MAYO CLINIC (Rochester, Minnesota)</w:t>
      </w:r>
      <w:r w:rsidRPr="009F4384">
        <w:rPr>
          <w:lang w:val="es-ES"/>
        </w:rPr>
        <w:tab/>
      </w:r>
      <w:r w:rsidRPr="009F4384">
        <w:rPr>
          <w:lang w:val="es-ES"/>
        </w:rPr>
        <w:tab/>
      </w:r>
      <w:r w:rsidRPr="009F4384">
        <w:rPr>
          <w:lang w:val="es-ES"/>
        </w:rPr>
        <w:tab/>
      </w:r>
      <w:r w:rsidRPr="009F4384">
        <w:rPr>
          <w:lang w:val="es-ES"/>
        </w:rPr>
        <w:tab/>
      </w:r>
      <w:r w:rsidRPr="009F4384">
        <w:rPr>
          <w:lang w:val="es-ES"/>
        </w:rPr>
        <w:tab/>
      </w:r>
      <w:r w:rsidR="00DE0B1F">
        <w:rPr>
          <w:lang w:val="es-ES"/>
        </w:rPr>
        <w:t xml:space="preserve">        </w:t>
      </w:r>
      <w:r w:rsidRPr="009F4384">
        <w:rPr>
          <w:lang w:val="es-ES"/>
        </w:rPr>
        <w:t>Jul 2008 – Dec 2008</w:t>
      </w:r>
    </w:p>
    <w:p w:rsidR="008822B9" w:rsidRPr="000A3387" w:rsidRDefault="008822B9" w:rsidP="000C40A6">
      <w:pPr>
        <w:widowControl w:val="0"/>
        <w:spacing w:after="0" w:line="240" w:lineRule="auto"/>
        <w:rPr>
          <w:rFonts w:ascii="Segoe UI" w:eastAsia="Segoe UI" w:hAnsi="Segoe UI" w:cs="Segoe UI"/>
          <w:b/>
          <w:i/>
          <w:sz w:val="20"/>
        </w:rPr>
      </w:pPr>
      <w:r w:rsidRPr="000A3387">
        <w:rPr>
          <w:rFonts w:ascii="Segoe UI" w:eastAsia="Segoe UI" w:hAnsi="Segoe UI" w:cs="Segoe UI"/>
          <w:b/>
          <w:i/>
          <w:sz w:val="20"/>
        </w:rPr>
        <w:t>eLearning Solution Program Manager</w:t>
      </w:r>
    </w:p>
    <w:p w:rsidR="008822B9" w:rsidRPr="000A3387" w:rsidRDefault="008822B9" w:rsidP="000C40A6">
      <w:pPr>
        <w:widowControl w:val="0"/>
        <w:spacing w:after="0" w:line="240" w:lineRule="auto"/>
        <w:rPr>
          <w:rFonts w:ascii="Segoe UI" w:eastAsia="Segoe UI" w:hAnsi="Segoe UI" w:cs="Segoe UI"/>
          <w:sz w:val="20"/>
        </w:rPr>
      </w:pPr>
      <w:r w:rsidRPr="000A3387">
        <w:rPr>
          <w:rFonts w:ascii="Segoe UI" w:eastAsia="Segoe UI" w:hAnsi="Segoe UI" w:cs="Segoe UI"/>
          <w:sz w:val="20"/>
        </w:rPr>
        <w:t xml:space="preserve">Worked with cross-functional business/technical stakeholders to gather requirements and identify risk exposure on key aspects of planned system integration effort to include CMS implementation and eLearning enabled with rich internet applications and Web 2.0 technologies. </w:t>
      </w:r>
      <w:r w:rsidR="00647E55" w:rsidRPr="00647E55">
        <w:rPr>
          <w:rFonts w:ascii="Segoe UI" w:eastAsia="Segoe UI" w:hAnsi="Segoe UI" w:cs="Segoe UI"/>
          <w:b/>
          <w:sz w:val="20"/>
        </w:rPr>
        <w:t xml:space="preserve">Amazon Web Services </w:t>
      </w:r>
      <w:r w:rsidR="00647E55">
        <w:rPr>
          <w:rFonts w:ascii="Segoe UI" w:eastAsia="Segoe UI" w:hAnsi="Segoe UI" w:cs="Segoe UI"/>
          <w:b/>
          <w:sz w:val="20"/>
        </w:rPr>
        <w:t xml:space="preserve">(AWS) </w:t>
      </w:r>
      <w:r w:rsidR="00647E55" w:rsidRPr="00647E55">
        <w:rPr>
          <w:rFonts w:ascii="Segoe UI" w:eastAsia="Segoe UI" w:hAnsi="Segoe UI" w:cs="Segoe UI"/>
          <w:b/>
          <w:sz w:val="20"/>
        </w:rPr>
        <w:t>for storage services</w:t>
      </w:r>
      <w:r w:rsidR="00647E55">
        <w:rPr>
          <w:rFonts w:ascii="Segoe UI" w:eastAsia="Segoe UI" w:hAnsi="Segoe UI" w:cs="Segoe UI"/>
          <w:sz w:val="20"/>
        </w:rPr>
        <w:t xml:space="preserve">. </w:t>
      </w:r>
    </w:p>
    <w:p w:rsidR="008822B9" w:rsidRPr="000A3387" w:rsidRDefault="008822B9" w:rsidP="008822B9">
      <w:pPr>
        <w:numPr>
          <w:ilvl w:val="0"/>
          <w:numId w:val="6"/>
        </w:numPr>
        <w:spacing w:after="0" w:line="240" w:lineRule="auto"/>
        <w:ind w:left="284" w:hanging="284"/>
        <w:rPr>
          <w:rFonts w:ascii="Segoe UI" w:eastAsia="Segoe UI" w:hAnsi="Segoe UI" w:cs="Segoe UI"/>
          <w:sz w:val="20"/>
        </w:rPr>
      </w:pPr>
      <w:r w:rsidRPr="000A3387">
        <w:rPr>
          <w:rFonts w:ascii="Segoe UI" w:eastAsia="Segoe UI" w:hAnsi="Segoe UI" w:cs="Segoe UI"/>
          <w:sz w:val="20"/>
        </w:rPr>
        <w:t>Compliance with HIPAA regulations and specific requirements for medical education in clinical environment, data migration, conversion and management</w:t>
      </w:r>
    </w:p>
    <w:p w:rsidR="008822B9" w:rsidRPr="000A3387" w:rsidRDefault="008822B9" w:rsidP="008822B9">
      <w:pPr>
        <w:numPr>
          <w:ilvl w:val="0"/>
          <w:numId w:val="6"/>
        </w:numPr>
        <w:spacing w:after="0" w:line="240" w:lineRule="auto"/>
        <w:ind w:left="284" w:hanging="284"/>
        <w:rPr>
          <w:rFonts w:ascii="Segoe UI" w:eastAsia="Segoe UI" w:hAnsi="Segoe UI" w:cs="Segoe UI"/>
          <w:sz w:val="20"/>
        </w:rPr>
      </w:pPr>
      <w:r w:rsidRPr="000A3387">
        <w:rPr>
          <w:rFonts w:ascii="Segoe UI" w:eastAsia="Segoe UI" w:hAnsi="Segoe UI" w:cs="Segoe UI"/>
          <w:sz w:val="20"/>
        </w:rPr>
        <w:t>Directed program efforts from concept stage through planning, funding, and requirements into organization as discrete modules for sequenced application development</w:t>
      </w:r>
    </w:p>
    <w:p w:rsidR="008822B9" w:rsidRPr="000A3387" w:rsidRDefault="008822B9" w:rsidP="008822B9">
      <w:pPr>
        <w:numPr>
          <w:ilvl w:val="0"/>
          <w:numId w:val="6"/>
        </w:numPr>
        <w:spacing w:after="0" w:line="240" w:lineRule="auto"/>
        <w:ind w:left="284" w:hanging="284"/>
        <w:rPr>
          <w:rFonts w:ascii="Segoe UI" w:eastAsia="Segoe UI" w:hAnsi="Segoe UI" w:cs="Segoe UI"/>
          <w:sz w:val="20"/>
        </w:rPr>
      </w:pPr>
      <w:r w:rsidRPr="000A3387">
        <w:rPr>
          <w:rFonts w:ascii="Segoe UI" w:eastAsia="Segoe UI" w:hAnsi="Segoe UI" w:cs="Segoe UI"/>
          <w:sz w:val="20"/>
        </w:rPr>
        <w:t>Organized program management methodology, quality controls and testing plans.</w:t>
      </w:r>
    </w:p>
    <w:p w:rsidR="008822B9" w:rsidRPr="000A3387" w:rsidRDefault="008822B9" w:rsidP="008822B9">
      <w:pPr>
        <w:spacing w:after="0" w:line="240" w:lineRule="auto"/>
        <w:ind w:left="142"/>
        <w:rPr>
          <w:rFonts w:ascii="Segoe UI" w:eastAsia="Segoe UI" w:hAnsi="Segoe UI" w:cs="Segoe UI"/>
          <w:sz w:val="20"/>
        </w:rPr>
      </w:pPr>
      <w:r w:rsidRPr="000A3387">
        <w:rPr>
          <w:rFonts w:ascii="Segoe UI" w:eastAsia="Segoe UI" w:hAnsi="Segoe UI" w:cs="Segoe UI"/>
          <w:sz w:val="20"/>
        </w:rPr>
        <w:t>Software used to plan, deliver, or manage medical learning and health insurance claims practices within the organization using mediums such as virtual learn</w:t>
      </w:r>
      <w:r w:rsidR="00A459A8">
        <w:rPr>
          <w:rFonts w:ascii="Segoe UI" w:eastAsia="Segoe UI" w:hAnsi="Segoe UI" w:cs="Segoe UI"/>
          <w:sz w:val="20"/>
        </w:rPr>
        <w:t>ing or instructor-led courses.</w:t>
      </w:r>
    </w:p>
    <w:p w:rsidR="008822B9" w:rsidRPr="009F4384" w:rsidRDefault="008822B9" w:rsidP="008A0EBF">
      <w:pPr>
        <w:pStyle w:val="Heading3"/>
      </w:pPr>
      <w:r w:rsidRPr="009F4384">
        <w:t>DETROIT-EDISON ENERGY (DTE), Detroit, Michigan</w:t>
      </w:r>
      <w:r w:rsidRPr="009F4384">
        <w:tab/>
      </w:r>
      <w:r w:rsidRPr="009F4384">
        <w:tab/>
      </w:r>
      <w:r w:rsidRPr="009F4384">
        <w:tab/>
      </w:r>
      <w:r w:rsidR="008A0EBF">
        <w:t xml:space="preserve">        </w:t>
      </w:r>
      <w:r w:rsidRPr="009F4384">
        <w:t>Mar 2008 – Jul 2008</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Identity Management and S</w:t>
      </w:r>
      <w:r w:rsidR="001F0D67">
        <w:rPr>
          <w:rFonts w:ascii="Segoe UI" w:eastAsia="Segoe UI" w:hAnsi="Segoe UI" w:cs="Segoe UI"/>
          <w:b/>
          <w:i/>
          <w:sz w:val="20"/>
        </w:rPr>
        <w:t>OX</w:t>
      </w:r>
      <w:r w:rsidRPr="000A3387">
        <w:rPr>
          <w:rFonts w:ascii="Segoe UI" w:eastAsia="Segoe UI" w:hAnsi="Segoe UI" w:cs="Segoe UI"/>
          <w:b/>
          <w:i/>
          <w:sz w:val="20"/>
        </w:rPr>
        <w:t xml:space="preserve"> Compliance</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Back on-track application development as Interim Manager (Former IAM Manager promoted)</w:t>
      </w:r>
    </w:p>
    <w:p w:rsidR="008822B9" w:rsidRPr="000A3387" w:rsidRDefault="008822B9" w:rsidP="008822B9">
      <w:pPr>
        <w:numPr>
          <w:ilvl w:val="0"/>
          <w:numId w:val="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Access Review for SOX Remediation, SAP-HR, SAP GRC, SAP-SRM, SAP-ECC; Active Directory, M</w:t>
      </w:r>
      <w:r w:rsidR="006037E8">
        <w:rPr>
          <w:rFonts w:ascii="Segoe UI" w:eastAsia="Segoe UI" w:hAnsi="Segoe UI" w:cs="Segoe UI"/>
          <w:sz w:val="20"/>
        </w:rPr>
        <w:t>S</w:t>
      </w:r>
      <w:r w:rsidRPr="000A3387">
        <w:rPr>
          <w:rFonts w:ascii="Segoe UI" w:eastAsia="Segoe UI" w:hAnsi="Segoe UI" w:cs="Segoe UI"/>
          <w:sz w:val="20"/>
        </w:rPr>
        <w:t xml:space="preserve"> Exchange, Performance Manageme</w:t>
      </w:r>
      <w:r w:rsidR="006037E8">
        <w:rPr>
          <w:rFonts w:ascii="Segoe UI" w:eastAsia="Segoe UI" w:hAnsi="Segoe UI" w:cs="Segoe UI"/>
          <w:sz w:val="20"/>
        </w:rPr>
        <w:t xml:space="preserve">nt (Oracle / Hyperion); </w:t>
      </w:r>
      <w:r w:rsidRPr="000A3387">
        <w:rPr>
          <w:rFonts w:ascii="Segoe UI" w:eastAsia="Segoe UI" w:hAnsi="Segoe UI" w:cs="Segoe UI"/>
          <w:sz w:val="20"/>
        </w:rPr>
        <w:t>Disaster recovery federal and state compliance asse</w:t>
      </w:r>
      <w:r w:rsidR="006037E8">
        <w:rPr>
          <w:rFonts w:ascii="Segoe UI" w:eastAsia="Segoe UI" w:hAnsi="Segoe UI" w:cs="Segoe UI"/>
          <w:sz w:val="20"/>
        </w:rPr>
        <w:t>ssment</w:t>
      </w:r>
      <w:r w:rsidRPr="000A3387">
        <w:rPr>
          <w:rFonts w:ascii="Segoe UI" w:eastAsia="Segoe UI" w:hAnsi="Segoe UI" w:cs="Segoe UI"/>
          <w:sz w:val="20"/>
        </w:rPr>
        <w:t>s.</w:t>
      </w:r>
    </w:p>
    <w:p w:rsidR="008822B9" w:rsidRPr="000A3387" w:rsidRDefault="008822B9" w:rsidP="008822B9">
      <w:pPr>
        <w:numPr>
          <w:ilvl w:val="0"/>
          <w:numId w:val="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Segregation of Duties (SOD) Concept Study and Sub-project; </w:t>
      </w:r>
      <w:r w:rsidR="007B715B" w:rsidRPr="00B410FB">
        <w:rPr>
          <w:rFonts w:ascii="Segoe UI" w:eastAsia="Segoe UI" w:hAnsi="Segoe UI" w:cs="Segoe UI"/>
          <w:b/>
          <w:sz w:val="20"/>
        </w:rPr>
        <w:t xml:space="preserve">Sun </w:t>
      </w:r>
      <w:r w:rsidRPr="00B410FB">
        <w:rPr>
          <w:rFonts w:ascii="Segoe UI" w:eastAsia="Segoe UI" w:hAnsi="Segoe UI" w:cs="Segoe UI"/>
          <w:b/>
          <w:sz w:val="20"/>
        </w:rPr>
        <w:t>Identity Management solution (</w:t>
      </w:r>
      <w:r w:rsidR="007B715B" w:rsidRPr="00B410FB">
        <w:rPr>
          <w:rFonts w:ascii="Segoe UI" w:eastAsia="Segoe UI" w:hAnsi="Segoe UI" w:cs="Segoe UI"/>
          <w:b/>
          <w:sz w:val="20"/>
        </w:rPr>
        <w:t>now Oracle</w:t>
      </w:r>
      <w:r w:rsidR="00647BD7" w:rsidRPr="00B410FB">
        <w:rPr>
          <w:rFonts w:ascii="Segoe UI" w:eastAsia="Segoe UI" w:hAnsi="Segoe UI" w:cs="Segoe UI"/>
          <w:b/>
          <w:sz w:val="20"/>
        </w:rPr>
        <w:t xml:space="preserve"> Waveset</w:t>
      </w:r>
      <w:r w:rsidR="007B715B" w:rsidRPr="00B410FB">
        <w:rPr>
          <w:rFonts w:ascii="Segoe UI" w:eastAsia="Segoe UI" w:hAnsi="Segoe UI" w:cs="Segoe UI"/>
          <w:b/>
          <w:sz w:val="20"/>
        </w:rPr>
        <w:t>)</w:t>
      </w:r>
      <w:r w:rsidRPr="00B410FB">
        <w:rPr>
          <w:rFonts w:ascii="Segoe UI" w:eastAsia="Segoe UI" w:hAnsi="Segoe UI" w:cs="Segoe UI"/>
          <w:b/>
          <w:sz w:val="20"/>
        </w:rPr>
        <w:t xml:space="preserve"> with Automated Provisioning</w:t>
      </w:r>
      <w:r w:rsidR="001540E0" w:rsidRPr="00B410FB">
        <w:rPr>
          <w:rFonts w:ascii="Segoe UI" w:eastAsia="Segoe UI" w:hAnsi="Segoe UI" w:cs="Segoe UI"/>
          <w:b/>
          <w:sz w:val="20"/>
        </w:rPr>
        <w:t xml:space="preserve"> as Software as a Service (SaaS), Infrastructure as a Service model (Iaa</w:t>
      </w:r>
      <w:r w:rsidR="007E0AE3">
        <w:rPr>
          <w:rFonts w:ascii="Segoe UI" w:eastAsia="Segoe UI" w:hAnsi="Segoe UI" w:cs="Segoe UI"/>
          <w:b/>
          <w:sz w:val="20"/>
        </w:rPr>
        <w:t>S</w:t>
      </w:r>
      <w:r w:rsidR="001540E0" w:rsidRPr="00B410FB">
        <w:rPr>
          <w:rFonts w:ascii="Segoe UI" w:eastAsia="Segoe UI" w:hAnsi="Segoe UI" w:cs="Segoe UI"/>
          <w:b/>
          <w:sz w:val="20"/>
        </w:rPr>
        <w:t>)</w:t>
      </w:r>
      <w:r w:rsidRPr="000A3387">
        <w:rPr>
          <w:rFonts w:ascii="Segoe UI" w:eastAsia="Segoe UI" w:hAnsi="Segoe UI" w:cs="Segoe UI"/>
          <w:sz w:val="20"/>
        </w:rPr>
        <w:t>; Identity directory integration and access management; Identity workflows, resource provisioning and role-based access controls. Microsoft Exchange and Active Directory</w:t>
      </w:r>
    </w:p>
    <w:p w:rsidR="008822B9" w:rsidRPr="000A3387" w:rsidRDefault="008822B9" w:rsidP="008822B9">
      <w:pPr>
        <w:numPr>
          <w:ilvl w:val="0"/>
          <w:numId w:val="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Technologies: JavaScript, Java, .NET, SQL and LDAP; ETL scripts, tools; Oracle finance and accounting</w:t>
      </w:r>
    </w:p>
    <w:p w:rsidR="008822B9" w:rsidRPr="000A3387" w:rsidRDefault="008822B9" w:rsidP="008822B9">
      <w:pPr>
        <w:numPr>
          <w:ilvl w:val="0"/>
          <w:numId w:val="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Middleware and Enterprise Service Bus (EBS) </w:t>
      </w:r>
      <w:r w:rsidR="003F701B">
        <w:rPr>
          <w:rFonts w:ascii="Segoe UI" w:eastAsia="Segoe UI" w:hAnsi="Segoe UI" w:cs="Segoe UI"/>
          <w:sz w:val="20"/>
        </w:rPr>
        <w:t xml:space="preserve">architectures, XML and TCP/IP; </w:t>
      </w:r>
      <w:r w:rsidRPr="000A3387">
        <w:rPr>
          <w:rFonts w:ascii="Segoe UI" w:eastAsia="Segoe UI" w:hAnsi="Segoe UI" w:cs="Segoe UI"/>
          <w:sz w:val="20"/>
        </w:rPr>
        <w:t>Teradata; Security</w:t>
      </w:r>
    </w:p>
    <w:p w:rsidR="008822B9" w:rsidRPr="000A3387" w:rsidRDefault="008822B9" w:rsidP="008822B9">
      <w:pPr>
        <w:numPr>
          <w:ilvl w:val="0"/>
          <w:numId w:val="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Requirements, design for workflow on account access privileges, segregation of duties and user sel</w:t>
      </w:r>
      <w:r w:rsidR="003F701B">
        <w:rPr>
          <w:rFonts w:ascii="Segoe UI" w:eastAsia="Segoe UI" w:hAnsi="Segoe UI" w:cs="Segoe UI"/>
          <w:sz w:val="20"/>
        </w:rPr>
        <w:t xml:space="preserve">f-services (managed passwords, </w:t>
      </w:r>
      <w:r w:rsidRPr="000A3387">
        <w:rPr>
          <w:rFonts w:ascii="Segoe UI" w:eastAsia="Segoe UI" w:hAnsi="Segoe UI" w:cs="Segoe UI"/>
          <w:sz w:val="20"/>
        </w:rPr>
        <w:t>delegation); Implemented, performed audit on internal systems</w:t>
      </w:r>
    </w:p>
    <w:p w:rsidR="008822B9" w:rsidRPr="000A3387" w:rsidRDefault="008822B9" w:rsidP="007E0AE3">
      <w:pPr>
        <w:pStyle w:val="Heading3"/>
      </w:pPr>
      <w:r w:rsidRPr="000A3387">
        <w:t>XCEL ENERGY (Minneapolis, Minnesota)</w:t>
      </w:r>
      <w:r w:rsidRPr="000A3387">
        <w:tab/>
      </w:r>
      <w:r w:rsidRPr="000A3387">
        <w:tab/>
      </w:r>
      <w:r w:rsidRPr="000A3387">
        <w:tab/>
      </w:r>
      <w:r w:rsidRPr="000A3387">
        <w:tab/>
      </w:r>
      <w:r w:rsidRPr="000A3387">
        <w:tab/>
      </w:r>
      <w:r w:rsidR="00701E48">
        <w:t xml:space="preserve">    </w:t>
      </w:r>
      <w:r w:rsidR="007E0AE3">
        <w:t xml:space="preserve">  </w:t>
      </w:r>
      <w:r w:rsidR="00404873">
        <w:t xml:space="preserve"> Nov 2007 – Mar </w:t>
      </w:r>
      <w:r w:rsidRPr="000A3387">
        <w:t>2008</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Senior Consultant Encryption Initiative (Back-on-Track)</w:t>
      </w:r>
    </w:p>
    <w:p w:rsidR="008822B9" w:rsidRPr="000A3387" w:rsidRDefault="008822B9" w:rsidP="008822B9">
      <w:pPr>
        <w:spacing w:after="0" w:line="240" w:lineRule="auto"/>
        <w:rPr>
          <w:rFonts w:ascii="Segoe UI" w:eastAsia="Segoe UI" w:hAnsi="Segoe UI" w:cs="Segoe UI"/>
          <w:i/>
          <w:sz w:val="20"/>
        </w:rPr>
      </w:pPr>
      <w:r w:rsidRPr="000A3387">
        <w:rPr>
          <w:rFonts w:ascii="Segoe UI" w:eastAsia="Segoe UI" w:hAnsi="Segoe UI" w:cs="Segoe UI"/>
          <w:b/>
          <w:sz w:val="20"/>
        </w:rPr>
        <w:t>Corporate Security and Risk Management</w:t>
      </w:r>
    </w:p>
    <w:p w:rsidR="008822B9" w:rsidRPr="000A3387" w:rsidRDefault="008822B9" w:rsidP="008822B9">
      <w:pPr>
        <w:numPr>
          <w:ilvl w:val="0"/>
          <w:numId w:val="8"/>
        </w:numPr>
        <w:spacing w:after="0" w:line="240" w:lineRule="auto"/>
        <w:ind w:left="284" w:hanging="284"/>
        <w:rPr>
          <w:rFonts w:ascii="Segoe UI" w:eastAsia="Segoe UI" w:hAnsi="Segoe UI" w:cs="Segoe UI"/>
          <w:sz w:val="20"/>
        </w:rPr>
      </w:pPr>
      <w:r w:rsidRPr="000A3387">
        <w:rPr>
          <w:rFonts w:ascii="Segoe UI" w:eastAsia="Segoe UI" w:hAnsi="Segoe UI" w:cs="Segoe UI"/>
          <w:sz w:val="20"/>
        </w:rPr>
        <w:t>Performed enterprise wide PMO-run effort for full disk, workstation, and laptop for 20,000 systems encrypted for security audit compliance.  Federal and state government compliance</w:t>
      </w:r>
      <w:r w:rsidR="00356398">
        <w:rPr>
          <w:rFonts w:ascii="Segoe UI" w:eastAsia="Segoe UI" w:hAnsi="Segoe UI" w:cs="Segoe UI"/>
          <w:sz w:val="20"/>
        </w:rPr>
        <w:t>.</w:t>
      </w:r>
    </w:p>
    <w:p w:rsidR="008822B9" w:rsidRPr="000A3387" w:rsidRDefault="00527AF1" w:rsidP="008822B9">
      <w:pPr>
        <w:numPr>
          <w:ilvl w:val="0"/>
          <w:numId w:val="8"/>
        </w:numPr>
        <w:spacing w:after="0" w:line="240" w:lineRule="auto"/>
        <w:ind w:left="284" w:hanging="284"/>
        <w:rPr>
          <w:rFonts w:ascii="Segoe UI" w:eastAsia="Segoe UI" w:hAnsi="Segoe UI" w:cs="Segoe UI"/>
          <w:sz w:val="20"/>
        </w:rPr>
      </w:pPr>
      <w:r>
        <w:rPr>
          <w:rFonts w:ascii="Segoe UI" w:eastAsia="Segoe UI" w:hAnsi="Segoe UI" w:cs="Segoe UI"/>
          <w:sz w:val="20"/>
        </w:rPr>
        <w:t>Enterprise Security G</w:t>
      </w:r>
      <w:r w:rsidR="008822B9" w:rsidRPr="000A3387">
        <w:rPr>
          <w:rFonts w:ascii="Segoe UI" w:eastAsia="Segoe UI" w:hAnsi="Segoe UI" w:cs="Segoe UI"/>
          <w:sz w:val="20"/>
        </w:rPr>
        <w:t xml:space="preserve">roup Request for Proposal (RFP) and vendor selection Vericept, Vontu, PGP, etc.  Quality review, risk, prevention of exposure to liability.  </w:t>
      </w:r>
      <w:r w:rsidR="00192BC8" w:rsidRPr="00EF01F5">
        <w:rPr>
          <w:rFonts w:ascii="Segoe UI" w:eastAsia="Segoe UI" w:hAnsi="Segoe UI" w:cs="Segoe UI"/>
          <w:b/>
          <w:sz w:val="20"/>
        </w:rPr>
        <w:t>Symante</w:t>
      </w:r>
      <w:r w:rsidR="00A12C63" w:rsidRPr="00EF01F5">
        <w:rPr>
          <w:rFonts w:ascii="Segoe UI" w:eastAsia="Segoe UI" w:hAnsi="Segoe UI" w:cs="Segoe UI"/>
          <w:b/>
          <w:sz w:val="20"/>
        </w:rPr>
        <w:t xml:space="preserve">c Whole-Disk </w:t>
      </w:r>
      <w:r w:rsidR="00751396" w:rsidRPr="00EF01F5">
        <w:rPr>
          <w:rFonts w:ascii="Segoe UI" w:eastAsia="Segoe UI" w:hAnsi="Segoe UI" w:cs="Segoe UI"/>
          <w:b/>
          <w:sz w:val="20"/>
        </w:rPr>
        <w:t xml:space="preserve">or Endpoint </w:t>
      </w:r>
      <w:r w:rsidR="00A12C63" w:rsidRPr="00EF01F5">
        <w:rPr>
          <w:rFonts w:ascii="Segoe UI" w:eastAsia="Segoe UI" w:hAnsi="Segoe UI" w:cs="Segoe UI"/>
          <w:b/>
          <w:sz w:val="20"/>
        </w:rPr>
        <w:t>Encryption</w:t>
      </w:r>
      <w:r w:rsidR="00751396" w:rsidRPr="00EF01F5">
        <w:rPr>
          <w:rFonts w:ascii="Segoe UI" w:eastAsia="Segoe UI" w:hAnsi="Segoe UI" w:cs="Segoe UI"/>
          <w:b/>
          <w:sz w:val="20"/>
        </w:rPr>
        <w:t xml:space="preserve"> on Amazon Web Services (AWS)</w:t>
      </w:r>
      <w:r w:rsidR="00A12C63">
        <w:rPr>
          <w:rFonts w:ascii="Segoe UI" w:eastAsia="Segoe UI" w:hAnsi="Segoe UI" w:cs="Segoe UI"/>
          <w:sz w:val="20"/>
        </w:rPr>
        <w:t xml:space="preserve">; </w:t>
      </w:r>
      <w:r w:rsidR="008822B9" w:rsidRPr="000A3387">
        <w:rPr>
          <w:rFonts w:ascii="Segoe UI" w:eastAsia="Segoe UI" w:hAnsi="Segoe UI" w:cs="Segoe UI"/>
          <w:sz w:val="20"/>
        </w:rPr>
        <w:t>Data management and data m</w:t>
      </w:r>
      <w:r w:rsidR="00EE518B">
        <w:rPr>
          <w:rFonts w:ascii="Segoe UI" w:eastAsia="Segoe UI" w:hAnsi="Segoe UI" w:cs="Segoe UI"/>
          <w:sz w:val="20"/>
        </w:rPr>
        <w:t>ining;</w:t>
      </w:r>
      <w:r w:rsidR="008822B9" w:rsidRPr="000A3387">
        <w:rPr>
          <w:rFonts w:ascii="Segoe UI" w:eastAsia="Segoe UI" w:hAnsi="Segoe UI" w:cs="Segoe UI"/>
          <w:sz w:val="20"/>
        </w:rPr>
        <w:t xml:space="preserve"> Business Objects </w:t>
      </w:r>
      <w:r w:rsidR="00EE518B">
        <w:rPr>
          <w:rFonts w:ascii="Segoe UI" w:eastAsia="Segoe UI" w:hAnsi="Segoe UI" w:cs="Segoe UI"/>
          <w:sz w:val="20"/>
        </w:rPr>
        <w:t>XI, Crystal Reports</w:t>
      </w:r>
    </w:p>
    <w:p w:rsidR="008822B9" w:rsidRPr="000A3387" w:rsidRDefault="008822B9" w:rsidP="008822B9">
      <w:pPr>
        <w:numPr>
          <w:ilvl w:val="0"/>
          <w:numId w:val="8"/>
        </w:numPr>
        <w:spacing w:after="0" w:line="240" w:lineRule="auto"/>
        <w:ind w:left="284" w:hanging="284"/>
        <w:rPr>
          <w:rFonts w:ascii="Segoe UI" w:eastAsia="Segoe UI" w:hAnsi="Segoe UI" w:cs="Segoe UI"/>
          <w:sz w:val="20"/>
        </w:rPr>
      </w:pPr>
      <w:r w:rsidRPr="000A3387">
        <w:rPr>
          <w:rFonts w:ascii="Segoe UI" w:eastAsia="Segoe UI" w:hAnsi="Segoe UI" w:cs="Segoe UI"/>
          <w:sz w:val="20"/>
        </w:rPr>
        <w:t>Created gap/fit-analysis; strategic planning for enterprise security needs, policies.  Disaster Recovery; Risk Management (Business Protection).  Inventory assessment and server upgrade schedule.</w:t>
      </w:r>
    </w:p>
    <w:p w:rsidR="008822B9" w:rsidRPr="000A3387" w:rsidRDefault="008822B9" w:rsidP="008822B9">
      <w:pPr>
        <w:numPr>
          <w:ilvl w:val="0"/>
          <w:numId w:val="8"/>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Technologies: Single sign-on (SSO), digital certificates, authentication, data privacy, security policy, identity management; Oracle, Windows 2000, 2003, XP; Network Infrastructure; PGP Encryption, Whole Disk Encryption, Vontu email encryption.  Encryption, liability / loss prevention.  Active directory.</w:t>
      </w:r>
    </w:p>
    <w:p w:rsidR="008822B9" w:rsidRPr="000A3387" w:rsidRDefault="008822B9" w:rsidP="00122BE7">
      <w:pPr>
        <w:pStyle w:val="Heading3"/>
      </w:pPr>
      <w:r w:rsidRPr="000A3387">
        <w:t>CARLSON COMPANIES (Plymouth, Minnesota)</w:t>
      </w:r>
      <w:r w:rsidRPr="000A3387">
        <w:tab/>
      </w:r>
      <w:r w:rsidRPr="000A3387">
        <w:tab/>
      </w:r>
      <w:r w:rsidRPr="000A3387">
        <w:tab/>
      </w:r>
      <w:r w:rsidRPr="000A3387">
        <w:tab/>
      </w:r>
      <w:r w:rsidR="00BD42B6" w:rsidRPr="000A3387">
        <w:tab/>
      </w:r>
      <w:r w:rsidR="00701E48">
        <w:t xml:space="preserve">     </w:t>
      </w:r>
      <w:r w:rsidRPr="000A3387">
        <w:t xml:space="preserve">Apr </w:t>
      </w:r>
      <w:r w:rsidR="00591938">
        <w:t>–</w:t>
      </w:r>
      <w:r w:rsidRPr="000A3387">
        <w:t xml:space="preserve"> Aug 2007</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Governance Consultant, Program Management Methodology</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HOSPITALITY TRAVEL &amp; LEISURE (Privately-held, family-owned    International Corporation in the hotel, marketing, restaurant, and travel industries: Park, Regent, and Radisson Hotels and T.G.I. Fridays restaurants</w:t>
      </w:r>
    </w:p>
    <w:p w:rsidR="008822B9" w:rsidRPr="000A3387" w:rsidRDefault="008822B9" w:rsidP="008822B9">
      <w:pPr>
        <w:numPr>
          <w:ilvl w:val="0"/>
          <w:numId w:val="9"/>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CHANGE INITIATIVE.  Developed enterprise methodology for EPMO infrastructure managed services.  </w:t>
      </w:r>
    </w:p>
    <w:p w:rsidR="008822B9" w:rsidRPr="000A3387" w:rsidRDefault="008822B9" w:rsidP="008822B9">
      <w:pPr>
        <w:numPr>
          <w:ilvl w:val="0"/>
          <w:numId w:val="9"/>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Integrated and aligned systems, Oracle ERP, performance management (Hyperion), Oracle financials for demand management and requests; Matched ITIL with technology and proposed methodology. </w:t>
      </w:r>
    </w:p>
    <w:p w:rsidR="008822B9" w:rsidRPr="000A3387" w:rsidRDefault="008822B9" w:rsidP="008822B9">
      <w:pPr>
        <w:numPr>
          <w:ilvl w:val="0"/>
          <w:numId w:val="9"/>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Call </w:t>
      </w:r>
      <w:r w:rsidR="00EA526E" w:rsidRPr="000A3387">
        <w:rPr>
          <w:rFonts w:ascii="Segoe UI" w:eastAsia="Segoe UI" w:hAnsi="Segoe UI" w:cs="Segoe UI"/>
          <w:sz w:val="20"/>
        </w:rPr>
        <w:t>centre</w:t>
      </w:r>
      <w:r w:rsidRPr="000A3387">
        <w:rPr>
          <w:rFonts w:ascii="Segoe UI" w:eastAsia="Segoe UI" w:hAnsi="Segoe UI" w:cs="Segoe UI"/>
          <w:sz w:val="20"/>
        </w:rPr>
        <w:t xml:space="preserve"> planning for IT outsource with request and demand management.  Performance Management</w:t>
      </w:r>
    </w:p>
    <w:p w:rsidR="008822B9" w:rsidRPr="000A3387" w:rsidRDefault="008822B9" w:rsidP="00F84241">
      <w:pPr>
        <w:pStyle w:val="Heading3"/>
      </w:pPr>
      <w:r w:rsidRPr="000A3387">
        <w:t>WELLPOINT (Westlake Village, California)</w:t>
      </w:r>
      <w:r w:rsidRPr="000A3387">
        <w:tab/>
      </w:r>
      <w:r w:rsidRPr="000A3387">
        <w:tab/>
      </w:r>
      <w:r w:rsidRPr="000A3387">
        <w:tab/>
      </w:r>
      <w:r w:rsidRPr="000A3387">
        <w:tab/>
      </w:r>
      <w:r w:rsidR="00F84241">
        <w:t xml:space="preserve">        </w:t>
      </w:r>
      <w:r w:rsidRPr="000A3387">
        <w:t xml:space="preserve">Jun 2006 </w:t>
      </w:r>
      <w:r w:rsidR="002E4075">
        <w:t>–</w:t>
      </w:r>
      <w:r w:rsidRPr="000A3387">
        <w:t xml:space="preserve"> Oct 2006</w:t>
      </w:r>
    </w:p>
    <w:p w:rsidR="008822B9" w:rsidRPr="00B94307" w:rsidRDefault="008822B9" w:rsidP="008822B9">
      <w:pPr>
        <w:spacing w:after="0" w:line="240" w:lineRule="auto"/>
        <w:rPr>
          <w:rFonts w:ascii="Segoe UI" w:eastAsia="Segoe UI" w:hAnsi="Segoe UI" w:cs="Segoe UI"/>
          <w:b/>
          <w:sz w:val="20"/>
        </w:rPr>
      </w:pPr>
      <w:r w:rsidRPr="00B94307">
        <w:rPr>
          <w:rFonts w:ascii="Segoe UI" w:eastAsia="Segoe UI" w:hAnsi="Segoe UI" w:cs="Segoe UI"/>
          <w:b/>
          <w:sz w:val="20"/>
        </w:rPr>
        <w:lastRenderedPageBreak/>
        <w:t xml:space="preserve">Senior Program Manager for </w:t>
      </w:r>
      <w:r w:rsidR="00930A68" w:rsidRPr="00B94307">
        <w:rPr>
          <w:rFonts w:ascii="Segoe UI" w:eastAsia="Segoe UI" w:hAnsi="Segoe UI" w:cs="Segoe UI"/>
          <w:b/>
          <w:sz w:val="20"/>
        </w:rPr>
        <w:t>Software-as-a-Service (</w:t>
      </w:r>
      <w:r w:rsidRPr="00B94307">
        <w:rPr>
          <w:rFonts w:ascii="Segoe UI" w:eastAsia="Segoe UI" w:hAnsi="Segoe UI" w:cs="Segoe UI"/>
          <w:b/>
          <w:sz w:val="20"/>
        </w:rPr>
        <w:t>SaaS</w:t>
      </w:r>
      <w:r w:rsidR="00930A68" w:rsidRPr="00B94307">
        <w:rPr>
          <w:rFonts w:ascii="Segoe UI" w:eastAsia="Segoe UI" w:hAnsi="Segoe UI" w:cs="Segoe UI"/>
          <w:b/>
          <w:sz w:val="20"/>
        </w:rPr>
        <w:t>)</w:t>
      </w:r>
      <w:r w:rsidRPr="00B94307">
        <w:rPr>
          <w:rFonts w:ascii="Segoe UI" w:eastAsia="Segoe UI" w:hAnsi="Segoe UI" w:cs="Segoe UI"/>
          <w:b/>
          <w:sz w:val="20"/>
        </w:rPr>
        <w:t xml:space="preserve"> Solution Launch</w:t>
      </w:r>
    </w:p>
    <w:p w:rsidR="008822B9" w:rsidRPr="000A3387" w:rsidRDefault="008822B9" w:rsidP="008822B9">
      <w:pPr>
        <w:spacing w:after="0" w:line="240" w:lineRule="auto"/>
        <w:rPr>
          <w:rFonts w:ascii="Segoe UI" w:eastAsia="Segoe UI" w:hAnsi="Segoe UI" w:cs="Segoe UI"/>
          <w:i/>
          <w:sz w:val="20"/>
        </w:rPr>
      </w:pPr>
      <w:r w:rsidRPr="000A3387">
        <w:rPr>
          <w:rFonts w:ascii="Segoe UI" w:eastAsia="Segoe UI" w:hAnsi="Segoe UI" w:cs="Segoe UI"/>
          <w:b/>
          <w:sz w:val="20"/>
        </w:rPr>
        <w:t>US TECHNOLOGY HEALTHCARE Delivery Services</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Strategic initiatives for state-sponsored business (SSB) implementatio</w:t>
      </w:r>
      <w:r w:rsidR="00753B94" w:rsidRPr="000A3387">
        <w:rPr>
          <w:rFonts w:ascii="Segoe UI" w:eastAsia="Segoe UI" w:hAnsi="Segoe UI" w:cs="Segoe UI"/>
          <w:sz w:val="20"/>
        </w:rPr>
        <w:t>n</w:t>
      </w:r>
      <w:r w:rsidRPr="000A3387">
        <w:rPr>
          <w:rFonts w:ascii="Segoe UI" w:eastAsia="Segoe UI" w:hAnsi="Segoe UI" w:cs="Segoe UI"/>
          <w:sz w:val="20"/>
        </w:rPr>
        <w:t>s for State of Ohio and State of Texas</w:t>
      </w:r>
    </w:p>
    <w:p w:rsidR="008822B9" w:rsidRPr="000A3387" w:rsidRDefault="008822B9" w:rsidP="008822B9">
      <w:pPr>
        <w:numPr>
          <w:ilvl w:val="0"/>
          <w:numId w:val="1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Engaged as Senior Project Manager for PMO-led PLM and managed services.  Oracle configured for insurance claims, grievances.  Awarded contracts: Nevada, Indiana, and Kansas</w:t>
      </w:r>
      <w:r w:rsidR="00384FD8">
        <w:rPr>
          <w:rFonts w:ascii="Segoe UI" w:eastAsia="Segoe UI" w:hAnsi="Segoe UI" w:cs="Segoe UI"/>
          <w:sz w:val="20"/>
        </w:rPr>
        <w:t>. R</w:t>
      </w:r>
      <w:r w:rsidR="00384FD8" w:rsidRPr="000A3387">
        <w:rPr>
          <w:rFonts w:ascii="Segoe UI" w:eastAsia="Segoe UI" w:hAnsi="Segoe UI" w:cs="Segoe UI"/>
          <w:sz w:val="20"/>
        </w:rPr>
        <w:t>egulatory compliance</w:t>
      </w:r>
      <w:r w:rsidR="00384FD8">
        <w:rPr>
          <w:rFonts w:ascii="Segoe UI" w:eastAsia="Segoe UI" w:hAnsi="Segoe UI" w:cs="Segoe UI"/>
          <w:sz w:val="20"/>
        </w:rPr>
        <w:t>.</w:t>
      </w:r>
    </w:p>
    <w:p w:rsidR="008822B9" w:rsidRPr="000A3387" w:rsidRDefault="008822B9" w:rsidP="008822B9">
      <w:pPr>
        <w:numPr>
          <w:ilvl w:val="0"/>
          <w:numId w:val="1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Defined roles and responsibilities, developed work plan structure and project schedule.  Initiated documentation for </w:t>
      </w:r>
      <w:r w:rsidR="000E0C99">
        <w:rPr>
          <w:rFonts w:ascii="Segoe UI" w:eastAsia="Segoe UI" w:hAnsi="Segoe UI" w:cs="Segoe UI"/>
          <w:sz w:val="20"/>
        </w:rPr>
        <w:t xml:space="preserve">SO-compliant </w:t>
      </w:r>
      <w:r w:rsidRPr="000A3387">
        <w:rPr>
          <w:rFonts w:ascii="Segoe UI" w:eastAsia="Segoe UI" w:hAnsi="Segoe UI" w:cs="Segoe UI"/>
          <w:sz w:val="20"/>
        </w:rPr>
        <w:t>approval</w:t>
      </w:r>
      <w:r w:rsidR="000E0C99">
        <w:rPr>
          <w:rFonts w:ascii="Segoe UI" w:eastAsia="Segoe UI" w:hAnsi="Segoe UI" w:cs="Segoe UI"/>
          <w:sz w:val="20"/>
        </w:rPr>
        <w:t>s</w:t>
      </w:r>
      <w:r w:rsidRPr="000A3387">
        <w:rPr>
          <w:rFonts w:ascii="Segoe UI" w:eastAsia="Segoe UI" w:hAnsi="Segoe UI" w:cs="Segoe UI"/>
          <w:sz w:val="20"/>
        </w:rPr>
        <w:t xml:space="preserve"> process</w:t>
      </w:r>
      <w:r w:rsidR="000E0C99">
        <w:rPr>
          <w:rFonts w:ascii="Segoe UI" w:eastAsia="Segoe UI" w:hAnsi="Segoe UI" w:cs="Segoe UI"/>
          <w:sz w:val="20"/>
        </w:rPr>
        <w:t>,</w:t>
      </w:r>
      <w:r w:rsidRPr="000A3387">
        <w:rPr>
          <w:rFonts w:ascii="Segoe UI" w:eastAsia="Segoe UI" w:hAnsi="Segoe UI" w:cs="Segoe UI"/>
          <w:sz w:val="20"/>
        </w:rPr>
        <w:t xml:space="preserve"> case management and clinical environments</w:t>
      </w:r>
    </w:p>
    <w:p w:rsidR="008822B9" w:rsidRPr="000A3387" w:rsidRDefault="008822B9" w:rsidP="008822B9">
      <w:pPr>
        <w:numPr>
          <w:ilvl w:val="0"/>
          <w:numId w:val="1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Strategic analysis, plans for enterprise application integration, data </w:t>
      </w:r>
      <w:r w:rsidR="00EA526E" w:rsidRPr="000A3387">
        <w:rPr>
          <w:rFonts w:ascii="Segoe UI" w:eastAsia="Segoe UI" w:hAnsi="Segoe UI" w:cs="Segoe UI"/>
          <w:sz w:val="20"/>
        </w:rPr>
        <w:t>modelling</w:t>
      </w:r>
      <w:r w:rsidRPr="000A3387">
        <w:rPr>
          <w:rFonts w:ascii="Segoe UI" w:eastAsia="Segoe UI" w:hAnsi="Segoe UI" w:cs="Segoe UI"/>
          <w:sz w:val="20"/>
        </w:rPr>
        <w:t>, and process re-engineering.</w:t>
      </w:r>
    </w:p>
    <w:p w:rsidR="008822B9" w:rsidRPr="000A3387" w:rsidRDefault="008822B9" w:rsidP="008822B9">
      <w:pPr>
        <w:numPr>
          <w:ilvl w:val="0"/>
          <w:numId w:val="1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Outcome: Sarbanes-Oxley (SOX) </w:t>
      </w:r>
      <w:r w:rsidR="00976B8C">
        <w:rPr>
          <w:rFonts w:ascii="Segoe UI" w:eastAsia="Segoe UI" w:hAnsi="Segoe UI" w:cs="Segoe UI"/>
          <w:sz w:val="20"/>
        </w:rPr>
        <w:t>C</w:t>
      </w:r>
      <w:r w:rsidRPr="000A3387">
        <w:rPr>
          <w:rFonts w:ascii="Segoe UI" w:eastAsia="Segoe UI" w:hAnsi="Segoe UI" w:cs="Segoe UI"/>
          <w:sz w:val="20"/>
        </w:rPr>
        <w:t>ompliance.  Directed multiple projects, performance management</w:t>
      </w:r>
    </w:p>
    <w:p w:rsidR="008822B9" w:rsidRPr="000A3387" w:rsidRDefault="008822B9" w:rsidP="008822B9">
      <w:pPr>
        <w:numPr>
          <w:ilvl w:val="0"/>
          <w:numId w:val="1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Hyperion and offshore resources, CMMi.  Regulatory compliance.  SSB Claims System ASP.  HIPAA.  Technologies: Perot Systems ASP Diamond</w:t>
      </w:r>
      <w:r w:rsidR="00FE67AF">
        <w:rPr>
          <w:rFonts w:ascii="Segoe UI" w:eastAsia="Segoe UI" w:hAnsi="Segoe UI" w:cs="Segoe UI"/>
          <w:sz w:val="20"/>
        </w:rPr>
        <w:t xml:space="preserve"> outsourced </w:t>
      </w:r>
      <w:r w:rsidR="004B69B8">
        <w:rPr>
          <w:rFonts w:ascii="Segoe UI" w:eastAsia="Segoe UI" w:hAnsi="Segoe UI" w:cs="Segoe UI"/>
          <w:sz w:val="20"/>
        </w:rPr>
        <w:t>for digitized medical clai</w:t>
      </w:r>
      <w:r w:rsidR="00FE67AF">
        <w:rPr>
          <w:rFonts w:ascii="Segoe UI" w:eastAsia="Segoe UI" w:hAnsi="Segoe UI" w:cs="Segoe UI"/>
          <w:sz w:val="20"/>
        </w:rPr>
        <w:t>ms</w:t>
      </w:r>
      <w:r w:rsidRPr="000A3387">
        <w:rPr>
          <w:rFonts w:ascii="Segoe UI" w:eastAsia="Segoe UI" w:hAnsi="Segoe UI" w:cs="Segoe UI"/>
          <w:sz w:val="20"/>
        </w:rPr>
        <w:t>, Oracle, and Remedy</w:t>
      </w:r>
    </w:p>
    <w:p w:rsidR="008822B9" w:rsidRPr="000A3387" w:rsidRDefault="008822B9" w:rsidP="00DE2DAB">
      <w:pPr>
        <w:pStyle w:val="Heading3"/>
      </w:pPr>
      <w:r w:rsidRPr="000A3387">
        <w:t>US BANK INFOSEC Policy and Compliance (Saint Paul, Minnesota)</w:t>
      </w:r>
      <w:r w:rsidRPr="000A3387">
        <w:tab/>
      </w:r>
      <w:r w:rsidR="00DE2DAB">
        <w:t xml:space="preserve">        </w:t>
      </w:r>
      <w:r w:rsidR="00E835C6" w:rsidRPr="000A3387">
        <w:t xml:space="preserve">Dec 2005 </w:t>
      </w:r>
      <w:r w:rsidR="00555540">
        <w:t>–</w:t>
      </w:r>
      <w:r w:rsidR="00E835C6" w:rsidRPr="000A3387">
        <w:t xml:space="preserve"> Apr 2006</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VISA CISP/PCI PROGRAMS</w:t>
      </w:r>
    </w:p>
    <w:p w:rsidR="008822B9" w:rsidRPr="000A3387" w:rsidRDefault="008822B9" w:rsidP="008822B9">
      <w:pPr>
        <w:numPr>
          <w:ilvl w:val="0"/>
          <w:numId w:val="11"/>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CONCEPT STUDY PHASE.  Audit Requirements Analysis.  Third-party verification review by VeriSign.  Managed multiple work efforts for projects designed to protect, remove or otherwise secure plastic cardholder account numbers.  Report of Compliance (ROC).  Planned project with Architecture Review.  VISA Cardholder Information Security.  Handled business units, technical analysis. Database and data mining. </w:t>
      </w:r>
      <w:r w:rsidR="00662F75" w:rsidRPr="000A3387">
        <w:rPr>
          <w:rFonts w:ascii="Segoe UI" w:eastAsia="Segoe UI" w:hAnsi="Segoe UI" w:cs="Segoe UI"/>
          <w:sz w:val="20"/>
        </w:rPr>
        <w:t xml:space="preserve">Mortgage Banking Systems Remediation. </w:t>
      </w:r>
      <w:r w:rsidRPr="000A3387">
        <w:rPr>
          <w:rFonts w:ascii="Segoe UI" w:eastAsia="Segoe UI" w:hAnsi="Segoe UI" w:cs="Segoe UI"/>
          <w:sz w:val="20"/>
        </w:rPr>
        <w:t>Compliance PMO</w:t>
      </w:r>
      <w:r w:rsidR="00662F75" w:rsidRPr="000A3387">
        <w:rPr>
          <w:rFonts w:ascii="Segoe UI" w:eastAsia="Segoe UI" w:hAnsi="Segoe UI" w:cs="Segoe UI"/>
          <w:sz w:val="20"/>
        </w:rPr>
        <w:t>.</w:t>
      </w:r>
    </w:p>
    <w:p w:rsidR="008822B9" w:rsidRPr="000A3387" w:rsidRDefault="008822B9" w:rsidP="008822B9">
      <w:pPr>
        <w:numPr>
          <w:ilvl w:val="0"/>
          <w:numId w:val="11"/>
        </w:numPr>
        <w:spacing w:after="0" w:line="240" w:lineRule="auto"/>
        <w:ind w:left="284" w:hanging="284"/>
        <w:rPr>
          <w:rFonts w:ascii="Segoe UI" w:eastAsia="Segoe UI" w:hAnsi="Segoe UI" w:cs="Segoe UI"/>
          <w:sz w:val="20"/>
        </w:rPr>
      </w:pPr>
      <w:r w:rsidRPr="000A3387">
        <w:rPr>
          <w:rFonts w:ascii="Segoe UI" w:eastAsia="Segoe UI" w:hAnsi="Segoe UI" w:cs="Segoe UI"/>
          <w:sz w:val="20"/>
        </w:rPr>
        <w:t>SOX and CISP compliance/remediation.  Business Process Re-engineering.  Gap analysis.  Integrated Risk Management.</w:t>
      </w:r>
      <w:r w:rsidR="003A5527">
        <w:rPr>
          <w:rFonts w:ascii="Segoe UI" w:eastAsia="Segoe UI" w:hAnsi="Segoe UI" w:cs="Segoe UI"/>
          <w:sz w:val="20"/>
        </w:rPr>
        <w:t xml:space="preserve">  Oracle Financials.  </w:t>
      </w:r>
      <w:r w:rsidRPr="000A3387">
        <w:rPr>
          <w:rFonts w:ascii="Segoe UI" w:eastAsia="Segoe UI" w:hAnsi="Segoe UI" w:cs="Segoe UI"/>
          <w:sz w:val="20"/>
        </w:rPr>
        <w:t>Security and Identity Management for end-user access to secured systems.  Retrieval database for permissions. Active Directory. Technologies: LDAP, RACF, SOA Metadata</w:t>
      </w:r>
    </w:p>
    <w:p w:rsidR="008822B9" w:rsidRPr="000A3387" w:rsidRDefault="008822B9" w:rsidP="0032472A">
      <w:pPr>
        <w:pStyle w:val="Heading3"/>
      </w:pPr>
      <w:r w:rsidRPr="000A3387">
        <w:t>WELLS FARGO Private Client Services (Minneapolis, Minnesota)</w:t>
      </w:r>
      <w:r w:rsidR="00BD468B" w:rsidRPr="000A3387">
        <w:tab/>
      </w:r>
      <w:r w:rsidR="0032472A">
        <w:t xml:space="preserve">         </w:t>
      </w:r>
      <w:r w:rsidR="00BD468B" w:rsidRPr="000A3387">
        <w:t xml:space="preserve">Jun 2005 </w:t>
      </w:r>
      <w:r w:rsidR="00555540">
        <w:t>–</w:t>
      </w:r>
      <w:r w:rsidR="00BD468B" w:rsidRPr="000A3387">
        <w:t xml:space="preserve"> Oct 2005</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Technology Program Manager</w:t>
      </w:r>
      <w:r w:rsidR="005B627B">
        <w:rPr>
          <w:rFonts w:ascii="Segoe UI" w:eastAsia="Segoe UI" w:hAnsi="Segoe UI" w:cs="Segoe UI"/>
          <w:b/>
          <w:i/>
          <w:sz w:val="20"/>
        </w:rPr>
        <w:t>,</w:t>
      </w:r>
      <w:r w:rsidR="00A34AE9">
        <w:rPr>
          <w:rFonts w:ascii="Segoe UI" w:eastAsia="Segoe UI" w:hAnsi="Segoe UI" w:cs="Segoe UI"/>
          <w:b/>
          <w:i/>
          <w:sz w:val="20"/>
        </w:rPr>
        <w:t xml:space="preserve"> Product Launch for Repricing</w:t>
      </w:r>
    </w:p>
    <w:p w:rsidR="008822B9" w:rsidRPr="000A3387" w:rsidRDefault="008822B9" w:rsidP="008822B9">
      <w:pPr>
        <w:numPr>
          <w:ilvl w:val="0"/>
          <w:numId w:val="1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Objective: Enhance usability and UI for integrated PeopleSoft and CTI in Brokerage Call </w:t>
      </w:r>
      <w:r w:rsidR="00EA526E" w:rsidRPr="000A3387">
        <w:rPr>
          <w:rFonts w:ascii="Segoe UI" w:eastAsia="Segoe UI" w:hAnsi="Segoe UI" w:cs="Segoe UI"/>
          <w:sz w:val="20"/>
        </w:rPr>
        <w:t>Centre</w:t>
      </w:r>
      <w:r w:rsidRPr="000A3387">
        <w:rPr>
          <w:rFonts w:ascii="Segoe UI" w:eastAsia="Segoe UI" w:hAnsi="Segoe UI" w:cs="Segoe UI"/>
          <w:sz w:val="20"/>
        </w:rPr>
        <w:t xml:space="preserve">.  Oracle Financials. Managed $5M corporate PLM-based initiative for a confidential private banking client.  System integration, database conversions, data mining; Organized and supervised data </w:t>
      </w:r>
      <w:r w:rsidR="00EA526E" w:rsidRPr="000A3387">
        <w:rPr>
          <w:rFonts w:ascii="Segoe UI" w:eastAsia="Segoe UI" w:hAnsi="Segoe UI" w:cs="Segoe UI"/>
          <w:sz w:val="20"/>
        </w:rPr>
        <w:t>centre</w:t>
      </w:r>
      <w:r w:rsidRPr="000A3387">
        <w:rPr>
          <w:rFonts w:ascii="Segoe UI" w:eastAsia="Segoe UI" w:hAnsi="Segoe UI" w:cs="Segoe UI"/>
          <w:sz w:val="20"/>
        </w:rPr>
        <w:t xml:space="preserve"> moves related to mergers.</w:t>
      </w:r>
      <w:r w:rsidR="00354F22">
        <w:rPr>
          <w:rFonts w:ascii="Segoe UI" w:eastAsia="Segoe UI" w:hAnsi="Segoe UI" w:cs="Segoe UI"/>
          <w:sz w:val="20"/>
        </w:rPr>
        <w:t xml:space="preserve"> Platform-as-a-Service (PaaS) and outsourced storage.</w:t>
      </w:r>
    </w:p>
    <w:p w:rsidR="008822B9" w:rsidRPr="000A3387" w:rsidRDefault="008822B9" w:rsidP="008822B9">
      <w:pPr>
        <w:numPr>
          <w:ilvl w:val="0"/>
          <w:numId w:val="1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High Availability</w:t>
      </w:r>
      <w:r w:rsidR="00987DA5">
        <w:rPr>
          <w:rFonts w:ascii="Segoe UI" w:eastAsia="Segoe UI" w:hAnsi="Segoe UI" w:cs="Segoe UI"/>
          <w:sz w:val="20"/>
        </w:rPr>
        <w:t>.</w:t>
      </w:r>
      <w:r w:rsidR="006940D6">
        <w:rPr>
          <w:rFonts w:ascii="Segoe UI" w:eastAsia="Segoe UI" w:hAnsi="Segoe UI" w:cs="Segoe UI"/>
          <w:sz w:val="20"/>
        </w:rPr>
        <w:t xml:space="preserve"> </w:t>
      </w:r>
      <w:r w:rsidR="00BF76E5">
        <w:rPr>
          <w:rFonts w:ascii="Segoe UI" w:eastAsia="Segoe UI" w:hAnsi="Segoe UI" w:cs="Segoe UI"/>
          <w:sz w:val="20"/>
        </w:rPr>
        <w:t xml:space="preserve">Key </w:t>
      </w:r>
      <w:r w:rsidR="006940D6">
        <w:rPr>
          <w:rFonts w:ascii="Segoe UI" w:eastAsia="Segoe UI" w:hAnsi="Segoe UI" w:cs="Segoe UI"/>
          <w:sz w:val="20"/>
        </w:rPr>
        <w:t>P</w:t>
      </w:r>
      <w:r w:rsidRPr="000A3387">
        <w:rPr>
          <w:rFonts w:ascii="Segoe UI" w:eastAsia="Segoe UI" w:hAnsi="Segoe UI" w:cs="Segoe UI"/>
          <w:sz w:val="20"/>
        </w:rPr>
        <w:t xml:space="preserve">erformance </w:t>
      </w:r>
      <w:r w:rsidR="006940D6">
        <w:rPr>
          <w:rFonts w:ascii="Segoe UI" w:eastAsia="Segoe UI" w:hAnsi="Segoe UI" w:cs="Segoe UI"/>
          <w:sz w:val="20"/>
        </w:rPr>
        <w:t>I</w:t>
      </w:r>
      <w:r w:rsidR="00987DA5">
        <w:rPr>
          <w:rFonts w:ascii="Segoe UI" w:eastAsia="Segoe UI" w:hAnsi="Segoe UI" w:cs="Segoe UI"/>
          <w:sz w:val="20"/>
        </w:rPr>
        <w:t xml:space="preserve">ndicators. </w:t>
      </w:r>
      <w:r w:rsidRPr="000A3387">
        <w:rPr>
          <w:rFonts w:ascii="Segoe UI" w:eastAsia="Segoe UI" w:hAnsi="Segoe UI" w:cs="Segoe UI"/>
          <w:sz w:val="20"/>
        </w:rPr>
        <w:t>State government. Managed 12 - 25 reports.</w:t>
      </w:r>
    </w:p>
    <w:p w:rsidR="008822B9" w:rsidRPr="000A3387" w:rsidRDefault="008822B9" w:rsidP="008822B9">
      <w:pPr>
        <w:numPr>
          <w:ilvl w:val="0"/>
          <w:numId w:val="1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Supported hierarchy changes, warehousing dat</w:t>
      </w:r>
      <w:r w:rsidR="00956621" w:rsidRPr="000A3387">
        <w:rPr>
          <w:rFonts w:ascii="Segoe UI" w:eastAsia="Segoe UI" w:hAnsi="Segoe UI" w:cs="Segoe UI"/>
          <w:sz w:val="20"/>
        </w:rPr>
        <w:t xml:space="preserve">abase automation, usability. Mortgage Banking Integration. </w:t>
      </w:r>
      <w:r w:rsidR="00162093" w:rsidRPr="000A3387">
        <w:rPr>
          <w:rFonts w:ascii="Segoe UI" w:eastAsia="Segoe UI" w:hAnsi="Segoe UI" w:cs="Segoe UI"/>
          <w:sz w:val="20"/>
        </w:rPr>
        <w:t xml:space="preserve">Loan Value reporting. Call </w:t>
      </w:r>
      <w:r w:rsidR="00EA526E" w:rsidRPr="000A3387">
        <w:rPr>
          <w:rFonts w:ascii="Segoe UI" w:eastAsia="Segoe UI" w:hAnsi="Segoe UI" w:cs="Segoe UI"/>
          <w:sz w:val="20"/>
        </w:rPr>
        <w:t>Centre</w:t>
      </w:r>
      <w:r w:rsidR="00162093" w:rsidRPr="000A3387">
        <w:rPr>
          <w:rFonts w:ascii="Segoe UI" w:eastAsia="Segoe UI" w:hAnsi="Segoe UI" w:cs="Segoe UI"/>
          <w:sz w:val="20"/>
        </w:rPr>
        <w:t xml:space="preserve"> upgrade. </w:t>
      </w:r>
      <w:r w:rsidRPr="000A3387">
        <w:rPr>
          <w:rFonts w:ascii="Segoe UI" w:eastAsia="Segoe UI" w:hAnsi="Segoe UI" w:cs="Segoe UI"/>
          <w:sz w:val="20"/>
        </w:rPr>
        <w:t>Solutions Architecture. Security and ID management issues</w:t>
      </w:r>
    </w:p>
    <w:p w:rsidR="008822B9" w:rsidRPr="000A3387" w:rsidRDefault="008822B9" w:rsidP="008822B9">
      <w:pPr>
        <w:numPr>
          <w:ilvl w:val="0"/>
          <w:numId w:val="1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w:t>
      </w:r>
      <w:r w:rsidR="00444C83">
        <w:rPr>
          <w:rFonts w:ascii="Segoe UI" w:eastAsia="Segoe UI" w:hAnsi="Segoe UI" w:cs="Segoe UI"/>
          <w:sz w:val="20"/>
        </w:rPr>
        <w:t>ologies: XML, Web, Firewalls, SO</w:t>
      </w:r>
      <w:r w:rsidRPr="000A3387">
        <w:rPr>
          <w:rFonts w:ascii="Segoe UI" w:eastAsia="Segoe UI" w:hAnsi="Segoe UI" w:cs="Segoe UI"/>
          <w:sz w:val="20"/>
        </w:rPr>
        <w:t>X Compliance.  Agile framework, Rational Unified Process (RUP)</w:t>
      </w:r>
    </w:p>
    <w:p w:rsidR="008822B9" w:rsidRPr="000A3387" w:rsidRDefault="008822B9" w:rsidP="003F0871">
      <w:pPr>
        <w:pStyle w:val="Heading3"/>
      </w:pPr>
      <w:r w:rsidRPr="000A3387">
        <w:t>QAD CORPORATION (Carpentaria, California)</w:t>
      </w:r>
      <w:r w:rsidRPr="000A3387">
        <w:tab/>
      </w:r>
      <w:r w:rsidRPr="000A3387">
        <w:tab/>
      </w:r>
      <w:r w:rsidRPr="000A3387">
        <w:tab/>
      </w:r>
      <w:r w:rsidRPr="000A3387">
        <w:tab/>
      </w:r>
      <w:r w:rsidR="003F0871">
        <w:t xml:space="preserve">        </w:t>
      </w:r>
      <w:r w:rsidR="00FF6409" w:rsidRPr="000A3387">
        <w:t xml:space="preserve">Mar 2004 </w:t>
      </w:r>
      <w:r w:rsidR="004047CD">
        <w:t>–</w:t>
      </w:r>
      <w:r w:rsidR="00FF6409" w:rsidRPr="000A3387">
        <w:t xml:space="preserve"> Apr 2005</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Research-and-Development Program Manager</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b/>
          <w:sz w:val="20"/>
        </w:rPr>
        <w:t>CORPORATE RESTRUCTURE.</w:t>
      </w:r>
      <w:r w:rsidRPr="000A3387">
        <w:rPr>
          <w:rFonts w:ascii="Segoe UI" w:eastAsia="Segoe UI" w:hAnsi="Segoe UI" w:cs="Segoe UI"/>
          <w:sz w:val="20"/>
        </w:rPr>
        <w:t xml:space="preserve">  Supply chain software for new product development effort in Java on eQ derivative product from legacy written in Progress.</w:t>
      </w:r>
      <w:r w:rsidRPr="000A3387">
        <w:rPr>
          <w:rFonts w:ascii="Segoe UI" w:eastAsia="Segoe UI" w:hAnsi="Segoe UI" w:cs="Segoe UI"/>
          <w:i/>
          <w:sz w:val="20"/>
        </w:rPr>
        <w:t xml:space="preserve"> for Private companies, International, State Government customers. </w:t>
      </w:r>
      <w:r w:rsidRPr="000A3387">
        <w:rPr>
          <w:rFonts w:ascii="Segoe UI" w:eastAsia="Segoe UI" w:hAnsi="Segoe UI" w:cs="Segoe UI"/>
          <w:sz w:val="20"/>
        </w:rPr>
        <w:t xml:space="preserve"> Reported to CTO, matrix 50+ managed.</w:t>
      </w:r>
    </w:p>
    <w:p w:rsidR="008822B9" w:rsidRPr="000A3387" w:rsidRDefault="008822B9" w:rsidP="008822B9">
      <w:pPr>
        <w:numPr>
          <w:ilvl w:val="0"/>
          <w:numId w:val="1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Translated business needs into scalable SCM solution in collaboration with Marketing.  </w:t>
      </w:r>
    </w:p>
    <w:p w:rsidR="008822B9" w:rsidRPr="000A3387" w:rsidRDefault="008822B9" w:rsidP="008822B9">
      <w:pPr>
        <w:numPr>
          <w:ilvl w:val="0"/>
          <w:numId w:val="1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Technologies: SCM, MFG/PRO, LDAP, SQL; Netegrity (security); Languages: Java, Progress</w:t>
      </w:r>
    </w:p>
    <w:p w:rsidR="008822B9" w:rsidRPr="000A3387" w:rsidRDefault="008822B9" w:rsidP="008A4244">
      <w:pPr>
        <w:pStyle w:val="Heading3"/>
      </w:pPr>
      <w:r w:rsidRPr="000A3387">
        <w:t>IDENTIX INCORPORATED (Minnetonka, MN)</w:t>
      </w:r>
      <w:r w:rsidRPr="000A3387">
        <w:tab/>
      </w:r>
      <w:r w:rsidRPr="000A3387">
        <w:tab/>
      </w:r>
      <w:r w:rsidRPr="000A3387">
        <w:tab/>
      </w:r>
      <w:r w:rsidRPr="000A3387">
        <w:tab/>
      </w:r>
      <w:r w:rsidR="008A4244">
        <w:t xml:space="preserve">        </w:t>
      </w:r>
      <w:r w:rsidR="0061069F" w:rsidRPr="000A3387">
        <w:t>O</w:t>
      </w:r>
      <w:r w:rsidR="006A777D" w:rsidRPr="000A3387">
        <w:t xml:space="preserve">ct 2003 </w:t>
      </w:r>
      <w:r w:rsidR="004047CD">
        <w:t>–</w:t>
      </w:r>
      <w:r w:rsidR="006A777D" w:rsidRPr="000A3387">
        <w:t xml:space="preserve"> Feb 2004</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Research-and-Development Program Manager</w:t>
      </w:r>
    </w:p>
    <w:p w:rsidR="008822B9" w:rsidRPr="000A3387" w:rsidRDefault="008822B9" w:rsidP="008822B9">
      <w:pPr>
        <w:spacing w:after="0" w:line="240" w:lineRule="auto"/>
        <w:rPr>
          <w:rFonts w:ascii="Segoe UI" w:eastAsia="Segoe UI" w:hAnsi="Segoe UI" w:cs="Segoe UI"/>
          <w:i/>
          <w:sz w:val="20"/>
        </w:rPr>
      </w:pPr>
      <w:r w:rsidRPr="000A3387">
        <w:rPr>
          <w:rFonts w:ascii="Segoe UI" w:eastAsia="Segoe UI" w:hAnsi="Segoe UI" w:cs="Segoe UI"/>
          <w:i/>
          <w:sz w:val="20"/>
        </w:rPr>
        <w:t>now MorphoTrust Safran or L-1 Identity Solutions</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b/>
          <w:sz w:val="20"/>
        </w:rPr>
        <w:t>ACQUISITION.</w:t>
      </w:r>
      <w:r w:rsidRPr="000A3387">
        <w:rPr>
          <w:rFonts w:ascii="Segoe UI" w:eastAsia="Segoe UI" w:hAnsi="Segoe UI" w:cs="Segoe UI"/>
          <w:sz w:val="20"/>
        </w:rPr>
        <w:t xml:space="preserve">  Reporting to CTO, Program management for multiple R/D software projects. Security (Netegrity).  ISO-9000, SEI-CMMI.  Risk management. Application development. Data mining and data analytics. Federal / State / Local Government customers</w:t>
      </w:r>
    </w:p>
    <w:p w:rsidR="008822B9" w:rsidRPr="000A3387" w:rsidRDefault="008822B9" w:rsidP="008822B9">
      <w:pPr>
        <w:numPr>
          <w:ilvl w:val="0"/>
          <w:numId w:val="14"/>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Managed development through dispersed PMO for Identix products and services involving departmental or cross-functional teams focused on the delivery of new or existing products. Virtualization effort for enterprise cost reduction. Middleware </w:t>
      </w:r>
      <w:r w:rsidR="004D3575">
        <w:rPr>
          <w:rFonts w:ascii="Segoe UI" w:eastAsia="Segoe UI" w:hAnsi="Segoe UI" w:cs="Segoe UI"/>
          <w:sz w:val="20"/>
        </w:rPr>
        <w:t>(Authentication platforms); WebS</w:t>
      </w:r>
      <w:r w:rsidRPr="000A3387">
        <w:rPr>
          <w:rFonts w:ascii="Segoe UI" w:eastAsia="Segoe UI" w:hAnsi="Segoe UI" w:cs="Segoe UI"/>
          <w:sz w:val="20"/>
        </w:rPr>
        <w:t>phere, Tivoli</w:t>
      </w:r>
    </w:p>
    <w:p w:rsidR="008822B9" w:rsidRPr="000A3387" w:rsidRDefault="008822B9" w:rsidP="008822B9">
      <w:pPr>
        <w:numPr>
          <w:ilvl w:val="0"/>
          <w:numId w:val="14"/>
        </w:numPr>
        <w:spacing w:after="0" w:line="240" w:lineRule="auto"/>
        <w:ind w:left="284" w:hanging="284"/>
        <w:rPr>
          <w:rFonts w:ascii="Segoe UI" w:eastAsia="Segoe UI" w:hAnsi="Segoe UI" w:cs="Segoe UI"/>
          <w:sz w:val="20"/>
        </w:rPr>
      </w:pPr>
      <w:r w:rsidRPr="000A3387">
        <w:rPr>
          <w:rFonts w:ascii="Segoe UI" w:eastAsia="Segoe UI" w:hAnsi="Segoe UI" w:cs="Segoe UI"/>
          <w:sz w:val="20"/>
        </w:rPr>
        <w:lastRenderedPageBreak/>
        <w:t>Biometrics.  ID Management.  Technologies: Database, SIEBEL CRM.  Networking.  Infrastructure Security.</w:t>
      </w:r>
    </w:p>
    <w:p w:rsidR="008822B9" w:rsidRPr="000A3387" w:rsidRDefault="008822B9" w:rsidP="00C0630C">
      <w:pPr>
        <w:pStyle w:val="Heading3"/>
        <w:rPr>
          <w:lang w:val="es-ES"/>
        </w:rPr>
      </w:pPr>
      <w:r w:rsidRPr="000A3387">
        <w:rPr>
          <w:lang w:val="es-ES"/>
        </w:rPr>
        <w:t>IBM CORPORATION (Silicon Valley Lab San Jose, California)</w:t>
      </w:r>
      <w:r w:rsidRPr="000A3387">
        <w:rPr>
          <w:lang w:val="es-ES"/>
        </w:rPr>
        <w:tab/>
      </w:r>
      <w:r w:rsidRPr="000A3387">
        <w:rPr>
          <w:lang w:val="es-ES"/>
        </w:rPr>
        <w:tab/>
      </w:r>
      <w:r w:rsidR="00C0630C">
        <w:rPr>
          <w:lang w:val="es-ES"/>
        </w:rPr>
        <w:t xml:space="preserve">          </w:t>
      </w:r>
      <w:r w:rsidR="004D510F">
        <w:rPr>
          <w:lang w:val="es-ES"/>
        </w:rPr>
        <w:t xml:space="preserve"> </w:t>
      </w:r>
      <w:r w:rsidRPr="000A3387">
        <w:rPr>
          <w:lang w:val="es-ES"/>
        </w:rPr>
        <w:t xml:space="preserve">Jul 2000 </w:t>
      </w:r>
      <w:r w:rsidR="00D64E93">
        <w:rPr>
          <w:lang w:val="es-ES"/>
        </w:rPr>
        <w:t>–</w:t>
      </w:r>
      <w:r w:rsidRPr="000A3387">
        <w:rPr>
          <w:lang w:val="es-ES"/>
        </w:rPr>
        <w:t xml:space="preserve"> Jul 2002</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Product Development Manager</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b/>
          <w:sz w:val="20"/>
        </w:rPr>
        <w:t>ACQUISITION</w:t>
      </w:r>
      <w:r w:rsidRPr="000A3387">
        <w:rPr>
          <w:rFonts w:ascii="Segoe UI" w:eastAsia="Segoe UI" w:hAnsi="Segoe UI" w:cs="Segoe UI"/>
          <w:sz w:val="20"/>
        </w:rPr>
        <w:t>.  Hired, trained, and managed engineers in new business unit.  Direct reports 22.</w:t>
      </w:r>
    </w:p>
    <w:p w:rsidR="008822B9" w:rsidRPr="000A3387" w:rsidRDefault="008822B9" w:rsidP="008822B9">
      <w:pPr>
        <w:numPr>
          <w:ilvl w:val="0"/>
          <w:numId w:val="1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Assembled new requirements from customers and specialized user groups.  Performed application development, debugging, and post-sales defect tracking and resolution activities.  Negotiated contracts</w:t>
      </w:r>
    </w:p>
    <w:p w:rsidR="008822B9" w:rsidRPr="000A3387" w:rsidRDefault="008822B9" w:rsidP="008822B9">
      <w:pPr>
        <w:numPr>
          <w:ilvl w:val="0"/>
          <w:numId w:val="1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 DB2 Tools product development; controlled release to financial client (Putnam)</w:t>
      </w:r>
    </w:p>
    <w:p w:rsidR="008822B9" w:rsidRPr="000A3387" w:rsidRDefault="008822B9" w:rsidP="008822B9">
      <w:pPr>
        <w:numPr>
          <w:ilvl w:val="0"/>
          <w:numId w:val="15"/>
        </w:numPr>
        <w:spacing w:after="0" w:line="240" w:lineRule="auto"/>
        <w:ind w:left="284" w:hanging="284"/>
        <w:rPr>
          <w:rFonts w:ascii="Segoe UI" w:eastAsia="Segoe UI" w:hAnsi="Segoe UI" w:cs="Segoe UI"/>
          <w:sz w:val="20"/>
        </w:rPr>
      </w:pPr>
      <w:r w:rsidRPr="000A3387">
        <w:rPr>
          <w:rFonts w:ascii="Segoe UI" w:eastAsia="Segoe UI" w:hAnsi="Segoe UI" w:cs="Segoe UI"/>
          <w:sz w:val="20"/>
        </w:rPr>
        <w:t>Outcome: Grew development team from three to 22 architects, engineers, and quality assurance.</w:t>
      </w:r>
    </w:p>
    <w:p w:rsidR="008822B9" w:rsidRPr="000A3387" w:rsidRDefault="008822B9" w:rsidP="006C376F">
      <w:pPr>
        <w:pStyle w:val="Heading3"/>
      </w:pPr>
      <w:r w:rsidRPr="000A3387">
        <w:t>INFORMIX CORPORATION, acquired by IBM (Menlo Park, California)</w:t>
      </w:r>
      <w:r w:rsidRPr="000A3387">
        <w:tab/>
      </w:r>
      <w:r w:rsidR="006C376F">
        <w:t xml:space="preserve">        </w:t>
      </w:r>
      <w:r w:rsidRPr="000A3387">
        <w:t xml:space="preserve">Nov 2000 </w:t>
      </w:r>
      <w:r w:rsidR="00E14DED">
        <w:t>–</w:t>
      </w:r>
      <w:r w:rsidRPr="000A3387">
        <w:t xml:space="preserve"> Jul 2001</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Senior Program Manager</w:t>
      </w:r>
    </w:p>
    <w:p w:rsidR="008822B9" w:rsidRPr="00021079" w:rsidRDefault="008822B9" w:rsidP="00E833CB">
      <w:pPr>
        <w:numPr>
          <w:ilvl w:val="0"/>
          <w:numId w:val="16"/>
        </w:numPr>
        <w:spacing w:after="0" w:line="240" w:lineRule="auto"/>
        <w:ind w:left="284" w:hanging="284"/>
        <w:rPr>
          <w:rFonts w:ascii="Segoe UI" w:eastAsia="Segoe UI" w:hAnsi="Segoe UI" w:cs="Segoe UI"/>
          <w:sz w:val="20"/>
        </w:rPr>
      </w:pPr>
      <w:r w:rsidRPr="00021079">
        <w:rPr>
          <w:rFonts w:ascii="Segoe UI" w:eastAsia="Segoe UI" w:hAnsi="Segoe UI" w:cs="Segoe UI"/>
          <w:sz w:val="20"/>
        </w:rPr>
        <w:t>VP Engineering, Corporate Programs Arrowhead Initiative to combine codebases (derivatives) for new database product, Extended Parallel Server (XPS). Managed $12+ million product budgets with over 50 matrixed reports</w:t>
      </w:r>
      <w:r w:rsidR="00021079" w:rsidRPr="00021079">
        <w:rPr>
          <w:rFonts w:ascii="Segoe UI" w:eastAsia="Segoe UI" w:hAnsi="Segoe UI" w:cs="Segoe UI"/>
          <w:sz w:val="20"/>
        </w:rPr>
        <w:t xml:space="preserve">. </w:t>
      </w:r>
      <w:r w:rsidRPr="00021079">
        <w:rPr>
          <w:rFonts w:ascii="Segoe UI" w:eastAsia="Segoe UI" w:hAnsi="Segoe UI" w:cs="Segoe UI"/>
          <w:sz w:val="20"/>
        </w:rPr>
        <w:t>Built Corporate Programs PMO produced standards, policies, and guidelines.</w:t>
      </w:r>
    </w:p>
    <w:p w:rsidR="008822B9" w:rsidRPr="000A3387" w:rsidRDefault="008822B9" w:rsidP="008822B9">
      <w:pPr>
        <w:numPr>
          <w:ilvl w:val="0"/>
          <w:numId w:val="16"/>
        </w:numPr>
        <w:spacing w:after="0" w:line="240" w:lineRule="auto"/>
        <w:ind w:left="284" w:hanging="284"/>
        <w:rPr>
          <w:rFonts w:ascii="Segoe UI" w:eastAsia="Segoe UI" w:hAnsi="Segoe UI" w:cs="Segoe UI"/>
          <w:sz w:val="20"/>
        </w:rPr>
      </w:pPr>
      <w:r w:rsidRPr="000A3387">
        <w:rPr>
          <w:rFonts w:ascii="Segoe UI" w:eastAsia="Segoe UI" w:hAnsi="Segoe UI" w:cs="Segoe UI"/>
          <w:sz w:val="20"/>
        </w:rPr>
        <w:t>Managed cross-functional collaboration for new-products from conception through market introduction</w:t>
      </w:r>
    </w:p>
    <w:p w:rsidR="008822B9" w:rsidRPr="000A3387" w:rsidRDefault="008822B9" w:rsidP="008822B9">
      <w:pPr>
        <w:numPr>
          <w:ilvl w:val="0"/>
          <w:numId w:val="16"/>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Technolog</w:t>
      </w:r>
      <w:r w:rsidR="00EC7301">
        <w:rPr>
          <w:rFonts w:ascii="Segoe UI" w:eastAsia="Segoe UI" w:hAnsi="Segoe UI" w:cs="Segoe UI"/>
          <w:sz w:val="20"/>
        </w:rPr>
        <w:t>ies: High Availability, XML WebS</w:t>
      </w:r>
      <w:r w:rsidRPr="000A3387">
        <w:rPr>
          <w:rFonts w:ascii="Segoe UI" w:eastAsia="Segoe UI" w:hAnsi="Segoe UI" w:cs="Segoe UI"/>
          <w:sz w:val="20"/>
        </w:rPr>
        <w:t>phere, J2EE; security; Geospatial data; DB Conversion, Datablades</w:t>
      </w:r>
    </w:p>
    <w:p w:rsidR="008822B9" w:rsidRPr="000A3387" w:rsidRDefault="008822B9" w:rsidP="0014326C">
      <w:pPr>
        <w:pStyle w:val="Heading3"/>
      </w:pPr>
      <w:r w:rsidRPr="000A3387">
        <w:t xml:space="preserve">ASCENTIAL SOFTWARE, acquired by IBM (Westborough, Mass) </w:t>
      </w:r>
      <w:r w:rsidRPr="000A3387">
        <w:tab/>
      </w:r>
      <w:r w:rsidR="0014326C">
        <w:t xml:space="preserve">         </w:t>
      </w:r>
      <w:r w:rsidRPr="000A3387">
        <w:t>Ju</w:t>
      </w:r>
      <w:r w:rsidR="000A5504" w:rsidRPr="000A3387">
        <w:t xml:space="preserve">l 2000 </w:t>
      </w:r>
      <w:r w:rsidR="005D4DC2">
        <w:t>–</w:t>
      </w:r>
      <w:r w:rsidR="000A5504" w:rsidRPr="000A3387">
        <w:t xml:space="preserve"> Nov 2000</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Corporate Program Manager</w:t>
      </w:r>
    </w:p>
    <w:p w:rsidR="008822B9" w:rsidRPr="000A3387" w:rsidRDefault="008822B9" w:rsidP="008822B9">
      <w:pPr>
        <w:numPr>
          <w:ilvl w:val="0"/>
          <w:numId w:val="1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Report of the CEO, aligned strategic post-merger (Informix and Ardent) objectives Compliance and Quality</w:t>
      </w:r>
    </w:p>
    <w:p w:rsidR="008822B9" w:rsidRPr="000A3387" w:rsidRDefault="008822B9" w:rsidP="008822B9">
      <w:pPr>
        <w:numPr>
          <w:ilvl w:val="0"/>
          <w:numId w:val="1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Managed 50+ matrixed reports for product lifecycle (PLM) with PMO budgets up to $15 million</w:t>
      </w:r>
    </w:p>
    <w:p w:rsidR="008822B9" w:rsidRPr="000A3387" w:rsidRDefault="008822B9" w:rsidP="008822B9">
      <w:pPr>
        <w:numPr>
          <w:ilvl w:val="0"/>
          <w:numId w:val="17"/>
        </w:numPr>
        <w:spacing w:after="0" w:line="240" w:lineRule="auto"/>
        <w:ind w:left="284" w:hanging="284"/>
        <w:rPr>
          <w:rFonts w:ascii="Segoe UI" w:eastAsia="Segoe UI" w:hAnsi="Segoe UI" w:cs="Segoe UI"/>
          <w:sz w:val="20"/>
        </w:rPr>
      </w:pPr>
      <w:r w:rsidRPr="000A3387">
        <w:rPr>
          <w:rFonts w:ascii="Segoe UI" w:eastAsia="Segoe UI" w:hAnsi="Segoe UI" w:cs="Segoe UI"/>
          <w:sz w:val="20"/>
        </w:rPr>
        <w:t>Technologies: XML, Web and data analytics</w:t>
      </w:r>
    </w:p>
    <w:p w:rsidR="008822B9" w:rsidRPr="000A3387" w:rsidRDefault="00B306FE" w:rsidP="005F4C51">
      <w:pPr>
        <w:pStyle w:val="Heading3"/>
      </w:pPr>
      <w:r w:rsidRPr="000A3387">
        <w:t xml:space="preserve">REMEDY CORPORATION </w:t>
      </w:r>
      <w:r w:rsidR="008822B9" w:rsidRPr="000A3387">
        <w:t>(acquired by BMC)</w:t>
      </w:r>
      <w:r w:rsidRPr="000A3387">
        <w:t xml:space="preserve"> </w:t>
      </w:r>
      <w:r w:rsidR="005F4C51">
        <w:t>(Pleasanton, California)</w:t>
      </w:r>
      <w:r w:rsidR="005F4C51">
        <w:tab/>
        <w:t xml:space="preserve">         </w:t>
      </w:r>
      <w:r w:rsidR="008822B9" w:rsidRPr="000A3387">
        <w:t xml:space="preserve">Jun 1999 </w:t>
      </w:r>
      <w:r w:rsidR="00A81F78">
        <w:t>–</w:t>
      </w:r>
      <w:r w:rsidR="008822B9" w:rsidRPr="000A3387">
        <w:t xml:space="preserve"> Jun 2000</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Senior Programs Manager Federal / State / Local Government client implementations</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b/>
          <w:sz w:val="20"/>
        </w:rPr>
        <w:t>ACQUISITION.</w:t>
      </w:r>
      <w:r w:rsidRPr="000A3387">
        <w:rPr>
          <w:rFonts w:ascii="Segoe UI" w:eastAsia="Segoe UI" w:hAnsi="Segoe UI" w:cs="Segoe UI"/>
          <w:sz w:val="20"/>
        </w:rPr>
        <w:t xml:space="preserve">  Engaged 25+ solution initiatives </w:t>
      </w:r>
      <w:r w:rsidR="005025D6">
        <w:rPr>
          <w:rFonts w:ascii="Segoe UI" w:eastAsia="Segoe UI" w:hAnsi="Segoe UI" w:cs="Segoe UI"/>
          <w:sz w:val="20"/>
        </w:rPr>
        <w:t>(</w:t>
      </w:r>
      <w:r w:rsidR="00F93D59">
        <w:rPr>
          <w:rFonts w:ascii="Segoe UI" w:eastAsia="Segoe UI" w:hAnsi="Segoe UI" w:cs="Segoe UI"/>
          <w:sz w:val="20"/>
        </w:rPr>
        <w:t xml:space="preserve">such as </w:t>
      </w:r>
      <w:r w:rsidR="005025D6">
        <w:rPr>
          <w:rFonts w:ascii="Segoe UI" w:eastAsia="Segoe UI" w:hAnsi="Segoe UI" w:cs="Segoe UI"/>
          <w:sz w:val="20"/>
        </w:rPr>
        <w:t>eBay</w:t>
      </w:r>
      <w:r w:rsidR="00D92D75">
        <w:rPr>
          <w:rFonts w:ascii="Segoe UI" w:eastAsia="Segoe UI" w:hAnsi="Segoe UI" w:cs="Segoe UI"/>
          <w:sz w:val="20"/>
        </w:rPr>
        <w:t>, Mi</w:t>
      </w:r>
      <w:r w:rsidR="00672A94">
        <w:rPr>
          <w:rFonts w:ascii="Segoe UI" w:eastAsia="Segoe UI" w:hAnsi="Segoe UI" w:cs="Segoe UI"/>
          <w:sz w:val="20"/>
        </w:rPr>
        <w:t>a</w:t>
      </w:r>
      <w:r w:rsidR="00D92D75">
        <w:rPr>
          <w:rFonts w:ascii="Segoe UI" w:eastAsia="Segoe UI" w:hAnsi="Segoe UI" w:cs="Segoe UI"/>
          <w:sz w:val="20"/>
        </w:rPr>
        <w:t xml:space="preserve">dora, </w:t>
      </w:r>
      <w:r w:rsidR="001D7E31">
        <w:rPr>
          <w:rFonts w:ascii="Segoe UI" w:eastAsia="Segoe UI" w:hAnsi="Segoe UI" w:cs="Segoe UI"/>
          <w:sz w:val="20"/>
        </w:rPr>
        <w:t xml:space="preserve">Blue Martini, </w:t>
      </w:r>
      <w:r w:rsidR="0001499D">
        <w:rPr>
          <w:rFonts w:ascii="Segoe UI" w:eastAsia="Segoe UI" w:hAnsi="Segoe UI" w:cs="Segoe UI"/>
          <w:sz w:val="20"/>
        </w:rPr>
        <w:t>US Navy</w:t>
      </w:r>
      <w:r w:rsidR="007244D7">
        <w:rPr>
          <w:rFonts w:ascii="Segoe UI" w:eastAsia="Segoe UI" w:hAnsi="Segoe UI" w:cs="Segoe UI"/>
          <w:sz w:val="20"/>
        </w:rPr>
        <w:t xml:space="preserve"> (Hawaii)</w:t>
      </w:r>
      <w:r w:rsidR="0001499D">
        <w:rPr>
          <w:rFonts w:ascii="Segoe UI" w:eastAsia="Segoe UI" w:hAnsi="Segoe UI" w:cs="Segoe UI"/>
          <w:sz w:val="20"/>
        </w:rPr>
        <w:t xml:space="preserve">, </w:t>
      </w:r>
      <w:r w:rsidR="0019689C">
        <w:rPr>
          <w:rFonts w:ascii="Segoe UI" w:eastAsia="Segoe UI" w:hAnsi="Segoe UI" w:cs="Segoe UI"/>
          <w:sz w:val="20"/>
        </w:rPr>
        <w:t xml:space="preserve">NIKE, </w:t>
      </w:r>
      <w:r w:rsidR="0001499D">
        <w:rPr>
          <w:rFonts w:ascii="Segoe UI" w:eastAsia="Segoe UI" w:hAnsi="Segoe UI" w:cs="Segoe UI"/>
          <w:sz w:val="20"/>
        </w:rPr>
        <w:t xml:space="preserve">Boeing, </w:t>
      </w:r>
      <w:r w:rsidR="00672A94">
        <w:rPr>
          <w:rFonts w:ascii="Segoe UI" w:eastAsia="Segoe UI" w:hAnsi="Segoe UI" w:cs="Segoe UI"/>
          <w:sz w:val="20"/>
        </w:rPr>
        <w:t>Encyclopaedia Britannica</w:t>
      </w:r>
      <w:r w:rsidR="005025D6">
        <w:rPr>
          <w:rFonts w:ascii="Segoe UI" w:eastAsia="Segoe UI" w:hAnsi="Segoe UI" w:cs="Segoe UI"/>
          <w:sz w:val="20"/>
        </w:rPr>
        <w:t xml:space="preserve">) </w:t>
      </w:r>
      <w:r w:rsidRPr="000A3387">
        <w:rPr>
          <w:rFonts w:ascii="Segoe UI" w:eastAsia="Segoe UI" w:hAnsi="Segoe UI" w:cs="Segoe UI"/>
          <w:sz w:val="20"/>
        </w:rPr>
        <w:t>for Fortune 500 companies</w:t>
      </w:r>
      <w:r w:rsidR="00B306FE" w:rsidRPr="000A3387">
        <w:rPr>
          <w:rFonts w:ascii="Segoe UI" w:eastAsia="Segoe UI" w:hAnsi="Segoe UI" w:cs="Segoe UI"/>
          <w:sz w:val="20"/>
        </w:rPr>
        <w:t xml:space="preserve"> for ServiceDesk</w:t>
      </w:r>
      <w:r w:rsidR="00CF724D">
        <w:rPr>
          <w:rFonts w:ascii="Segoe UI" w:eastAsia="Segoe UI" w:hAnsi="Segoe UI" w:cs="Segoe UI"/>
          <w:sz w:val="20"/>
        </w:rPr>
        <w:t xml:space="preserve">, </w:t>
      </w:r>
      <w:r w:rsidR="00B306FE" w:rsidRPr="000A3387">
        <w:rPr>
          <w:rFonts w:ascii="Segoe UI" w:eastAsia="Segoe UI" w:hAnsi="Segoe UI" w:cs="Segoe UI"/>
          <w:sz w:val="20"/>
        </w:rPr>
        <w:t>CRM</w:t>
      </w:r>
      <w:r w:rsidR="00CF724D">
        <w:rPr>
          <w:rFonts w:ascii="Segoe UI" w:eastAsia="Segoe UI" w:hAnsi="Segoe UI" w:cs="Segoe UI"/>
          <w:sz w:val="20"/>
        </w:rPr>
        <w:t>, ITSM</w:t>
      </w:r>
    </w:p>
    <w:p w:rsidR="00450CA5" w:rsidRDefault="008822B9" w:rsidP="008822B9">
      <w:pPr>
        <w:numPr>
          <w:ilvl w:val="0"/>
          <w:numId w:val="18"/>
        </w:numPr>
        <w:spacing w:after="0" w:line="240" w:lineRule="auto"/>
        <w:ind w:left="284" w:hanging="284"/>
        <w:rPr>
          <w:rFonts w:ascii="Segoe UI" w:eastAsia="Segoe UI" w:hAnsi="Segoe UI" w:cs="Segoe UI"/>
          <w:sz w:val="20"/>
        </w:rPr>
      </w:pPr>
      <w:r w:rsidRPr="000A3387">
        <w:rPr>
          <w:rFonts w:ascii="Segoe UI" w:eastAsia="Segoe UI" w:hAnsi="Segoe UI" w:cs="Segoe UI"/>
          <w:sz w:val="20"/>
        </w:rPr>
        <w:t>Managed 25 CRM engagements and projects for Remedy custom and out-of-the-box sof</w:t>
      </w:r>
      <w:r w:rsidR="00450CA5">
        <w:rPr>
          <w:rFonts w:ascii="Segoe UI" w:eastAsia="Segoe UI" w:hAnsi="Segoe UI" w:cs="Segoe UI"/>
          <w:sz w:val="20"/>
        </w:rPr>
        <w:t xml:space="preserve">tware installation </w:t>
      </w:r>
      <w:r w:rsidR="00C6279C">
        <w:rPr>
          <w:rFonts w:ascii="Segoe UI" w:eastAsia="Segoe UI" w:hAnsi="Segoe UI" w:cs="Segoe UI"/>
          <w:sz w:val="20"/>
        </w:rPr>
        <w:t xml:space="preserve">of Software as a Serve (SaaS) and Infrastructure as a Service (IaaS) </w:t>
      </w:r>
      <w:r w:rsidR="00450CA5">
        <w:rPr>
          <w:rFonts w:ascii="Segoe UI" w:eastAsia="Segoe UI" w:hAnsi="Segoe UI" w:cs="Segoe UI"/>
          <w:sz w:val="20"/>
        </w:rPr>
        <w:t>nationwide.</w:t>
      </w:r>
    </w:p>
    <w:p w:rsidR="008822B9" w:rsidRPr="000A3387" w:rsidRDefault="008822B9" w:rsidP="008822B9">
      <w:pPr>
        <w:numPr>
          <w:ilvl w:val="0"/>
          <w:numId w:val="18"/>
        </w:numPr>
        <w:spacing w:after="0" w:line="240" w:lineRule="auto"/>
        <w:ind w:left="284" w:hanging="284"/>
        <w:rPr>
          <w:rFonts w:ascii="Segoe UI" w:eastAsia="Segoe UI" w:hAnsi="Segoe UI" w:cs="Segoe UI"/>
          <w:sz w:val="20"/>
        </w:rPr>
      </w:pPr>
      <w:r w:rsidRPr="000A3387">
        <w:rPr>
          <w:rFonts w:ascii="Segoe UI" w:eastAsia="Segoe UI" w:hAnsi="Segoe UI" w:cs="Segoe UI"/>
          <w:sz w:val="20"/>
        </w:rPr>
        <w:t>Integrated databases, SIEBEL</w:t>
      </w:r>
      <w:r w:rsidR="00450CA5">
        <w:rPr>
          <w:rFonts w:ascii="Segoe UI" w:eastAsia="Segoe UI" w:hAnsi="Segoe UI" w:cs="Segoe UI"/>
          <w:sz w:val="20"/>
        </w:rPr>
        <w:t xml:space="preserve"> SFA</w:t>
      </w:r>
      <w:r w:rsidRPr="000A3387">
        <w:rPr>
          <w:rFonts w:ascii="Segoe UI" w:eastAsia="Segoe UI" w:hAnsi="Segoe UI" w:cs="Segoe UI"/>
          <w:sz w:val="20"/>
        </w:rPr>
        <w:t xml:space="preserve">, </w:t>
      </w:r>
      <w:r w:rsidR="00D417AF" w:rsidRPr="000A3387">
        <w:rPr>
          <w:rFonts w:ascii="Segoe UI" w:eastAsia="Segoe UI" w:hAnsi="Segoe UI" w:cs="Segoe UI"/>
          <w:sz w:val="20"/>
        </w:rPr>
        <w:t>PeopleSoft</w:t>
      </w:r>
      <w:r w:rsidRPr="000A3387">
        <w:rPr>
          <w:rFonts w:ascii="Segoe UI" w:eastAsia="Segoe UI" w:hAnsi="Segoe UI" w:cs="Segoe UI"/>
          <w:sz w:val="20"/>
        </w:rPr>
        <w:t>, and web-enabled ServiceDesk.  Risk Management.  Regulation for clinical environment with Service Desk.  PLM. Business Continuity. Disaster recovery</w:t>
      </w:r>
    </w:p>
    <w:p w:rsidR="008822B9" w:rsidRPr="000A3387" w:rsidRDefault="008822B9" w:rsidP="00ED0955">
      <w:pPr>
        <w:pStyle w:val="Heading3"/>
      </w:pPr>
      <w:r w:rsidRPr="000A3387">
        <w:t>AT&amp;T Internet S</w:t>
      </w:r>
      <w:r w:rsidR="007923C3" w:rsidRPr="000A3387">
        <w:t xml:space="preserve">ervices, acquired by SBC, AT&amp;T </w:t>
      </w:r>
      <w:r w:rsidRPr="000A3387">
        <w:t>(San Francisco)</w:t>
      </w:r>
      <w:r w:rsidR="007923C3" w:rsidRPr="000A3387">
        <w:tab/>
      </w:r>
      <w:r w:rsidRPr="000A3387">
        <w:tab/>
      </w:r>
      <w:r w:rsidR="007923C3" w:rsidRPr="000A3387">
        <w:t xml:space="preserve">        Mar 1997 </w:t>
      </w:r>
      <w:r w:rsidR="002613F7">
        <w:t>–</w:t>
      </w:r>
      <w:r w:rsidR="007923C3" w:rsidRPr="000A3387">
        <w:t xml:space="preserve"> Jun 1999</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Regional Director, Program Management</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b/>
          <w:sz w:val="20"/>
        </w:rPr>
        <w:t>ACQUISITION. Southwestern Bell and Pacific Bell Internet Services</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Fast-tracked product development (PLM) for DSL services deployment in California and Nevada and other business initiatives.  Oversaw network services installations and maintenance.</w:t>
      </w:r>
      <w:r w:rsidR="00614ED7">
        <w:rPr>
          <w:rFonts w:ascii="Segoe UI" w:eastAsia="Segoe UI" w:hAnsi="Segoe UI" w:cs="Segoe UI"/>
          <w:sz w:val="20"/>
        </w:rPr>
        <w:t xml:space="preserve"> </w:t>
      </w:r>
    </w:p>
    <w:p w:rsidR="008822B9" w:rsidRPr="000A3387" w:rsidRDefault="008822B9" w:rsidP="008822B9">
      <w:pPr>
        <w:numPr>
          <w:ilvl w:val="0"/>
          <w:numId w:val="19"/>
        </w:numPr>
        <w:spacing w:after="0" w:line="240" w:lineRule="auto"/>
        <w:ind w:left="284" w:hanging="284"/>
        <w:rPr>
          <w:rFonts w:ascii="Segoe UI" w:eastAsia="Segoe UI" w:hAnsi="Segoe UI" w:cs="Segoe UI"/>
          <w:sz w:val="20"/>
        </w:rPr>
      </w:pPr>
      <w:r w:rsidRPr="000A3387">
        <w:rPr>
          <w:rFonts w:ascii="Segoe UI" w:eastAsia="Segoe UI" w:hAnsi="Segoe UI" w:cs="Segoe UI"/>
          <w:sz w:val="20"/>
        </w:rPr>
        <w:t>Managed budget and profit-and-loss from conception through product release</w:t>
      </w:r>
    </w:p>
    <w:p w:rsidR="008822B9" w:rsidRPr="000A3387" w:rsidRDefault="00223716" w:rsidP="0029338D">
      <w:pPr>
        <w:numPr>
          <w:ilvl w:val="0"/>
          <w:numId w:val="19"/>
        </w:numPr>
        <w:spacing w:after="0" w:line="240" w:lineRule="auto"/>
        <w:ind w:left="284" w:hanging="284"/>
        <w:rPr>
          <w:rFonts w:ascii="Segoe UI" w:eastAsia="Segoe UI" w:hAnsi="Segoe UI" w:cs="Segoe UI"/>
          <w:sz w:val="20"/>
        </w:rPr>
      </w:pPr>
      <w:r>
        <w:rPr>
          <w:rFonts w:ascii="Segoe UI" w:eastAsia="Segoe UI" w:hAnsi="Segoe UI" w:cs="Segoe UI"/>
          <w:sz w:val="20"/>
        </w:rPr>
        <w:t>Outcome: Released Digital S</w:t>
      </w:r>
      <w:r w:rsidR="008822B9" w:rsidRPr="000A3387">
        <w:rPr>
          <w:rFonts w:ascii="Segoe UI" w:eastAsia="Segoe UI" w:hAnsi="Segoe UI" w:cs="Segoe UI"/>
          <w:sz w:val="20"/>
        </w:rPr>
        <w:t>ubscriber Line (DSL) for CA and NV within budget ($30 million) and under constricted schedule with subsidiaries, subcontractors</w:t>
      </w:r>
      <w:r w:rsidR="00614ED7">
        <w:rPr>
          <w:rFonts w:ascii="Segoe UI" w:eastAsia="Segoe UI" w:hAnsi="Segoe UI" w:cs="Segoe UI"/>
          <w:sz w:val="20"/>
        </w:rPr>
        <w:t>; Virtual Private Networks.</w:t>
      </w:r>
    </w:p>
    <w:p w:rsidR="008822B9" w:rsidRPr="000A3387" w:rsidRDefault="008822B9" w:rsidP="008822B9">
      <w:pPr>
        <w:numPr>
          <w:ilvl w:val="0"/>
          <w:numId w:val="19"/>
        </w:numPr>
        <w:spacing w:after="0" w:line="240" w:lineRule="auto"/>
        <w:ind w:left="284" w:hanging="284"/>
        <w:rPr>
          <w:rFonts w:ascii="Segoe UI" w:eastAsia="Segoe UI" w:hAnsi="Segoe UI" w:cs="Segoe UI"/>
          <w:sz w:val="20"/>
        </w:rPr>
      </w:pPr>
      <w:r w:rsidRPr="000A3387">
        <w:rPr>
          <w:rFonts w:ascii="Segoe UI" w:eastAsia="Segoe UI" w:hAnsi="Segoe UI" w:cs="Segoe UI"/>
          <w:sz w:val="20"/>
        </w:rPr>
        <w:t>Managed T-1 deployments to commercial and residential properties in California</w:t>
      </w:r>
    </w:p>
    <w:p w:rsidR="008822B9" w:rsidRPr="000A3387" w:rsidRDefault="008822B9" w:rsidP="008822B9">
      <w:pPr>
        <w:spacing w:before="120" w:after="0" w:line="240" w:lineRule="auto"/>
        <w:rPr>
          <w:rFonts w:ascii="Segoe UI" w:eastAsia="Segoe UI" w:hAnsi="Segoe UI" w:cs="Segoe UI"/>
          <w:b/>
          <w:i/>
          <w:sz w:val="20"/>
        </w:rPr>
      </w:pPr>
      <w:r w:rsidRPr="000A3387">
        <w:rPr>
          <w:rFonts w:ascii="Segoe UI" w:eastAsia="Segoe UI" w:hAnsi="Segoe UI" w:cs="Segoe UI"/>
          <w:b/>
          <w:i/>
          <w:sz w:val="20"/>
        </w:rPr>
        <w:t>Technical Program Manager: M&amp;A Pacific Bell (San Ramon, California)</w:t>
      </w:r>
    </w:p>
    <w:p w:rsidR="008822B9" w:rsidRDefault="008822B9" w:rsidP="008822B9">
      <w:pPr>
        <w:numPr>
          <w:ilvl w:val="0"/>
          <w:numId w:val="2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Performance management (PMO audited) and metrics for billing or provisioning systems.</w:t>
      </w:r>
    </w:p>
    <w:p w:rsidR="00E355EC" w:rsidRPr="000A3387" w:rsidRDefault="00FA7BC5" w:rsidP="008822B9">
      <w:pPr>
        <w:numPr>
          <w:ilvl w:val="0"/>
          <w:numId w:val="20"/>
        </w:numPr>
        <w:spacing w:after="0" w:line="240" w:lineRule="auto"/>
        <w:ind w:left="284" w:hanging="284"/>
        <w:rPr>
          <w:rFonts w:ascii="Segoe UI" w:eastAsia="Segoe UI" w:hAnsi="Segoe UI" w:cs="Segoe UI"/>
          <w:sz w:val="20"/>
        </w:rPr>
      </w:pPr>
      <w:r>
        <w:rPr>
          <w:rFonts w:ascii="Segoe UI" w:eastAsia="Segoe UI" w:hAnsi="Segoe UI" w:cs="Segoe UI"/>
          <w:sz w:val="20"/>
        </w:rPr>
        <w:t>Systems Engineering</w:t>
      </w:r>
    </w:p>
    <w:p w:rsidR="005274E7" w:rsidRPr="005274E7" w:rsidRDefault="005274E7" w:rsidP="005274E7">
      <w:pPr>
        <w:spacing w:before="120" w:after="0" w:line="240" w:lineRule="auto"/>
        <w:rPr>
          <w:rFonts w:ascii="Segoe UI" w:eastAsia="Segoe UI" w:hAnsi="Segoe UI" w:cs="Segoe UI"/>
          <w:b/>
          <w:i/>
          <w:sz w:val="20"/>
        </w:rPr>
      </w:pPr>
      <w:r w:rsidRPr="005274E7">
        <w:rPr>
          <w:rFonts w:ascii="Segoe UI" w:eastAsia="Segoe UI" w:hAnsi="Segoe UI" w:cs="Segoe UI"/>
          <w:b/>
          <w:i/>
          <w:sz w:val="20"/>
        </w:rPr>
        <w:t>Integrated Product Development</w:t>
      </w:r>
    </w:p>
    <w:p w:rsidR="008822B9" w:rsidRDefault="008822B9" w:rsidP="008822B9">
      <w:pPr>
        <w:numPr>
          <w:ilvl w:val="0"/>
          <w:numId w:val="20"/>
        </w:numPr>
        <w:spacing w:after="0" w:line="240" w:lineRule="auto"/>
        <w:ind w:left="284" w:hanging="284"/>
        <w:rPr>
          <w:rFonts w:ascii="Segoe UI" w:eastAsia="Segoe UI" w:hAnsi="Segoe UI" w:cs="Segoe UI"/>
          <w:sz w:val="20"/>
        </w:rPr>
      </w:pPr>
      <w:r w:rsidRPr="000A3387">
        <w:rPr>
          <w:rFonts w:ascii="Segoe UI" w:eastAsia="Segoe UI" w:hAnsi="Segoe UI" w:cs="Segoe UI"/>
          <w:sz w:val="20"/>
        </w:rPr>
        <w:t>Delivered new products or enhancements for Centrex, E911</w:t>
      </w:r>
    </w:p>
    <w:p w:rsidR="008822B9" w:rsidRPr="00ED0955" w:rsidRDefault="008822B9" w:rsidP="00ED0955">
      <w:pPr>
        <w:pStyle w:val="Heading3"/>
      </w:pPr>
      <w:r w:rsidRPr="00ED0955">
        <w:t xml:space="preserve">Cisco Systems (San Jose, California) </w:t>
      </w:r>
      <w:r w:rsidRPr="00ED0955">
        <w:tab/>
      </w:r>
      <w:r w:rsidRPr="00ED0955">
        <w:tab/>
      </w:r>
      <w:r w:rsidRPr="00ED0955">
        <w:tab/>
      </w:r>
      <w:r w:rsidRPr="00ED0955">
        <w:tab/>
      </w:r>
      <w:r w:rsidRPr="00ED0955">
        <w:tab/>
      </w:r>
      <w:r w:rsidR="00E97780" w:rsidRPr="00ED0955">
        <w:t xml:space="preserve">     </w:t>
      </w:r>
      <w:r w:rsidR="00C27E86" w:rsidRPr="00ED0955">
        <w:t xml:space="preserve"> Jul 1996 </w:t>
      </w:r>
      <w:r w:rsidR="00BB3589" w:rsidRPr="00ED0955">
        <w:t>–</w:t>
      </w:r>
      <w:r w:rsidR="00C27E86" w:rsidRPr="00ED0955">
        <w:t xml:space="preserve"> Feb 1997</w:t>
      </w:r>
    </w:p>
    <w:p w:rsidR="008822B9" w:rsidRPr="000A3387" w:rsidRDefault="008822B9" w:rsidP="008822B9">
      <w:pPr>
        <w:spacing w:after="0" w:line="240" w:lineRule="auto"/>
        <w:rPr>
          <w:rFonts w:ascii="Segoe UI" w:eastAsia="Segoe UI" w:hAnsi="Segoe UI" w:cs="Segoe UI"/>
          <w:b/>
          <w:i/>
          <w:sz w:val="20"/>
        </w:rPr>
      </w:pPr>
      <w:r w:rsidRPr="000A3387">
        <w:rPr>
          <w:rFonts w:ascii="Segoe UI" w:eastAsia="Segoe UI" w:hAnsi="Segoe UI" w:cs="Segoe UI"/>
          <w:b/>
          <w:i/>
          <w:sz w:val="20"/>
        </w:rPr>
        <w:t xml:space="preserve">Network Sales Programs Assistant Stratacom Network Services </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b/>
          <w:sz w:val="20"/>
        </w:rPr>
        <w:lastRenderedPageBreak/>
        <w:t>ACQUISITION.</w:t>
      </w:r>
      <w:r w:rsidRPr="000A3387">
        <w:rPr>
          <w:rFonts w:ascii="Segoe UI" w:eastAsia="Segoe UI" w:hAnsi="Segoe UI" w:cs="Segoe UI"/>
          <w:sz w:val="20"/>
        </w:rPr>
        <w:t xml:space="preserve">  Stratacom Network Services Enterprise Application Integration (EAI)</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 xml:space="preserve">Seven companies including </w:t>
      </w:r>
      <w:r w:rsidR="003A3BCF" w:rsidRPr="00DA48C1">
        <w:rPr>
          <w:rFonts w:ascii="Segoe UI" w:eastAsia="Segoe UI" w:hAnsi="Segoe UI" w:cs="Segoe UI"/>
          <w:b/>
          <w:sz w:val="20"/>
        </w:rPr>
        <w:t xml:space="preserve">Wide-area </w:t>
      </w:r>
      <w:r w:rsidRPr="00DA48C1">
        <w:rPr>
          <w:rFonts w:ascii="Segoe UI" w:eastAsia="Segoe UI" w:hAnsi="Segoe UI" w:cs="Segoe UI"/>
          <w:b/>
          <w:sz w:val="20"/>
        </w:rPr>
        <w:t>Network</w:t>
      </w:r>
      <w:r w:rsidR="003A3BCF" w:rsidRPr="00DA48C1">
        <w:rPr>
          <w:rFonts w:ascii="Segoe UI" w:eastAsia="Segoe UI" w:hAnsi="Segoe UI" w:cs="Segoe UI"/>
          <w:b/>
          <w:sz w:val="20"/>
        </w:rPr>
        <w:t>ing</w:t>
      </w:r>
      <w:r w:rsidRPr="00DA48C1">
        <w:rPr>
          <w:rFonts w:ascii="Segoe UI" w:eastAsia="Segoe UI" w:hAnsi="Segoe UI" w:cs="Segoe UI"/>
          <w:b/>
          <w:sz w:val="20"/>
        </w:rPr>
        <w:t xml:space="preserve"> Service</w:t>
      </w:r>
      <w:r w:rsidR="00C968CE">
        <w:rPr>
          <w:rFonts w:ascii="Segoe UI" w:eastAsia="Segoe UI" w:hAnsi="Segoe UI" w:cs="Segoe UI"/>
          <w:b/>
          <w:sz w:val="20"/>
        </w:rPr>
        <w:t>s (WAN)</w:t>
      </w:r>
      <w:r w:rsidRPr="000A3387">
        <w:rPr>
          <w:rFonts w:ascii="Segoe UI" w:eastAsia="Segoe UI" w:hAnsi="Segoe UI" w:cs="Segoe UI"/>
          <w:sz w:val="20"/>
        </w:rPr>
        <w:t xml:space="preserve"> from Stratacom, enterprise application integration</w:t>
      </w:r>
    </w:p>
    <w:p w:rsidR="00260E13" w:rsidRDefault="008822B9" w:rsidP="007C59AA">
      <w:pPr>
        <w:numPr>
          <w:ilvl w:val="0"/>
          <w:numId w:val="21"/>
        </w:numPr>
        <w:spacing w:after="0" w:line="240" w:lineRule="auto"/>
        <w:ind w:left="284" w:hanging="284"/>
        <w:rPr>
          <w:rFonts w:ascii="Segoe UI" w:eastAsia="Segoe UI" w:hAnsi="Segoe UI" w:cs="Segoe UI"/>
          <w:sz w:val="20"/>
        </w:rPr>
      </w:pPr>
      <w:r w:rsidRPr="00260E13">
        <w:rPr>
          <w:rFonts w:ascii="Segoe UI" w:eastAsia="Segoe UI" w:hAnsi="Segoe UI" w:cs="Segoe UI"/>
          <w:sz w:val="20"/>
        </w:rPr>
        <w:t xml:space="preserve">Gap/fit analysis for system selection. </w:t>
      </w:r>
      <w:r w:rsidR="00AB63B3" w:rsidRPr="00260E13">
        <w:rPr>
          <w:rFonts w:ascii="Segoe UI" w:eastAsia="Segoe UI" w:hAnsi="Segoe UI" w:cs="Segoe UI"/>
          <w:sz w:val="20"/>
        </w:rPr>
        <w:t xml:space="preserve"> Performance Metrics.</w:t>
      </w:r>
      <w:r w:rsidR="00260E13" w:rsidRPr="00260E13">
        <w:rPr>
          <w:rFonts w:ascii="Segoe UI" w:eastAsia="Segoe UI" w:hAnsi="Segoe UI" w:cs="Segoe UI"/>
          <w:sz w:val="20"/>
        </w:rPr>
        <w:t xml:space="preserve"> </w:t>
      </w:r>
      <w:r w:rsidRPr="00260E13">
        <w:rPr>
          <w:rFonts w:ascii="Segoe UI" w:eastAsia="Segoe UI" w:hAnsi="Segoe UI" w:cs="Segoe UI"/>
          <w:sz w:val="20"/>
        </w:rPr>
        <w:t>System integration requirements and system inventory</w:t>
      </w:r>
      <w:r w:rsidR="00260E13" w:rsidRPr="00260E13">
        <w:rPr>
          <w:rFonts w:ascii="Segoe UI" w:eastAsia="Segoe UI" w:hAnsi="Segoe UI" w:cs="Segoe UI"/>
          <w:sz w:val="20"/>
        </w:rPr>
        <w:t xml:space="preserve">. </w:t>
      </w:r>
      <w:r w:rsidRPr="00260E13">
        <w:rPr>
          <w:rFonts w:ascii="Segoe UI" w:eastAsia="Segoe UI" w:hAnsi="Segoe UI" w:cs="Segoe UI"/>
          <w:sz w:val="20"/>
        </w:rPr>
        <w:t>Data Mapping of existing, legacy systems and interfaces</w:t>
      </w:r>
      <w:r w:rsidR="00260E13">
        <w:rPr>
          <w:rFonts w:ascii="Segoe UI" w:eastAsia="Segoe UI" w:hAnsi="Segoe UI" w:cs="Segoe UI"/>
          <w:sz w:val="20"/>
        </w:rPr>
        <w:t>.</w:t>
      </w:r>
    </w:p>
    <w:p w:rsidR="008822B9" w:rsidRPr="00260E13" w:rsidRDefault="008822B9" w:rsidP="007C59AA">
      <w:pPr>
        <w:numPr>
          <w:ilvl w:val="0"/>
          <w:numId w:val="21"/>
        </w:numPr>
        <w:spacing w:after="0" w:line="240" w:lineRule="auto"/>
        <w:ind w:left="284" w:hanging="284"/>
        <w:rPr>
          <w:rFonts w:ascii="Segoe UI" w:eastAsia="Segoe UI" w:hAnsi="Segoe UI" w:cs="Segoe UI"/>
          <w:sz w:val="20"/>
        </w:rPr>
      </w:pPr>
      <w:r w:rsidRPr="00260E13">
        <w:rPr>
          <w:rFonts w:ascii="Segoe UI" w:eastAsia="Segoe UI" w:hAnsi="Segoe UI" w:cs="Segoe UI"/>
          <w:sz w:val="20"/>
        </w:rPr>
        <w:t>Data cleansing and conversion, application configuration</w:t>
      </w:r>
      <w:r w:rsidR="00260E13" w:rsidRPr="00260E13">
        <w:rPr>
          <w:rFonts w:ascii="Segoe UI" w:eastAsia="Segoe UI" w:hAnsi="Segoe UI" w:cs="Segoe UI"/>
          <w:sz w:val="20"/>
        </w:rPr>
        <w:t xml:space="preserve">. </w:t>
      </w:r>
      <w:r w:rsidRPr="00260E13">
        <w:rPr>
          <w:rFonts w:ascii="Segoe UI" w:eastAsia="Segoe UI" w:hAnsi="Segoe UI" w:cs="Segoe UI"/>
          <w:sz w:val="20"/>
        </w:rPr>
        <w:t>Data migration to SIEBEL Sales Force Automation</w:t>
      </w:r>
      <w:r w:rsidR="005C323B">
        <w:rPr>
          <w:rFonts w:ascii="Segoe UI" w:eastAsia="Segoe UI" w:hAnsi="Segoe UI" w:cs="Segoe UI"/>
          <w:sz w:val="20"/>
        </w:rPr>
        <w:t xml:space="preserve"> acquired by Oracle</w:t>
      </w:r>
    </w:p>
    <w:p w:rsidR="008822B9" w:rsidRPr="000A3387" w:rsidRDefault="008822B9" w:rsidP="008822B9">
      <w:pPr>
        <w:numPr>
          <w:ilvl w:val="0"/>
          <w:numId w:val="21"/>
        </w:numPr>
        <w:spacing w:after="0" w:line="240" w:lineRule="auto"/>
        <w:ind w:left="284" w:hanging="284"/>
        <w:rPr>
          <w:rFonts w:ascii="Segoe UI" w:eastAsia="Segoe UI" w:hAnsi="Segoe UI" w:cs="Segoe UI"/>
          <w:sz w:val="20"/>
        </w:rPr>
      </w:pPr>
      <w:r w:rsidRPr="000A3387">
        <w:rPr>
          <w:rFonts w:ascii="Segoe UI" w:eastAsia="Segoe UI" w:hAnsi="Segoe UI" w:cs="Segoe UI"/>
          <w:sz w:val="20"/>
        </w:rPr>
        <w:t>Designed Executive Information Service (EIS) and database for periodic reporting</w:t>
      </w:r>
    </w:p>
    <w:p w:rsidR="008822B9" w:rsidRPr="00EF7A0F" w:rsidRDefault="008822B9" w:rsidP="00EF7A0F">
      <w:pPr>
        <w:pStyle w:val="Heading2"/>
      </w:pPr>
      <w:r w:rsidRPr="00EF7A0F">
        <w:t>PUBLIC SECTOR and INTERNATIONAL</w:t>
      </w:r>
    </w:p>
    <w:p w:rsidR="008822B9" w:rsidRPr="000A3387" w:rsidRDefault="008822B9" w:rsidP="00ED0955">
      <w:pPr>
        <w:pStyle w:val="Heading3"/>
      </w:pPr>
      <w:r w:rsidRPr="000A3387">
        <w:t>UNITED NATIONS (United Nations Development Program, UNDP), Copenhagen, Denmark</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Office of Interagency Procurement (IAPSO)</w:t>
      </w:r>
    </w:p>
    <w:p w:rsidR="008822B9" w:rsidRPr="000A3387" w:rsidRDefault="008822B9" w:rsidP="008822B9">
      <w:pPr>
        <w:spacing w:after="0" w:line="240" w:lineRule="auto"/>
        <w:rPr>
          <w:rFonts w:ascii="Segoe UI" w:eastAsia="Segoe UI" w:hAnsi="Segoe UI" w:cs="Segoe UI"/>
          <w:b/>
          <w:sz w:val="20"/>
        </w:rPr>
      </w:pPr>
      <w:r w:rsidRPr="000A3387">
        <w:rPr>
          <w:rFonts w:ascii="Segoe UI" w:eastAsia="Segoe UI" w:hAnsi="Segoe UI" w:cs="Segoe UI"/>
          <w:sz w:val="20"/>
        </w:rPr>
        <w:t>Procurement Accounting Assistant for Non-Governmental Agencies</w:t>
      </w:r>
    </w:p>
    <w:p w:rsidR="008822B9" w:rsidRPr="000A3387" w:rsidRDefault="008822B9" w:rsidP="008822B9">
      <w:pPr>
        <w:numPr>
          <w:ilvl w:val="0"/>
          <w:numId w:val="2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World Bank Loans for Latin America, Africa, Asia-Pacific and UN Inter-agency purchases</w:t>
      </w:r>
    </w:p>
    <w:p w:rsidR="008822B9" w:rsidRPr="000A3387" w:rsidRDefault="008822B9" w:rsidP="008822B9">
      <w:pPr>
        <w:numPr>
          <w:ilvl w:val="0"/>
          <w:numId w:val="2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 xml:space="preserve">Accounts payable, receivable, reconciliation, FOREX, payroll </w:t>
      </w:r>
    </w:p>
    <w:p w:rsidR="008822B9" w:rsidRPr="000A3387" w:rsidRDefault="008822B9" w:rsidP="008822B9">
      <w:pPr>
        <w:numPr>
          <w:ilvl w:val="0"/>
          <w:numId w:val="22"/>
        </w:numPr>
        <w:spacing w:after="0" w:line="240" w:lineRule="auto"/>
        <w:ind w:left="284" w:hanging="284"/>
        <w:rPr>
          <w:rFonts w:ascii="Segoe UI" w:eastAsia="Segoe UI" w:hAnsi="Segoe UI" w:cs="Segoe UI"/>
          <w:sz w:val="20"/>
        </w:rPr>
      </w:pPr>
      <w:r w:rsidRPr="000A3387">
        <w:rPr>
          <w:rFonts w:ascii="Segoe UI" w:eastAsia="Segoe UI" w:hAnsi="Segoe UI" w:cs="Segoe UI"/>
          <w:sz w:val="20"/>
        </w:rPr>
        <w:t>Electronic Benefits Transfer (EBT) system integration for field office systems</w:t>
      </w:r>
    </w:p>
    <w:p w:rsidR="008822B9" w:rsidRPr="000A3387" w:rsidRDefault="008822B9" w:rsidP="00EF7A0F">
      <w:pPr>
        <w:pStyle w:val="Heading2"/>
      </w:pPr>
      <w:r w:rsidRPr="000A3387">
        <w:t>MILITARY SERVICE</w:t>
      </w:r>
    </w:p>
    <w:p w:rsidR="008822B9" w:rsidRPr="00210DF2" w:rsidRDefault="008822B9" w:rsidP="00ED0955">
      <w:pPr>
        <w:pStyle w:val="Heading3"/>
      </w:pPr>
      <w:r w:rsidRPr="00210DF2">
        <w:t>United States Air Force (HQ USAFE Accounting &amp; Finance)</w:t>
      </w:r>
    </w:p>
    <w:p w:rsidR="008822B9" w:rsidRPr="000A3387" w:rsidRDefault="008822B9" w:rsidP="008822B9">
      <w:pPr>
        <w:keepNext/>
        <w:keepLines/>
        <w:spacing w:after="0" w:line="240" w:lineRule="auto"/>
        <w:rPr>
          <w:rFonts w:ascii="Segoe UI" w:eastAsia="Segoe UI" w:hAnsi="Segoe UI" w:cs="Segoe UI"/>
          <w:b/>
          <w:sz w:val="20"/>
        </w:rPr>
      </w:pPr>
      <w:r w:rsidRPr="000A3387">
        <w:rPr>
          <w:rFonts w:ascii="Segoe UI" w:eastAsia="Segoe UI" w:hAnsi="Segoe UI" w:cs="Segoe UI"/>
          <w:b/>
          <w:sz w:val="20"/>
        </w:rPr>
        <w:t>44th Strategic Missi</w:t>
      </w:r>
      <w:r w:rsidR="00532936">
        <w:rPr>
          <w:rFonts w:ascii="Segoe UI" w:eastAsia="Segoe UI" w:hAnsi="Segoe UI" w:cs="Segoe UI"/>
          <w:b/>
          <w:sz w:val="20"/>
        </w:rPr>
        <w:t>le Wing, Strategic Air Command (</w:t>
      </w:r>
      <w:r w:rsidRPr="000A3387">
        <w:rPr>
          <w:rFonts w:ascii="Segoe UI" w:eastAsia="Segoe UI" w:hAnsi="Segoe UI" w:cs="Segoe UI"/>
          <w:b/>
          <w:sz w:val="20"/>
        </w:rPr>
        <w:t>AF Global Strike Force</w:t>
      </w:r>
      <w:r w:rsidR="00532936">
        <w:rPr>
          <w:rFonts w:ascii="Segoe UI" w:eastAsia="Segoe UI" w:hAnsi="Segoe UI" w:cs="Segoe UI"/>
          <w:b/>
          <w:sz w:val="20"/>
        </w:rPr>
        <w:t>)</w:t>
      </w:r>
    </w:p>
    <w:p w:rsidR="008822B9" w:rsidRPr="00633F44" w:rsidRDefault="008822B9" w:rsidP="008D26AA">
      <w:pPr>
        <w:numPr>
          <w:ilvl w:val="0"/>
          <w:numId w:val="23"/>
        </w:numPr>
        <w:spacing w:after="0" w:line="240" w:lineRule="auto"/>
        <w:ind w:left="284" w:hanging="284"/>
        <w:rPr>
          <w:rFonts w:ascii="Segoe UI" w:eastAsia="Segoe UI" w:hAnsi="Segoe UI" w:cs="Segoe UI"/>
          <w:sz w:val="20"/>
        </w:rPr>
      </w:pPr>
      <w:r w:rsidRPr="00633F44">
        <w:rPr>
          <w:rFonts w:ascii="Segoe UI" w:eastAsia="Segoe UI" w:hAnsi="Segoe UI" w:cs="Segoe UI"/>
          <w:sz w:val="20"/>
        </w:rPr>
        <w:t>Ramstein Air Force Base, Germany</w:t>
      </w:r>
      <w:r w:rsidR="00633F44" w:rsidRPr="00633F44">
        <w:rPr>
          <w:rFonts w:ascii="Segoe UI" w:eastAsia="Segoe UI" w:hAnsi="Segoe UI" w:cs="Segoe UI"/>
          <w:sz w:val="20"/>
        </w:rPr>
        <w:t xml:space="preserve"> / </w:t>
      </w:r>
      <w:r w:rsidRPr="00633F44">
        <w:rPr>
          <w:rFonts w:ascii="Segoe UI" w:eastAsia="Segoe UI" w:hAnsi="Segoe UI" w:cs="Segoe UI"/>
          <w:sz w:val="20"/>
        </w:rPr>
        <w:t>Keflavik Naval-Air Station, Armed Forces Iceland</w:t>
      </w:r>
    </w:p>
    <w:p w:rsidR="008822B9" w:rsidRPr="000A3387" w:rsidRDefault="008822B9" w:rsidP="008822B9">
      <w:pPr>
        <w:numPr>
          <w:ilvl w:val="0"/>
          <w:numId w:val="2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Ellsworth Air Force Base, South Dakota</w:t>
      </w:r>
    </w:p>
    <w:p w:rsidR="008822B9" w:rsidRPr="00633F44" w:rsidRDefault="008822B9" w:rsidP="00633F44">
      <w:pPr>
        <w:numPr>
          <w:ilvl w:val="0"/>
          <w:numId w:val="23"/>
        </w:numPr>
        <w:spacing w:after="0" w:line="240" w:lineRule="auto"/>
        <w:ind w:left="284" w:hanging="284"/>
        <w:rPr>
          <w:rFonts w:ascii="Segoe UI" w:eastAsia="Segoe UI" w:hAnsi="Segoe UI" w:cs="Segoe UI"/>
          <w:b/>
          <w:sz w:val="20"/>
        </w:rPr>
      </w:pPr>
      <w:r w:rsidRPr="00633F44">
        <w:rPr>
          <w:rFonts w:ascii="Segoe UI" w:eastAsia="Segoe UI" w:hAnsi="Segoe UI" w:cs="Segoe UI"/>
          <w:sz w:val="20"/>
        </w:rPr>
        <w:t xml:space="preserve">Awarded Headquarters Strategic Air Command (SAC), now Space Command </w:t>
      </w:r>
      <w:r w:rsidR="00633F44" w:rsidRPr="00633F44">
        <w:rPr>
          <w:rFonts w:ascii="Segoe UI" w:eastAsia="Segoe UI" w:hAnsi="Segoe UI" w:cs="Segoe UI"/>
          <w:sz w:val="20"/>
        </w:rPr>
        <w:t xml:space="preserve">/ </w:t>
      </w:r>
      <w:r w:rsidRPr="00633F44">
        <w:rPr>
          <w:rFonts w:ascii="Segoe UI" w:eastAsia="Segoe UI" w:hAnsi="Segoe UI" w:cs="Segoe UI"/>
          <w:b/>
          <w:sz w:val="20"/>
        </w:rPr>
        <w:t>Meritorious Service Medal</w:t>
      </w:r>
    </w:p>
    <w:p w:rsidR="003219CC" w:rsidRPr="00633F44" w:rsidRDefault="003219CC" w:rsidP="00633F44">
      <w:pPr>
        <w:numPr>
          <w:ilvl w:val="0"/>
          <w:numId w:val="23"/>
        </w:numPr>
        <w:spacing w:after="0" w:line="240" w:lineRule="auto"/>
        <w:ind w:left="284" w:hanging="284"/>
        <w:rPr>
          <w:rFonts w:ascii="Segoe UI" w:eastAsia="Segoe UI" w:hAnsi="Segoe UI" w:cs="Segoe UI"/>
          <w:sz w:val="20"/>
        </w:rPr>
        <w:sectPr w:rsidR="003219CC" w:rsidRPr="00633F44" w:rsidSect="00C64858">
          <w:headerReference w:type="default" r:id="rId7"/>
          <w:headerReference w:type="first" r:id="rId8"/>
          <w:pgSz w:w="12240" w:h="15840" w:code="1"/>
          <w:pgMar w:top="992" w:right="964" w:bottom="993" w:left="1440" w:header="720" w:footer="720" w:gutter="0"/>
          <w:cols w:space="720"/>
          <w:titlePg/>
          <w:docGrid w:linePitch="360"/>
        </w:sectPr>
      </w:pPr>
    </w:p>
    <w:p w:rsidR="009B2FAE" w:rsidRDefault="009B2FAE">
      <w:pPr>
        <w:rPr>
          <w:rFonts w:ascii="Sitka Heading" w:eastAsia="Segoe UI" w:hAnsi="Sitka Heading" w:cstheme="majorBidi"/>
          <w:b/>
          <w:color w:val="002060"/>
          <w:sz w:val="28"/>
          <w:szCs w:val="26"/>
        </w:rPr>
      </w:pPr>
      <w:r>
        <w:br w:type="page"/>
      </w:r>
    </w:p>
    <w:p w:rsidR="002610CF" w:rsidRDefault="002610CF" w:rsidP="00EF7A0F">
      <w:pPr>
        <w:pStyle w:val="Heading2"/>
        <w:sectPr w:rsidR="002610CF" w:rsidSect="001C3943">
          <w:type w:val="continuous"/>
          <w:pgSz w:w="12240" w:h="15840" w:code="1"/>
          <w:pgMar w:top="992" w:right="964" w:bottom="851" w:left="1440" w:header="720" w:footer="720" w:gutter="0"/>
          <w:cols w:num="2" w:space="720"/>
          <w:titlePg/>
          <w:docGrid w:linePitch="360"/>
        </w:sectPr>
      </w:pPr>
    </w:p>
    <w:p w:rsidR="008822B9" w:rsidRPr="000A3387" w:rsidRDefault="008822B9" w:rsidP="00EF7A0F">
      <w:pPr>
        <w:pStyle w:val="Heading2"/>
      </w:pPr>
      <w:r w:rsidRPr="000A3387">
        <w:lastRenderedPageBreak/>
        <w:t>EDUCATION</w:t>
      </w:r>
    </w:p>
    <w:p w:rsidR="008E03CB" w:rsidRDefault="008E03CB" w:rsidP="00E513EF">
      <w:pPr>
        <w:keepNext/>
        <w:keepLines/>
        <w:spacing w:after="0" w:line="240" w:lineRule="auto"/>
        <w:rPr>
          <w:rFonts w:ascii="Segoe UI" w:eastAsia="Segoe UI" w:hAnsi="Segoe UI" w:cs="Segoe UI"/>
          <w:b/>
          <w:sz w:val="20"/>
        </w:rPr>
        <w:sectPr w:rsidR="008E03CB" w:rsidSect="002610CF">
          <w:type w:val="continuous"/>
          <w:pgSz w:w="12240" w:h="15840" w:code="1"/>
          <w:pgMar w:top="992" w:right="964" w:bottom="851" w:left="1440" w:header="720" w:footer="720" w:gutter="0"/>
          <w:cols w:space="720"/>
          <w:titlePg/>
          <w:docGrid w:linePitch="360"/>
        </w:sectPr>
      </w:pPr>
    </w:p>
    <w:p w:rsidR="008822B9" w:rsidRPr="000A3387" w:rsidRDefault="008822B9" w:rsidP="00E513EF">
      <w:pPr>
        <w:keepNext/>
        <w:keepLines/>
        <w:spacing w:after="0" w:line="240" w:lineRule="auto"/>
        <w:rPr>
          <w:rFonts w:ascii="Segoe UI" w:eastAsia="Segoe UI" w:hAnsi="Segoe UI" w:cs="Segoe UI"/>
          <w:b/>
          <w:sz w:val="20"/>
        </w:rPr>
      </w:pPr>
      <w:r w:rsidRPr="000A3387">
        <w:rPr>
          <w:rFonts w:ascii="Segoe UI" w:eastAsia="Segoe UI" w:hAnsi="Segoe UI" w:cs="Segoe UI"/>
          <w:b/>
          <w:sz w:val="20"/>
        </w:rPr>
        <w:t xml:space="preserve">University of Texas (Austin) / Kaplan University </w:t>
      </w:r>
    </w:p>
    <w:p w:rsidR="008822B9" w:rsidRPr="000A3387" w:rsidRDefault="008822B9" w:rsidP="00DD3C9A">
      <w:pPr>
        <w:numPr>
          <w:ilvl w:val="0"/>
          <w:numId w:val="2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MS, Law and Society completion 2011 GPA: 3.91</w:t>
      </w:r>
    </w:p>
    <w:p w:rsidR="008822B9" w:rsidRPr="00E633B1" w:rsidRDefault="00756241" w:rsidP="00E633B1">
      <w:pPr>
        <w:spacing w:before="120" w:after="0" w:line="240" w:lineRule="auto"/>
        <w:rPr>
          <w:rFonts w:ascii="Segoe UI" w:eastAsia="Segoe UI" w:hAnsi="Segoe UI" w:cs="Segoe UI"/>
          <w:b/>
          <w:sz w:val="20"/>
        </w:rPr>
      </w:pPr>
      <w:r w:rsidRPr="000A3387">
        <w:rPr>
          <w:rFonts w:ascii="Segoe UI" w:eastAsia="Segoe UI" w:hAnsi="Segoe UI" w:cs="Segoe UI"/>
          <w:b/>
          <w:sz w:val="20"/>
        </w:rPr>
        <w:t>University of Texas (Austin)</w:t>
      </w:r>
    </w:p>
    <w:p w:rsidR="008822B9" w:rsidRPr="000A3387" w:rsidRDefault="008822B9" w:rsidP="008822B9">
      <w:pPr>
        <w:spacing w:before="120" w:after="0" w:line="240" w:lineRule="auto"/>
        <w:rPr>
          <w:rFonts w:ascii="Segoe UI" w:eastAsia="Segoe UI" w:hAnsi="Segoe UI" w:cs="Segoe UI"/>
          <w:b/>
          <w:sz w:val="20"/>
        </w:rPr>
      </w:pPr>
      <w:r w:rsidRPr="000A3387">
        <w:rPr>
          <w:rFonts w:ascii="Segoe UI" w:eastAsia="Segoe UI" w:hAnsi="Segoe UI" w:cs="Segoe UI"/>
          <w:b/>
          <w:sz w:val="20"/>
        </w:rPr>
        <w:t>University of Mary Washington, Fredericksburg</w:t>
      </w:r>
    </w:p>
    <w:p w:rsidR="008822B9" w:rsidRPr="000A3387" w:rsidRDefault="008822B9" w:rsidP="008822B9">
      <w:pPr>
        <w:spacing w:after="0" w:line="240" w:lineRule="auto"/>
        <w:rPr>
          <w:rFonts w:ascii="Segoe UI" w:eastAsia="Segoe UI" w:hAnsi="Segoe UI" w:cs="Segoe UI"/>
          <w:b/>
          <w:sz w:val="20"/>
        </w:rPr>
      </w:pPr>
      <w:r w:rsidRPr="000A3387">
        <w:rPr>
          <w:rFonts w:ascii="Segoe UI" w:eastAsia="Segoe UI" w:hAnsi="Segoe UI" w:cs="Segoe UI"/>
          <w:b/>
          <w:sz w:val="20"/>
        </w:rPr>
        <w:t xml:space="preserve">McGill University, Montreal </w:t>
      </w:r>
    </w:p>
    <w:p w:rsidR="008822B9" w:rsidRPr="000A3387" w:rsidRDefault="008822B9" w:rsidP="00B14EF0">
      <w:pPr>
        <w:numPr>
          <w:ilvl w:val="0"/>
          <w:numId w:val="2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Bachelors, International Relations</w:t>
      </w:r>
    </w:p>
    <w:p w:rsidR="008833D0" w:rsidRPr="000A3387" w:rsidRDefault="008833D0" w:rsidP="00B14EF0">
      <w:pPr>
        <w:numPr>
          <w:ilvl w:val="0"/>
          <w:numId w:val="23"/>
        </w:numPr>
        <w:spacing w:after="0" w:line="240" w:lineRule="auto"/>
        <w:ind w:left="284" w:hanging="284"/>
        <w:rPr>
          <w:rFonts w:ascii="Segoe UI" w:eastAsia="Segoe UI" w:hAnsi="Segoe UI" w:cs="Segoe UI"/>
          <w:sz w:val="20"/>
        </w:rPr>
      </w:pPr>
      <w:r w:rsidRPr="000A3387">
        <w:rPr>
          <w:rFonts w:ascii="Segoe UI" w:eastAsia="Segoe UI" w:hAnsi="Segoe UI" w:cs="Segoe UI"/>
          <w:sz w:val="20"/>
        </w:rPr>
        <w:t>Spanish Language and Literature</w:t>
      </w:r>
    </w:p>
    <w:p w:rsidR="008822B9" w:rsidRPr="000A3387" w:rsidRDefault="008822B9" w:rsidP="00EF7A0F">
      <w:pPr>
        <w:pStyle w:val="Heading2"/>
      </w:pPr>
      <w:r w:rsidRPr="000A3387">
        <w:t>PROFESSIONAL DEVELOPMENT</w:t>
      </w:r>
    </w:p>
    <w:p w:rsidR="003848E7" w:rsidRDefault="003848E7" w:rsidP="00EF7A0F">
      <w:pPr>
        <w:pStyle w:val="Heading2"/>
        <w:sectPr w:rsidR="003848E7" w:rsidSect="002610CF">
          <w:type w:val="continuous"/>
          <w:pgSz w:w="12240" w:h="15840" w:code="1"/>
          <w:pgMar w:top="992" w:right="964" w:bottom="851" w:left="1440" w:header="720" w:footer="720" w:gutter="0"/>
          <w:cols w:space="720"/>
          <w:titlePg/>
          <w:docGrid w:linePitch="360"/>
        </w:sectPr>
      </w:pPr>
    </w:p>
    <w:p w:rsidR="008822B9" w:rsidRPr="000A3387" w:rsidRDefault="008822B9" w:rsidP="008822B9">
      <w:pPr>
        <w:spacing w:after="0" w:line="240" w:lineRule="auto"/>
        <w:rPr>
          <w:rFonts w:ascii="Segoe UI" w:eastAsia="Segoe UI" w:hAnsi="Segoe UI" w:cs="Segoe UI"/>
          <w:b/>
          <w:sz w:val="20"/>
        </w:rPr>
      </w:pPr>
      <w:r w:rsidRPr="000A3387">
        <w:rPr>
          <w:rFonts w:ascii="Segoe UI" w:eastAsia="Segoe UI" w:hAnsi="Segoe UI" w:cs="Segoe UI"/>
          <w:b/>
          <w:sz w:val="20"/>
        </w:rPr>
        <w:t>Software Engineering Requirements</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AT&amp;T Telesis Institute</w:t>
      </w:r>
    </w:p>
    <w:p w:rsidR="008822B9" w:rsidRPr="000A3387" w:rsidRDefault="008822B9" w:rsidP="008822B9">
      <w:pPr>
        <w:numPr>
          <w:ilvl w:val="0"/>
          <w:numId w:val="24"/>
        </w:numPr>
        <w:spacing w:after="0" w:line="240" w:lineRule="auto"/>
        <w:ind w:left="360" w:hanging="360"/>
        <w:rPr>
          <w:rFonts w:ascii="Segoe UI" w:eastAsia="Segoe UI" w:hAnsi="Segoe UI" w:cs="Segoe UI"/>
          <w:sz w:val="20"/>
        </w:rPr>
      </w:pPr>
      <w:r w:rsidRPr="000A3387">
        <w:rPr>
          <w:rFonts w:ascii="Segoe UI" w:eastAsia="Segoe UI" w:hAnsi="Segoe UI" w:cs="Segoe UI"/>
          <w:sz w:val="20"/>
        </w:rPr>
        <w:t>New and Emerging Technologies</w:t>
      </w:r>
    </w:p>
    <w:p w:rsidR="008822B9" w:rsidRPr="000B119E" w:rsidRDefault="008822B9" w:rsidP="000B119E">
      <w:pPr>
        <w:numPr>
          <w:ilvl w:val="0"/>
          <w:numId w:val="24"/>
        </w:numPr>
        <w:spacing w:after="0" w:line="240" w:lineRule="auto"/>
        <w:ind w:left="360" w:hanging="360"/>
        <w:rPr>
          <w:rFonts w:ascii="Segoe UI" w:eastAsia="Segoe UI" w:hAnsi="Segoe UI" w:cs="Segoe UI"/>
          <w:sz w:val="20"/>
        </w:rPr>
      </w:pPr>
      <w:r w:rsidRPr="000A3387">
        <w:rPr>
          <w:rFonts w:ascii="Segoe UI" w:eastAsia="Segoe UI" w:hAnsi="Segoe UI" w:cs="Segoe UI"/>
          <w:sz w:val="20"/>
        </w:rPr>
        <w:t>Advanced Technology</w:t>
      </w:r>
    </w:p>
    <w:p w:rsidR="008822B9" w:rsidRPr="000A3387" w:rsidRDefault="008822B9" w:rsidP="008822B9">
      <w:pPr>
        <w:spacing w:before="120" w:after="0" w:line="240" w:lineRule="auto"/>
        <w:rPr>
          <w:rFonts w:ascii="Segoe UI" w:eastAsia="Segoe UI" w:hAnsi="Segoe UI" w:cs="Segoe UI"/>
          <w:b/>
          <w:sz w:val="20"/>
        </w:rPr>
      </w:pPr>
      <w:r w:rsidRPr="000A3387">
        <w:rPr>
          <w:rFonts w:ascii="Segoe UI" w:eastAsia="Segoe UI" w:hAnsi="Segoe UI" w:cs="Segoe UI"/>
          <w:b/>
          <w:sz w:val="20"/>
        </w:rPr>
        <w:t>Project Management Institute (PMI)</w:t>
      </w: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Certified, Project Management Professional</w:t>
      </w:r>
    </w:p>
    <w:p w:rsidR="008822B9" w:rsidRPr="000A3387" w:rsidRDefault="008822B9" w:rsidP="008822B9">
      <w:pPr>
        <w:numPr>
          <w:ilvl w:val="0"/>
          <w:numId w:val="25"/>
        </w:numPr>
        <w:spacing w:after="0" w:line="240" w:lineRule="auto"/>
        <w:ind w:left="360" w:hanging="360"/>
        <w:rPr>
          <w:rFonts w:ascii="Segoe UI" w:eastAsia="Segoe UI" w:hAnsi="Segoe UI" w:cs="Segoe UI"/>
          <w:sz w:val="20"/>
        </w:rPr>
      </w:pPr>
      <w:r w:rsidRPr="000A3387">
        <w:rPr>
          <w:rFonts w:ascii="Segoe UI" w:eastAsia="Segoe UI" w:hAnsi="Segoe UI" w:cs="Segoe UI"/>
          <w:sz w:val="20"/>
        </w:rPr>
        <w:t xml:space="preserve">(PMP) ISO/IEC 17024:2003  </w:t>
      </w:r>
    </w:p>
    <w:p w:rsidR="008822B9" w:rsidRPr="000A3387" w:rsidRDefault="008822B9" w:rsidP="008822B9">
      <w:pPr>
        <w:numPr>
          <w:ilvl w:val="0"/>
          <w:numId w:val="25"/>
        </w:numPr>
        <w:spacing w:after="0" w:line="240" w:lineRule="auto"/>
        <w:ind w:left="360" w:hanging="360"/>
        <w:rPr>
          <w:rFonts w:ascii="Segoe UI" w:eastAsia="Segoe UI" w:hAnsi="Segoe UI" w:cs="Segoe UI"/>
          <w:sz w:val="20"/>
        </w:rPr>
      </w:pPr>
      <w:r w:rsidRPr="000A3387">
        <w:rPr>
          <w:rFonts w:ascii="Segoe UI" w:eastAsia="Segoe UI" w:hAnsi="Segoe UI" w:cs="Segoe UI"/>
          <w:sz w:val="20"/>
        </w:rPr>
        <w:t>International Institute of Learning</w:t>
      </w:r>
    </w:p>
    <w:p w:rsidR="008822B9" w:rsidRPr="000A3387" w:rsidRDefault="008822B9" w:rsidP="008822B9">
      <w:pPr>
        <w:numPr>
          <w:ilvl w:val="0"/>
          <w:numId w:val="25"/>
        </w:numPr>
        <w:spacing w:after="0" w:line="240" w:lineRule="auto"/>
        <w:ind w:left="360" w:hanging="360"/>
        <w:rPr>
          <w:rFonts w:ascii="Segoe UI" w:eastAsia="Segoe UI" w:hAnsi="Segoe UI" w:cs="Segoe UI"/>
          <w:sz w:val="20"/>
        </w:rPr>
      </w:pPr>
      <w:r w:rsidRPr="000A3387">
        <w:rPr>
          <w:rFonts w:ascii="Segoe UI" w:eastAsia="Segoe UI" w:hAnsi="Segoe UI" w:cs="Segoe UI"/>
          <w:sz w:val="20"/>
        </w:rPr>
        <w:t>Kerzner PM Methodology (4.6 CEUs/46 PDUs)</w:t>
      </w:r>
    </w:p>
    <w:p w:rsidR="008822B9" w:rsidRPr="000A3387" w:rsidRDefault="008822B9" w:rsidP="008822B9">
      <w:pPr>
        <w:spacing w:before="120" w:after="0" w:line="240" w:lineRule="auto"/>
        <w:rPr>
          <w:rFonts w:ascii="Segoe UI" w:eastAsia="Segoe UI" w:hAnsi="Segoe UI" w:cs="Segoe UI"/>
          <w:b/>
          <w:sz w:val="20"/>
        </w:rPr>
      </w:pPr>
      <w:r w:rsidRPr="000A3387">
        <w:rPr>
          <w:rFonts w:ascii="Segoe UI" w:eastAsia="Segoe UI" w:hAnsi="Segoe UI" w:cs="Segoe UI"/>
          <w:b/>
          <w:sz w:val="20"/>
        </w:rPr>
        <w:t>Remedy Approved Consultant (RAC)</w:t>
      </w:r>
    </w:p>
    <w:p w:rsidR="008822B9" w:rsidRPr="000A3387" w:rsidRDefault="008822B9" w:rsidP="008822B9">
      <w:pPr>
        <w:numPr>
          <w:ilvl w:val="0"/>
          <w:numId w:val="26"/>
        </w:numPr>
        <w:spacing w:after="0" w:line="240" w:lineRule="auto"/>
        <w:ind w:left="360" w:hanging="360"/>
        <w:rPr>
          <w:rFonts w:ascii="Segoe UI" w:eastAsia="Segoe UI" w:hAnsi="Segoe UI" w:cs="Segoe UI"/>
          <w:sz w:val="20"/>
        </w:rPr>
      </w:pPr>
      <w:r w:rsidRPr="000A3387">
        <w:rPr>
          <w:rFonts w:ascii="Segoe UI" w:eastAsia="Segoe UI" w:hAnsi="Segoe UI" w:cs="Segoe UI"/>
          <w:sz w:val="20"/>
        </w:rPr>
        <w:t>Requirements, Analysis, Design, and Docs (RADD)</w:t>
      </w:r>
    </w:p>
    <w:p w:rsidR="008822B9" w:rsidRPr="000A3387" w:rsidRDefault="008822B9" w:rsidP="008822B9">
      <w:pPr>
        <w:numPr>
          <w:ilvl w:val="0"/>
          <w:numId w:val="26"/>
        </w:numPr>
        <w:spacing w:after="0" w:line="240" w:lineRule="auto"/>
        <w:ind w:left="360" w:hanging="360"/>
        <w:rPr>
          <w:rFonts w:ascii="Segoe UI" w:eastAsia="Segoe UI" w:hAnsi="Segoe UI" w:cs="Segoe UI"/>
          <w:sz w:val="20"/>
        </w:rPr>
      </w:pPr>
      <w:r w:rsidRPr="000A3387">
        <w:rPr>
          <w:rFonts w:ascii="Segoe UI" w:eastAsia="Segoe UI" w:hAnsi="Segoe UI" w:cs="Segoe UI"/>
          <w:sz w:val="20"/>
        </w:rPr>
        <w:t>Performance, Tuning, and Testing (PTT)</w:t>
      </w:r>
    </w:p>
    <w:p w:rsidR="008822B9" w:rsidRPr="000A3387" w:rsidRDefault="008822B9" w:rsidP="008822B9">
      <w:pPr>
        <w:numPr>
          <w:ilvl w:val="0"/>
          <w:numId w:val="26"/>
        </w:numPr>
        <w:spacing w:after="0" w:line="240" w:lineRule="auto"/>
        <w:ind w:left="360" w:hanging="360"/>
        <w:rPr>
          <w:rFonts w:ascii="Segoe UI" w:eastAsia="Segoe UI" w:hAnsi="Segoe UI" w:cs="Segoe UI"/>
          <w:sz w:val="20"/>
        </w:rPr>
      </w:pPr>
      <w:r w:rsidRPr="000A3387">
        <w:rPr>
          <w:rFonts w:ascii="Segoe UI" w:eastAsia="Segoe UI" w:hAnsi="Segoe UI" w:cs="Segoe UI"/>
          <w:sz w:val="20"/>
        </w:rPr>
        <w:t>CRM Engineering Methods</w:t>
      </w:r>
    </w:p>
    <w:p w:rsidR="008822B9" w:rsidRPr="000A3387" w:rsidRDefault="008822B9" w:rsidP="008822B9">
      <w:pPr>
        <w:numPr>
          <w:ilvl w:val="0"/>
          <w:numId w:val="26"/>
        </w:numPr>
        <w:spacing w:after="0" w:line="240" w:lineRule="auto"/>
        <w:ind w:left="360" w:hanging="360"/>
        <w:rPr>
          <w:rFonts w:ascii="Segoe UI" w:eastAsia="Segoe UI" w:hAnsi="Segoe UI" w:cs="Segoe UI"/>
          <w:sz w:val="20"/>
        </w:rPr>
      </w:pPr>
      <w:r w:rsidRPr="000A3387">
        <w:rPr>
          <w:rFonts w:ascii="Segoe UI" w:eastAsia="Segoe UI" w:hAnsi="Segoe UI" w:cs="Segoe UI"/>
          <w:sz w:val="20"/>
        </w:rPr>
        <w:t>Action Request Server (ARS) Advanced Techniques</w:t>
      </w:r>
    </w:p>
    <w:p w:rsidR="003848E7" w:rsidRDefault="003848E7" w:rsidP="008822B9">
      <w:pPr>
        <w:spacing w:before="120" w:after="0" w:line="240" w:lineRule="auto"/>
        <w:rPr>
          <w:rFonts w:ascii="Segoe UI" w:eastAsia="Segoe UI" w:hAnsi="Segoe UI" w:cs="Segoe UI"/>
          <w:b/>
          <w:sz w:val="20"/>
        </w:rPr>
        <w:sectPr w:rsidR="003848E7" w:rsidSect="002610CF">
          <w:type w:val="continuous"/>
          <w:pgSz w:w="12240" w:h="15840" w:code="1"/>
          <w:pgMar w:top="992" w:right="964" w:bottom="851" w:left="1440" w:header="720" w:footer="720" w:gutter="0"/>
          <w:cols w:space="720"/>
          <w:titlePg/>
          <w:docGrid w:linePitch="360"/>
        </w:sectPr>
      </w:pPr>
    </w:p>
    <w:p w:rsidR="008822B9" w:rsidRPr="000A3387" w:rsidRDefault="008822B9" w:rsidP="008822B9">
      <w:pPr>
        <w:spacing w:before="120" w:after="0" w:line="240" w:lineRule="auto"/>
        <w:rPr>
          <w:rFonts w:ascii="Segoe UI" w:eastAsia="Segoe UI" w:hAnsi="Segoe UI" w:cs="Segoe UI"/>
          <w:b/>
          <w:sz w:val="20"/>
        </w:rPr>
      </w:pPr>
      <w:r w:rsidRPr="000A3387">
        <w:rPr>
          <w:rFonts w:ascii="Segoe UI" w:eastAsia="Segoe UI" w:hAnsi="Segoe UI" w:cs="Segoe UI"/>
          <w:b/>
          <w:sz w:val="20"/>
        </w:rPr>
        <w:t>VISA CISP/PCI</w:t>
      </w:r>
    </w:p>
    <w:p w:rsidR="003848E7" w:rsidRDefault="003848E7" w:rsidP="008822B9">
      <w:pPr>
        <w:spacing w:after="0" w:line="240" w:lineRule="auto"/>
        <w:rPr>
          <w:rFonts w:ascii="Segoe UI" w:eastAsia="Segoe UI" w:hAnsi="Segoe UI" w:cs="Segoe UI"/>
          <w:sz w:val="20"/>
        </w:rPr>
        <w:sectPr w:rsidR="003848E7" w:rsidSect="002610CF">
          <w:type w:val="continuous"/>
          <w:pgSz w:w="12240" w:h="15840" w:code="1"/>
          <w:pgMar w:top="992" w:right="964" w:bottom="851" w:left="1440" w:header="720" w:footer="720" w:gutter="0"/>
          <w:cols w:space="720"/>
          <w:titlePg/>
          <w:docGrid w:linePitch="360"/>
        </w:sectPr>
      </w:pPr>
    </w:p>
    <w:p w:rsidR="008822B9" w:rsidRPr="000A3387" w:rsidRDefault="008822B9" w:rsidP="008822B9">
      <w:pPr>
        <w:spacing w:after="0" w:line="240" w:lineRule="auto"/>
        <w:rPr>
          <w:rFonts w:ascii="Segoe UI" w:eastAsia="Segoe UI" w:hAnsi="Segoe UI" w:cs="Segoe UI"/>
          <w:sz w:val="20"/>
        </w:rPr>
      </w:pPr>
      <w:r w:rsidRPr="000A3387">
        <w:rPr>
          <w:rFonts w:ascii="Segoe UI" w:eastAsia="Segoe UI" w:hAnsi="Segoe UI" w:cs="Segoe UI"/>
          <w:sz w:val="20"/>
        </w:rPr>
        <w:t xml:space="preserve">Straight Talk Series on Plastic Card Industry Standards </w:t>
      </w:r>
    </w:p>
    <w:p w:rsidR="008822B9" w:rsidRPr="000A3387" w:rsidRDefault="008822B9" w:rsidP="008822B9">
      <w:pPr>
        <w:numPr>
          <w:ilvl w:val="0"/>
          <w:numId w:val="27"/>
        </w:numPr>
        <w:spacing w:after="0" w:line="240" w:lineRule="auto"/>
        <w:ind w:left="360" w:hanging="360"/>
        <w:rPr>
          <w:rFonts w:ascii="Segoe UI" w:eastAsia="Segoe UI" w:hAnsi="Segoe UI" w:cs="Segoe UI"/>
          <w:sz w:val="20"/>
        </w:rPr>
      </w:pPr>
      <w:r w:rsidRPr="000A3387">
        <w:rPr>
          <w:rFonts w:ascii="Segoe UI" w:eastAsia="Segoe UI" w:hAnsi="Segoe UI" w:cs="Segoe UI"/>
          <w:sz w:val="20"/>
        </w:rPr>
        <w:t xml:space="preserve">How to Prepare for PCI DSS Part I &amp;Part II </w:t>
      </w:r>
    </w:p>
    <w:p w:rsidR="008822B9" w:rsidRPr="000A3387" w:rsidRDefault="008822B9" w:rsidP="008822B9">
      <w:pPr>
        <w:numPr>
          <w:ilvl w:val="0"/>
          <w:numId w:val="27"/>
        </w:numPr>
        <w:spacing w:after="0" w:line="240" w:lineRule="auto"/>
        <w:ind w:left="360" w:hanging="360"/>
        <w:rPr>
          <w:rFonts w:ascii="Segoe UI" w:eastAsia="Segoe UI" w:hAnsi="Segoe UI" w:cs="Segoe UI"/>
          <w:sz w:val="20"/>
        </w:rPr>
      </w:pPr>
      <w:r w:rsidRPr="000A3387">
        <w:rPr>
          <w:rFonts w:ascii="Segoe UI" w:eastAsia="Segoe UI" w:hAnsi="Segoe UI" w:cs="Segoe UI"/>
          <w:sz w:val="20"/>
        </w:rPr>
        <w:t>The PCI Audit: Requirements 1-6, 7-12</w:t>
      </w:r>
    </w:p>
    <w:p w:rsidR="008822B9" w:rsidRPr="000A3387" w:rsidRDefault="008822B9" w:rsidP="008822B9">
      <w:pPr>
        <w:numPr>
          <w:ilvl w:val="0"/>
          <w:numId w:val="27"/>
        </w:numPr>
        <w:spacing w:after="0" w:line="240" w:lineRule="auto"/>
        <w:ind w:left="360" w:hanging="360"/>
        <w:rPr>
          <w:rFonts w:ascii="Segoe UI" w:eastAsia="Segoe UI" w:hAnsi="Segoe UI" w:cs="Segoe UI"/>
          <w:sz w:val="20"/>
        </w:rPr>
      </w:pPr>
      <w:r w:rsidRPr="000A3387">
        <w:rPr>
          <w:rFonts w:ascii="Segoe UI" w:eastAsia="Segoe UI" w:hAnsi="Segoe UI" w:cs="Segoe UI"/>
          <w:sz w:val="20"/>
        </w:rPr>
        <w:t>PCI Compliance in Cloud: Deliver More, Cost Less</w:t>
      </w:r>
    </w:p>
    <w:p w:rsidR="008822B9" w:rsidRPr="000A3387" w:rsidRDefault="008822B9" w:rsidP="008822B9">
      <w:pPr>
        <w:numPr>
          <w:ilvl w:val="0"/>
          <w:numId w:val="27"/>
        </w:numPr>
        <w:spacing w:after="0" w:line="240" w:lineRule="auto"/>
        <w:ind w:left="360" w:hanging="360"/>
        <w:rPr>
          <w:rFonts w:ascii="Segoe UI" w:eastAsia="Segoe UI" w:hAnsi="Segoe UI" w:cs="Segoe UI"/>
          <w:sz w:val="20"/>
        </w:rPr>
      </w:pPr>
      <w:r w:rsidRPr="000A3387">
        <w:rPr>
          <w:rFonts w:ascii="Segoe UI" w:eastAsia="Segoe UI" w:hAnsi="Segoe UI" w:cs="Segoe UI"/>
          <w:sz w:val="20"/>
        </w:rPr>
        <w:t>PCI: Setting the Stage for Success</w:t>
      </w:r>
    </w:p>
    <w:p w:rsidR="008822B9" w:rsidRPr="000A3387" w:rsidRDefault="008822B9" w:rsidP="008822B9">
      <w:pPr>
        <w:numPr>
          <w:ilvl w:val="0"/>
          <w:numId w:val="27"/>
        </w:numPr>
        <w:spacing w:after="0" w:line="240" w:lineRule="auto"/>
        <w:ind w:left="360" w:hanging="360"/>
        <w:rPr>
          <w:rFonts w:ascii="Segoe UI" w:eastAsia="Segoe UI" w:hAnsi="Segoe UI" w:cs="Segoe UI"/>
          <w:b/>
          <w:sz w:val="20"/>
        </w:rPr>
      </w:pPr>
      <w:r w:rsidRPr="000A3387">
        <w:rPr>
          <w:rFonts w:ascii="Segoe UI" w:eastAsia="Segoe UI" w:hAnsi="Segoe UI" w:cs="Segoe UI"/>
          <w:sz w:val="20"/>
        </w:rPr>
        <w:t>Software security for compliance, PCI, beyond</w:t>
      </w:r>
    </w:p>
    <w:p w:rsidR="008822B9" w:rsidRPr="000A3387" w:rsidRDefault="008822B9" w:rsidP="008822B9">
      <w:pPr>
        <w:spacing w:before="120" w:after="0" w:line="240" w:lineRule="auto"/>
        <w:rPr>
          <w:rFonts w:ascii="Segoe UI" w:eastAsia="Segoe UI" w:hAnsi="Segoe UI" w:cs="Segoe UI"/>
          <w:b/>
          <w:sz w:val="20"/>
        </w:rPr>
      </w:pPr>
      <w:r w:rsidRPr="000A3387">
        <w:rPr>
          <w:rFonts w:ascii="Segoe UI" w:eastAsia="Segoe UI" w:hAnsi="Segoe UI" w:cs="Segoe UI"/>
          <w:b/>
          <w:sz w:val="20"/>
        </w:rPr>
        <w:t>Business Continuity &amp; Disaster Recovery</w:t>
      </w:r>
    </w:p>
    <w:p w:rsidR="00A605E1" w:rsidRPr="000A3387" w:rsidRDefault="008822B9" w:rsidP="00A605E1">
      <w:pPr>
        <w:numPr>
          <w:ilvl w:val="0"/>
          <w:numId w:val="28"/>
        </w:numPr>
        <w:spacing w:after="0" w:line="240" w:lineRule="auto"/>
        <w:ind w:left="360" w:hanging="360"/>
        <w:rPr>
          <w:rFonts w:ascii="Segoe UI" w:eastAsia="Segoe UI" w:hAnsi="Segoe UI" w:cs="Segoe UI"/>
          <w:sz w:val="20"/>
        </w:rPr>
        <w:sectPr w:rsidR="00A605E1" w:rsidRPr="000A3387" w:rsidSect="002610CF">
          <w:type w:val="continuous"/>
          <w:pgSz w:w="12240" w:h="15840" w:code="1"/>
          <w:pgMar w:top="992" w:right="964" w:bottom="851" w:left="1440" w:header="720" w:footer="720" w:gutter="0"/>
          <w:cols w:space="720"/>
          <w:titlePg/>
          <w:docGrid w:linePitch="360"/>
        </w:sectPr>
      </w:pPr>
      <w:r w:rsidRPr="000A3387">
        <w:rPr>
          <w:rFonts w:ascii="Segoe UI" w:eastAsia="Segoe UI" w:hAnsi="Segoe UI" w:cs="Segoe UI"/>
          <w:sz w:val="20"/>
        </w:rPr>
        <w:t>Accelerated Disaster Recov</w:t>
      </w:r>
      <w:r w:rsidR="002610CF">
        <w:rPr>
          <w:rFonts w:ascii="Segoe UI" w:eastAsia="Segoe UI" w:hAnsi="Segoe UI" w:cs="Segoe UI"/>
          <w:sz w:val="20"/>
        </w:rPr>
        <w:t>ery and Application Availability</w:t>
      </w:r>
    </w:p>
    <w:p w:rsidR="002610CF" w:rsidRDefault="002610CF" w:rsidP="002610CF">
      <w:pPr>
        <w:tabs>
          <w:tab w:val="left" w:pos="2079"/>
        </w:tabs>
        <w:rPr>
          <w:rFonts w:ascii="Segoe UI" w:hAnsi="Segoe UI" w:cs="Segoe UI"/>
          <w:sz w:val="20"/>
        </w:rPr>
        <w:sectPr w:rsidR="002610CF" w:rsidSect="008E03CB">
          <w:type w:val="continuous"/>
          <w:pgSz w:w="12240" w:h="15840" w:code="1"/>
          <w:pgMar w:top="992" w:right="964" w:bottom="851" w:left="1440" w:header="720" w:footer="720" w:gutter="0"/>
          <w:cols w:space="720"/>
          <w:titlePg/>
          <w:docGrid w:linePitch="360"/>
        </w:sectPr>
      </w:pPr>
    </w:p>
    <w:p w:rsidR="00C120CE" w:rsidRPr="00B306FE" w:rsidRDefault="006045D3" w:rsidP="002610CF">
      <w:pPr>
        <w:tabs>
          <w:tab w:val="left" w:pos="2079"/>
        </w:tabs>
        <w:rPr>
          <w:rFonts w:ascii="Segoe UI" w:hAnsi="Segoe UI" w:cs="Segoe UI"/>
          <w:sz w:val="20"/>
        </w:rPr>
      </w:pPr>
    </w:p>
    <w:sectPr w:rsidR="00C120CE" w:rsidRPr="00B306FE" w:rsidSect="008E03CB">
      <w:type w:val="continuous"/>
      <w:pgSz w:w="12240" w:h="15840" w:code="1"/>
      <w:pgMar w:top="992" w:right="964" w:bottom="85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5D3" w:rsidRDefault="006045D3" w:rsidP="00B306FE">
      <w:pPr>
        <w:spacing w:after="0" w:line="240" w:lineRule="auto"/>
      </w:pPr>
      <w:r>
        <w:separator/>
      </w:r>
    </w:p>
  </w:endnote>
  <w:endnote w:type="continuationSeparator" w:id="0">
    <w:p w:rsidR="006045D3" w:rsidRDefault="006045D3" w:rsidP="00B30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5D3" w:rsidRDefault="006045D3" w:rsidP="00B306FE">
      <w:pPr>
        <w:spacing w:after="0" w:line="240" w:lineRule="auto"/>
      </w:pPr>
      <w:r>
        <w:separator/>
      </w:r>
    </w:p>
  </w:footnote>
  <w:footnote w:type="continuationSeparator" w:id="0">
    <w:p w:rsidR="006045D3" w:rsidRDefault="006045D3" w:rsidP="00B30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21214"/>
      <w:docPartObj>
        <w:docPartGallery w:val="Page Numbers (Margins)"/>
        <w:docPartUnique/>
      </w:docPartObj>
    </w:sdtPr>
    <w:sdtEndPr/>
    <w:sdtContent>
      <w:p w:rsidR="00D559BB" w:rsidRDefault="00D559BB">
        <w:pPr>
          <w:pStyle w:val="Header"/>
        </w:pPr>
        <w:r>
          <w:rPr>
            <w:noProof/>
            <w:lang w:eastAsia="en-GB"/>
          </w:rPr>
          <mc:AlternateContent>
            <mc:Choice Requires="wps">
              <w:drawing>
                <wp:anchor distT="0" distB="0" distL="114300" distR="114300" simplePos="0" relativeHeight="251661312" behindDoc="0" locked="0" layoutInCell="0" allowOverlap="1" wp14:anchorId="42DAD90F" wp14:editId="60C5E2F9">
                  <wp:simplePos x="0" y="0"/>
                  <wp:positionH relativeFrom="rightMargin">
                    <wp:align>right</wp:align>
                  </wp:positionH>
                  <mc:AlternateContent>
                    <mc:Choice Requires="wp14">
                      <wp:positionV relativeFrom="margin">
                        <wp14:pctPosVOffset>10000</wp14:pctPosVOffset>
                      </wp:positionV>
                    </mc:Choice>
                    <mc:Fallback>
                      <wp:positionV relativeFrom="page">
                        <wp:posOffset>1509395</wp:posOffset>
                      </wp:positionV>
                    </mc:Fallback>
                  </mc:AlternateContent>
                  <wp:extent cx="822960" cy="43370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337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D559BB" w:rsidRDefault="00D559B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F6474">
                                <w:rPr>
                                  <w:noProof/>
                                </w:rPr>
                                <w:t>8</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2DAD90F" id="Rectangle 3" o:spid="_x0000_s1026" style="position:absolute;margin-left:13.6pt;margin-top:0;width:64.8pt;height:34.1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" o:allowincell="f" stroked="f">
                  <v:textbox style="mso-fit-shape-to-text:t" inset="0,,0">
                    <w:txbxContent>
                      <w:p w:rsidR="00D559BB" w:rsidRDefault="00D559B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F6474">
                          <w:rPr>
                            <w:noProof/>
                          </w:rPr>
                          <w:t>8</w:t>
                        </w:r>
                        <w:r>
                          <w:rPr>
                            <w:noProof/>
                          </w:rPr>
                          <w:fldChar w:fldCharType="end"/>
                        </w:r>
                      </w:p>
                    </w:txbxContent>
                  </v:textbox>
                  <w10:wrap anchorx="margin" anchory="margin"/>
                </v:rect>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9BB" w:rsidRPr="00EF6EC6" w:rsidRDefault="006045D3">
    <w:pPr>
      <w:pStyle w:val="Header"/>
      <w:rPr>
        <w:rFonts w:ascii="Segoe UI" w:hAnsi="Segoe UI" w:cs="Segoe UI"/>
      </w:rPr>
    </w:pPr>
    <w:sdt>
      <w:sdtPr>
        <w:rPr>
          <w:rFonts w:ascii="Segoe UI" w:hAnsi="Segoe UI" w:cs="Segoe UI"/>
        </w:rPr>
        <w:id w:val="-1299220773"/>
        <w:docPartObj>
          <w:docPartGallery w:val="Page Numbers (Margins)"/>
          <w:docPartUnique/>
        </w:docPartObj>
      </w:sdtPr>
      <w:sdtEndPr/>
      <w:sdtContent>
        <w:r w:rsidR="00D559BB" w:rsidRPr="00EF6EC6">
          <w:rPr>
            <w:rFonts w:ascii="Segoe UI" w:hAnsi="Segoe UI" w:cs="Segoe UI"/>
            <w:noProof/>
            <w:lang w:eastAsia="en-GB"/>
          </w:rPr>
          <mc:AlternateContent>
            <mc:Choice Requires="wps">
              <w:drawing>
                <wp:anchor distT="0" distB="0" distL="114300" distR="114300" simplePos="0" relativeHeight="251659264" behindDoc="0" locked="0" layoutInCell="0" allowOverlap="1" wp14:anchorId="22A15216" wp14:editId="21D6D17D">
                  <wp:simplePos x="0" y="0"/>
                  <wp:positionH relativeFrom="rightMargin">
                    <wp:align>right</wp:align>
                  </wp:positionH>
                  <mc:AlternateContent>
                    <mc:Choice Requires="wp14">
                      <wp:positionV relativeFrom="margin">
                        <wp14:pctPosVOffset>10000</wp14:pctPosVOffset>
                      </wp:positionV>
                    </mc:Choice>
                    <mc:Fallback>
                      <wp:positionV relativeFrom="page">
                        <wp:posOffset>1509395</wp:posOffset>
                      </wp:positionV>
                    </mc:Fallback>
                  </mc:AlternateContent>
                  <wp:extent cx="822960" cy="433705"/>
                  <wp:effectExtent l="0" t="0" r="0" b="0"/>
                  <wp:wrapNone/>
                  <wp:docPr id="5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337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D559BB" w:rsidRDefault="00D559B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F6474">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2A15216" id="_x0000_s1027" style="position:absolute;margin-left:13.6pt;margin-top:0;width:64.8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" o:allowincell="f" stroked="f">
                  <v:textbox style="mso-fit-shape-to-text:t" inset="0,,0">
                    <w:txbxContent>
                      <w:p w:rsidR="00D559BB" w:rsidRDefault="00D559B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3F6474">
                          <w:rPr>
                            <w:noProof/>
                          </w:rPr>
                          <w:t>1</w:t>
                        </w:r>
                        <w:r>
                          <w:rPr>
                            <w:noProof/>
                          </w:rPr>
                          <w:fldChar w:fldCharType="end"/>
                        </w:r>
                      </w:p>
                    </w:txbxContent>
                  </v:textbox>
                  <w10:wrap anchorx="margin" anchory="margin"/>
                </v:rect>
              </w:pict>
            </mc:Fallback>
          </mc:AlternateContent>
        </w:r>
      </w:sdtContent>
    </w:sdt>
    <w:r w:rsidR="00EF6EC6" w:rsidRPr="00EF6EC6">
      <w:rPr>
        <w:rFonts w:ascii="Segoe UI" w:hAnsi="Segoe UI" w:cs="Segoe UI"/>
      </w:rPr>
      <w:t>520 South State Street #122</w:t>
    </w:r>
    <w:r w:rsidR="00C94AEF">
      <w:rPr>
        <w:rFonts w:ascii="Segoe UI" w:hAnsi="Segoe UI" w:cs="Segoe UI"/>
      </w:rPr>
      <w:t xml:space="preserve"> </w:t>
    </w:r>
    <w:r w:rsidR="00B30C7A">
      <w:rPr>
        <w:rFonts w:ascii="Segoe UI" w:hAnsi="Segoe UI" w:cs="Segoe UI"/>
      </w:rPr>
      <w:tab/>
    </w:r>
    <w:r w:rsidR="00EF6EC6" w:rsidRPr="00EF6EC6">
      <w:rPr>
        <w:rFonts w:ascii="Segoe UI" w:hAnsi="Segoe UI" w:cs="Segoe UI"/>
      </w:rPr>
      <w:t xml:space="preserve">Westerville, Ohio </w:t>
    </w:r>
    <w:r w:rsidR="00C94AEF">
      <w:rPr>
        <w:rFonts w:ascii="Segoe UI" w:hAnsi="Segoe UI" w:cs="Segoe UI"/>
      </w:rPr>
      <w:t xml:space="preserve">                   </w:t>
    </w:r>
    <w:hyperlink r:id="rId1" w:history="1">
      <w:r w:rsidR="00EF6EC6" w:rsidRPr="00EF6EC6">
        <w:rPr>
          <w:rStyle w:val="Hyperlink"/>
          <w:rFonts w:ascii="Segoe UI" w:hAnsi="Segoe UI" w:cs="Segoe UI"/>
        </w:rPr>
        <w:t>xavierfreyr@gmail.com</w:t>
      </w:r>
    </w:hyperlink>
    <w:r w:rsidR="00EF6EC6" w:rsidRPr="00EF6EC6">
      <w:rPr>
        <w:rFonts w:ascii="Segoe UI" w:hAnsi="Segoe UI" w:cs="Segoe UI"/>
      </w:rPr>
      <w:tab/>
    </w:r>
    <w:r w:rsidR="00AB54B2">
      <w:rPr>
        <w:rFonts w:ascii="Segoe UI" w:hAnsi="Segoe UI" w:cs="Segoe UI"/>
      </w:rPr>
      <w:t xml:space="preserve"> </w:t>
    </w:r>
    <w:r w:rsidR="00C94AEF">
      <w:rPr>
        <w:rFonts w:ascii="Segoe UI" w:hAnsi="Segoe UI" w:cs="Segoe UI"/>
      </w:rPr>
      <w:t>215-432-3887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70CF"/>
    <w:multiLevelType w:val="multilevel"/>
    <w:tmpl w:val="FE8CD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9235F3"/>
    <w:multiLevelType w:val="multilevel"/>
    <w:tmpl w:val="5D7A92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2A47B0"/>
    <w:multiLevelType w:val="multilevel"/>
    <w:tmpl w:val="F5847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B846CF0"/>
    <w:multiLevelType w:val="multilevel"/>
    <w:tmpl w:val="F99A2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4C66BD"/>
    <w:multiLevelType w:val="multilevel"/>
    <w:tmpl w:val="564E6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D74AFB"/>
    <w:multiLevelType w:val="multilevel"/>
    <w:tmpl w:val="8F949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2A24B3"/>
    <w:multiLevelType w:val="multilevel"/>
    <w:tmpl w:val="5B3EB5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F310E01"/>
    <w:multiLevelType w:val="multilevel"/>
    <w:tmpl w:val="C5ACF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722BE5"/>
    <w:multiLevelType w:val="multilevel"/>
    <w:tmpl w:val="3BE2B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3E1F35"/>
    <w:multiLevelType w:val="multilevel"/>
    <w:tmpl w:val="D0107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390A9A"/>
    <w:multiLevelType w:val="multilevel"/>
    <w:tmpl w:val="D2E63C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772AD2"/>
    <w:multiLevelType w:val="multilevel"/>
    <w:tmpl w:val="DF3C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49A6E33"/>
    <w:multiLevelType w:val="multilevel"/>
    <w:tmpl w:val="F5E26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57F2588"/>
    <w:multiLevelType w:val="multilevel"/>
    <w:tmpl w:val="F300F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AF48CC"/>
    <w:multiLevelType w:val="multilevel"/>
    <w:tmpl w:val="15F851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0C124E"/>
    <w:multiLevelType w:val="multilevel"/>
    <w:tmpl w:val="F3A0D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5C39CA"/>
    <w:multiLevelType w:val="multilevel"/>
    <w:tmpl w:val="96B07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66672FF"/>
    <w:multiLevelType w:val="multilevel"/>
    <w:tmpl w:val="BDF63A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8CC02F8"/>
    <w:multiLevelType w:val="multilevel"/>
    <w:tmpl w:val="2188A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0352DC"/>
    <w:multiLevelType w:val="multilevel"/>
    <w:tmpl w:val="0FDA9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0337F34"/>
    <w:multiLevelType w:val="multilevel"/>
    <w:tmpl w:val="96829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477304"/>
    <w:multiLevelType w:val="hybridMultilevel"/>
    <w:tmpl w:val="66B0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F0BCC"/>
    <w:multiLevelType w:val="multilevel"/>
    <w:tmpl w:val="81C26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BA7CC2"/>
    <w:multiLevelType w:val="multilevel"/>
    <w:tmpl w:val="FDEAB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362BB6"/>
    <w:multiLevelType w:val="multilevel"/>
    <w:tmpl w:val="50040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6C3A16"/>
    <w:multiLevelType w:val="multilevel"/>
    <w:tmpl w:val="51EE6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4344260"/>
    <w:multiLevelType w:val="multilevel"/>
    <w:tmpl w:val="234ED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867EAA"/>
    <w:multiLevelType w:val="multilevel"/>
    <w:tmpl w:val="1EE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A771C"/>
    <w:multiLevelType w:val="hybridMultilevel"/>
    <w:tmpl w:val="87A2E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F511943"/>
    <w:multiLevelType w:val="multilevel"/>
    <w:tmpl w:val="B1908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F856CAD"/>
    <w:multiLevelType w:val="multilevel"/>
    <w:tmpl w:val="F836B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5"/>
  </w:num>
  <w:num w:numId="3">
    <w:abstractNumId w:val="0"/>
  </w:num>
  <w:num w:numId="4">
    <w:abstractNumId w:val="16"/>
  </w:num>
  <w:num w:numId="5">
    <w:abstractNumId w:val="26"/>
  </w:num>
  <w:num w:numId="6">
    <w:abstractNumId w:val="13"/>
  </w:num>
  <w:num w:numId="7">
    <w:abstractNumId w:val="15"/>
  </w:num>
  <w:num w:numId="8">
    <w:abstractNumId w:val="12"/>
  </w:num>
  <w:num w:numId="9">
    <w:abstractNumId w:val="2"/>
  </w:num>
  <w:num w:numId="10">
    <w:abstractNumId w:val="8"/>
  </w:num>
  <w:num w:numId="11">
    <w:abstractNumId w:val="5"/>
  </w:num>
  <w:num w:numId="12">
    <w:abstractNumId w:val="23"/>
  </w:num>
  <w:num w:numId="13">
    <w:abstractNumId w:val="7"/>
  </w:num>
  <w:num w:numId="14">
    <w:abstractNumId w:val="17"/>
  </w:num>
  <w:num w:numId="15">
    <w:abstractNumId w:val="20"/>
  </w:num>
  <w:num w:numId="16">
    <w:abstractNumId w:val="14"/>
  </w:num>
  <w:num w:numId="17">
    <w:abstractNumId w:val="30"/>
  </w:num>
  <w:num w:numId="18">
    <w:abstractNumId w:val="29"/>
  </w:num>
  <w:num w:numId="19">
    <w:abstractNumId w:val="10"/>
  </w:num>
  <w:num w:numId="20">
    <w:abstractNumId w:val="18"/>
  </w:num>
  <w:num w:numId="21">
    <w:abstractNumId w:val="24"/>
  </w:num>
  <w:num w:numId="22">
    <w:abstractNumId w:val="4"/>
  </w:num>
  <w:num w:numId="23">
    <w:abstractNumId w:val="22"/>
  </w:num>
  <w:num w:numId="24">
    <w:abstractNumId w:val="9"/>
  </w:num>
  <w:num w:numId="25">
    <w:abstractNumId w:val="6"/>
  </w:num>
  <w:num w:numId="26">
    <w:abstractNumId w:val="11"/>
  </w:num>
  <w:num w:numId="27">
    <w:abstractNumId w:val="19"/>
  </w:num>
  <w:num w:numId="28">
    <w:abstractNumId w:val="1"/>
  </w:num>
  <w:num w:numId="29">
    <w:abstractNumId w:val="21"/>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B9"/>
    <w:rsid w:val="0000088E"/>
    <w:rsid w:val="00002F67"/>
    <w:rsid w:val="00004DD4"/>
    <w:rsid w:val="0001499D"/>
    <w:rsid w:val="00017D71"/>
    <w:rsid w:val="00021079"/>
    <w:rsid w:val="000220D8"/>
    <w:rsid w:val="00037B5D"/>
    <w:rsid w:val="00042E86"/>
    <w:rsid w:val="00045BA0"/>
    <w:rsid w:val="0005651B"/>
    <w:rsid w:val="00060C3C"/>
    <w:rsid w:val="0006784A"/>
    <w:rsid w:val="00076590"/>
    <w:rsid w:val="00083007"/>
    <w:rsid w:val="00085553"/>
    <w:rsid w:val="00085D36"/>
    <w:rsid w:val="00090758"/>
    <w:rsid w:val="00091A2E"/>
    <w:rsid w:val="000A0FF2"/>
    <w:rsid w:val="000A3387"/>
    <w:rsid w:val="000A47FB"/>
    <w:rsid w:val="000A5504"/>
    <w:rsid w:val="000A5BB8"/>
    <w:rsid w:val="000A6728"/>
    <w:rsid w:val="000A6DD9"/>
    <w:rsid w:val="000B09AC"/>
    <w:rsid w:val="000B119E"/>
    <w:rsid w:val="000B1C45"/>
    <w:rsid w:val="000B6413"/>
    <w:rsid w:val="000B6756"/>
    <w:rsid w:val="000B78E6"/>
    <w:rsid w:val="000C2996"/>
    <w:rsid w:val="000C40A6"/>
    <w:rsid w:val="000C7184"/>
    <w:rsid w:val="000D2399"/>
    <w:rsid w:val="000D7710"/>
    <w:rsid w:val="000E0C99"/>
    <w:rsid w:val="000E386C"/>
    <w:rsid w:val="000F0226"/>
    <w:rsid w:val="000F55ED"/>
    <w:rsid w:val="000F6581"/>
    <w:rsid w:val="00110D5B"/>
    <w:rsid w:val="00110F05"/>
    <w:rsid w:val="00111692"/>
    <w:rsid w:val="001125E5"/>
    <w:rsid w:val="0011285D"/>
    <w:rsid w:val="00112AFC"/>
    <w:rsid w:val="00116925"/>
    <w:rsid w:val="00117D46"/>
    <w:rsid w:val="001218EC"/>
    <w:rsid w:val="00122BE7"/>
    <w:rsid w:val="00124218"/>
    <w:rsid w:val="00136DE9"/>
    <w:rsid w:val="0014326C"/>
    <w:rsid w:val="001443AD"/>
    <w:rsid w:val="001540E0"/>
    <w:rsid w:val="001576F3"/>
    <w:rsid w:val="00157A2C"/>
    <w:rsid w:val="00161FF7"/>
    <w:rsid w:val="00162093"/>
    <w:rsid w:val="00162C72"/>
    <w:rsid w:val="001639B2"/>
    <w:rsid w:val="001809D7"/>
    <w:rsid w:val="00183309"/>
    <w:rsid w:val="00183BC4"/>
    <w:rsid w:val="00185887"/>
    <w:rsid w:val="00185C37"/>
    <w:rsid w:val="00186DE4"/>
    <w:rsid w:val="00192BC8"/>
    <w:rsid w:val="0019689C"/>
    <w:rsid w:val="001A0901"/>
    <w:rsid w:val="001A5EB5"/>
    <w:rsid w:val="001A6396"/>
    <w:rsid w:val="001A78F6"/>
    <w:rsid w:val="001B261F"/>
    <w:rsid w:val="001C1E6B"/>
    <w:rsid w:val="001C3943"/>
    <w:rsid w:val="001C66A7"/>
    <w:rsid w:val="001D329C"/>
    <w:rsid w:val="001D74B3"/>
    <w:rsid w:val="001D7E31"/>
    <w:rsid w:val="001E10BF"/>
    <w:rsid w:val="001E3F70"/>
    <w:rsid w:val="001F0D67"/>
    <w:rsid w:val="001F5378"/>
    <w:rsid w:val="001F5737"/>
    <w:rsid w:val="001F6961"/>
    <w:rsid w:val="002079CF"/>
    <w:rsid w:val="00210DF2"/>
    <w:rsid w:val="00212075"/>
    <w:rsid w:val="002123BF"/>
    <w:rsid w:val="0021370A"/>
    <w:rsid w:val="0022075A"/>
    <w:rsid w:val="0022114B"/>
    <w:rsid w:val="00223716"/>
    <w:rsid w:val="0022439D"/>
    <w:rsid w:val="00225424"/>
    <w:rsid w:val="00226AFE"/>
    <w:rsid w:val="002330EB"/>
    <w:rsid w:val="00235602"/>
    <w:rsid w:val="00237643"/>
    <w:rsid w:val="00237665"/>
    <w:rsid w:val="00237C48"/>
    <w:rsid w:val="00237CB4"/>
    <w:rsid w:val="00240716"/>
    <w:rsid w:val="0024303D"/>
    <w:rsid w:val="00260E0A"/>
    <w:rsid w:val="00260E13"/>
    <w:rsid w:val="002610CF"/>
    <w:rsid w:val="002613F7"/>
    <w:rsid w:val="002633DD"/>
    <w:rsid w:val="00265E49"/>
    <w:rsid w:val="0026610F"/>
    <w:rsid w:val="0027053D"/>
    <w:rsid w:val="002737AD"/>
    <w:rsid w:val="002762F0"/>
    <w:rsid w:val="002813D8"/>
    <w:rsid w:val="00281667"/>
    <w:rsid w:val="00282C16"/>
    <w:rsid w:val="00286F7D"/>
    <w:rsid w:val="0029338D"/>
    <w:rsid w:val="002957D8"/>
    <w:rsid w:val="002A2991"/>
    <w:rsid w:val="002A71F3"/>
    <w:rsid w:val="002A75E9"/>
    <w:rsid w:val="002B222B"/>
    <w:rsid w:val="002B7262"/>
    <w:rsid w:val="002C561C"/>
    <w:rsid w:val="002D790C"/>
    <w:rsid w:val="002E0053"/>
    <w:rsid w:val="002E2C12"/>
    <w:rsid w:val="002E4075"/>
    <w:rsid w:val="002E717C"/>
    <w:rsid w:val="002F0D3B"/>
    <w:rsid w:val="002F31CF"/>
    <w:rsid w:val="002F35CF"/>
    <w:rsid w:val="002F3DC3"/>
    <w:rsid w:val="003048EF"/>
    <w:rsid w:val="00310853"/>
    <w:rsid w:val="00312A75"/>
    <w:rsid w:val="0031475E"/>
    <w:rsid w:val="00321192"/>
    <w:rsid w:val="003219CC"/>
    <w:rsid w:val="00322C83"/>
    <w:rsid w:val="0032472A"/>
    <w:rsid w:val="00324832"/>
    <w:rsid w:val="00331CA8"/>
    <w:rsid w:val="003334D3"/>
    <w:rsid w:val="0033523B"/>
    <w:rsid w:val="003444E6"/>
    <w:rsid w:val="00346D09"/>
    <w:rsid w:val="00351548"/>
    <w:rsid w:val="00351891"/>
    <w:rsid w:val="00352B05"/>
    <w:rsid w:val="003530D2"/>
    <w:rsid w:val="00354F22"/>
    <w:rsid w:val="00356398"/>
    <w:rsid w:val="00360600"/>
    <w:rsid w:val="0036185D"/>
    <w:rsid w:val="003636A6"/>
    <w:rsid w:val="00365D8A"/>
    <w:rsid w:val="0036710D"/>
    <w:rsid w:val="00370C40"/>
    <w:rsid w:val="00371E0F"/>
    <w:rsid w:val="00376647"/>
    <w:rsid w:val="00377366"/>
    <w:rsid w:val="003778F6"/>
    <w:rsid w:val="00380B15"/>
    <w:rsid w:val="00383760"/>
    <w:rsid w:val="003848E7"/>
    <w:rsid w:val="00384FD8"/>
    <w:rsid w:val="0038703D"/>
    <w:rsid w:val="00391F48"/>
    <w:rsid w:val="00392801"/>
    <w:rsid w:val="00393E9A"/>
    <w:rsid w:val="00394CF0"/>
    <w:rsid w:val="003A0DE4"/>
    <w:rsid w:val="003A243F"/>
    <w:rsid w:val="003A3B66"/>
    <w:rsid w:val="003A3BCF"/>
    <w:rsid w:val="003A5527"/>
    <w:rsid w:val="003A675F"/>
    <w:rsid w:val="003A7824"/>
    <w:rsid w:val="003B70C2"/>
    <w:rsid w:val="003C05D0"/>
    <w:rsid w:val="003E3DAA"/>
    <w:rsid w:val="003E73C4"/>
    <w:rsid w:val="003F0871"/>
    <w:rsid w:val="003F6474"/>
    <w:rsid w:val="003F680E"/>
    <w:rsid w:val="003F701B"/>
    <w:rsid w:val="00400019"/>
    <w:rsid w:val="0040147B"/>
    <w:rsid w:val="004047CD"/>
    <w:rsid w:val="00404873"/>
    <w:rsid w:val="004065DD"/>
    <w:rsid w:val="00412AD4"/>
    <w:rsid w:val="00414EAA"/>
    <w:rsid w:val="00421427"/>
    <w:rsid w:val="004215BD"/>
    <w:rsid w:val="004228E1"/>
    <w:rsid w:val="00422AB2"/>
    <w:rsid w:val="00424F64"/>
    <w:rsid w:val="0042704E"/>
    <w:rsid w:val="004270B4"/>
    <w:rsid w:val="004303B2"/>
    <w:rsid w:val="004333F0"/>
    <w:rsid w:val="0044075B"/>
    <w:rsid w:val="004432DB"/>
    <w:rsid w:val="004439E5"/>
    <w:rsid w:val="00444C83"/>
    <w:rsid w:val="004450A6"/>
    <w:rsid w:val="00445402"/>
    <w:rsid w:val="00445AEB"/>
    <w:rsid w:val="00446A50"/>
    <w:rsid w:val="004471B6"/>
    <w:rsid w:val="00450CA5"/>
    <w:rsid w:val="0045163C"/>
    <w:rsid w:val="00455498"/>
    <w:rsid w:val="00462B75"/>
    <w:rsid w:val="0047724C"/>
    <w:rsid w:val="00485204"/>
    <w:rsid w:val="004868BF"/>
    <w:rsid w:val="00487C37"/>
    <w:rsid w:val="004A051F"/>
    <w:rsid w:val="004A274A"/>
    <w:rsid w:val="004A3F92"/>
    <w:rsid w:val="004A52B9"/>
    <w:rsid w:val="004B25B0"/>
    <w:rsid w:val="004B2FB0"/>
    <w:rsid w:val="004B49CE"/>
    <w:rsid w:val="004B56FB"/>
    <w:rsid w:val="004B6869"/>
    <w:rsid w:val="004B69B8"/>
    <w:rsid w:val="004C6642"/>
    <w:rsid w:val="004D1E47"/>
    <w:rsid w:val="004D2729"/>
    <w:rsid w:val="004D275B"/>
    <w:rsid w:val="004D3575"/>
    <w:rsid w:val="004D4419"/>
    <w:rsid w:val="004D510F"/>
    <w:rsid w:val="004D61CE"/>
    <w:rsid w:val="004E1D99"/>
    <w:rsid w:val="004E2144"/>
    <w:rsid w:val="004E35FC"/>
    <w:rsid w:val="004E7075"/>
    <w:rsid w:val="004F0BE5"/>
    <w:rsid w:val="004F254E"/>
    <w:rsid w:val="00500CEF"/>
    <w:rsid w:val="005025D6"/>
    <w:rsid w:val="00504D65"/>
    <w:rsid w:val="00511F2F"/>
    <w:rsid w:val="00512F4B"/>
    <w:rsid w:val="005228DC"/>
    <w:rsid w:val="00522F77"/>
    <w:rsid w:val="0052544F"/>
    <w:rsid w:val="005258C2"/>
    <w:rsid w:val="005274E7"/>
    <w:rsid w:val="00527AF1"/>
    <w:rsid w:val="00532936"/>
    <w:rsid w:val="005403A8"/>
    <w:rsid w:val="00542410"/>
    <w:rsid w:val="00544AED"/>
    <w:rsid w:val="00550550"/>
    <w:rsid w:val="005517D0"/>
    <w:rsid w:val="00555540"/>
    <w:rsid w:val="00560AD7"/>
    <w:rsid w:val="00562960"/>
    <w:rsid w:val="00563C5F"/>
    <w:rsid w:val="005656AE"/>
    <w:rsid w:val="00565F22"/>
    <w:rsid w:val="00565F39"/>
    <w:rsid w:val="00566BE9"/>
    <w:rsid w:val="00566DF4"/>
    <w:rsid w:val="00567415"/>
    <w:rsid w:val="00572022"/>
    <w:rsid w:val="00572E3B"/>
    <w:rsid w:val="00573AFA"/>
    <w:rsid w:val="00573E7B"/>
    <w:rsid w:val="005778E8"/>
    <w:rsid w:val="0058192A"/>
    <w:rsid w:val="00582087"/>
    <w:rsid w:val="00584BF8"/>
    <w:rsid w:val="00591938"/>
    <w:rsid w:val="00594CB3"/>
    <w:rsid w:val="005A02B8"/>
    <w:rsid w:val="005B627B"/>
    <w:rsid w:val="005B7CE0"/>
    <w:rsid w:val="005C17A6"/>
    <w:rsid w:val="005C2707"/>
    <w:rsid w:val="005C323B"/>
    <w:rsid w:val="005C34DB"/>
    <w:rsid w:val="005C60A2"/>
    <w:rsid w:val="005D0862"/>
    <w:rsid w:val="005D4DC2"/>
    <w:rsid w:val="005D6030"/>
    <w:rsid w:val="005E0651"/>
    <w:rsid w:val="005E4235"/>
    <w:rsid w:val="005E4B14"/>
    <w:rsid w:val="005E6392"/>
    <w:rsid w:val="005E65AD"/>
    <w:rsid w:val="005E7B44"/>
    <w:rsid w:val="005F2A8F"/>
    <w:rsid w:val="005F4B1D"/>
    <w:rsid w:val="005F4C51"/>
    <w:rsid w:val="00603270"/>
    <w:rsid w:val="006037E8"/>
    <w:rsid w:val="006045D3"/>
    <w:rsid w:val="0061069F"/>
    <w:rsid w:val="00612EAE"/>
    <w:rsid w:val="00614ED7"/>
    <w:rsid w:val="0062126B"/>
    <w:rsid w:val="00622D3A"/>
    <w:rsid w:val="00622E42"/>
    <w:rsid w:val="006232D9"/>
    <w:rsid w:val="00624528"/>
    <w:rsid w:val="00630B7B"/>
    <w:rsid w:val="00633F44"/>
    <w:rsid w:val="0063710D"/>
    <w:rsid w:val="00637CF8"/>
    <w:rsid w:val="00647B8F"/>
    <w:rsid w:val="00647BD7"/>
    <w:rsid w:val="00647E55"/>
    <w:rsid w:val="0065369A"/>
    <w:rsid w:val="00660138"/>
    <w:rsid w:val="00662F75"/>
    <w:rsid w:val="006632A6"/>
    <w:rsid w:val="00663FD0"/>
    <w:rsid w:val="00665697"/>
    <w:rsid w:val="00667CF6"/>
    <w:rsid w:val="00672A94"/>
    <w:rsid w:val="00673726"/>
    <w:rsid w:val="0068044C"/>
    <w:rsid w:val="006852B3"/>
    <w:rsid w:val="00686DA9"/>
    <w:rsid w:val="0069069B"/>
    <w:rsid w:val="006934B9"/>
    <w:rsid w:val="006940D6"/>
    <w:rsid w:val="00694B9B"/>
    <w:rsid w:val="00697C1C"/>
    <w:rsid w:val="006A26E9"/>
    <w:rsid w:val="006A6738"/>
    <w:rsid w:val="006A777D"/>
    <w:rsid w:val="006B00DA"/>
    <w:rsid w:val="006B3A9E"/>
    <w:rsid w:val="006B7CFD"/>
    <w:rsid w:val="006C1515"/>
    <w:rsid w:val="006C312E"/>
    <w:rsid w:val="006C34E9"/>
    <w:rsid w:val="006C376F"/>
    <w:rsid w:val="006C616E"/>
    <w:rsid w:val="006C7E07"/>
    <w:rsid w:val="006D33B1"/>
    <w:rsid w:val="006E143A"/>
    <w:rsid w:val="006E4607"/>
    <w:rsid w:val="006F1B2A"/>
    <w:rsid w:val="006F78DE"/>
    <w:rsid w:val="00700B21"/>
    <w:rsid w:val="00701E48"/>
    <w:rsid w:val="00711510"/>
    <w:rsid w:val="007130C5"/>
    <w:rsid w:val="0071315B"/>
    <w:rsid w:val="007152CC"/>
    <w:rsid w:val="00717B1B"/>
    <w:rsid w:val="0072093F"/>
    <w:rsid w:val="007244D7"/>
    <w:rsid w:val="00724DA0"/>
    <w:rsid w:val="00726ED2"/>
    <w:rsid w:val="00727648"/>
    <w:rsid w:val="007279CC"/>
    <w:rsid w:val="00736167"/>
    <w:rsid w:val="00745EF0"/>
    <w:rsid w:val="007470BC"/>
    <w:rsid w:val="00750F09"/>
    <w:rsid w:val="00751396"/>
    <w:rsid w:val="00753B94"/>
    <w:rsid w:val="00755CF1"/>
    <w:rsid w:val="00756241"/>
    <w:rsid w:val="007616F0"/>
    <w:rsid w:val="0076587A"/>
    <w:rsid w:val="00770BE0"/>
    <w:rsid w:val="00771055"/>
    <w:rsid w:val="00771E07"/>
    <w:rsid w:val="00774CE4"/>
    <w:rsid w:val="00775B1A"/>
    <w:rsid w:val="00777942"/>
    <w:rsid w:val="00781DDD"/>
    <w:rsid w:val="0078687F"/>
    <w:rsid w:val="007923C3"/>
    <w:rsid w:val="00794FA1"/>
    <w:rsid w:val="007A0CAC"/>
    <w:rsid w:val="007A25BC"/>
    <w:rsid w:val="007B0539"/>
    <w:rsid w:val="007B4DCC"/>
    <w:rsid w:val="007B715B"/>
    <w:rsid w:val="007C2B0A"/>
    <w:rsid w:val="007D1F4B"/>
    <w:rsid w:val="007D265E"/>
    <w:rsid w:val="007D5CE4"/>
    <w:rsid w:val="007D6BAC"/>
    <w:rsid w:val="007E0AE3"/>
    <w:rsid w:val="007E178C"/>
    <w:rsid w:val="007E4C89"/>
    <w:rsid w:val="007F260D"/>
    <w:rsid w:val="00802641"/>
    <w:rsid w:val="00810A7D"/>
    <w:rsid w:val="00816843"/>
    <w:rsid w:val="00816C90"/>
    <w:rsid w:val="0082225C"/>
    <w:rsid w:val="00822FE5"/>
    <w:rsid w:val="00834214"/>
    <w:rsid w:val="008403E5"/>
    <w:rsid w:val="0084209C"/>
    <w:rsid w:val="00852248"/>
    <w:rsid w:val="00861A2C"/>
    <w:rsid w:val="00865767"/>
    <w:rsid w:val="00866D27"/>
    <w:rsid w:val="008701B1"/>
    <w:rsid w:val="00870F79"/>
    <w:rsid w:val="008822B9"/>
    <w:rsid w:val="008833D0"/>
    <w:rsid w:val="00885114"/>
    <w:rsid w:val="00887E9D"/>
    <w:rsid w:val="00890434"/>
    <w:rsid w:val="0089712C"/>
    <w:rsid w:val="008A0EBF"/>
    <w:rsid w:val="008A1802"/>
    <w:rsid w:val="008A2F55"/>
    <w:rsid w:val="008A4244"/>
    <w:rsid w:val="008B5797"/>
    <w:rsid w:val="008C4BAE"/>
    <w:rsid w:val="008C5B1F"/>
    <w:rsid w:val="008C7FF1"/>
    <w:rsid w:val="008E03CB"/>
    <w:rsid w:val="008E0A7F"/>
    <w:rsid w:val="008F561D"/>
    <w:rsid w:val="00901912"/>
    <w:rsid w:val="00902732"/>
    <w:rsid w:val="0090743E"/>
    <w:rsid w:val="009133BA"/>
    <w:rsid w:val="0091458F"/>
    <w:rsid w:val="00923EEA"/>
    <w:rsid w:val="00926395"/>
    <w:rsid w:val="00930A68"/>
    <w:rsid w:val="00945F80"/>
    <w:rsid w:val="00956621"/>
    <w:rsid w:val="00961525"/>
    <w:rsid w:val="00961963"/>
    <w:rsid w:val="00961C72"/>
    <w:rsid w:val="00962CBC"/>
    <w:rsid w:val="00962F79"/>
    <w:rsid w:val="00964154"/>
    <w:rsid w:val="00972EC8"/>
    <w:rsid w:val="00976B8C"/>
    <w:rsid w:val="00977D00"/>
    <w:rsid w:val="00987DA5"/>
    <w:rsid w:val="00997422"/>
    <w:rsid w:val="009A5992"/>
    <w:rsid w:val="009B04EA"/>
    <w:rsid w:val="009B2C09"/>
    <w:rsid w:val="009B2FAE"/>
    <w:rsid w:val="009B426D"/>
    <w:rsid w:val="009B6319"/>
    <w:rsid w:val="009C5336"/>
    <w:rsid w:val="009C5F84"/>
    <w:rsid w:val="009D6F75"/>
    <w:rsid w:val="009D7677"/>
    <w:rsid w:val="009E0D8C"/>
    <w:rsid w:val="009E1E25"/>
    <w:rsid w:val="009E2D7B"/>
    <w:rsid w:val="009E5D4E"/>
    <w:rsid w:val="009E6D95"/>
    <w:rsid w:val="009F2BAB"/>
    <w:rsid w:val="009F4384"/>
    <w:rsid w:val="009F6B35"/>
    <w:rsid w:val="00A00FD0"/>
    <w:rsid w:val="00A017FC"/>
    <w:rsid w:val="00A0380F"/>
    <w:rsid w:val="00A0592C"/>
    <w:rsid w:val="00A05988"/>
    <w:rsid w:val="00A12C63"/>
    <w:rsid w:val="00A15A52"/>
    <w:rsid w:val="00A15AE1"/>
    <w:rsid w:val="00A160C6"/>
    <w:rsid w:val="00A237FA"/>
    <w:rsid w:val="00A25BD2"/>
    <w:rsid w:val="00A301BD"/>
    <w:rsid w:val="00A34AE9"/>
    <w:rsid w:val="00A3574F"/>
    <w:rsid w:val="00A3695A"/>
    <w:rsid w:val="00A3753F"/>
    <w:rsid w:val="00A42374"/>
    <w:rsid w:val="00A44A51"/>
    <w:rsid w:val="00A459A8"/>
    <w:rsid w:val="00A47CE6"/>
    <w:rsid w:val="00A50492"/>
    <w:rsid w:val="00A605E1"/>
    <w:rsid w:val="00A61BC5"/>
    <w:rsid w:val="00A61C03"/>
    <w:rsid w:val="00A624B5"/>
    <w:rsid w:val="00A64D77"/>
    <w:rsid w:val="00A67C13"/>
    <w:rsid w:val="00A70DB7"/>
    <w:rsid w:val="00A71019"/>
    <w:rsid w:val="00A714F0"/>
    <w:rsid w:val="00A7188F"/>
    <w:rsid w:val="00A72943"/>
    <w:rsid w:val="00A72B4B"/>
    <w:rsid w:val="00A75A64"/>
    <w:rsid w:val="00A816D1"/>
    <w:rsid w:val="00A81F78"/>
    <w:rsid w:val="00A84D2C"/>
    <w:rsid w:val="00A864B8"/>
    <w:rsid w:val="00A9052C"/>
    <w:rsid w:val="00A91E87"/>
    <w:rsid w:val="00A92257"/>
    <w:rsid w:val="00A9379F"/>
    <w:rsid w:val="00A95CF2"/>
    <w:rsid w:val="00AA4DC5"/>
    <w:rsid w:val="00AA59AC"/>
    <w:rsid w:val="00AB18E1"/>
    <w:rsid w:val="00AB2C4F"/>
    <w:rsid w:val="00AB31F4"/>
    <w:rsid w:val="00AB54B2"/>
    <w:rsid w:val="00AB63B3"/>
    <w:rsid w:val="00AC3A9E"/>
    <w:rsid w:val="00AC6535"/>
    <w:rsid w:val="00AD52EA"/>
    <w:rsid w:val="00AD6933"/>
    <w:rsid w:val="00AD7ECD"/>
    <w:rsid w:val="00AF0611"/>
    <w:rsid w:val="00AF1362"/>
    <w:rsid w:val="00AF1B35"/>
    <w:rsid w:val="00AF2C17"/>
    <w:rsid w:val="00AF2F57"/>
    <w:rsid w:val="00B0309B"/>
    <w:rsid w:val="00B05C8E"/>
    <w:rsid w:val="00B13D70"/>
    <w:rsid w:val="00B14EF0"/>
    <w:rsid w:val="00B16C03"/>
    <w:rsid w:val="00B1701C"/>
    <w:rsid w:val="00B306FE"/>
    <w:rsid w:val="00B30C7A"/>
    <w:rsid w:val="00B31EF8"/>
    <w:rsid w:val="00B37C00"/>
    <w:rsid w:val="00B410FB"/>
    <w:rsid w:val="00B4247B"/>
    <w:rsid w:val="00B425FD"/>
    <w:rsid w:val="00B430D2"/>
    <w:rsid w:val="00B43977"/>
    <w:rsid w:val="00B45949"/>
    <w:rsid w:val="00B53936"/>
    <w:rsid w:val="00B54D29"/>
    <w:rsid w:val="00B55694"/>
    <w:rsid w:val="00B61671"/>
    <w:rsid w:val="00B62C1A"/>
    <w:rsid w:val="00B71181"/>
    <w:rsid w:val="00B72857"/>
    <w:rsid w:val="00B7376F"/>
    <w:rsid w:val="00B80968"/>
    <w:rsid w:val="00B80F1B"/>
    <w:rsid w:val="00B8499D"/>
    <w:rsid w:val="00B85ED3"/>
    <w:rsid w:val="00B87F4A"/>
    <w:rsid w:val="00B94307"/>
    <w:rsid w:val="00BA700D"/>
    <w:rsid w:val="00BB0EA9"/>
    <w:rsid w:val="00BB3589"/>
    <w:rsid w:val="00BB692F"/>
    <w:rsid w:val="00BC0F77"/>
    <w:rsid w:val="00BC33A3"/>
    <w:rsid w:val="00BC66DA"/>
    <w:rsid w:val="00BC74B8"/>
    <w:rsid w:val="00BC7D50"/>
    <w:rsid w:val="00BD42B6"/>
    <w:rsid w:val="00BD460E"/>
    <w:rsid w:val="00BD468B"/>
    <w:rsid w:val="00BE750C"/>
    <w:rsid w:val="00BF13CE"/>
    <w:rsid w:val="00BF35F0"/>
    <w:rsid w:val="00BF693F"/>
    <w:rsid w:val="00BF76E5"/>
    <w:rsid w:val="00C00F3D"/>
    <w:rsid w:val="00C03E4A"/>
    <w:rsid w:val="00C0584F"/>
    <w:rsid w:val="00C0630C"/>
    <w:rsid w:val="00C21B9F"/>
    <w:rsid w:val="00C2213B"/>
    <w:rsid w:val="00C24CEE"/>
    <w:rsid w:val="00C25ABC"/>
    <w:rsid w:val="00C26ACC"/>
    <w:rsid w:val="00C27E86"/>
    <w:rsid w:val="00C3177A"/>
    <w:rsid w:val="00C33975"/>
    <w:rsid w:val="00C36B44"/>
    <w:rsid w:val="00C40F83"/>
    <w:rsid w:val="00C43C13"/>
    <w:rsid w:val="00C449F5"/>
    <w:rsid w:val="00C46ED6"/>
    <w:rsid w:val="00C47490"/>
    <w:rsid w:val="00C535C7"/>
    <w:rsid w:val="00C56540"/>
    <w:rsid w:val="00C6279C"/>
    <w:rsid w:val="00C64858"/>
    <w:rsid w:val="00C66409"/>
    <w:rsid w:val="00C671D0"/>
    <w:rsid w:val="00C7280E"/>
    <w:rsid w:val="00C7284D"/>
    <w:rsid w:val="00C751DD"/>
    <w:rsid w:val="00C8084E"/>
    <w:rsid w:val="00C8157F"/>
    <w:rsid w:val="00C828D4"/>
    <w:rsid w:val="00C8437F"/>
    <w:rsid w:val="00C84C40"/>
    <w:rsid w:val="00C85233"/>
    <w:rsid w:val="00C855C6"/>
    <w:rsid w:val="00C86D84"/>
    <w:rsid w:val="00C94AEF"/>
    <w:rsid w:val="00C968CE"/>
    <w:rsid w:val="00CA758C"/>
    <w:rsid w:val="00CB6939"/>
    <w:rsid w:val="00CB6C52"/>
    <w:rsid w:val="00CC152B"/>
    <w:rsid w:val="00CC430D"/>
    <w:rsid w:val="00CC5DA8"/>
    <w:rsid w:val="00CF4F81"/>
    <w:rsid w:val="00CF7068"/>
    <w:rsid w:val="00CF724D"/>
    <w:rsid w:val="00D00C55"/>
    <w:rsid w:val="00D02142"/>
    <w:rsid w:val="00D047CD"/>
    <w:rsid w:val="00D0680E"/>
    <w:rsid w:val="00D10221"/>
    <w:rsid w:val="00D36D2F"/>
    <w:rsid w:val="00D417AF"/>
    <w:rsid w:val="00D455C5"/>
    <w:rsid w:val="00D47784"/>
    <w:rsid w:val="00D51CE2"/>
    <w:rsid w:val="00D52291"/>
    <w:rsid w:val="00D52714"/>
    <w:rsid w:val="00D559BB"/>
    <w:rsid w:val="00D55A49"/>
    <w:rsid w:val="00D57939"/>
    <w:rsid w:val="00D6419C"/>
    <w:rsid w:val="00D64E93"/>
    <w:rsid w:val="00D75158"/>
    <w:rsid w:val="00D7700B"/>
    <w:rsid w:val="00D918CE"/>
    <w:rsid w:val="00D92D75"/>
    <w:rsid w:val="00DA2FB3"/>
    <w:rsid w:val="00DA48C1"/>
    <w:rsid w:val="00DB22EF"/>
    <w:rsid w:val="00DB4318"/>
    <w:rsid w:val="00DC3A98"/>
    <w:rsid w:val="00DD059A"/>
    <w:rsid w:val="00DD3C9A"/>
    <w:rsid w:val="00DD6E54"/>
    <w:rsid w:val="00DE0B1F"/>
    <w:rsid w:val="00DE251D"/>
    <w:rsid w:val="00DE2DAB"/>
    <w:rsid w:val="00DE31C3"/>
    <w:rsid w:val="00DE3941"/>
    <w:rsid w:val="00E11A3A"/>
    <w:rsid w:val="00E14905"/>
    <w:rsid w:val="00E14DED"/>
    <w:rsid w:val="00E17F41"/>
    <w:rsid w:val="00E355EC"/>
    <w:rsid w:val="00E43E9F"/>
    <w:rsid w:val="00E47751"/>
    <w:rsid w:val="00E513EF"/>
    <w:rsid w:val="00E52B68"/>
    <w:rsid w:val="00E633B1"/>
    <w:rsid w:val="00E70DB7"/>
    <w:rsid w:val="00E835C6"/>
    <w:rsid w:val="00E8424D"/>
    <w:rsid w:val="00E865CF"/>
    <w:rsid w:val="00E9007B"/>
    <w:rsid w:val="00E91E7E"/>
    <w:rsid w:val="00E92519"/>
    <w:rsid w:val="00E95075"/>
    <w:rsid w:val="00E952AE"/>
    <w:rsid w:val="00E97780"/>
    <w:rsid w:val="00EA526E"/>
    <w:rsid w:val="00EA58FB"/>
    <w:rsid w:val="00EB2E10"/>
    <w:rsid w:val="00EB3478"/>
    <w:rsid w:val="00EB66E8"/>
    <w:rsid w:val="00EC4229"/>
    <w:rsid w:val="00EC6008"/>
    <w:rsid w:val="00EC7301"/>
    <w:rsid w:val="00ED0955"/>
    <w:rsid w:val="00ED25F2"/>
    <w:rsid w:val="00EE0717"/>
    <w:rsid w:val="00EE518B"/>
    <w:rsid w:val="00EE78FB"/>
    <w:rsid w:val="00EF01F5"/>
    <w:rsid w:val="00EF133A"/>
    <w:rsid w:val="00EF1866"/>
    <w:rsid w:val="00EF6EC6"/>
    <w:rsid w:val="00EF7A0F"/>
    <w:rsid w:val="00F0281A"/>
    <w:rsid w:val="00F061CD"/>
    <w:rsid w:val="00F118F3"/>
    <w:rsid w:val="00F223FD"/>
    <w:rsid w:val="00F23657"/>
    <w:rsid w:val="00F2427B"/>
    <w:rsid w:val="00F24AAF"/>
    <w:rsid w:val="00F320AD"/>
    <w:rsid w:val="00F36A58"/>
    <w:rsid w:val="00F36E12"/>
    <w:rsid w:val="00F4460C"/>
    <w:rsid w:val="00F46078"/>
    <w:rsid w:val="00F50D91"/>
    <w:rsid w:val="00F55675"/>
    <w:rsid w:val="00F5630B"/>
    <w:rsid w:val="00F5631E"/>
    <w:rsid w:val="00F56E90"/>
    <w:rsid w:val="00F57156"/>
    <w:rsid w:val="00F64389"/>
    <w:rsid w:val="00F74166"/>
    <w:rsid w:val="00F76E95"/>
    <w:rsid w:val="00F82C84"/>
    <w:rsid w:val="00F84241"/>
    <w:rsid w:val="00F843B3"/>
    <w:rsid w:val="00F93D59"/>
    <w:rsid w:val="00F94D68"/>
    <w:rsid w:val="00F95670"/>
    <w:rsid w:val="00F96658"/>
    <w:rsid w:val="00FA018C"/>
    <w:rsid w:val="00FA1B41"/>
    <w:rsid w:val="00FA2307"/>
    <w:rsid w:val="00FA24F6"/>
    <w:rsid w:val="00FA4298"/>
    <w:rsid w:val="00FA5CDD"/>
    <w:rsid w:val="00FA6B49"/>
    <w:rsid w:val="00FA7BC5"/>
    <w:rsid w:val="00FB1013"/>
    <w:rsid w:val="00FB2A06"/>
    <w:rsid w:val="00FB5F1A"/>
    <w:rsid w:val="00FB640C"/>
    <w:rsid w:val="00FB6827"/>
    <w:rsid w:val="00FB7E25"/>
    <w:rsid w:val="00FC0BE6"/>
    <w:rsid w:val="00FC40DD"/>
    <w:rsid w:val="00FC5581"/>
    <w:rsid w:val="00FE2F36"/>
    <w:rsid w:val="00FE526A"/>
    <w:rsid w:val="00FE67AF"/>
    <w:rsid w:val="00FF5A8E"/>
    <w:rsid w:val="00FF6409"/>
    <w:rsid w:val="00FF7886"/>
    <w:rsid w:val="00FF78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C915E"/>
  <w15:docId w15:val="{4F425D6C-A8F5-4782-A8E1-CDB4C738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22B9"/>
    <w:rPr>
      <w:rFonts w:ascii="Calibri" w:eastAsia="Times New Roman" w:hAnsi="Calibri" w:cs="Times New Roman"/>
    </w:rPr>
  </w:style>
  <w:style w:type="paragraph" w:styleId="Heading2">
    <w:name w:val="heading 2"/>
    <w:basedOn w:val="Normal"/>
    <w:next w:val="Normal"/>
    <w:link w:val="Heading2Char"/>
    <w:uiPriority w:val="9"/>
    <w:unhideWhenUsed/>
    <w:qFormat/>
    <w:rsid w:val="00EF7A0F"/>
    <w:pPr>
      <w:keepNext/>
      <w:keepLines/>
      <w:spacing w:before="240" w:after="0" w:line="240" w:lineRule="auto"/>
      <w:outlineLvl w:val="1"/>
    </w:pPr>
    <w:rPr>
      <w:rFonts w:ascii="Sitka Heading" w:eastAsia="Segoe UI" w:hAnsi="Sitka Heading" w:cstheme="majorBidi"/>
      <w:b/>
      <w:color w:val="002060"/>
      <w:sz w:val="28"/>
      <w:szCs w:val="26"/>
    </w:rPr>
  </w:style>
  <w:style w:type="paragraph" w:styleId="Heading3">
    <w:name w:val="heading 3"/>
    <w:basedOn w:val="Normal"/>
    <w:next w:val="Normal"/>
    <w:link w:val="Heading3Char"/>
    <w:uiPriority w:val="9"/>
    <w:unhideWhenUsed/>
    <w:qFormat/>
    <w:rsid w:val="00ED0955"/>
    <w:pPr>
      <w:spacing w:before="240" w:after="0" w:line="240" w:lineRule="auto"/>
      <w:outlineLvl w:val="2"/>
    </w:pPr>
    <w:rPr>
      <w:rFonts w:ascii="Segoe UI" w:eastAsia="Segoe UI" w:hAnsi="Segoe UI" w:cs="Segoe U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2B9"/>
    <w:pPr>
      <w:tabs>
        <w:tab w:val="center" w:pos="4680"/>
        <w:tab w:val="right" w:pos="9360"/>
      </w:tabs>
    </w:pPr>
  </w:style>
  <w:style w:type="character" w:customStyle="1" w:styleId="HeaderChar">
    <w:name w:val="Header Char"/>
    <w:basedOn w:val="DefaultParagraphFont"/>
    <w:link w:val="Header"/>
    <w:uiPriority w:val="99"/>
    <w:rsid w:val="008822B9"/>
    <w:rPr>
      <w:rFonts w:ascii="Calibri" w:eastAsia="Times New Roman" w:hAnsi="Calibri" w:cs="Times New Roman"/>
      <w:lang w:val="en-US"/>
    </w:rPr>
  </w:style>
  <w:style w:type="paragraph" w:styleId="Footer">
    <w:name w:val="footer"/>
    <w:basedOn w:val="Normal"/>
    <w:link w:val="FooterChar"/>
    <w:uiPriority w:val="99"/>
    <w:unhideWhenUsed/>
    <w:rsid w:val="00B30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6FE"/>
    <w:rPr>
      <w:rFonts w:ascii="Calibri" w:eastAsia="Times New Roman" w:hAnsi="Calibri" w:cs="Times New Roman"/>
      <w:lang w:val="en-US"/>
    </w:rPr>
  </w:style>
  <w:style w:type="character" w:styleId="Hyperlink">
    <w:name w:val="Hyperlink"/>
    <w:basedOn w:val="DefaultParagraphFont"/>
    <w:uiPriority w:val="99"/>
    <w:unhideWhenUsed/>
    <w:rsid w:val="00EF6EC6"/>
    <w:rPr>
      <w:color w:val="0000FF" w:themeColor="hyperlink"/>
      <w:u w:val="single"/>
    </w:rPr>
  </w:style>
  <w:style w:type="paragraph" w:styleId="ListParagraph">
    <w:name w:val="List Paragraph"/>
    <w:basedOn w:val="Normal"/>
    <w:uiPriority w:val="34"/>
    <w:qFormat/>
    <w:rsid w:val="00630B7B"/>
    <w:pPr>
      <w:ind w:left="720"/>
      <w:contextualSpacing/>
    </w:pPr>
  </w:style>
  <w:style w:type="character" w:customStyle="1" w:styleId="Heading2Char">
    <w:name w:val="Heading 2 Char"/>
    <w:basedOn w:val="DefaultParagraphFont"/>
    <w:link w:val="Heading2"/>
    <w:uiPriority w:val="9"/>
    <w:rsid w:val="00EF7A0F"/>
    <w:rPr>
      <w:rFonts w:ascii="Sitka Heading" w:eastAsia="Segoe UI" w:hAnsi="Sitka Heading" w:cstheme="majorBidi"/>
      <w:b/>
      <w:color w:val="002060"/>
      <w:sz w:val="28"/>
      <w:szCs w:val="26"/>
    </w:rPr>
  </w:style>
  <w:style w:type="character" w:customStyle="1" w:styleId="Heading3Char">
    <w:name w:val="Heading 3 Char"/>
    <w:basedOn w:val="DefaultParagraphFont"/>
    <w:link w:val="Heading3"/>
    <w:uiPriority w:val="9"/>
    <w:rsid w:val="00ED0955"/>
    <w:rPr>
      <w:rFonts w:ascii="Segoe UI" w:eastAsia="Segoe UI" w:hAnsi="Segoe UI" w:cs="Segoe U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36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xavierfrey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4340</Words>
  <Characters>24743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Maeleachlainn</dc:creator>
  <cp:lastModifiedBy>kuryakin</cp:lastModifiedBy>
  <cp:revision>46</cp:revision>
  <cp:lastPrinted>2014-05-25T19:13:00Z</cp:lastPrinted>
  <dcterms:created xsi:type="dcterms:W3CDTF">2017-03-02T15:40:00Z</dcterms:created>
  <dcterms:modified xsi:type="dcterms:W3CDTF">2017-03-03T19:32:00Z</dcterms:modified>
</cp:coreProperties>
</file>