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F225C" w14:textId="7638F25D" w:rsidR="00D57989" w:rsidRDefault="00F862E4" w:rsidP="00F862E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F862E4">
        <w:rPr>
          <w:rFonts w:ascii="Times New Roman" w:hAnsi="Times New Roman" w:cs="Times New Roman"/>
          <w:b/>
          <w:bCs/>
          <w:sz w:val="36"/>
          <w:szCs w:val="36"/>
        </w:rPr>
        <w:t>CineInvest</w:t>
      </w:r>
      <w:proofErr w:type="spellEnd"/>
      <w:r w:rsidRPr="00F862E4">
        <w:rPr>
          <w:rFonts w:ascii="Times New Roman" w:hAnsi="Times New Roman" w:cs="Times New Roman"/>
          <w:b/>
          <w:bCs/>
          <w:sz w:val="36"/>
          <w:szCs w:val="36"/>
        </w:rPr>
        <w:t xml:space="preserve"> – Project Overview and Objectives</w:t>
      </w:r>
    </w:p>
    <w:p w14:paraId="7D6F44C7" w14:textId="77777777" w:rsidR="00F862E4" w:rsidRPr="00F862E4" w:rsidRDefault="00F862E4" w:rsidP="00F862E4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862E4">
        <w:rPr>
          <w:rFonts w:ascii="Times New Roman" w:hAnsi="Times New Roman" w:cs="Times New Roman"/>
          <w:b/>
          <w:bCs/>
          <w:sz w:val="28"/>
          <w:szCs w:val="28"/>
          <w:lang w:val="en-IN"/>
        </w:rPr>
        <w:t>Project Overview</w:t>
      </w:r>
    </w:p>
    <w:p w14:paraId="30AE82AD" w14:textId="77777777" w:rsidR="00F862E4" w:rsidRPr="00F862E4" w:rsidRDefault="00F862E4" w:rsidP="00F862E4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F862E4">
        <w:rPr>
          <w:rFonts w:ascii="Times New Roman" w:hAnsi="Times New Roman" w:cs="Times New Roman"/>
          <w:sz w:val="24"/>
          <w:szCs w:val="24"/>
          <w:lang w:val="en-IN"/>
        </w:rPr>
        <w:t>CineInvest</w:t>
      </w:r>
      <w:proofErr w:type="spellEnd"/>
      <w:r w:rsidRPr="00F862E4">
        <w:rPr>
          <w:rFonts w:ascii="Times New Roman" w:hAnsi="Times New Roman" w:cs="Times New Roman"/>
          <w:sz w:val="24"/>
          <w:szCs w:val="24"/>
          <w:lang w:val="en-IN"/>
        </w:rPr>
        <w:t xml:space="preserve">: Cinematic Risk &amp; Revenue Intelligence Suite is a data analytics and business intelligence project developed to </w:t>
      </w:r>
      <w:proofErr w:type="spellStart"/>
      <w:r w:rsidRPr="00F862E4">
        <w:rPr>
          <w:rFonts w:ascii="Times New Roman" w:hAnsi="Times New Roman" w:cs="Times New Roman"/>
          <w:sz w:val="24"/>
          <w:szCs w:val="24"/>
          <w:lang w:val="en-IN"/>
        </w:rPr>
        <w:t>analyze</w:t>
      </w:r>
      <w:proofErr w:type="spellEnd"/>
      <w:r w:rsidRPr="00F862E4">
        <w:rPr>
          <w:rFonts w:ascii="Times New Roman" w:hAnsi="Times New Roman" w:cs="Times New Roman"/>
          <w:sz w:val="24"/>
          <w:szCs w:val="24"/>
          <w:lang w:val="en-IN"/>
        </w:rPr>
        <w:t xml:space="preserve"> historical movie data and evaluate revenue performance, profitability, ROI, budget efficiency, genre performance, production-company performance, and release-year trends.</w:t>
      </w:r>
    </w:p>
    <w:p w14:paraId="31D7EE68" w14:textId="77777777" w:rsidR="00F862E4" w:rsidRPr="00F862E4" w:rsidRDefault="00F862E4" w:rsidP="00F862E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862E4">
        <w:rPr>
          <w:rFonts w:ascii="Times New Roman" w:hAnsi="Times New Roman" w:cs="Times New Roman"/>
          <w:sz w:val="24"/>
          <w:szCs w:val="24"/>
          <w:lang w:val="en-IN"/>
        </w:rPr>
        <w:t>The project transforms raw movie data into an analysis-ready dataset and an interactive Power BI dashboard that provides a consolidated view of movie performance and investment efficiency.</w:t>
      </w:r>
    </w:p>
    <w:p w14:paraId="43E1D12A" w14:textId="77777777" w:rsidR="00F862E4" w:rsidRPr="00F862E4" w:rsidRDefault="00F862E4" w:rsidP="00F862E4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862E4">
        <w:rPr>
          <w:rFonts w:ascii="Times New Roman" w:hAnsi="Times New Roman" w:cs="Times New Roman"/>
          <w:b/>
          <w:bCs/>
          <w:sz w:val="28"/>
          <w:szCs w:val="28"/>
          <w:lang w:val="en-IN"/>
        </w:rPr>
        <w:t>Domain</w:t>
      </w:r>
    </w:p>
    <w:p w14:paraId="492219BD" w14:textId="77777777" w:rsidR="00F862E4" w:rsidRPr="00F862E4" w:rsidRDefault="00F862E4" w:rsidP="00F862E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862E4">
        <w:rPr>
          <w:rFonts w:ascii="Times New Roman" w:hAnsi="Times New Roman" w:cs="Times New Roman"/>
          <w:sz w:val="24"/>
          <w:szCs w:val="24"/>
          <w:lang w:val="en-IN"/>
        </w:rPr>
        <w:t>Industry: Media &amp; Entertainment</w:t>
      </w:r>
      <w:r w:rsidRPr="00F862E4">
        <w:rPr>
          <w:rFonts w:ascii="Times New Roman" w:hAnsi="Times New Roman" w:cs="Times New Roman"/>
          <w:sz w:val="24"/>
          <w:szCs w:val="24"/>
          <w:lang w:val="en-IN"/>
        </w:rPr>
        <w:br/>
        <w:t>Domain: Movie / Film Investment Analytics</w:t>
      </w:r>
      <w:r w:rsidRPr="00F862E4">
        <w:rPr>
          <w:rFonts w:ascii="Times New Roman" w:hAnsi="Times New Roman" w:cs="Times New Roman"/>
          <w:sz w:val="24"/>
          <w:szCs w:val="24"/>
          <w:lang w:val="en-IN"/>
        </w:rPr>
        <w:br/>
        <w:t>Focus: Revenue, Profitability, ROI, Budget Efficiency, and Investment Risk</w:t>
      </w:r>
    </w:p>
    <w:p w14:paraId="3C424D90" w14:textId="77777777" w:rsidR="00F862E4" w:rsidRPr="00F862E4" w:rsidRDefault="00F862E4" w:rsidP="00F862E4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862E4">
        <w:rPr>
          <w:rFonts w:ascii="Times New Roman" w:hAnsi="Times New Roman" w:cs="Times New Roman"/>
          <w:b/>
          <w:bCs/>
          <w:sz w:val="28"/>
          <w:szCs w:val="28"/>
          <w:lang w:val="en-IN"/>
        </w:rPr>
        <w:t>Business Problem</w:t>
      </w:r>
    </w:p>
    <w:p w14:paraId="56A66859" w14:textId="77777777" w:rsidR="00F862E4" w:rsidRPr="00F862E4" w:rsidRDefault="00F862E4" w:rsidP="00F862E4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862E4">
        <w:rPr>
          <w:rFonts w:ascii="Times New Roman" w:hAnsi="Times New Roman" w:cs="Times New Roman"/>
          <w:sz w:val="24"/>
          <w:szCs w:val="24"/>
          <w:lang w:val="en-IN"/>
        </w:rPr>
        <w:t xml:space="preserve">Movie investment uncertainty: Movie outcomes vary significantly across budgets, genres, production companies, and release periods, making investment decisions difficult. </w:t>
      </w:r>
    </w:p>
    <w:p w14:paraId="48FE12C5" w14:textId="77777777" w:rsidR="00F862E4" w:rsidRPr="00F862E4" w:rsidRDefault="00F862E4" w:rsidP="00F862E4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862E4">
        <w:rPr>
          <w:rFonts w:ascii="Times New Roman" w:hAnsi="Times New Roman" w:cs="Times New Roman"/>
          <w:sz w:val="24"/>
          <w:szCs w:val="24"/>
          <w:lang w:val="en-IN"/>
        </w:rPr>
        <w:t xml:space="preserve">Revenue alone is insufficient: A movie with high revenue may not necessarily generate strong returns when its production budget is considered. </w:t>
      </w:r>
    </w:p>
    <w:p w14:paraId="5622F3BF" w14:textId="77777777" w:rsidR="00F862E4" w:rsidRPr="00F862E4" w:rsidRDefault="00F862E4" w:rsidP="00F862E4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862E4">
        <w:rPr>
          <w:rFonts w:ascii="Times New Roman" w:hAnsi="Times New Roman" w:cs="Times New Roman"/>
          <w:sz w:val="24"/>
          <w:szCs w:val="24"/>
          <w:lang w:val="en-IN"/>
        </w:rPr>
        <w:t xml:space="preserve">Limited investment-efficiency visibility: Budget, Revenue, Profit, and ROI need to be evaluated together to understand the financial performance of a movie. </w:t>
      </w:r>
    </w:p>
    <w:p w14:paraId="15EDBA9C" w14:textId="77777777" w:rsidR="00F862E4" w:rsidRPr="00F862E4" w:rsidRDefault="00F862E4" w:rsidP="00F862E4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862E4">
        <w:rPr>
          <w:rFonts w:ascii="Times New Roman" w:hAnsi="Times New Roman" w:cs="Times New Roman"/>
          <w:sz w:val="24"/>
          <w:szCs w:val="24"/>
          <w:lang w:val="en-IN"/>
        </w:rPr>
        <w:t xml:space="preserve">Uneven market performance: Different genres and production companies demonstrate different revenue and profitability patterns. </w:t>
      </w:r>
    </w:p>
    <w:p w14:paraId="5C1CAC71" w14:textId="77777777" w:rsidR="00F862E4" w:rsidRDefault="00F862E4" w:rsidP="00F862E4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862E4">
        <w:rPr>
          <w:rFonts w:ascii="Times New Roman" w:hAnsi="Times New Roman" w:cs="Times New Roman"/>
          <w:sz w:val="24"/>
          <w:szCs w:val="24"/>
          <w:lang w:val="en-IN"/>
        </w:rPr>
        <w:t xml:space="preserve">Difficulty identifying investment opportunities: Without an interactive analytical framework, comparing movie performance across multiple business dimensions is time-consuming. </w:t>
      </w:r>
    </w:p>
    <w:p w14:paraId="70750512" w14:textId="77777777" w:rsidR="00F862E4" w:rsidRDefault="00F862E4" w:rsidP="00F862E4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B7134AC" w14:textId="77777777" w:rsidR="00F862E4" w:rsidRDefault="00F862E4" w:rsidP="00F862E4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CABF268" w14:textId="77777777" w:rsidR="00F862E4" w:rsidRDefault="00F862E4" w:rsidP="00F862E4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54BA786" w14:textId="77777777" w:rsidR="00F862E4" w:rsidRPr="00F862E4" w:rsidRDefault="00F862E4" w:rsidP="00F862E4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310469D" w14:textId="77777777" w:rsidR="00F862E4" w:rsidRPr="00F862E4" w:rsidRDefault="00F862E4" w:rsidP="00F862E4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862E4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Objectives</w:t>
      </w:r>
    </w:p>
    <w:p w14:paraId="3271CD87" w14:textId="77777777" w:rsidR="00F862E4" w:rsidRPr="00F862E4" w:rsidRDefault="00F862E4" w:rsidP="00F862E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862E4">
        <w:rPr>
          <w:rFonts w:ascii="Times New Roman" w:hAnsi="Times New Roman" w:cs="Times New Roman"/>
          <w:sz w:val="24"/>
          <w:szCs w:val="24"/>
          <w:lang w:val="en-IN"/>
        </w:rPr>
        <w:t xml:space="preserve">Clean and validate historical movie data for reliable analysis. </w:t>
      </w:r>
    </w:p>
    <w:p w14:paraId="52E67B60" w14:textId="77777777" w:rsidR="00F862E4" w:rsidRPr="00F862E4" w:rsidRDefault="00F862E4" w:rsidP="00F862E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862E4">
        <w:rPr>
          <w:rFonts w:ascii="Times New Roman" w:hAnsi="Times New Roman" w:cs="Times New Roman"/>
          <w:sz w:val="24"/>
          <w:szCs w:val="24"/>
          <w:lang w:val="en-IN"/>
        </w:rPr>
        <w:t xml:space="preserve">Create investment-focused metrics such as Profit, ROI, and </w:t>
      </w:r>
      <w:proofErr w:type="spellStart"/>
      <w:r w:rsidRPr="00F862E4">
        <w:rPr>
          <w:rFonts w:ascii="Times New Roman" w:hAnsi="Times New Roman" w:cs="Times New Roman"/>
          <w:sz w:val="24"/>
          <w:szCs w:val="24"/>
          <w:lang w:val="en-IN"/>
        </w:rPr>
        <w:t>Revenue_Budget_Ratio</w:t>
      </w:r>
      <w:proofErr w:type="spellEnd"/>
      <w:r w:rsidRPr="00F862E4"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</w:p>
    <w:p w14:paraId="6F17E8B7" w14:textId="77777777" w:rsidR="00F862E4" w:rsidRPr="00F862E4" w:rsidRDefault="00F862E4" w:rsidP="00F862E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F862E4">
        <w:rPr>
          <w:rFonts w:ascii="Times New Roman" w:hAnsi="Times New Roman" w:cs="Times New Roman"/>
          <w:sz w:val="24"/>
          <w:szCs w:val="24"/>
          <w:lang w:val="en-IN"/>
        </w:rPr>
        <w:t>Analyze</w:t>
      </w:r>
      <w:proofErr w:type="spellEnd"/>
      <w:r w:rsidRPr="00F862E4">
        <w:rPr>
          <w:rFonts w:ascii="Times New Roman" w:hAnsi="Times New Roman" w:cs="Times New Roman"/>
          <w:sz w:val="24"/>
          <w:szCs w:val="24"/>
          <w:lang w:val="en-IN"/>
        </w:rPr>
        <w:t xml:space="preserve"> financial performance using Budget, Revenue, Profit, and ROI. </w:t>
      </w:r>
    </w:p>
    <w:p w14:paraId="0347A254" w14:textId="77777777" w:rsidR="00F862E4" w:rsidRPr="00F862E4" w:rsidRDefault="00F862E4" w:rsidP="00F862E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862E4">
        <w:rPr>
          <w:rFonts w:ascii="Times New Roman" w:hAnsi="Times New Roman" w:cs="Times New Roman"/>
          <w:sz w:val="24"/>
          <w:szCs w:val="24"/>
          <w:lang w:val="en-IN"/>
        </w:rPr>
        <w:t xml:space="preserve">Evaluate genre and production-company performance to identify stronger-performing segments. </w:t>
      </w:r>
    </w:p>
    <w:p w14:paraId="6E2B2F14" w14:textId="77777777" w:rsidR="00F862E4" w:rsidRPr="00F862E4" w:rsidRDefault="00F862E4" w:rsidP="00F862E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F862E4">
        <w:rPr>
          <w:rFonts w:ascii="Times New Roman" w:hAnsi="Times New Roman" w:cs="Times New Roman"/>
          <w:sz w:val="24"/>
          <w:szCs w:val="24"/>
          <w:lang w:val="en-IN"/>
        </w:rPr>
        <w:t>Analyze</w:t>
      </w:r>
      <w:proofErr w:type="spellEnd"/>
      <w:r w:rsidRPr="00F862E4">
        <w:rPr>
          <w:rFonts w:ascii="Times New Roman" w:hAnsi="Times New Roman" w:cs="Times New Roman"/>
          <w:sz w:val="24"/>
          <w:szCs w:val="24"/>
          <w:lang w:val="en-IN"/>
        </w:rPr>
        <w:t xml:space="preserve"> release-year trends in revenue, movie production, and ROI. </w:t>
      </w:r>
    </w:p>
    <w:p w14:paraId="09BA05D0" w14:textId="77777777" w:rsidR="00F862E4" w:rsidRPr="00F862E4" w:rsidRDefault="00F862E4" w:rsidP="00F862E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862E4">
        <w:rPr>
          <w:rFonts w:ascii="Times New Roman" w:hAnsi="Times New Roman" w:cs="Times New Roman"/>
          <w:sz w:val="24"/>
          <w:szCs w:val="24"/>
          <w:lang w:val="en-IN"/>
        </w:rPr>
        <w:t xml:space="preserve">Build an interactive Power BI dashboard with Overview, Trends, and Segments pages. </w:t>
      </w:r>
    </w:p>
    <w:p w14:paraId="407DA433" w14:textId="77777777" w:rsidR="00F862E4" w:rsidRPr="00F862E4" w:rsidRDefault="00F862E4" w:rsidP="00F862E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862E4">
        <w:rPr>
          <w:rFonts w:ascii="Times New Roman" w:hAnsi="Times New Roman" w:cs="Times New Roman"/>
          <w:sz w:val="24"/>
          <w:szCs w:val="24"/>
          <w:lang w:val="en-IN"/>
        </w:rPr>
        <w:t xml:space="preserve">Develop KPIs and interactive analysis using DAX, slicers, filtering, navigation, and drill-downs. </w:t>
      </w:r>
    </w:p>
    <w:p w14:paraId="2F1115BD" w14:textId="77777777" w:rsidR="00F862E4" w:rsidRPr="00F862E4" w:rsidRDefault="00F862E4" w:rsidP="00F862E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862E4">
        <w:rPr>
          <w:rFonts w:ascii="Times New Roman" w:hAnsi="Times New Roman" w:cs="Times New Roman"/>
          <w:sz w:val="24"/>
          <w:szCs w:val="24"/>
          <w:lang w:val="en-IN"/>
        </w:rPr>
        <w:t xml:space="preserve">Generate business insights and recommendations to support more informed movie investment decisions. </w:t>
      </w:r>
    </w:p>
    <w:p w14:paraId="3D7BCC00" w14:textId="77777777" w:rsidR="00F862E4" w:rsidRPr="00F862E4" w:rsidRDefault="00F862E4" w:rsidP="00F862E4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862E4">
        <w:rPr>
          <w:rFonts w:ascii="Times New Roman" w:hAnsi="Times New Roman" w:cs="Times New Roman"/>
          <w:b/>
          <w:bCs/>
          <w:sz w:val="28"/>
          <w:szCs w:val="28"/>
          <w:lang w:val="en-IN"/>
        </w:rPr>
        <w:t>Technology Stack</w:t>
      </w:r>
    </w:p>
    <w:p w14:paraId="514DFBC2" w14:textId="77777777" w:rsidR="00F862E4" w:rsidRPr="00F862E4" w:rsidRDefault="00F862E4" w:rsidP="00F862E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862E4">
        <w:rPr>
          <w:rFonts w:ascii="Times New Roman" w:hAnsi="Times New Roman" w:cs="Times New Roman"/>
          <w:sz w:val="24"/>
          <w:szCs w:val="24"/>
          <w:lang w:val="en-IN"/>
        </w:rPr>
        <w:t>Python &amp; Pandas — Data profiling, cleaning, validation, feature engineering, EDA, and statistical analysis.</w:t>
      </w:r>
    </w:p>
    <w:p w14:paraId="37C02090" w14:textId="77777777" w:rsidR="00F862E4" w:rsidRPr="00F862E4" w:rsidRDefault="00F862E4" w:rsidP="00F862E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862E4">
        <w:rPr>
          <w:rFonts w:ascii="Times New Roman" w:hAnsi="Times New Roman" w:cs="Times New Roman"/>
          <w:sz w:val="24"/>
          <w:szCs w:val="24"/>
          <w:lang w:val="en-IN"/>
        </w:rPr>
        <w:t>SQL — Structured querying, aggregation, filtering, KPI calculations, ranking, and business analysis.</w:t>
      </w:r>
    </w:p>
    <w:p w14:paraId="60ADFB0B" w14:textId="77777777" w:rsidR="00F862E4" w:rsidRPr="00F862E4" w:rsidRDefault="00F862E4" w:rsidP="00F862E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862E4">
        <w:rPr>
          <w:rFonts w:ascii="Times New Roman" w:hAnsi="Times New Roman" w:cs="Times New Roman"/>
          <w:sz w:val="24"/>
          <w:szCs w:val="24"/>
          <w:lang w:val="en-IN"/>
        </w:rPr>
        <w:t>Power Query — Data transformation and preparation for Power BI.</w:t>
      </w:r>
    </w:p>
    <w:p w14:paraId="0D84C0D2" w14:textId="77777777" w:rsidR="00F862E4" w:rsidRPr="00F862E4" w:rsidRDefault="00F862E4" w:rsidP="00F862E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862E4">
        <w:rPr>
          <w:rFonts w:ascii="Times New Roman" w:hAnsi="Times New Roman" w:cs="Times New Roman"/>
          <w:sz w:val="24"/>
          <w:szCs w:val="24"/>
          <w:lang w:val="en-IN"/>
        </w:rPr>
        <w:t xml:space="preserve">Power BI — Data </w:t>
      </w:r>
      <w:proofErr w:type="spellStart"/>
      <w:r w:rsidRPr="00F862E4">
        <w:rPr>
          <w:rFonts w:ascii="Times New Roman" w:hAnsi="Times New Roman" w:cs="Times New Roman"/>
          <w:sz w:val="24"/>
          <w:szCs w:val="24"/>
          <w:lang w:val="en-IN"/>
        </w:rPr>
        <w:t>modeling</w:t>
      </w:r>
      <w:proofErr w:type="spellEnd"/>
      <w:r w:rsidRPr="00F862E4">
        <w:rPr>
          <w:rFonts w:ascii="Times New Roman" w:hAnsi="Times New Roman" w:cs="Times New Roman"/>
          <w:sz w:val="24"/>
          <w:szCs w:val="24"/>
          <w:lang w:val="en-IN"/>
        </w:rPr>
        <w:t>, interactive visualizations, dashboard development, slicers, navigation, filtering, and drill-down analysis.</w:t>
      </w:r>
    </w:p>
    <w:p w14:paraId="38E5FA60" w14:textId="77777777" w:rsidR="00F862E4" w:rsidRPr="00F862E4" w:rsidRDefault="00F862E4" w:rsidP="00F862E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862E4">
        <w:rPr>
          <w:rFonts w:ascii="Times New Roman" w:hAnsi="Times New Roman" w:cs="Times New Roman"/>
          <w:sz w:val="24"/>
          <w:szCs w:val="24"/>
          <w:lang w:val="en-IN"/>
        </w:rPr>
        <w:t>DAX — Development of analytical measures and KPIs including Movie Count, Total Revenue, Total Profit, Average ROI, and Revenue-Budget Ratio.</w:t>
      </w:r>
    </w:p>
    <w:p w14:paraId="69C316A7" w14:textId="77777777" w:rsidR="00F862E4" w:rsidRPr="00F862E4" w:rsidRDefault="00F862E4" w:rsidP="00F862E4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862E4">
        <w:rPr>
          <w:rFonts w:ascii="Times New Roman" w:hAnsi="Times New Roman" w:cs="Times New Roman"/>
          <w:b/>
          <w:bCs/>
          <w:sz w:val="28"/>
          <w:szCs w:val="28"/>
          <w:lang w:val="en-IN"/>
        </w:rPr>
        <w:t>Project Workflow</w:t>
      </w:r>
    </w:p>
    <w:p w14:paraId="18890DF8" w14:textId="62668237" w:rsidR="00F862E4" w:rsidRPr="00F862E4" w:rsidRDefault="00F862E4" w:rsidP="00F862E4">
      <w:pPr>
        <w:rPr>
          <w:rFonts w:ascii="Times New Roman" w:hAnsi="Times New Roman" w:cs="Times New Roman"/>
          <w:vanish/>
          <w:sz w:val="24"/>
          <w:szCs w:val="24"/>
          <w:lang w:val="en-IN"/>
        </w:rPr>
      </w:pPr>
      <w:r w:rsidRPr="00F862E4">
        <w:rPr>
          <w:rFonts w:ascii="Times New Roman" w:hAnsi="Times New Roman" w:cs="Times New Roman"/>
          <w:sz w:val="24"/>
          <w:szCs w:val="24"/>
          <w:lang w:val="en-IN"/>
        </w:rPr>
        <w:t xml:space="preserve">Business Understanding → Data Assessment → Cleaning &amp; Validation → Feature Engineering → EDA &amp; Statistics → SQL Analysis → Power BI </w:t>
      </w:r>
      <w:proofErr w:type="spellStart"/>
      <w:r w:rsidRPr="00F862E4">
        <w:rPr>
          <w:rFonts w:ascii="Times New Roman" w:hAnsi="Times New Roman" w:cs="Times New Roman"/>
          <w:sz w:val="24"/>
          <w:szCs w:val="24"/>
          <w:lang w:val="en-IN"/>
        </w:rPr>
        <w:t>Modeling</w:t>
      </w:r>
      <w:proofErr w:type="spellEnd"/>
      <w:r w:rsidRPr="00F862E4">
        <w:rPr>
          <w:rFonts w:ascii="Times New Roman" w:hAnsi="Times New Roman" w:cs="Times New Roman"/>
          <w:sz w:val="24"/>
          <w:szCs w:val="24"/>
          <w:lang w:val="en-IN"/>
        </w:rPr>
        <w:t xml:space="preserve"> → Dashboard → Insights → Recommendations</w:t>
      </w:r>
      <w:r w:rsidRPr="00F862E4">
        <w:rPr>
          <w:rFonts w:ascii="Times New Roman" w:hAnsi="Times New Roman" w:cs="Times New Roman"/>
          <w:vanish/>
          <w:sz w:val="24"/>
          <w:szCs w:val="24"/>
          <w:lang w:val="en-IN"/>
        </w:rPr>
        <w:t>Top of Form</w:t>
      </w:r>
    </w:p>
    <w:p w14:paraId="5CE9B2BE" w14:textId="77777777" w:rsidR="00F862E4" w:rsidRPr="00F862E4" w:rsidRDefault="00F862E4" w:rsidP="00F862E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C7B0016" w14:textId="77777777" w:rsidR="00F862E4" w:rsidRPr="00F862E4" w:rsidRDefault="00F862E4" w:rsidP="00F862E4">
      <w:pPr>
        <w:rPr>
          <w:rFonts w:ascii="Times New Roman" w:hAnsi="Times New Roman" w:cs="Times New Roman"/>
          <w:b/>
          <w:bCs/>
          <w:vanish/>
          <w:sz w:val="24"/>
          <w:szCs w:val="24"/>
          <w:lang w:val="en-IN"/>
        </w:rPr>
      </w:pPr>
      <w:r w:rsidRPr="00F862E4">
        <w:rPr>
          <w:rFonts w:ascii="Times New Roman" w:hAnsi="Times New Roman" w:cs="Times New Roman"/>
          <w:b/>
          <w:bCs/>
          <w:vanish/>
          <w:sz w:val="24"/>
          <w:szCs w:val="24"/>
          <w:lang w:val="en-IN"/>
        </w:rPr>
        <w:t>Bottom of Form</w:t>
      </w:r>
    </w:p>
    <w:p w14:paraId="5F6B09EE" w14:textId="77777777" w:rsidR="00F862E4" w:rsidRPr="00F862E4" w:rsidRDefault="00F862E4" w:rsidP="00F862E4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F862E4" w:rsidRPr="00F862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17ADE9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4AC7FEF"/>
    <w:multiLevelType w:val="multilevel"/>
    <w:tmpl w:val="6ECE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A07216"/>
    <w:multiLevelType w:val="multilevel"/>
    <w:tmpl w:val="0D32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1094496">
    <w:abstractNumId w:val="8"/>
  </w:num>
  <w:num w:numId="2" w16cid:durableId="2047291046">
    <w:abstractNumId w:val="6"/>
  </w:num>
  <w:num w:numId="3" w16cid:durableId="102506335">
    <w:abstractNumId w:val="5"/>
  </w:num>
  <w:num w:numId="4" w16cid:durableId="837576680">
    <w:abstractNumId w:val="4"/>
  </w:num>
  <w:num w:numId="5" w16cid:durableId="1565287728">
    <w:abstractNumId w:val="7"/>
  </w:num>
  <w:num w:numId="6" w16cid:durableId="1308513354">
    <w:abstractNumId w:val="3"/>
  </w:num>
  <w:num w:numId="7" w16cid:durableId="2028478245">
    <w:abstractNumId w:val="2"/>
  </w:num>
  <w:num w:numId="8" w16cid:durableId="811096574">
    <w:abstractNumId w:val="1"/>
  </w:num>
  <w:num w:numId="9" w16cid:durableId="212235727">
    <w:abstractNumId w:val="0"/>
  </w:num>
  <w:num w:numId="10" w16cid:durableId="581567496">
    <w:abstractNumId w:val="10"/>
  </w:num>
  <w:num w:numId="11" w16cid:durableId="2353610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42DC"/>
    <w:rsid w:val="00AA1D8D"/>
    <w:rsid w:val="00B47730"/>
    <w:rsid w:val="00CB0664"/>
    <w:rsid w:val="00D57989"/>
    <w:rsid w:val="00F862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D668C8"/>
  <w14:defaultImageDpi w14:val="300"/>
  <w15:docId w15:val="{C5A1E849-6787-4CBF-AD11-FDBA3A1F3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444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Madupu Sai Nikhil</cp:lastModifiedBy>
  <cp:revision>2</cp:revision>
  <dcterms:created xsi:type="dcterms:W3CDTF">2013-12-23T23:15:00Z</dcterms:created>
  <dcterms:modified xsi:type="dcterms:W3CDTF">2026-08-09T17:47:00Z</dcterms:modified>
  <cp:category/>
</cp:coreProperties>
</file>