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A4205" w14:textId="77777777" w:rsidR="004320DC" w:rsidRDefault="004320DC">
      <w:pPr>
        <w:rPr>
          <w:noProof/>
        </w:rPr>
      </w:pPr>
      <w:r w:rsidRPr="004320DC">
        <w:rPr>
          <w:noProof/>
        </w:rPr>
        <w:t>• Install Power BI Desktop and share the final screenshot of the report view page which appears when power desktop starts.</w:t>
      </w:r>
    </w:p>
    <w:p w14:paraId="0A5CE4E6" w14:textId="35F3D189" w:rsidR="0040275D" w:rsidRDefault="006A6A3C">
      <w:r>
        <w:rPr>
          <w:noProof/>
        </w:rPr>
        <w:drawing>
          <wp:inline distT="0" distB="0" distL="0" distR="0" wp14:anchorId="17DE573D" wp14:editId="0C3C26CC">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62400"/>
                    </a:xfrm>
                    <a:prstGeom prst="rect">
                      <a:avLst/>
                    </a:prstGeom>
                  </pic:spPr>
                </pic:pic>
              </a:graphicData>
            </a:graphic>
          </wp:inline>
        </w:drawing>
      </w:r>
    </w:p>
    <w:p w14:paraId="0A0C3227" w14:textId="77777777" w:rsidR="00E074CD" w:rsidRDefault="00E074CD"/>
    <w:p w14:paraId="6271BE96" w14:textId="77777777" w:rsidR="00E074CD" w:rsidRDefault="00E074CD"/>
    <w:p w14:paraId="414523A3" w14:textId="77777777" w:rsidR="00E074CD" w:rsidRDefault="00E074CD"/>
    <w:p w14:paraId="6984F6C3" w14:textId="77777777" w:rsidR="00E074CD" w:rsidRDefault="00E074CD"/>
    <w:p w14:paraId="47661AA1" w14:textId="77777777" w:rsidR="00E074CD" w:rsidRDefault="00E074CD"/>
    <w:p w14:paraId="4C0FB16A" w14:textId="254FDB5E" w:rsidR="00E074CD" w:rsidRDefault="00E074CD"/>
    <w:p w14:paraId="039F7BB2" w14:textId="18590746" w:rsidR="00855552" w:rsidRDefault="00855552"/>
    <w:p w14:paraId="2A78D755" w14:textId="78E9959E" w:rsidR="00855552" w:rsidRDefault="00855552"/>
    <w:p w14:paraId="341DC204" w14:textId="74A8D16A" w:rsidR="00855552" w:rsidRDefault="00855552"/>
    <w:p w14:paraId="0B76D808" w14:textId="694A5C95" w:rsidR="00855552" w:rsidRDefault="00855552"/>
    <w:p w14:paraId="64CEAA60" w14:textId="676B1471" w:rsidR="00855552" w:rsidRDefault="00855552"/>
    <w:p w14:paraId="7C054C7F" w14:textId="77777777" w:rsidR="00814758" w:rsidRDefault="00814758" w:rsidP="00814758"/>
    <w:p w14:paraId="3595DF51" w14:textId="77777777" w:rsidR="00814758" w:rsidRDefault="00814758" w:rsidP="00814758"/>
    <w:p w14:paraId="11FC1EA7" w14:textId="0B688694" w:rsidR="00855552" w:rsidRDefault="00814758">
      <w:r w:rsidRPr="004320DC">
        <w:lastRenderedPageBreak/>
        <w:t>• Prepare a document and with the following screenshot</w:t>
      </w:r>
      <w:bookmarkStart w:id="0" w:name="_GoBack"/>
      <w:bookmarkEnd w:id="0"/>
    </w:p>
    <w:p w14:paraId="49B1F34A" w14:textId="6B2A66CE" w:rsidR="00855552" w:rsidRDefault="00855552">
      <w:r w:rsidRPr="004320DC">
        <w:t xml:space="preserve">− Report View </w:t>
      </w:r>
    </w:p>
    <w:p w14:paraId="0293CD84" w14:textId="3624BA22" w:rsidR="001754F9" w:rsidRDefault="00E074CD">
      <w:r>
        <w:rPr>
          <w:noProof/>
        </w:rPr>
        <w:drawing>
          <wp:inline distT="0" distB="0" distL="0" distR="0" wp14:anchorId="3A0572E2" wp14:editId="72885B34">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62400"/>
                    </a:xfrm>
                    <a:prstGeom prst="rect">
                      <a:avLst/>
                    </a:prstGeom>
                  </pic:spPr>
                </pic:pic>
              </a:graphicData>
            </a:graphic>
          </wp:inline>
        </w:drawing>
      </w:r>
    </w:p>
    <w:p w14:paraId="0C8F1DBA" w14:textId="7CAA630E" w:rsidR="001754F9" w:rsidRDefault="001754F9"/>
    <w:p w14:paraId="2FA717C8" w14:textId="38482BB3" w:rsidR="00A61712" w:rsidRDefault="00A61712"/>
    <w:p w14:paraId="43C135EA" w14:textId="663E1B36" w:rsidR="00A61712" w:rsidRDefault="00A61712"/>
    <w:p w14:paraId="77A6D236" w14:textId="55DB5B86" w:rsidR="00A61712" w:rsidRDefault="00A61712"/>
    <w:p w14:paraId="5B5311E6" w14:textId="1CE285D0" w:rsidR="00A61712" w:rsidRDefault="00A61712"/>
    <w:p w14:paraId="39344D90" w14:textId="26904E5A" w:rsidR="00A61712" w:rsidRDefault="00A61712"/>
    <w:p w14:paraId="091A9FA6" w14:textId="5D6B6BAF" w:rsidR="00A61712" w:rsidRDefault="00A61712"/>
    <w:p w14:paraId="7D0F043E" w14:textId="4422BF66" w:rsidR="00A61712" w:rsidRDefault="00A61712"/>
    <w:p w14:paraId="04159615" w14:textId="4B2B57EE" w:rsidR="00A61712" w:rsidRDefault="00A61712"/>
    <w:p w14:paraId="58D9170F" w14:textId="1B566CDF" w:rsidR="00A61712" w:rsidRDefault="00A61712"/>
    <w:p w14:paraId="5D9B795B" w14:textId="308B89CD" w:rsidR="00A61712" w:rsidRDefault="00A61712"/>
    <w:p w14:paraId="74324CF8" w14:textId="48BFBB95" w:rsidR="00A61712" w:rsidRDefault="00A61712"/>
    <w:p w14:paraId="7E8C15C5" w14:textId="174AC306" w:rsidR="00A61712" w:rsidRDefault="00A61712"/>
    <w:p w14:paraId="715CFC5F" w14:textId="729E2F69" w:rsidR="00A61712" w:rsidRDefault="00855552" w:rsidP="00855552">
      <w:pPr>
        <w:pStyle w:val="ListParagraph"/>
        <w:numPr>
          <w:ilvl w:val="0"/>
          <w:numId w:val="1"/>
        </w:numPr>
      </w:pPr>
      <w:r>
        <w:t>Data View</w:t>
      </w:r>
    </w:p>
    <w:p w14:paraId="0BE60E4C" w14:textId="77777777" w:rsidR="00855552" w:rsidRDefault="000F44A7">
      <w:r>
        <w:rPr>
          <w:noProof/>
        </w:rPr>
        <w:drawing>
          <wp:inline distT="0" distB="0" distL="0" distR="0" wp14:anchorId="3BA88A25" wp14:editId="716AE0DA">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62400"/>
                    </a:xfrm>
                    <a:prstGeom prst="rect">
                      <a:avLst/>
                    </a:prstGeom>
                  </pic:spPr>
                </pic:pic>
              </a:graphicData>
            </a:graphic>
          </wp:inline>
        </w:drawing>
      </w:r>
    </w:p>
    <w:p w14:paraId="26F48391" w14:textId="13BF21ED" w:rsidR="001754F9" w:rsidRDefault="001754F9"/>
    <w:p w14:paraId="746F983C" w14:textId="77777777" w:rsidR="00A61712" w:rsidRDefault="00A61712"/>
    <w:p w14:paraId="4A72BBD7" w14:textId="2E9D03DE" w:rsidR="00A61712" w:rsidRDefault="00A61712">
      <w:pPr>
        <w:rPr>
          <w:noProof/>
        </w:rPr>
      </w:pPr>
    </w:p>
    <w:p w14:paraId="58AA308A" w14:textId="1415169F" w:rsidR="00A61712" w:rsidRDefault="00A61712">
      <w:pPr>
        <w:rPr>
          <w:noProof/>
        </w:rPr>
      </w:pPr>
    </w:p>
    <w:p w14:paraId="0811883D" w14:textId="23A441A9" w:rsidR="00A61712" w:rsidRDefault="00A61712">
      <w:pPr>
        <w:rPr>
          <w:noProof/>
        </w:rPr>
      </w:pPr>
    </w:p>
    <w:p w14:paraId="6F77BE64" w14:textId="5FD005E7" w:rsidR="00A61712" w:rsidRDefault="00A61712">
      <w:pPr>
        <w:rPr>
          <w:noProof/>
        </w:rPr>
      </w:pPr>
    </w:p>
    <w:p w14:paraId="4A7F4742" w14:textId="0FDD8EBD" w:rsidR="00A61712" w:rsidRDefault="00A61712">
      <w:pPr>
        <w:rPr>
          <w:noProof/>
        </w:rPr>
      </w:pPr>
    </w:p>
    <w:p w14:paraId="41B9A162" w14:textId="0970F356" w:rsidR="00A61712" w:rsidRDefault="00A61712">
      <w:pPr>
        <w:rPr>
          <w:noProof/>
        </w:rPr>
      </w:pPr>
    </w:p>
    <w:p w14:paraId="4D33EFB3" w14:textId="5C7F8E7A" w:rsidR="00A61712" w:rsidRDefault="00A61712">
      <w:pPr>
        <w:rPr>
          <w:noProof/>
        </w:rPr>
      </w:pPr>
    </w:p>
    <w:p w14:paraId="2489C01B" w14:textId="539B80DB" w:rsidR="00A61712" w:rsidRDefault="00A61712">
      <w:pPr>
        <w:rPr>
          <w:noProof/>
        </w:rPr>
      </w:pPr>
    </w:p>
    <w:p w14:paraId="0FAB427B" w14:textId="382211E5" w:rsidR="00A61712" w:rsidRDefault="00A61712">
      <w:pPr>
        <w:rPr>
          <w:noProof/>
        </w:rPr>
      </w:pPr>
    </w:p>
    <w:p w14:paraId="0E15544A" w14:textId="634F430B" w:rsidR="00A61712" w:rsidRDefault="00A61712">
      <w:pPr>
        <w:rPr>
          <w:noProof/>
        </w:rPr>
      </w:pPr>
    </w:p>
    <w:p w14:paraId="72CBE49F" w14:textId="130E899F" w:rsidR="00A61712" w:rsidRDefault="00A61712">
      <w:pPr>
        <w:rPr>
          <w:noProof/>
        </w:rPr>
      </w:pPr>
    </w:p>
    <w:p w14:paraId="2FC254EE" w14:textId="4D4102D4" w:rsidR="00A61712" w:rsidRDefault="00A61712">
      <w:pPr>
        <w:rPr>
          <w:noProof/>
        </w:rPr>
      </w:pPr>
    </w:p>
    <w:p w14:paraId="4D0F5A4D" w14:textId="77777777" w:rsidR="00A61712" w:rsidRDefault="00A61712" w:rsidP="00A61712">
      <w:pPr>
        <w:rPr>
          <w:noProof/>
        </w:rPr>
      </w:pPr>
    </w:p>
    <w:p w14:paraId="26396D9C" w14:textId="70B78FAA" w:rsidR="00A61712" w:rsidRDefault="00A61712" w:rsidP="00A61712">
      <w:r w:rsidRPr="004320DC">
        <w:t xml:space="preserve">− Model View </w:t>
      </w:r>
    </w:p>
    <w:p w14:paraId="55DD4F56" w14:textId="77777777" w:rsidR="00A61712" w:rsidRDefault="00A61712">
      <w:pPr>
        <w:rPr>
          <w:noProof/>
        </w:rPr>
      </w:pPr>
    </w:p>
    <w:p w14:paraId="294D746A" w14:textId="3F92C2D4" w:rsidR="007156E1" w:rsidRDefault="00D80CAE">
      <w:r>
        <w:rPr>
          <w:noProof/>
        </w:rPr>
        <w:drawing>
          <wp:inline distT="0" distB="0" distL="0" distR="0" wp14:anchorId="3DA88A8C" wp14:editId="29370A4C">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2400"/>
                    </a:xfrm>
                    <a:prstGeom prst="rect">
                      <a:avLst/>
                    </a:prstGeom>
                  </pic:spPr>
                </pic:pic>
              </a:graphicData>
            </a:graphic>
          </wp:inline>
        </w:drawing>
      </w:r>
    </w:p>
    <w:p w14:paraId="6E26D1F8" w14:textId="77777777" w:rsidR="001754F9" w:rsidRDefault="001754F9"/>
    <w:p w14:paraId="6A85923D" w14:textId="77777777" w:rsidR="00A61712" w:rsidRDefault="00A61712">
      <w:pPr>
        <w:rPr>
          <w:noProof/>
        </w:rPr>
      </w:pPr>
    </w:p>
    <w:p w14:paraId="7A1361B7" w14:textId="77777777" w:rsidR="00A61712" w:rsidRDefault="00A61712">
      <w:pPr>
        <w:rPr>
          <w:noProof/>
        </w:rPr>
      </w:pPr>
    </w:p>
    <w:p w14:paraId="009B45C6" w14:textId="77777777" w:rsidR="00A61712" w:rsidRDefault="00A61712"/>
    <w:p w14:paraId="5C1BA471" w14:textId="77777777" w:rsidR="00A61712" w:rsidRDefault="00A61712">
      <w:pPr>
        <w:rPr>
          <w:noProof/>
        </w:rPr>
      </w:pPr>
    </w:p>
    <w:p w14:paraId="795287A6" w14:textId="77777777" w:rsidR="00A61712" w:rsidRDefault="00A61712">
      <w:pPr>
        <w:rPr>
          <w:noProof/>
        </w:rPr>
      </w:pPr>
    </w:p>
    <w:p w14:paraId="7DE4BFA1" w14:textId="77777777" w:rsidR="00A61712" w:rsidRDefault="00A61712">
      <w:pPr>
        <w:rPr>
          <w:noProof/>
        </w:rPr>
      </w:pPr>
    </w:p>
    <w:p w14:paraId="32211028" w14:textId="77777777" w:rsidR="00A61712" w:rsidRDefault="00A61712">
      <w:pPr>
        <w:rPr>
          <w:noProof/>
        </w:rPr>
      </w:pPr>
    </w:p>
    <w:p w14:paraId="6FE34C09" w14:textId="77777777" w:rsidR="00A61712" w:rsidRDefault="00A61712">
      <w:pPr>
        <w:rPr>
          <w:noProof/>
        </w:rPr>
      </w:pPr>
    </w:p>
    <w:p w14:paraId="6DEFCB30" w14:textId="77777777" w:rsidR="00A61712" w:rsidRDefault="00A61712">
      <w:pPr>
        <w:rPr>
          <w:noProof/>
        </w:rPr>
      </w:pPr>
    </w:p>
    <w:p w14:paraId="3B014DB6" w14:textId="77777777" w:rsidR="00A61712" w:rsidRDefault="00A61712">
      <w:pPr>
        <w:rPr>
          <w:noProof/>
        </w:rPr>
      </w:pPr>
    </w:p>
    <w:p w14:paraId="018E5932" w14:textId="60B4C7D3" w:rsidR="00592B5E" w:rsidRDefault="00592B5E"/>
    <w:p w14:paraId="31F123C0" w14:textId="77777777" w:rsidR="00A61712" w:rsidRDefault="00A61712"/>
    <w:p w14:paraId="4A708B1A" w14:textId="77777777" w:rsidR="00A61712" w:rsidRDefault="00A61712" w:rsidP="00A61712"/>
    <w:p w14:paraId="2F6F7BCE" w14:textId="71D9C53C" w:rsidR="00A61712" w:rsidRDefault="00A61712" w:rsidP="00A61712">
      <w:r w:rsidRPr="004320DC">
        <w:t xml:space="preserve">− Power Query Editor </w:t>
      </w:r>
    </w:p>
    <w:p w14:paraId="7D811922" w14:textId="1262C48B" w:rsidR="00A61712" w:rsidRDefault="00A61712"/>
    <w:p w14:paraId="721AC8A2" w14:textId="3B2C419A" w:rsidR="00A61712" w:rsidRDefault="00A61712">
      <w:r>
        <w:rPr>
          <w:noProof/>
        </w:rPr>
        <w:drawing>
          <wp:inline distT="0" distB="0" distL="0" distR="0" wp14:anchorId="2BDD8B3C" wp14:editId="507167E1">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62400"/>
                    </a:xfrm>
                    <a:prstGeom prst="rect">
                      <a:avLst/>
                    </a:prstGeom>
                  </pic:spPr>
                </pic:pic>
              </a:graphicData>
            </a:graphic>
          </wp:inline>
        </w:drawing>
      </w:r>
    </w:p>
    <w:p w14:paraId="1F7884F5" w14:textId="77777777" w:rsidR="00A61712" w:rsidRDefault="00A61712"/>
    <w:p w14:paraId="008E5C12" w14:textId="77777777" w:rsidR="00A61712" w:rsidRDefault="00A61712"/>
    <w:p w14:paraId="65B27E2D" w14:textId="77777777" w:rsidR="00A61712" w:rsidRDefault="00A61712"/>
    <w:p w14:paraId="00933393" w14:textId="77777777" w:rsidR="00A61712" w:rsidRDefault="00A61712"/>
    <w:p w14:paraId="48D9467C" w14:textId="77777777" w:rsidR="00A61712" w:rsidRDefault="00A61712"/>
    <w:p w14:paraId="74CAD6E4" w14:textId="77777777" w:rsidR="00A61712" w:rsidRDefault="00A61712"/>
    <w:p w14:paraId="18D2A9A8" w14:textId="77777777" w:rsidR="00A61712" w:rsidRDefault="00A61712"/>
    <w:p w14:paraId="334872A6" w14:textId="77777777" w:rsidR="00A61712" w:rsidRDefault="00A61712"/>
    <w:p w14:paraId="5D6068C7" w14:textId="77777777" w:rsidR="00A61712" w:rsidRDefault="00A61712"/>
    <w:p w14:paraId="684E6316" w14:textId="77777777" w:rsidR="00A61712" w:rsidRDefault="00A61712"/>
    <w:p w14:paraId="79081394" w14:textId="77777777" w:rsidR="00A61712" w:rsidRDefault="00A61712"/>
    <w:p w14:paraId="3D317162" w14:textId="77777777" w:rsidR="00A61712" w:rsidRDefault="00A61712"/>
    <w:p w14:paraId="2F64BF5A" w14:textId="0E8270E3" w:rsidR="00C91CF0" w:rsidRDefault="004320DC">
      <w:r w:rsidRPr="004320DC">
        <w:t>− Advance Editor</w:t>
      </w:r>
    </w:p>
    <w:p w14:paraId="2316D3A4" w14:textId="5B576C26" w:rsidR="004D39A4" w:rsidRDefault="00A61712">
      <w:r>
        <w:rPr>
          <w:noProof/>
        </w:rPr>
        <w:drawing>
          <wp:inline distT="0" distB="0" distL="0" distR="0" wp14:anchorId="102FF0F9" wp14:editId="4042BCF2">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62400"/>
                    </a:xfrm>
                    <a:prstGeom prst="rect">
                      <a:avLst/>
                    </a:prstGeom>
                  </pic:spPr>
                </pic:pic>
              </a:graphicData>
            </a:graphic>
          </wp:inline>
        </w:drawing>
      </w:r>
    </w:p>
    <w:p w14:paraId="43DCDEA6" w14:textId="0B564EEA" w:rsidR="00A61712" w:rsidRDefault="00A61712"/>
    <w:p w14:paraId="4FF4D855" w14:textId="3184F371" w:rsidR="00A61712" w:rsidRDefault="00A61712" w:rsidP="00A61712">
      <w:r>
        <w:t xml:space="preserve">• Prepare a document with details of the following along with their price </w:t>
      </w:r>
    </w:p>
    <w:p w14:paraId="7F1C1F33" w14:textId="77777777" w:rsidR="00A61712" w:rsidRDefault="00A61712" w:rsidP="00A61712">
      <w:r>
        <w:t xml:space="preserve"> </w:t>
      </w:r>
    </w:p>
    <w:p w14:paraId="1A00CA1B" w14:textId="77777777" w:rsidR="00D80CAE" w:rsidRDefault="00A61712" w:rsidP="00A61712">
      <w:r>
        <w:t xml:space="preserve">− Power BI Desktop </w:t>
      </w:r>
    </w:p>
    <w:p w14:paraId="2441A86F" w14:textId="77777777" w:rsidR="00D80CAE" w:rsidRDefault="00A61712" w:rsidP="00A61712">
      <w:r>
        <w:t xml:space="preserve">− Power BI Pro </w:t>
      </w:r>
    </w:p>
    <w:p w14:paraId="091E1ADD" w14:textId="3F77B5F9" w:rsidR="00A61712" w:rsidRDefault="00A61712" w:rsidP="00A61712">
      <w:r>
        <w:t>− Power BI Premium</w:t>
      </w:r>
    </w:p>
    <w:p w14:paraId="6E8CDC88" w14:textId="3AAB27C1" w:rsidR="003503C5" w:rsidRDefault="003503C5" w:rsidP="00A61712">
      <w:r>
        <w:t xml:space="preserve">The mentioned below </w:t>
      </w:r>
      <w:r w:rsidR="0008039B">
        <w:t>a</w:t>
      </w:r>
      <w:r w:rsidR="00C46CBC">
        <w:t>r</w:t>
      </w:r>
      <w:r w:rsidR="0008039B">
        <w:t>e</w:t>
      </w:r>
      <w:r>
        <w:t xml:space="preserve"> the differences between all the Three Power BI desktop, Power BI Pro and Power Bi Premium</w:t>
      </w:r>
      <w:r w:rsidR="00C46CBC">
        <w:t xml:space="preserve"> </w:t>
      </w:r>
    </w:p>
    <w:p w14:paraId="36B13ACC" w14:textId="77777777" w:rsidR="00C91CF0" w:rsidRDefault="00C91CF0"/>
    <w:p w14:paraId="689C9D14" w14:textId="5B43089E" w:rsidR="00C91CF0" w:rsidRDefault="00C91CF0"/>
    <w:p w14:paraId="35AE7502" w14:textId="15034562" w:rsidR="00C91CF0" w:rsidRDefault="00C91CF0"/>
    <w:p w14:paraId="3BD91EA5"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Power BI is Microsoft’s data visualization software. It’s considered a leader in the pack, and user adoption has been growing rapidly. There are three types of Power BI that you’ll see on the Power BI </w:t>
      </w:r>
      <w:hyperlink r:id="rId11" w:history="1">
        <w:r w:rsidRPr="003D2B76">
          <w:rPr>
            <w:rFonts w:ascii="Arial" w:eastAsia="Times New Roman" w:hAnsi="Arial" w:cs="Arial"/>
            <w:color w:val="EB2B5C"/>
            <w:sz w:val="24"/>
            <w:szCs w:val="24"/>
            <w:u w:val="single"/>
            <w:lang w:eastAsia="en-CA"/>
          </w:rPr>
          <w:t>pricing page</w:t>
        </w:r>
      </w:hyperlink>
      <w:r w:rsidRPr="003D2B76">
        <w:rPr>
          <w:rFonts w:ascii="Arial" w:eastAsia="Times New Roman" w:hAnsi="Arial" w:cs="Arial"/>
          <w:color w:val="454545"/>
          <w:sz w:val="24"/>
          <w:szCs w:val="24"/>
          <w:lang w:eastAsia="en-CA"/>
        </w:rPr>
        <w:t>:  Power BI Free, Power BI Pro, and Power BI Premium. In this article, I’m going to break down the differences between the three so you can know what you’re looking at.</w:t>
      </w:r>
    </w:p>
    <w:p w14:paraId="347E73A2" w14:textId="3EAC9AE8" w:rsidR="003D2B76" w:rsidRPr="003D2B76" w:rsidRDefault="003D2B76" w:rsidP="004E3A0F">
      <w:pPr>
        <w:shd w:val="clear" w:color="auto" w:fill="ECECED"/>
        <w:spacing w:after="450" w:line="240" w:lineRule="auto"/>
        <w:outlineLvl w:val="1"/>
        <w:rPr>
          <w:rFonts w:ascii="Arial" w:eastAsia="Times New Roman" w:hAnsi="Arial" w:cs="Arial"/>
          <w:color w:val="452679"/>
          <w:sz w:val="36"/>
          <w:szCs w:val="36"/>
          <w:lang w:eastAsia="en-CA"/>
        </w:rPr>
      </w:pPr>
      <w:r w:rsidRPr="003D2B76">
        <w:rPr>
          <w:rFonts w:ascii="Arial" w:eastAsia="Times New Roman" w:hAnsi="Arial" w:cs="Arial"/>
          <w:color w:val="452679"/>
          <w:sz w:val="36"/>
          <w:szCs w:val="36"/>
          <w:lang w:eastAsia="en-CA"/>
        </w:rPr>
        <w:t xml:space="preserve">Power BI </w:t>
      </w:r>
      <w:r w:rsidR="006F25AC">
        <w:rPr>
          <w:rFonts w:ascii="Arial" w:eastAsia="Times New Roman" w:hAnsi="Arial" w:cs="Arial"/>
          <w:color w:val="452679"/>
          <w:sz w:val="36"/>
          <w:szCs w:val="36"/>
          <w:lang w:eastAsia="en-CA"/>
        </w:rPr>
        <w:t>Desktop</w:t>
      </w:r>
    </w:p>
    <w:p w14:paraId="7226E211" w14:textId="0EAA42E6"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b/>
          <w:bCs/>
          <w:color w:val="FF0000"/>
          <w:sz w:val="24"/>
          <w:szCs w:val="24"/>
          <w:lang w:eastAsia="en-CA"/>
        </w:rPr>
        <w:t>This free version</w:t>
      </w:r>
      <w:r w:rsidRPr="003D2B76">
        <w:rPr>
          <w:rFonts w:ascii="Arial" w:eastAsia="Times New Roman" w:hAnsi="Arial" w:cs="Arial"/>
          <w:color w:val="FF0000"/>
          <w:sz w:val="24"/>
          <w:szCs w:val="24"/>
          <w:lang w:eastAsia="en-CA"/>
        </w:rPr>
        <w:t xml:space="preserve"> </w:t>
      </w:r>
      <w:r w:rsidRPr="003D2B76">
        <w:rPr>
          <w:rFonts w:ascii="Arial" w:eastAsia="Times New Roman" w:hAnsi="Arial" w:cs="Arial"/>
          <w:color w:val="454545"/>
          <w:sz w:val="24"/>
          <w:szCs w:val="24"/>
          <w:lang w:eastAsia="en-CA"/>
        </w:rPr>
        <w:t xml:space="preserve">is surprisingly functional. It allows you to connect to hundreds of data sources (no limit/restriction other than the amount of data you pull in), clean and prepare your data, and build visualizations (no limit). All of the types of visualization options in Power BI Pro are available in Power BI </w:t>
      </w:r>
      <w:r w:rsidR="004E3A0F">
        <w:rPr>
          <w:rFonts w:ascii="Arial" w:eastAsia="Times New Roman" w:hAnsi="Arial" w:cs="Arial"/>
          <w:color w:val="454545"/>
          <w:sz w:val="24"/>
          <w:szCs w:val="24"/>
          <w:lang w:eastAsia="en-CA"/>
        </w:rPr>
        <w:t>Desktop for free.</w:t>
      </w:r>
    </w:p>
    <w:p w14:paraId="58BBACAC" w14:textId="77777777" w:rsidR="003D2B76" w:rsidRPr="003D2B76" w:rsidRDefault="003D2B76" w:rsidP="003D2B76">
      <w:pPr>
        <w:shd w:val="clear" w:color="auto" w:fill="ECECED"/>
        <w:spacing w:after="450" w:line="240" w:lineRule="auto"/>
        <w:outlineLvl w:val="1"/>
        <w:rPr>
          <w:rFonts w:ascii="Arial" w:eastAsia="Times New Roman" w:hAnsi="Arial" w:cs="Arial"/>
          <w:color w:val="452679"/>
          <w:sz w:val="36"/>
          <w:szCs w:val="36"/>
          <w:lang w:eastAsia="en-CA"/>
        </w:rPr>
      </w:pPr>
      <w:r w:rsidRPr="003D2B76">
        <w:rPr>
          <w:rFonts w:ascii="Arial" w:eastAsia="Times New Roman" w:hAnsi="Arial" w:cs="Arial"/>
          <w:color w:val="452679"/>
          <w:sz w:val="36"/>
          <w:szCs w:val="36"/>
          <w:lang w:eastAsia="en-CA"/>
        </w:rPr>
        <w:t>Power BI Pro</w:t>
      </w:r>
    </w:p>
    <w:p w14:paraId="32DC1E1F"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 xml:space="preserve">Power BI Pro is an additional </w:t>
      </w:r>
      <w:r w:rsidRPr="003D2B76">
        <w:rPr>
          <w:rFonts w:ascii="Arial" w:eastAsia="Times New Roman" w:hAnsi="Arial" w:cs="Arial"/>
          <w:color w:val="FF0000"/>
          <w:sz w:val="24"/>
          <w:szCs w:val="24"/>
          <w:lang w:eastAsia="en-CA"/>
        </w:rPr>
        <w:t xml:space="preserve">$9.99/user/month ($12.20 CAD). </w:t>
      </w:r>
      <w:r w:rsidRPr="003D2B76">
        <w:rPr>
          <w:rFonts w:ascii="Arial" w:eastAsia="Times New Roman" w:hAnsi="Arial" w:cs="Arial"/>
          <w:color w:val="454545"/>
          <w:sz w:val="24"/>
          <w:szCs w:val="24"/>
          <w:lang w:eastAsia="en-CA"/>
        </w:rPr>
        <w:t>It is also included in Office 365 Enterprise E5.  It adds a bunch of new features:</w:t>
      </w:r>
    </w:p>
    <w:p w14:paraId="417C6AB8"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t>On-Premise Data Gateways</w:t>
      </w:r>
    </w:p>
    <w:p w14:paraId="5D16FE6B"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If your data resides On-Premise (not somewhere in the cloud), you can now connect to this data and analyze it. A common example of this is a self-hosted SQL database.</w:t>
      </w:r>
    </w:p>
    <w:p w14:paraId="562B2616"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t>More Data Storage</w:t>
      </w:r>
    </w:p>
    <w:p w14:paraId="50610451"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Power BI Pro allows you up to 10 GB per Power BI Pro License. The free version caps you at 1GB per user.</w:t>
      </w:r>
    </w:p>
    <w:p w14:paraId="34EF679A"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t>Better Data Refreshes</w:t>
      </w:r>
    </w:p>
    <w:p w14:paraId="5F66400E"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In Power BI Pro, you can better schedule data refreshes so that your team always has the latest version of your data.</w:t>
      </w:r>
    </w:p>
    <w:p w14:paraId="70B4535E"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t>Sharing and Collaboration</w:t>
      </w:r>
    </w:p>
    <w:p w14:paraId="50EF27C5"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lastRenderedPageBreak/>
        <w:t>The key feature here: If you want to share data, reports, and dashboards privately – you need to look at Power BI Pro. It allows you to share your data with individual coworkers, or publish enterprise-wide “content packs” and “apps” with row-level data security. </w:t>
      </w:r>
      <w:r w:rsidRPr="003D2B76">
        <w:rPr>
          <w:rFonts w:ascii="Arial" w:eastAsia="Times New Roman" w:hAnsi="Arial" w:cs="Arial"/>
          <w:b/>
          <w:bCs/>
          <w:color w:val="454545"/>
          <w:sz w:val="24"/>
          <w:szCs w:val="24"/>
          <w:lang w:eastAsia="en-CA"/>
        </w:rPr>
        <w:t>You can neither share with others nor consume shared content with Power BI Free.  Everyone that you want to share content with must  be assigned a Power BI Pro  license, UNLESS you decide to upgrade to Power BI Premium.</w:t>
      </w:r>
    </w:p>
    <w:p w14:paraId="01D59CB1"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t>Buy Power BI Pro</w:t>
      </w:r>
    </w:p>
    <w:p w14:paraId="7AE8E9E5"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If you’ve found this article helpful, you can make your Power BI Pro purchase directly through Encore by </w:t>
      </w:r>
      <w:hyperlink r:id="rId12" w:history="1">
        <w:r w:rsidRPr="003D2B76">
          <w:rPr>
            <w:rFonts w:ascii="Arial" w:eastAsia="Times New Roman" w:hAnsi="Arial" w:cs="Arial"/>
            <w:color w:val="EB2B5C"/>
            <w:sz w:val="24"/>
            <w:szCs w:val="24"/>
            <w:u w:val="single"/>
            <w:lang w:eastAsia="en-CA"/>
          </w:rPr>
          <w:t>contacting us</w:t>
        </w:r>
      </w:hyperlink>
      <w:r w:rsidRPr="003D2B76">
        <w:rPr>
          <w:rFonts w:ascii="Arial" w:eastAsia="Times New Roman" w:hAnsi="Arial" w:cs="Arial"/>
          <w:color w:val="454545"/>
          <w:sz w:val="24"/>
          <w:szCs w:val="24"/>
          <w:lang w:eastAsia="en-CA"/>
        </w:rPr>
        <w:t>.</w:t>
      </w:r>
    </w:p>
    <w:p w14:paraId="5461EDDA" w14:textId="77777777" w:rsidR="003D2B76" w:rsidRPr="003D2B76" w:rsidRDefault="003D2B76" w:rsidP="003D2B76">
      <w:pPr>
        <w:shd w:val="clear" w:color="auto" w:fill="ECECED"/>
        <w:spacing w:after="450" w:line="240" w:lineRule="auto"/>
        <w:outlineLvl w:val="1"/>
        <w:rPr>
          <w:rFonts w:ascii="Arial" w:eastAsia="Times New Roman" w:hAnsi="Arial" w:cs="Arial"/>
          <w:color w:val="452679"/>
          <w:sz w:val="36"/>
          <w:szCs w:val="36"/>
          <w:lang w:eastAsia="en-CA"/>
        </w:rPr>
      </w:pPr>
      <w:r w:rsidRPr="003D2B76">
        <w:rPr>
          <w:rFonts w:ascii="Arial" w:eastAsia="Times New Roman" w:hAnsi="Arial" w:cs="Arial"/>
          <w:color w:val="452679"/>
          <w:sz w:val="36"/>
          <w:szCs w:val="36"/>
          <w:lang w:eastAsia="en-CA"/>
        </w:rPr>
        <w:t>Power BI Premium</w:t>
      </w:r>
    </w:p>
    <w:p w14:paraId="4BEEB81C"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hyperlink r:id="rId13" w:history="1">
        <w:r w:rsidRPr="003D2B76">
          <w:rPr>
            <w:rFonts w:ascii="Arial" w:eastAsia="Times New Roman" w:hAnsi="Arial" w:cs="Arial"/>
            <w:color w:val="EB2B5C"/>
            <w:sz w:val="24"/>
            <w:szCs w:val="24"/>
            <w:u w:val="single"/>
            <w:lang w:eastAsia="en-CA"/>
          </w:rPr>
          <w:t>Power BI Premium</w:t>
        </w:r>
      </w:hyperlink>
      <w:r w:rsidRPr="003D2B76">
        <w:rPr>
          <w:rFonts w:ascii="Arial" w:eastAsia="Times New Roman" w:hAnsi="Arial" w:cs="Arial"/>
          <w:color w:val="454545"/>
          <w:sz w:val="24"/>
          <w:szCs w:val="24"/>
          <w:lang w:eastAsia="en-CA"/>
        </w:rPr>
        <w:t> </w:t>
      </w:r>
      <w:r w:rsidRPr="003D2B76">
        <w:rPr>
          <w:rFonts w:ascii="Arial" w:eastAsia="Times New Roman" w:hAnsi="Arial" w:cs="Arial"/>
          <w:b/>
          <w:bCs/>
          <w:i/>
          <w:iCs/>
          <w:color w:val="454545"/>
          <w:sz w:val="24"/>
          <w:szCs w:val="24"/>
          <w:lang w:eastAsia="en-CA"/>
        </w:rPr>
        <w:t>is not</w:t>
      </w:r>
      <w:r w:rsidRPr="003D2B76">
        <w:rPr>
          <w:rFonts w:ascii="Arial" w:eastAsia="Times New Roman" w:hAnsi="Arial" w:cs="Arial"/>
          <w:i/>
          <w:iCs/>
          <w:color w:val="454545"/>
          <w:sz w:val="24"/>
          <w:szCs w:val="24"/>
          <w:lang w:eastAsia="en-CA"/>
        </w:rPr>
        <w:t> </w:t>
      </w:r>
      <w:r w:rsidRPr="003D2B76">
        <w:rPr>
          <w:rFonts w:ascii="Arial" w:eastAsia="Times New Roman" w:hAnsi="Arial" w:cs="Arial"/>
          <w:color w:val="454545"/>
          <w:sz w:val="24"/>
          <w:szCs w:val="24"/>
          <w:lang w:eastAsia="en-CA"/>
        </w:rPr>
        <w:t>a type of user license. Think of it as an upgrade to your entire company’s capabilities. Organisations with Power BI Premium have a super-powered server running their Power BI environment; this allows them to surpass some limits.  It is rather expensive ($5000-$20000/mo), so only the largest companies will get use out of it.</w:t>
      </w:r>
    </w:p>
    <w:p w14:paraId="2019E3F0"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t>Separate Resources</w:t>
      </w:r>
    </w:p>
    <w:p w14:paraId="1C4A38E5"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No more “noisy neighbours”. Power BI Premium gives you your own processing environment, so your Power BI operations can’t be slowed down by other users that aren’t even within your company.</w:t>
      </w:r>
    </w:p>
    <w:p w14:paraId="66756056"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t>More Storage</w:t>
      </w:r>
    </w:p>
    <w:p w14:paraId="3FFDB775"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Your company gets up to 100 TB of data storage to share in Power BI Premium.</w:t>
      </w:r>
    </w:p>
    <w:p w14:paraId="0373D2C8"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t>Larger Datasets</w:t>
      </w:r>
    </w:p>
    <w:p w14:paraId="0D69FCE1"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Power BI Premium allows you to work with datasets up to 50 GB in size.</w:t>
      </w:r>
    </w:p>
    <w:p w14:paraId="3616FC63"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t>Free User Sharing Access</w:t>
      </w:r>
    </w:p>
    <w:p w14:paraId="2ADD21BB"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If you use Power BI Premium, then free users are able to consume shared dashboards.</w:t>
      </w:r>
    </w:p>
    <w:p w14:paraId="0063CC84" w14:textId="77777777" w:rsidR="003D2B76" w:rsidRPr="003D2B76" w:rsidRDefault="003D2B76" w:rsidP="003D2B76">
      <w:pPr>
        <w:shd w:val="clear" w:color="auto" w:fill="ECECED"/>
        <w:spacing w:after="450" w:line="240" w:lineRule="auto"/>
        <w:outlineLvl w:val="2"/>
        <w:rPr>
          <w:rFonts w:ascii="Arial" w:eastAsia="Times New Roman" w:hAnsi="Arial" w:cs="Arial"/>
          <w:color w:val="452679"/>
          <w:sz w:val="27"/>
          <w:szCs w:val="27"/>
          <w:lang w:eastAsia="en-CA"/>
        </w:rPr>
      </w:pPr>
      <w:r w:rsidRPr="003D2B76">
        <w:rPr>
          <w:rFonts w:ascii="Arial" w:eastAsia="Times New Roman" w:hAnsi="Arial" w:cs="Arial"/>
          <w:color w:val="452679"/>
          <w:sz w:val="27"/>
          <w:szCs w:val="27"/>
          <w:lang w:eastAsia="en-CA"/>
        </w:rPr>
        <w:lastRenderedPageBreak/>
        <w:t>More</w:t>
      </w:r>
    </w:p>
    <w:p w14:paraId="0FA9A5AB"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Having your own processing capacity allows for other cool features. </w:t>
      </w:r>
      <w:hyperlink r:id="rId14" w:history="1">
        <w:r w:rsidRPr="003D2B76">
          <w:rPr>
            <w:rFonts w:ascii="Arial" w:eastAsia="Times New Roman" w:hAnsi="Arial" w:cs="Arial"/>
            <w:color w:val="EB2B5C"/>
            <w:sz w:val="24"/>
            <w:szCs w:val="24"/>
            <w:u w:val="single"/>
            <w:lang w:eastAsia="en-CA"/>
          </w:rPr>
          <w:t>Here’s a more in-depth overview.</w:t>
        </w:r>
      </w:hyperlink>
    </w:p>
    <w:p w14:paraId="7A45500F" w14:textId="77777777" w:rsidR="003D2B76" w:rsidRPr="003D2B76" w:rsidRDefault="003D2B76" w:rsidP="003D2B76">
      <w:pPr>
        <w:shd w:val="clear" w:color="auto" w:fill="ECECED"/>
        <w:spacing w:after="450" w:line="240" w:lineRule="auto"/>
        <w:outlineLvl w:val="1"/>
        <w:rPr>
          <w:rFonts w:ascii="Arial" w:eastAsia="Times New Roman" w:hAnsi="Arial" w:cs="Arial"/>
          <w:color w:val="452679"/>
          <w:sz w:val="36"/>
          <w:szCs w:val="36"/>
          <w:lang w:eastAsia="en-CA"/>
        </w:rPr>
      </w:pPr>
      <w:r w:rsidRPr="003D2B76">
        <w:rPr>
          <w:rFonts w:ascii="Arial" w:eastAsia="Times New Roman" w:hAnsi="Arial" w:cs="Arial"/>
          <w:color w:val="452679"/>
          <w:sz w:val="36"/>
          <w:szCs w:val="36"/>
          <w:lang w:eastAsia="en-CA"/>
        </w:rPr>
        <w:t>Conclusion</w:t>
      </w:r>
    </w:p>
    <w:p w14:paraId="501D4DD5" w14:textId="77777777" w:rsidR="003D2B76" w:rsidRPr="003D2B76" w:rsidRDefault="003D2B76" w:rsidP="003D2B76">
      <w:pPr>
        <w:shd w:val="clear" w:color="auto" w:fill="ECECED"/>
        <w:spacing w:after="450" w:line="240" w:lineRule="auto"/>
        <w:rPr>
          <w:rFonts w:ascii="Arial" w:eastAsia="Times New Roman" w:hAnsi="Arial" w:cs="Arial"/>
          <w:color w:val="454545"/>
          <w:sz w:val="24"/>
          <w:szCs w:val="24"/>
          <w:lang w:eastAsia="en-CA"/>
        </w:rPr>
      </w:pPr>
      <w:r w:rsidRPr="003D2B76">
        <w:rPr>
          <w:rFonts w:ascii="Arial" w:eastAsia="Times New Roman" w:hAnsi="Arial" w:cs="Arial"/>
          <w:color w:val="454545"/>
          <w:sz w:val="24"/>
          <w:szCs w:val="24"/>
          <w:lang w:eastAsia="en-CA"/>
        </w:rPr>
        <w:t>In conclusion: Power BI Free is quite functional, but there are limits on data refreshes, sharing, and data storage that make Power BI Pro an attractive upgrade. Power BI Premium, on the other hand, is a super-upgrade that your entire organization can use if you want to process very large datasets.</w:t>
      </w:r>
    </w:p>
    <w:p w14:paraId="398977AD" w14:textId="77777777" w:rsidR="003D2B76" w:rsidRDefault="003D2B76"/>
    <w:sectPr w:rsidR="003D2B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B29A2"/>
    <w:multiLevelType w:val="hybridMultilevel"/>
    <w:tmpl w:val="B1746514"/>
    <w:lvl w:ilvl="0" w:tplc="F32CA33C">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D4B"/>
    <w:rsid w:val="0008039B"/>
    <w:rsid w:val="000F44A7"/>
    <w:rsid w:val="001754F9"/>
    <w:rsid w:val="003503C5"/>
    <w:rsid w:val="003D2B76"/>
    <w:rsid w:val="0040275D"/>
    <w:rsid w:val="004320DC"/>
    <w:rsid w:val="004D39A4"/>
    <w:rsid w:val="004E3A0F"/>
    <w:rsid w:val="00592B5E"/>
    <w:rsid w:val="006A6A3C"/>
    <w:rsid w:val="006F25AC"/>
    <w:rsid w:val="007156E1"/>
    <w:rsid w:val="00814758"/>
    <w:rsid w:val="00855552"/>
    <w:rsid w:val="00A61712"/>
    <w:rsid w:val="00C46CBC"/>
    <w:rsid w:val="00C54D4B"/>
    <w:rsid w:val="00C91CF0"/>
    <w:rsid w:val="00D80CAE"/>
    <w:rsid w:val="00DB210A"/>
    <w:rsid w:val="00E074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27AC1"/>
  <w15:chartTrackingRefBased/>
  <w15:docId w15:val="{C8DA9A20-81CD-448E-BBD8-655A5A1B9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1712"/>
  </w:style>
  <w:style w:type="paragraph" w:styleId="Heading2">
    <w:name w:val="heading 2"/>
    <w:basedOn w:val="Normal"/>
    <w:link w:val="Heading2Char"/>
    <w:uiPriority w:val="9"/>
    <w:qFormat/>
    <w:rsid w:val="003D2B76"/>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3">
    <w:name w:val="heading 3"/>
    <w:basedOn w:val="Normal"/>
    <w:link w:val="Heading3Char"/>
    <w:uiPriority w:val="9"/>
    <w:qFormat/>
    <w:rsid w:val="003D2B76"/>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552"/>
    <w:pPr>
      <w:ind w:left="720"/>
      <w:contextualSpacing/>
    </w:pPr>
  </w:style>
  <w:style w:type="character" w:customStyle="1" w:styleId="Heading2Char">
    <w:name w:val="Heading 2 Char"/>
    <w:basedOn w:val="DefaultParagraphFont"/>
    <w:link w:val="Heading2"/>
    <w:uiPriority w:val="9"/>
    <w:rsid w:val="003D2B76"/>
    <w:rPr>
      <w:rFonts w:ascii="Times New Roman" w:eastAsia="Times New Roman" w:hAnsi="Times New Roman" w:cs="Times New Roman"/>
      <w:b/>
      <w:bCs/>
      <w:sz w:val="36"/>
      <w:szCs w:val="36"/>
      <w:lang w:eastAsia="en-CA"/>
    </w:rPr>
  </w:style>
  <w:style w:type="character" w:customStyle="1" w:styleId="Heading3Char">
    <w:name w:val="Heading 3 Char"/>
    <w:basedOn w:val="DefaultParagraphFont"/>
    <w:link w:val="Heading3"/>
    <w:uiPriority w:val="9"/>
    <w:rsid w:val="003D2B76"/>
    <w:rPr>
      <w:rFonts w:ascii="Times New Roman" w:eastAsia="Times New Roman" w:hAnsi="Times New Roman" w:cs="Times New Roman"/>
      <w:b/>
      <w:bCs/>
      <w:sz w:val="27"/>
      <w:szCs w:val="27"/>
      <w:lang w:eastAsia="en-CA"/>
    </w:rPr>
  </w:style>
  <w:style w:type="paragraph" w:styleId="NormalWeb">
    <w:name w:val="Normal (Web)"/>
    <w:basedOn w:val="Normal"/>
    <w:uiPriority w:val="99"/>
    <w:semiHidden/>
    <w:unhideWhenUsed/>
    <w:rsid w:val="003D2B7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3D2B76"/>
    <w:rPr>
      <w:color w:val="0000FF"/>
      <w:u w:val="single"/>
    </w:rPr>
  </w:style>
  <w:style w:type="character" w:styleId="Strong">
    <w:name w:val="Strong"/>
    <w:basedOn w:val="DefaultParagraphFont"/>
    <w:uiPriority w:val="22"/>
    <w:qFormat/>
    <w:rsid w:val="003D2B76"/>
    <w:rPr>
      <w:b/>
      <w:bCs/>
    </w:rPr>
  </w:style>
  <w:style w:type="character" w:styleId="Emphasis">
    <w:name w:val="Emphasis"/>
    <w:basedOn w:val="DefaultParagraphFont"/>
    <w:uiPriority w:val="20"/>
    <w:qFormat/>
    <w:rsid w:val="003D2B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53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encorebusiness.com/blog/power-bi-premium-p1-vs-p2-vs-p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encorebusiness.com/contac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owerbi.microsoft.com/en-us/pricing/"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owerbi.microsoft.com/en-us/documentation/powerbi-prem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618</Words>
  <Characters>3525</Characters>
  <Application>Microsoft Office Word</Application>
  <DocSecurity>0</DocSecurity>
  <Lines>29</Lines>
  <Paragraphs>8</Paragraphs>
  <ScaleCrop>false</ScaleCrop>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PRITHVI KUMAR GUPTA</dc:creator>
  <cp:keywords/>
  <dc:description/>
  <cp:lastModifiedBy>PRITHVI KUMAR GUPTA</cp:lastModifiedBy>
  <cp:revision>21</cp:revision>
  <dcterms:created xsi:type="dcterms:W3CDTF">2020-05-27T06:00:00Z</dcterms:created>
  <dcterms:modified xsi:type="dcterms:W3CDTF">2020-05-27T06:26:00Z</dcterms:modified>
</cp:coreProperties>
</file>