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8A6" w:rsidRPr="00C97C6A" w:rsidRDefault="002278A6" w:rsidP="002278A6">
      <w:pPr>
        <w:jc w:val="center"/>
        <w:outlineLvl w:val="0"/>
        <w:rPr>
          <w:rFonts w:ascii="Cambria" w:hAnsi="Cambria" w:cs="Times New Roman"/>
          <w:sz w:val="26"/>
          <w:szCs w:val="26"/>
        </w:rPr>
      </w:pPr>
      <w:bookmarkStart w:id="0" w:name="_GoBack"/>
      <w:bookmarkEnd w:id="0"/>
      <w:r w:rsidRPr="00C97C6A">
        <w:rPr>
          <w:rFonts w:ascii="Cambria" w:hAnsi="Cambria" w:cs="Times New Roman"/>
          <w:sz w:val="26"/>
          <w:szCs w:val="26"/>
        </w:rPr>
        <w:t>CS5560 Knowledge Discovery and Management</w:t>
      </w:r>
    </w:p>
    <w:p w:rsidR="002278A6" w:rsidRPr="00C97C6A" w:rsidRDefault="002278A6" w:rsidP="002278A6">
      <w:pPr>
        <w:jc w:val="center"/>
        <w:outlineLvl w:val="0"/>
        <w:rPr>
          <w:rFonts w:ascii="Cambria" w:hAnsi="Cambria" w:cs="Times New Roman"/>
          <w:sz w:val="26"/>
          <w:szCs w:val="26"/>
        </w:rPr>
      </w:pPr>
      <w:r w:rsidRPr="00C97C6A">
        <w:rPr>
          <w:rFonts w:ascii="Cambria" w:hAnsi="Cambria" w:cs="Times New Roman"/>
          <w:sz w:val="26"/>
          <w:szCs w:val="26"/>
        </w:rPr>
        <w:t>Problem Set 5</w:t>
      </w:r>
    </w:p>
    <w:p w:rsidR="002278A6" w:rsidRPr="00C97C6A" w:rsidRDefault="002278A6" w:rsidP="002278A6">
      <w:pPr>
        <w:jc w:val="center"/>
        <w:outlineLvl w:val="0"/>
        <w:rPr>
          <w:rFonts w:ascii="Cambria" w:hAnsi="Cambria" w:cs="Times New Roman"/>
          <w:sz w:val="26"/>
          <w:szCs w:val="26"/>
        </w:rPr>
      </w:pPr>
      <w:r w:rsidRPr="00C97C6A">
        <w:rPr>
          <w:rFonts w:ascii="Cambria" w:hAnsi="Cambria" w:cs="Times New Roman"/>
          <w:sz w:val="26"/>
          <w:szCs w:val="26"/>
        </w:rPr>
        <w:t xml:space="preserve">July 3 (T), 2017 </w:t>
      </w:r>
    </w:p>
    <w:p w:rsidR="002278A6" w:rsidRPr="00C97C6A" w:rsidRDefault="002278A6" w:rsidP="002278A6">
      <w:pPr>
        <w:rPr>
          <w:rFonts w:ascii="Cambria" w:hAnsi="Cambria" w:cs="Times New Roman"/>
          <w:sz w:val="26"/>
          <w:szCs w:val="26"/>
        </w:rPr>
      </w:pPr>
    </w:p>
    <w:p w:rsidR="002278A6" w:rsidRPr="00C97C6A" w:rsidRDefault="002278A6" w:rsidP="002278A6">
      <w:pPr>
        <w:rPr>
          <w:rFonts w:ascii="Cambria" w:hAnsi="Cambria"/>
          <w:sz w:val="26"/>
          <w:szCs w:val="26"/>
        </w:rPr>
      </w:pPr>
      <w:r w:rsidRPr="00C97C6A">
        <w:rPr>
          <w:rFonts w:ascii="Cambria" w:hAnsi="Cambria"/>
          <w:sz w:val="26"/>
          <w:szCs w:val="26"/>
        </w:rPr>
        <w:t xml:space="preserve">Name: Sai </w:t>
      </w:r>
      <w:proofErr w:type="spellStart"/>
      <w:r w:rsidRPr="00C97C6A">
        <w:rPr>
          <w:rFonts w:ascii="Cambria" w:hAnsi="Cambria"/>
          <w:sz w:val="26"/>
          <w:szCs w:val="26"/>
        </w:rPr>
        <w:t>Sriharsha</w:t>
      </w:r>
      <w:proofErr w:type="spellEnd"/>
      <w:r w:rsidRPr="00C97C6A">
        <w:rPr>
          <w:rFonts w:ascii="Cambria" w:hAnsi="Cambria"/>
          <w:sz w:val="26"/>
          <w:szCs w:val="26"/>
        </w:rPr>
        <w:t xml:space="preserve"> S</w:t>
      </w:r>
    </w:p>
    <w:p w:rsidR="002278A6" w:rsidRPr="00C97C6A" w:rsidRDefault="002278A6" w:rsidP="002278A6">
      <w:pPr>
        <w:rPr>
          <w:rFonts w:ascii="Cambria" w:hAnsi="Cambria"/>
          <w:sz w:val="26"/>
          <w:szCs w:val="26"/>
        </w:rPr>
      </w:pPr>
      <w:r w:rsidRPr="00C97C6A">
        <w:rPr>
          <w:rFonts w:ascii="Cambria" w:hAnsi="Cambria"/>
          <w:sz w:val="26"/>
          <w:szCs w:val="26"/>
        </w:rPr>
        <w:t>Class ID: 25</w:t>
      </w:r>
    </w:p>
    <w:p w:rsidR="002278A6" w:rsidRPr="00C97C6A" w:rsidRDefault="002278A6" w:rsidP="002278A6">
      <w:pPr>
        <w:rPr>
          <w:rFonts w:ascii="Cambria" w:hAnsi="Cambria" w:cs="Times New Roman"/>
          <w:sz w:val="26"/>
          <w:szCs w:val="26"/>
        </w:rPr>
      </w:pPr>
    </w:p>
    <w:p w:rsidR="002278A6" w:rsidRPr="00C97C6A" w:rsidRDefault="002278A6" w:rsidP="002278A6">
      <w:pPr>
        <w:pStyle w:val="ListParagraph"/>
        <w:numPr>
          <w:ilvl w:val="0"/>
          <w:numId w:val="1"/>
        </w:numPr>
        <w:spacing w:after="160" w:line="259" w:lineRule="auto"/>
        <w:rPr>
          <w:rFonts w:ascii="Cambria" w:hAnsi="Cambria"/>
          <w:sz w:val="26"/>
          <w:szCs w:val="26"/>
        </w:rPr>
      </w:pPr>
      <w:r w:rsidRPr="00C97C6A">
        <w:rPr>
          <w:rFonts w:ascii="Cambria" w:hAnsi="Cambria"/>
          <w:sz w:val="26"/>
          <w:szCs w:val="26"/>
        </w:rPr>
        <w:t>LDA</w:t>
      </w:r>
    </w:p>
    <w:p w:rsidR="002278A6" w:rsidRPr="00C97C6A" w:rsidRDefault="002278A6" w:rsidP="002278A6">
      <w:pPr>
        <w:spacing w:after="160" w:line="259" w:lineRule="auto"/>
        <w:ind w:left="360"/>
        <w:rPr>
          <w:rFonts w:ascii="Cambria" w:hAnsi="Cambria"/>
          <w:sz w:val="26"/>
          <w:szCs w:val="26"/>
        </w:rPr>
      </w:pPr>
      <w:r w:rsidRPr="00C97C6A">
        <w:rPr>
          <w:rFonts w:ascii="Cambria" w:hAnsi="Cambria"/>
          <w:sz w:val="26"/>
          <w:szCs w:val="26"/>
        </w:rPr>
        <w:t xml:space="preserve">Read the following articles to learn more about LDA </w:t>
      </w:r>
    </w:p>
    <w:p w:rsidR="002278A6" w:rsidRPr="00C97C6A" w:rsidRDefault="002278A6" w:rsidP="002278A6">
      <w:pPr>
        <w:pStyle w:val="ListParagraph"/>
        <w:numPr>
          <w:ilvl w:val="0"/>
          <w:numId w:val="4"/>
        </w:numPr>
        <w:spacing w:after="160" w:line="259" w:lineRule="auto"/>
        <w:rPr>
          <w:rFonts w:ascii="Cambria" w:hAnsi="Cambria"/>
          <w:sz w:val="26"/>
          <w:szCs w:val="26"/>
        </w:rPr>
      </w:pPr>
      <w:hyperlink r:id="rId5" w:history="1">
        <w:r w:rsidRPr="00C97C6A">
          <w:rPr>
            <w:rStyle w:val="Hyperlink"/>
            <w:rFonts w:ascii="Cambria" w:hAnsi="Cambria"/>
            <w:sz w:val="26"/>
            <w:szCs w:val="26"/>
          </w:rPr>
          <w:t>https://algobeans.com/2015/06/21/laymans-explanation-of-topic-modeling-with-lda-2/</w:t>
        </w:r>
      </w:hyperlink>
    </w:p>
    <w:p w:rsidR="002278A6" w:rsidRPr="00C97C6A" w:rsidRDefault="002278A6" w:rsidP="002278A6">
      <w:pPr>
        <w:pStyle w:val="ListParagraph"/>
        <w:numPr>
          <w:ilvl w:val="0"/>
          <w:numId w:val="4"/>
        </w:numPr>
        <w:spacing w:after="160" w:line="259" w:lineRule="auto"/>
        <w:rPr>
          <w:rFonts w:ascii="Cambria" w:hAnsi="Cambria"/>
          <w:sz w:val="26"/>
          <w:szCs w:val="26"/>
        </w:rPr>
      </w:pPr>
      <w:hyperlink r:id="rId6" w:history="1">
        <w:r w:rsidRPr="00C97C6A">
          <w:rPr>
            <w:rStyle w:val="Hyperlink"/>
            <w:rFonts w:ascii="Cambria" w:hAnsi="Cambria"/>
            <w:sz w:val="26"/>
            <w:szCs w:val="26"/>
          </w:rPr>
          <w:t>http://engineering.intenthq.com/2015/02/automatic-topic-modelling-with-lda/</w:t>
        </w:r>
      </w:hyperlink>
    </w:p>
    <w:p w:rsidR="002278A6" w:rsidRPr="00C97C6A" w:rsidRDefault="002278A6" w:rsidP="002278A6">
      <w:pPr>
        <w:pStyle w:val="ListParagraph"/>
        <w:ind w:left="360"/>
        <w:rPr>
          <w:rFonts w:ascii="Cambria" w:hAnsi="Cambria"/>
          <w:sz w:val="26"/>
          <w:szCs w:val="26"/>
        </w:rPr>
      </w:pPr>
      <w:r w:rsidRPr="00C97C6A">
        <w:rPr>
          <w:rFonts w:ascii="Cambria" w:hAnsi="Cambria"/>
          <w:sz w:val="26"/>
          <w:szCs w:val="26"/>
        </w:rPr>
        <w:t>Consider the topics discovered from Yale Law Journal. (Here the number of topics was set to be 20.) Topics about subjects like about discrimination and contract law.</w:t>
      </w:r>
    </w:p>
    <w:p w:rsidR="002278A6" w:rsidRPr="00C97C6A" w:rsidRDefault="002278A6" w:rsidP="002278A6">
      <w:pPr>
        <w:pStyle w:val="ListParagraph"/>
        <w:ind w:left="360"/>
        <w:rPr>
          <w:rFonts w:ascii="Cambria" w:hAnsi="Cambria"/>
          <w:sz w:val="26"/>
          <w:szCs w:val="26"/>
        </w:rPr>
      </w:pPr>
    </w:p>
    <w:p w:rsidR="002278A6" w:rsidRPr="00C97C6A" w:rsidRDefault="002278A6" w:rsidP="002278A6">
      <w:pPr>
        <w:rPr>
          <w:rFonts w:ascii="Cambria" w:hAnsi="Cambria"/>
          <w:sz w:val="26"/>
          <w:szCs w:val="26"/>
        </w:rPr>
      </w:pPr>
      <w:r w:rsidRPr="00C97C6A">
        <w:rPr>
          <w:rFonts w:ascii="Cambria" w:hAnsi="Cambria"/>
          <w:noProof/>
          <w:sz w:val="26"/>
          <w:szCs w:val="26"/>
          <w:lang w:eastAsia="en-US"/>
        </w:rPr>
        <w:drawing>
          <wp:inline distT="0" distB="0" distL="0" distR="0" wp14:anchorId="38F70D96" wp14:editId="78D110C7">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8085"/>
                    </a:xfrm>
                    <a:prstGeom prst="rect">
                      <a:avLst/>
                    </a:prstGeom>
                  </pic:spPr>
                </pic:pic>
              </a:graphicData>
            </a:graphic>
          </wp:inline>
        </w:drawing>
      </w:r>
    </w:p>
    <w:p w:rsidR="002278A6" w:rsidRPr="00C97C6A" w:rsidRDefault="002278A6" w:rsidP="002278A6">
      <w:pPr>
        <w:rPr>
          <w:rFonts w:ascii="Cambria" w:hAnsi="Cambria"/>
          <w:sz w:val="26"/>
          <w:szCs w:val="26"/>
        </w:rPr>
      </w:pPr>
    </w:p>
    <w:p w:rsidR="002278A6" w:rsidRDefault="002278A6" w:rsidP="002278A6">
      <w:pPr>
        <w:spacing w:after="160" w:line="259" w:lineRule="auto"/>
        <w:rPr>
          <w:rFonts w:ascii="Cambria" w:hAnsi="Cambria"/>
          <w:sz w:val="26"/>
          <w:szCs w:val="26"/>
        </w:rPr>
      </w:pPr>
    </w:p>
    <w:p w:rsidR="002278A6" w:rsidRPr="00C97C6A" w:rsidRDefault="002278A6" w:rsidP="002278A6">
      <w:pPr>
        <w:pStyle w:val="ListParagraph"/>
        <w:numPr>
          <w:ilvl w:val="0"/>
          <w:numId w:val="10"/>
        </w:numPr>
        <w:spacing w:after="160" w:line="259" w:lineRule="auto"/>
        <w:rPr>
          <w:rFonts w:ascii="Cambria" w:hAnsi="Cambria"/>
          <w:sz w:val="26"/>
          <w:szCs w:val="26"/>
        </w:rPr>
      </w:pPr>
      <w:r w:rsidRPr="00C97C6A">
        <w:rPr>
          <w:rFonts w:ascii="Cambria" w:hAnsi="Cambria"/>
          <w:sz w:val="26"/>
          <w:szCs w:val="26"/>
        </w:rPr>
        <w:lastRenderedPageBreak/>
        <w:t>Describe the overall process to generate such topics from the corpus.</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LDA is a statistical model of document collections that tries to capture this intuition. It is most easily described by its generative process, the imaginary random process by which the model assumes the documents arose. (The interpretation of LDA as a probabilistic model is fleshed out later.)</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We formally define a </w:t>
      </w:r>
      <w:r w:rsidRPr="00C97C6A">
        <w:rPr>
          <w:rFonts w:ascii="Cambria" w:hAnsi="Cambria" w:cs="Arial"/>
          <w:i/>
          <w:iCs/>
          <w:color w:val="000000"/>
          <w:sz w:val="26"/>
          <w:szCs w:val="26"/>
          <w:bdr w:val="none" w:sz="0" w:space="0" w:color="auto" w:frame="1"/>
        </w:rPr>
        <w:t>topic</w:t>
      </w:r>
      <w:r w:rsidRPr="00C97C6A">
        <w:rPr>
          <w:rFonts w:ascii="Cambria" w:hAnsi="Cambria" w:cs="Arial"/>
          <w:color w:val="000000"/>
          <w:sz w:val="26"/>
          <w:szCs w:val="26"/>
        </w:rPr>
        <w:t> to be a distribution over a fixed vocabulary. For example, the </w:t>
      </w:r>
      <w:r w:rsidRPr="00C97C6A">
        <w:rPr>
          <w:rFonts w:ascii="Cambria" w:hAnsi="Cambria" w:cs="Arial"/>
          <w:i/>
          <w:iCs/>
          <w:color w:val="000000"/>
          <w:sz w:val="26"/>
          <w:szCs w:val="26"/>
          <w:bdr w:val="none" w:sz="0" w:space="0" w:color="auto" w:frame="1"/>
        </w:rPr>
        <w:t>genetics</w:t>
      </w:r>
      <w:r w:rsidRPr="00C97C6A">
        <w:rPr>
          <w:rFonts w:ascii="Cambria" w:hAnsi="Cambria" w:cs="Arial"/>
          <w:color w:val="000000"/>
          <w:sz w:val="26"/>
          <w:szCs w:val="26"/>
        </w:rPr>
        <w:t> topic has words about genetics with high probability and the </w:t>
      </w:r>
      <w:r w:rsidRPr="00C97C6A">
        <w:rPr>
          <w:rFonts w:ascii="Cambria" w:hAnsi="Cambria" w:cs="Arial"/>
          <w:i/>
          <w:iCs/>
          <w:color w:val="000000"/>
          <w:sz w:val="26"/>
          <w:szCs w:val="26"/>
          <w:bdr w:val="none" w:sz="0" w:space="0" w:color="auto" w:frame="1"/>
        </w:rPr>
        <w:t>evolutionary biology</w:t>
      </w:r>
      <w:r w:rsidRPr="00C97C6A">
        <w:rPr>
          <w:rFonts w:ascii="Cambria" w:hAnsi="Cambria" w:cs="Arial"/>
          <w:color w:val="000000"/>
          <w:sz w:val="26"/>
          <w:szCs w:val="26"/>
        </w:rPr>
        <w:t xml:space="preserve"> topic has words about evolutionary biology with high probability. We assume that these topics are specified before any data has been </w:t>
      </w:r>
      <w:proofErr w:type="spellStart"/>
      <w:r w:rsidRPr="00C97C6A">
        <w:rPr>
          <w:rFonts w:ascii="Cambria" w:hAnsi="Cambria" w:cs="Arial"/>
          <w:color w:val="000000"/>
          <w:sz w:val="26"/>
          <w:szCs w:val="26"/>
        </w:rPr>
        <w:t>generated.</w:t>
      </w:r>
      <w:hyperlink r:id="rId8" w:anchor="FNA" w:history="1">
        <w:r w:rsidRPr="00C97C6A">
          <w:rPr>
            <w:rStyle w:val="Hyperlink"/>
            <w:rFonts w:ascii="Cambria" w:hAnsi="Cambria" w:cs="Arial"/>
            <w:color w:val="077FBA"/>
            <w:sz w:val="26"/>
            <w:szCs w:val="26"/>
            <w:bdr w:val="none" w:sz="0" w:space="0" w:color="auto" w:frame="1"/>
          </w:rPr>
          <w:t>a</w:t>
        </w:r>
      </w:hyperlink>
      <w:r w:rsidRPr="00C97C6A">
        <w:rPr>
          <w:rFonts w:ascii="Cambria" w:hAnsi="Cambria" w:cs="Arial"/>
          <w:color w:val="000000"/>
          <w:sz w:val="26"/>
          <w:szCs w:val="26"/>
        </w:rPr>
        <w:t>Now</w:t>
      </w:r>
      <w:proofErr w:type="spellEnd"/>
      <w:r w:rsidRPr="00C97C6A">
        <w:rPr>
          <w:rFonts w:ascii="Cambria" w:hAnsi="Cambria" w:cs="Arial"/>
          <w:color w:val="000000"/>
          <w:sz w:val="26"/>
          <w:szCs w:val="26"/>
        </w:rPr>
        <w:t xml:space="preserve"> for each document in the collection, we generate the words in a two-stage process.</w:t>
      </w:r>
    </w:p>
    <w:p w:rsidR="002278A6" w:rsidRPr="00C97C6A" w:rsidRDefault="002278A6" w:rsidP="002278A6">
      <w:pPr>
        <w:numPr>
          <w:ilvl w:val="0"/>
          <w:numId w:val="9"/>
        </w:numPr>
        <w:tabs>
          <w:tab w:val="clear" w:pos="720"/>
          <w:tab w:val="num" w:pos="1440"/>
        </w:tabs>
        <w:spacing w:before="165" w:after="165" w:line="315" w:lineRule="atLeast"/>
        <w:ind w:left="975"/>
        <w:textAlignment w:val="baseline"/>
        <w:rPr>
          <w:rFonts w:ascii="Cambria" w:hAnsi="Cambria"/>
          <w:sz w:val="26"/>
          <w:szCs w:val="26"/>
        </w:rPr>
      </w:pPr>
      <w:r w:rsidRPr="00C97C6A">
        <w:rPr>
          <w:rFonts w:ascii="Cambria" w:hAnsi="Cambria"/>
          <w:sz w:val="26"/>
          <w:szCs w:val="26"/>
        </w:rPr>
        <w:t>Randomly choose a distribution over topics.</w:t>
      </w:r>
    </w:p>
    <w:p w:rsidR="002278A6" w:rsidRPr="00C97C6A" w:rsidRDefault="002278A6" w:rsidP="002278A6">
      <w:pPr>
        <w:numPr>
          <w:ilvl w:val="0"/>
          <w:numId w:val="9"/>
        </w:numPr>
        <w:tabs>
          <w:tab w:val="clear" w:pos="720"/>
          <w:tab w:val="num" w:pos="1440"/>
        </w:tabs>
        <w:spacing w:before="165" w:after="165" w:line="315" w:lineRule="atLeast"/>
        <w:ind w:left="975"/>
        <w:textAlignment w:val="baseline"/>
        <w:rPr>
          <w:rFonts w:ascii="Cambria" w:hAnsi="Cambria"/>
          <w:sz w:val="26"/>
          <w:szCs w:val="26"/>
        </w:rPr>
      </w:pPr>
      <w:r w:rsidRPr="00C97C6A">
        <w:rPr>
          <w:rFonts w:ascii="Cambria" w:hAnsi="Cambria"/>
          <w:sz w:val="26"/>
          <w:szCs w:val="26"/>
        </w:rPr>
        <w:t>For each word in the document</w:t>
      </w:r>
    </w:p>
    <w:p w:rsidR="002278A6" w:rsidRPr="00C97C6A" w:rsidRDefault="002278A6" w:rsidP="002278A6">
      <w:pPr>
        <w:numPr>
          <w:ilvl w:val="1"/>
          <w:numId w:val="9"/>
        </w:numPr>
        <w:tabs>
          <w:tab w:val="clear" w:pos="1440"/>
          <w:tab w:val="num" w:pos="2160"/>
        </w:tabs>
        <w:spacing w:before="165" w:after="165" w:line="315" w:lineRule="atLeast"/>
        <w:ind w:left="1395"/>
        <w:textAlignment w:val="baseline"/>
        <w:rPr>
          <w:rFonts w:ascii="Cambria" w:hAnsi="Cambria"/>
          <w:sz w:val="26"/>
          <w:szCs w:val="26"/>
        </w:rPr>
      </w:pPr>
      <w:r w:rsidRPr="00C97C6A">
        <w:rPr>
          <w:rFonts w:ascii="Cambria" w:hAnsi="Cambria"/>
          <w:sz w:val="26"/>
          <w:szCs w:val="26"/>
        </w:rPr>
        <w:t>Randomly choose a topic from the distribution over topics in step #1.</w:t>
      </w:r>
    </w:p>
    <w:p w:rsidR="002278A6" w:rsidRPr="00C97C6A" w:rsidRDefault="002278A6" w:rsidP="002278A6">
      <w:pPr>
        <w:numPr>
          <w:ilvl w:val="1"/>
          <w:numId w:val="9"/>
        </w:numPr>
        <w:tabs>
          <w:tab w:val="clear" w:pos="1440"/>
          <w:tab w:val="num" w:pos="2160"/>
        </w:tabs>
        <w:spacing w:before="165" w:after="165" w:line="315" w:lineRule="atLeast"/>
        <w:ind w:left="1395"/>
        <w:textAlignment w:val="baseline"/>
        <w:rPr>
          <w:rFonts w:ascii="Cambria" w:hAnsi="Cambria"/>
          <w:sz w:val="26"/>
          <w:szCs w:val="26"/>
        </w:rPr>
      </w:pPr>
      <w:r w:rsidRPr="00C97C6A">
        <w:rPr>
          <w:rFonts w:ascii="Cambria" w:hAnsi="Cambria"/>
          <w:sz w:val="26"/>
          <w:szCs w:val="26"/>
        </w:rPr>
        <w:t>Randomly choose a word from the corresponding distribution over the vocabulary.</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This statistical model reflects the intuition that documents exhibit multiple topics. Each document exhibits the topics in different proportion (step #1); each word in each document is drawn from one of the topics (step #2b), where the selected topic is chosen from the per-document distribution over topics (step #2a).</w:t>
      </w:r>
    </w:p>
    <w:p w:rsidR="002278A6" w:rsidRPr="00C97C6A"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numPr>
          <w:ilvl w:val="0"/>
          <w:numId w:val="2"/>
        </w:numPr>
        <w:spacing w:after="160" w:line="259" w:lineRule="auto"/>
        <w:rPr>
          <w:rFonts w:ascii="Cambria" w:hAnsi="Cambria"/>
          <w:sz w:val="26"/>
          <w:szCs w:val="26"/>
        </w:rPr>
      </w:pPr>
      <w:r w:rsidRPr="00C97C6A">
        <w:rPr>
          <w:rFonts w:ascii="Cambria" w:hAnsi="Cambria"/>
          <w:sz w:val="26"/>
          <w:szCs w:val="26"/>
        </w:rPr>
        <w:lastRenderedPageBreak/>
        <w:t>Draw a knowledge graph for Topic 3 in Yale Law Journal (The First Figure).</w:t>
      </w:r>
      <w:r w:rsidRPr="00C97C6A">
        <w:rPr>
          <w:rFonts w:ascii="Cambria" w:hAnsi="Cambria"/>
          <w:noProof/>
          <w:sz w:val="26"/>
          <w:szCs w:val="26"/>
          <w:lang w:eastAsia="en-US"/>
        </w:rPr>
        <w:drawing>
          <wp:inline distT="0" distB="0" distL="0" distR="0" wp14:anchorId="077D989C" wp14:editId="785444F4">
            <wp:extent cx="4497254"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77" cy="3960015"/>
                    </a:xfrm>
                    <a:prstGeom prst="rect">
                      <a:avLst/>
                    </a:prstGeom>
                  </pic:spPr>
                </pic:pic>
              </a:graphicData>
            </a:graphic>
          </wp:inline>
        </w:drawing>
      </w:r>
    </w:p>
    <w:p w:rsidR="002278A6" w:rsidRPr="00C97C6A"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numPr>
          <w:ilvl w:val="0"/>
          <w:numId w:val="2"/>
        </w:numPr>
        <w:spacing w:after="160" w:line="259" w:lineRule="auto"/>
        <w:rPr>
          <w:rFonts w:ascii="Cambria" w:hAnsi="Cambria"/>
          <w:sz w:val="26"/>
          <w:szCs w:val="26"/>
        </w:rPr>
      </w:pPr>
      <w:r w:rsidRPr="00C97C6A">
        <w:rPr>
          <w:rFonts w:ascii="Cambria" w:hAnsi="Cambria"/>
          <w:sz w:val="26"/>
          <w:szCs w:val="26"/>
        </w:rPr>
        <w:t xml:space="preserve">Each topic is illustrated with its topmost frequent words. Each word’s position along the x-axis denotes its specificity to the documents. For </w:t>
      </w:r>
      <w:proofErr w:type="gramStart"/>
      <w:r w:rsidRPr="00C97C6A">
        <w:rPr>
          <w:rFonts w:ascii="Cambria" w:hAnsi="Cambria"/>
          <w:sz w:val="26"/>
          <w:szCs w:val="26"/>
        </w:rPr>
        <w:t>example</w:t>
      </w:r>
      <w:proofErr w:type="gramEnd"/>
      <w:r w:rsidRPr="00C97C6A">
        <w:rPr>
          <w:rFonts w:ascii="Cambria" w:hAnsi="Cambria"/>
          <w:sz w:val="26"/>
          <w:szCs w:val="26"/>
        </w:rPr>
        <w:t xml:space="preserve"> “estate” in the first topic is more specific than “tax.” (the second figure). Describe how to determine the generality or specificity of the terms in a topic.</w:t>
      </w:r>
    </w:p>
    <w:p w:rsidR="002278A6" w:rsidRPr="00C97C6A" w:rsidRDefault="002278A6" w:rsidP="002278A6">
      <w:pPr>
        <w:pStyle w:val="ListParagraph"/>
        <w:rPr>
          <w:rFonts w:ascii="Cambria" w:hAnsi="Cambria"/>
          <w:sz w:val="26"/>
          <w:szCs w:val="26"/>
        </w:rPr>
      </w:pP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LDA and other topic models are part of the larger field of </w:t>
      </w:r>
      <w:r w:rsidRPr="00C97C6A">
        <w:rPr>
          <w:rFonts w:ascii="Cambria" w:hAnsi="Cambria" w:cs="Arial"/>
          <w:i/>
          <w:iCs/>
          <w:color w:val="000000"/>
          <w:sz w:val="26"/>
          <w:szCs w:val="26"/>
          <w:bdr w:val="none" w:sz="0" w:space="0" w:color="auto" w:frame="1"/>
        </w:rPr>
        <w:t>probabilistic modeling</w:t>
      </w:r>
      <w:r w:rsidRPr="00C97C6A">
        <w:rPr>
          <w:rFonts w:ascii="Cambria" w:hAnsi="Cambria" w:cs="Arial"/>
          <w:color w:val="000000"/>
          <w:sz w:val="26"/>
          <w:szCs w:val="26"/>
        </w:rPr>
        <w:t>. In generative probabilistic modeling, we treat our data as arising from a generative process that includes </w:t>
      </w:r>
      <w:r w:rsidRPr="00C97C6A">
        <w:rPr>
          <w:rFonts w:ascii="Cambria" w:hAnsi="Cambria" w:cs="Arial"/>
          <w:i/>
          <w:iCs/>
          <w:color w:val="000000"/>
          <w:sz w:val="26"/>
          <w:szCs w:val="26"/>
          <w:bdr w:val="none" w:sz="0" w:space="0" w:color="auto" w:frame="1"/>
        </w:rPr>
        <w:t>hidden variables</w:t>
      </w:r>
      <w:r w:rsidRPr="00C97C6A">
        <w:rPr>
          <w:rFonts w:ascii="Cambria" w:hAnsi="Cambria" w:cs="Arial"/>
          <w:color w:val="000000"/>
          <w:sz w:val="26"/>
          <w:szCs w:val="26"/>
        </w:rPr>
        <w:t>. This generative process defines a </w:t>
      </w:r>
      <w:r w:rsidRPr="00C97C6A">
        <w:rPr>
          <w:rFonts w:ascii="Cambria" w:hAnsi="Cambria" w:cs="Arial"/>
          <w:i/>
          <w:iCs/>
          <w:color w:val="000000"/>
          <w:sz w:val="26"/>
          <w:szCs w:val="26"/>
          <w:bdr w:val="none" w:sz="0" w:space="0" w:color="auto" w:frame="1"/>
        </w:rPr>
        <w:t>joint probability distribution</w:t>
      </w:r>
      <w:r w:rsidRPr="00C97C6A">
        <w:rPr>
          <w:rFonts w:ascii="Cambria" w:hAnsi="Cambria" w:cs="Arial"/>
          <w:color w:val="000000"/>
          <w:sz w:val="26"/>
          <w:szCs w:val="26"/>
        </w:rPr>
        <w:t> over both the observed and hidden random variables. We perform data analysis by using that joint distribution to compute the </w:t>
      </w:r>
      <w:r w:rsidRPr="00C97C6A">
        <w:rPr>
          <w:rFonts w:ascii="Cambria" w:hAnsi="Cambria" w:cs="Arial"/>
          <w:i/>
          <w:iCs/>
          <w:color w:val="000000"/>
          <w:sz w:val="26"/>
          <w:szCs w:val="26"/>
          <w:bdr w:val="none" w:sz="0" w:space="0" w:color="auto" w:frame="1"/>
        </w:rPr>
        <w:t>conditional distribution</w:t>
      </w:r>
      <w:r w:rsidRPr="00C97C6A">
        <w:rPr>
          <w:rFonts w:ascii="Cambria" w:hAnsi="Cambria" w:cs="Arial"/>
          <w:color w:val="000000"/>
          <w:sz w:val="26"/>
          <w:szCs w:val="26"/>
        </w:rPr>
        <w:t> of the hidden variables given the observed variables. This conditional distribution is also called the </w:t>
      </w:r>
      <w:r w:rsidRPr="00C97C6A">
        <w:rPr>
          <w:rFonts w:ascii="Cambria" w:hAnsi="Cambria" w:cs="Arial"/>
          <w:i/>
          <w:iCs/>
          <w:color w:val="000000"/>
          <w:sz w:val="26"/>
          <w:szCs w:val="26"/>
          <w:bdr w:val="none" w:sz="0" w:space="0" w:color="auto" w:frame="1"/>
        </w:rPr>
        <w:t>posterior distribution</w:t>
      </w:r>
      <w:r w:rsidRPr="00C97C6A">
        <w:rPr>
          <w:rFonts w:ascii="Cambria" w:hAnsi="Cambria" w:cs="Arial"/>
          <w:color w:val="000000"/>
          <w:sz w:val="26"/>
          <w:szCs w:val="26"/>
        </w:rPr>
        <w:t>.</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 xml:space="preserve">LDA falls precisely into this framework. The observed variables are the words of the documents; the hidden variables are the topic structure; and the generative process is as described here. The computational problem of inferring the hidden topic structure from the documents is the problem of </w:t>
      </w:r>
      <w:r w:rsidRPr="00C97C6A">
        <w:rPr>
          <w:rFonts w:ascii="Cambria" w:hAnsi="Cambria" w:cs="Arial"/>
          <w:color w:val="000000"/>
          <w:sz w:val="26"/>
          <w:szCs w:val="26"/>
        </w:rPr>
        <w:lastRenderedPageBreak/>
        <w:t>computing the posterior distribution, the conditional distribution of the hidden variables given the documents.</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We can describe LDA more formally with the following notation. The topics are </w:t>
      </w:r>
      <w:r w:rsidRPr="00C97C6A">
        <w:rPr>
          <w:rFonts w:ascii="Cambria" w:hAnsi="Cambria" w:cs="Arial"/>
          <w:i/>
          <w:iCs/>
          <w:color w:val="000000"/>
          <w:sz w:val="26"/>
          <w:szCs w:val="26"/>
          <w:bdr w:val="none" w:sz="0" w:space="0" w:color="auto" w:frame="1"/>
        </w:rPr>
        <w:t>β</w:t>
      </w:r>
      <w:proofErr w:type="gramStart"/>
      <w:r w:rsidRPr="00C97C6A">
        <w:rPr>
          <w:rFonts w:ascii="Cambria" w:hAnsi="Cambria" w:cs="Arial"/>
          <w:color w:val="000000"/>
          <w:sz w:val="26"/>
          <w:szCs w:val="26"/>
          <w:bdr w:val="none" w:sz="0" w:space="0" w:color="auto" w:frame="1"/>
          <w:vertAlign w:val="subscript"/>
        </w:rPr>
        <w:t>1</w:t>
      </w:r>
      <w:r w:rsidRPr="00C97C6A">
        <w:rPr>
          <w:rFonts w:ascii="Cambria" w:hAnsi="Cambria" w:cs="Arial"/>
          <w:i/>
          <w:iCs/>
          <w:color w:val="000000"/>
          <w:sz w:val="26"/>
          <w:szCs w:val="26"/>
          <w:bdr w:val="none" w:sz="0" w:space="0" w:color="auto" w:frame="1"/>
        </w:rPr>
        <w:t>:K</w:t>
      </w:r>
      <w:proofErr w:type="gramEnd"/>
      <w:r w:rsidRPr="00C97C6A">
        <w:rPr>
          <w:rFonts w:ascii="Cambria" w:hAnsi="Cambria" w:cs="Arial"/>
          <w:color w:val="000000"/>
          <w:sz w:val="26"/>
          <w:szCs w:val="26"/>
        </w:rPr>
        <w:t>, where each </w:t>
      </w:r>
      <w:r w:rsidRPr="00C97C6A">
        <w:rPr>
          <w:rFonts w:ascii="Cambria" w:hAnsi="Cambria" w:cs="Arial"/>
          <w:i/>
          <w:iCs/>
          <w:color w:val="000000"/>
          <w:sz w:val="26"/>
          <w:szCs w:val="26"/>
          <w:bdr w:val="none" w:sz="0" w:space="0" w:color="auto" w:frame="1"/>
        </w:rPr>
        <w:t>βk</w:t>
      </w:r>
      <w:r w:rsidRPr="00C97C6A">
        <w:rPr>
          <w:rFonts w:ascii="Cambria" w:hAnsi="Cambria" w:cs="Arial"/>
          <w:color w:val="000000"/>
          <w:sz w:val="26"/>
          <w:szCs w:val="26"/>
        </w:rPr>
        <w:t> is a distribution over the vocabulary. The topic proportions for the </w:t>
      </w:r>
      <w:proofErr w:type="spellStart"/>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th</w:t>
      </w:r>
      <w:proofErr w:type="spellEnd"/>
      <w:r w:rsidRPr="00C97C6A">
        <w:rPr>
          <w:rFonts w:ascii="Cambria" w:hAnsi="Cambria" w:cs="Arial"/>
          <w:color w:val="000000"/>
          <w:sz w:val="26"/>
          <w:szCs w:val="26"/>
        </w:rPr>
        <w:t xml:space="preserve"> document are </w:t>
      </w:r>
      <w:proofErr w:type="spellStart"/>
      <w:r w:rsidRPr="00C97C6A">
        <w:rPr>
          <w:rFonts w:ascii="Cambria" w:hAnsi="Cambria" w:cs="Arial"/>
          <w:i/>
          <w:iCs/>
          <w:color w:val="000000"/>
          <w:sz w:val="26"/>
          <w:szCs w:val="26"/>
          <w:bdr w:val="none" w:sz="0" w:space="0" w:color="auto" w:frame="1"/>
        </w:rPr>
        <w:t>θd</w:t>
      </w:r>
      <w:proofErr w:type="spellEnd"/>
      <w:r w:rsidRPr="00C97C6A">
        <w:rPr>
          <w:rFonts w:ascii="Cambria" w:hAnsi="Cambria" w:cs="Arial"/>
          <w:color w:val="000000"/>
          <w:sz w:val="26"/>
          <w:szCs w:val="26"/>
        </w:rPr>
        <w:t>, where </w:t>
      </w:r>
      <w:proofErr w:type="spellStart"/>
      <w:r w:rsidRPr="00C97C6A">
        <w:rPr>
          <w:rFonts w:ascii="Cambria" w:hAnsi="Cambria" w:cs="Arial"/>
          <w:i/>
          <w:iCs/>
          <w:color w:val="000000"/>
          <w:sz w:val="26"/>
          <w:szCs w:val="26"/>
          <w:bdr w:val="none" w:sz="0" w:space="0" w:color="auto" w:frame="1"/>
        </w:rPr>
        <w:t>θ</w:t>
      </w:r>
      <w:proofErr w:type="gramStart"/>
      <w:r w:rsidRPr="00C97C6A">
        <w:rPr>
          <w:rFonts w:ascii="Cambria" w:hAnsi="Cambria" w:cs="Arial"/>
          <w:i/>
          <w:iCs/>
          <w:color w:val="000000"/>
          <w:sz w:val="26"/>
          <w:szCs w:val="26"/>
          <w:bdr w:val="none" w:sz="0" w:space="0" w:color="auto" w:frame="1"/>
        </w:rPr>
        <w:t>d,k</w:t>
      </w:r>
      <w:proofErr w:type="spellEnd"/>
      <w:proofErr w:type="gramEnd"/>
      <w:r w:rsidRPr="00C97C6A">
        <w:rPr>
          <w:rFonts w:ascii="Cambria" w:hAnsi="Cambria" w:cs="Arial"/>
          <w:color w:val="000000"/>
          <w:sz w:val="26"/>
          <w:szCs w:val="26"/>
        </w:rPr>
        <w:t> is the topic proportion for topic </w:t>
      </w:r>
      <w:r w:rsidRPr="00C97C6A">
        <w:rPr>
          <w:rFonts w:ascii="Cambria" w:hAnsi="Cambria" w:cs="Arial"/>
          <w:i/>
          <w:iCs/>
          <w:color w:val="000000"/>
          <w:sz w:val="26"/>
          <w:szCs w:val="26"/>
          <w:bdr w:val="none" w:sz="0" w:space="0" w:color="auto" w:frame="1"/>
        </w:rPr>
        <w:t>k</w:t>
      </w:r>
      <w:r w:rsidRPr="00C97C6A">
        <w:rPr>
          <w:rFonts w:ascii="Cambria" w:hAnsi="Cambria" w:cs="Arial"/>
          <w:color w:val="000000"/>
          <w:sz w:val="26"/>
          <w:szCs w:val="26"/>
        </w:rPr>
        <w:t> in document </w:t>
      </w:r>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 .The topic assignments for the </w:t>
      </w:r>
      <w:proofErr w:type="spellStart"/>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th</w:t>
      </w:r>
      <w:proofErr w:type="spellEnd"/>
      <w:r w:rsidRPr="00C97C6A">
        <w:rPr>
          <w:rFonts w:ascii="Cambria" w:hAnsi="Cambria" w:cs="Arial"/>
          <w:color w:val="000000"/>
          <w:sz w:val="26"/>
          <w:szCs w:val="26"/>
        </w:rPr>
        <w:t xml:space="preserve"> document are </w:t>
      </w:r>
      <w:proofErr w:type="spellStart"/>
      <w:r w:rsidRPr="00C97C6A">
        <w:rPr>
          <w:rFonts w:ascii="Cambria" w:hAnsi="Cambria" w:cs="Arial"/>
          <w:i/>
          <w:iCs/>
          <w:color w:val="000000"/>
          <w:sz w:val="26"/>
          <w:szCs w:val="26"/>
          <w:bdr w:val="none" w:sz="0" w:space="0" w:color="auto" w:frame="1"/>
        </w:rPr>
        <w:t>zd</w:t>
      </w:r>
      <w:proofErr w:type="spellEnd"/>
      <w:r w:rsidRPr="00C97C6A">
        <w:rPr>
          <w:rFonts w:ascii="Cambria" w:hAnsi="Cambria" w:cs="Arial"/>
          <w:color w:val="000000"/>
          <w:sz w:val="26"/>
          <w:szCs w:val="26"/>
        </w:rPr>
        <w:t>, where </w:t>
      </w:r>
      <w:proofErr w:type="spellStart"/>
      <w:r w:rsidRPr="00C97C6A">
        <w:rPr>
          <w:rFonts w:ascii="Cambria" w:hAnsi="Cambria" w:cs="Arial"/>
          <w:i/>
          <w:iCs/>
          <w:color w:val="000000"/>
          <w:sz w:val="26"/>
          <w:szCs w:val="26"/>
          <w:bdr w:val="none" w:sz="0" w:space="0" w:color="auto" w:frame="1"/>
        </w:rPr>
        <w:t>zd,n</w:t>
      </w:r>
      <w:proofErr w:type="spellEnd"/>
      <w:r w:rsidRPr="00C97C6A">
        <w:rPr>
          <w:rFonts w:ascii="Cambria" w:hAnsi="Cambria" w:cs="Arial"/>
          <w:color w:val="000000"/>
          <w:sz w:val="26"/>
          <w:szCs w:val="26"/>
        </w:rPr>
        <w:t> is the topic assignment for the </w:t>
      </w:r>
      <w:r w:rsidRPr="00C97C6A">
        <w:rPr>
          <w:rFonts w:ascii="Cambria" w:hAnsi="Cambria" w:cs="Arial"/>
          <w:i/>
          <w:iCs/>
          <w:color w:val="000000"/>
          <w:sz w:val="26"/>
          <w:szCs w:val="26"/>
          <w:bdr w:val="none" w:sz="0" w:space="0" w:color="auto" w:frame="1"/>
        </w:rPr>
        <w:t>n</w:t>
      </w:r>
      <w:r w:rsidRPr="00C97C6A">
        <w:rPr>
          <w:rFonts w:ascii="Cambria" w:hAnsi="Cambria" w:cs="Arial"/>
          <w:color w:val="000000"/>
          <w:sz w:val="26"/>
          <w:szCs w:val="26"/>
        </w:rPr>
        <w:t>th word in document </w:t>
      </w:r>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 Finally, the observed words for document </w:t>
      </w:r>
      <w:proofErr w:type="spellStart"/>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 are</w:t>
      </w:r>
      <w:proofErr w:type="spellEnd"/>
      <w:r w:rsidRPr="00C97C6A">
        <w:rPr>
          <w:rFonts w:ascii="Cambria" w:hAnsi="Cambria" w:cs="Arial"/>
          <w:color w:val="000000"/>
          <w:sz w:val="26"/>
          <w:szCs w:val="26"/>
        </w:rPr>
        <w:t> </w:t>
      </w:r>
      <w:proofErr w:type="spellStart"/>
      <w:r w:rsidRPr="00C97C6A">
        <w:rPr>
          <w:rFonts w:ascii="Cambria" w:hAnsi="Cambria" w:cs="Arial"/>
          <w:i/>
          <w:iCs/>
          <w:color w:val="000000"/>
          <w:sz w:val="26"/>
          <w:szCs w:val="26"/>
          <w:bdr w:val="none" w:sz="0" w:space="0" w:color="auto" w:frame="1"/>
        </w:rPr>
        <w:t>wd</w:t>
      </w:r>
      <w:proofErr w:type="spellEnd"/>
      <w:r w:rsidRPr="00C97C6A">
        <w:rPr>
          <w:rFonts w:ascii="Cambria" w:hAnsi="Cambria" w:cs="Arial"/>
          <w:color w:val="000000"/>
          <w:sz w:val="26"/>
          <w:szCs w:val="26"/>
        </w:rPr>
        <w:t>, where </w:t>
      </w:r>
      <w:proofErr w:type="spellStart"/>
      <w:proofErr w:type="gramStart"/>
      <w:r w:rsidRPr="00C97C6A">
        <w:rPr>
          <w:rFonts w:ascii="Cambria" w:hAnsi="Cambria" w:cs="Arial"/>
          <w:i/>
          <w:iCs/>
          <w:color w:val="000000"/>
          <w:sz w:val="26"/>
          <w:szCs w:val="26"/>
          <w:bdr w:val="none" w:sz="0" w:space="0" w:color="auto" w:frame="1"/>
        </w:rPr>
        <w:t>wd,n</w:t>
      </w:r>
      <w:proofErr w:type="spellEnd"/>
      <w:proofErr w:type="gramEnd"/>
      <w:r w:rsidRPr="00C97C6A">
        <w:rPr>
          <w:rFonts w:ascii="Cambria" w:hAnsi="Cambria" w:cs="Arial"/>
          <w:color w:val="000000"/>
          <w:sz w:val="26"/>
          <w:szCs w:val="26"/>
        </w:rPr>
        <w:t> is the </w:t>
      </w:r>
      <w:r w:rsidRPr="00C97C6A">
        <w:rPr>
          <w:rFonts w:ascii="Cambria" w:hAnsi="Cambria" w:cs="Arial"/>
          <w:i/>
          <w:iCs/>
          <w:color w:val="000000"/>
          <w:sz w:val="26"/>
          <w:szCs w:val="26"/>
          <w:bdr w:val="none" w:sz="0" w:space="0" w:color="auto" w:frame="1"/>
        </w:rPr>
        <w:t>n</w:t>
      </w:r>
      <w:r w:rsidRPr="00C97C6A">
        <w:rPr>
          <w:rFonts w:ascii="Cambria" w:hAnsi="Cambria" w:cs="Arial"/>
          <w:color w:val="000000"/>
          <w:sz w:val="26"/>
          <w:szCs w:val="26"/>
        </w:rPr>
        <w:t>th word in document </w:t>
      </w:r>
      <w:r w:rsidRPr="00C97C6A">
        <w:rPr>
          <w:rFonts w:ascii="Cambria" w:hAnsi="Cambria" w:cs="Arial"/>
          <w:i/>
          <w:iCs/>
          <w:color w:val="000000"/>
          <w:sz w:val="26"/>
          <w:szCs w:val="26"/>
          <w:bdr w:val="none" w:sz="0" w:space="0" w:color="auto" w:frame="1"/>
        </w:rPr>
        <w:t>d</w:t>
      </w:r>
      <w:r w:rsidRPr="00C97C6A">
        <w:rPr>
          <w:rFonts w:ascii="Cambria" w:hAnsi="Cambria" w:cs="Arial"/>
          <w:color w:val="000000"/>
          <w:sz w:val="26"/>
          <w:szCs w:val="26"/>
        </w:rPr>
        <w:t>, which is an element from the fixed vocabulary.</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With this notation, the generative process for LDA corresponds to the following joint distribution of the hidden and observed variables,</w:t>
      </w:r>
    </w:p>
    <w:p w:rsidR="002278A6" w:rsidRPr="00C97C6A" w:rsidRDefault="002278A6" w:rsidP="002278A6">
      <w:pPr>
        <w:pStyle w:val="NormalWeb"/>
        <w:shd w:val="clear" w:color="auto" w:fill="FFFFFF"/>
        <w:spacing w:before="150" w:beforeAutospacing="0" w:after="150" w:afterAutospacing="0" w:line="300" w:lineRule="atLeast"/>
        <w:ind w:left="720"/>
        <w:jc w:val="center"/>
        <w:textAlignment w:val="baseline"/>
        <w:rPr>
          <w:rFonts w:ascii="Cambria" w:hAnsi="Cambria" w:cs="Arial"/>
          <w:color w:val="000000"/>
          <w:sz w:val="26"/>
          <w:szCs w:val="26"/>
        </w:rPr>
      </w:pPr>
      <w:r w:rsidRPr="00C97C6A">
        <w:rPr>
          <w:rFonts w:ascii="Cambria" w:hAnsi="Cambria" w:cs="Arial"/>
          <w:noProof/>
          <w:color w:val="000000"/>
          <w:sz w:val="26"/>
          <w:szCs w:val="26"/>
        </w:rPr>
        <w:drawing>
          <wp:inline distT="0" distB="0" distL="0" distR="0" wp14:anchorId="53E62BE4" wp14:editId="402EAF5B">
            <wp:extent cx="2343150" cy="866775"/>
            <wp:effectExtent l="0" t="0" r="0" b="9525"/>
            <wp:docPr id="6" name="Picture 6" descr="eq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866775"/>
                    </a:xfrm>
                    <a:prstGeom prst="rect">
                      <a:avLst/>
                    </a:prstGeom>
                    <a:noFill/>
                    <a:ln>
                      <a:noFill/>
                    </a:ln>
                  </pic:spPr>
                </pic:pic>
              </a:graphicData>
            </a:graphic>
          </wp:inline>
        </w:drawing>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 xml:space="preserve">Notice that this distribution specifies </w:t>
      </w:r>
      <w:proofErr w:type="gramStart"/>
      <w:r w:rsidRPr="00C97C6A">
        <w:rPr>
          <w:rFonts w:ascii="Cambria" w:hAnsi="Cambria" w:cs="Arial"/>
          <w:color w:val="000000"/>
          <w:sz w:val="26"/>
          <w:szCs w:val="26"/>
        </w:rPr>
        <w:t>a number of</w:t>
      </w:r>
      <w:proofErr w:type="gramEnd"/>
      <w:r w:rsidRPr="00C97C6A">
        <w:rPr>
          <w:rFonts w:ascii="Cambria" w:hAnsi="Cambria" w:cs="Arial"/>
          <w:color w:val="000000"/>
          <w:sz w:val="26"/>
          <w:szCs w:val="26"/>
        </w:rPr>
        <w:t xml:space="preserve"> dependencies. For example, the topic assignment </w:t>
      </w:r>
      <w:proofErr w:type="spellStart"/>
      <w:proofErr w:type="gramStart"/>
      <w:r w:rsidRPr="00C97C6A">
        <w:rPr>
          <w:rFonts w:ascii="Cambria" w:hAnsi="Cambria" w:cs="Arial"/>
          <w:i/>
          <w:iCs/>
          <w:color w:val="000000"/>
          <w:sz w:val="26"/>
          <w:szCs w:val="26"/>
          <w:bdr w:val="none" w:sz="0" w:space="0" w:color="auto" w:frame="1"/>
        </w:rPr>
        <w:t>zd,n</w:t>
      </w:r>
      <w:r w:rsidRPr="00C97C6A">
        <w:rPr>
          <w:rFonts w:ascii="Cambria" w:hAnsi="Cambria" w:cs="Arial"/>
          <w:color w:val="000000"/>
          <w:sz w:val="26"/>
          <w:szCs w:val="26"/>
        </w:rPr>
        <w:t>depends</w:t>
      </w:r>
      <w:proofErr w:type="spellEnd"/>
      <w:proofErr w:type="gramEnd"/>
      <w:r w:rsidRPr="00C97C6A">
        <w:rPr>
          <w:rFonts w:ascii="Cambria" w:hAnsi="Cambria" w:cs="Arial"/>
          <w:color w:val="000000"/>
          <w:sz w:val="26"/>
          <w:szCs w:val="26"/>
        </w:rPr>
        <w:t xml:space="preserve"> on the per-document topic proportions </w:t>
      </w:r>
      <w:proofErr w:type="spellStart"/>
      <w:r w:rsidRPr="00C97C6A">
        <w:rPr>
          <w:rFonts w:ascii="Cambria" w:hAnsi="Cambria" w:cs="Arial"/>
          <w:i/>
          <w:iCs/>
          <w:color w:val="000000"/>
          <w:sz w:val="26"/>
          <w:szCs w:val="26"/>
          <w:bdr w:val="none" w:sz="0" w:space="0" w:color="auto" w:frame="1"/>
        </w:rPr>
        <w:t>θd</w:t>
      </w:r>
      <w:proofErr w:type="spellEnd"/>
      <w:r w:rsidRPr="00C97C6A">
        <w:rPr>
          <w:rFonts w:ascii="Cambria" w:hAnsi="Cambria" w:cs="Arial"/>
          <w:color w:val="000000"/>
          <w:sz w:val="26"/>
          <w:szCs w:val="26"/>
        </w:rPr>
        <w:t>. As another example, the observed word </w:t>
      </w:r>
      <w:proofErr w:type="spellStart"/>
      <w:proofErr w:type="gramStart"/>
      <w:r w:rsidRPr="00C97C6A">
        <w:rPr>
          <w:rFonts w:ascii="Cambria" w:hAnsi="Cambria" w:cs="Arial"/>
          <w:i/>
          <w:iCs/>
          <w:color w:val="000000"/>
          <w:sz w:val="26"/>
          <w:szCs w:val="26"/>
          <w:bdr w:val="none" w:sz="0" w:space="0" w:color="auto" w:frame="1"/>
        </w:rPr>
        <w:t>wd,n</w:t>
      </w:r>
      <w:proofErr w:type="spellEnd"/>
      <w:proofErr w:type="gramEnd"/>
      <w:r w:rsidRPr="00C97C6A">
        <w:rPr>
          <w:rFonts w:ascii="Cambria" w:hAnsi="Cambria" w:cs="Arial"/>
          <w:color w:val="000000"/>
          <w:sz w:val="26"/>
          <w:szCs w:val="26"/>
        </w:rPr>
        <w:t> depends on the topic assignment </w:t>
      </w:r>
      <w:proofErr w:type="spellStart"/>
      <w:r w:rsidRPr="00C97C6A">
        <w:rPr>
          <w:rFonts w:ascii="Cambria" w:hAnsi="Cambria" w:cs="Arial"/>
          <w:i/>
          <w:iCs/>
          <w:color w:val="000000"/>
          <w:sz w:val="26"/>
          <w:szCs w:val="26"/>
          <w:bdr w:val="none" w:sz="0" w:space="0" w:color="auto" w:frame="1"/>
        </w:rPr>
        <w:t>zd,n</w:t>
      </w:r>
      <w:proofErr w:type="spellEnd"/>
      <w:r w:rsidRPr="00C97C6A">
        <w:rPr>
          <w:rFonts w:ascii="Cambria" w:hAnsi="Cambria" w:cs="Arial"/>
          <w:color w:val="000000"/>
          <w:sz w:val="26"/>
          <w:szCs w:val="26"/>
        </w:rPr>
        <w:t> and </w:t>
      </w:r>
      <w:r w:rsidRPr="00C97C6A">
        <w:rPr>
          <w:rFonts w:ascii="Cambria" w:hAnsi="Cambria" w:cs="Arial"/>
          <w:i/>
          <w:iCs/>
          <w:color w:val="000000"/>
          <w:sz w:val="26"/>
          <w:szCs w:val="26"/>
          <w:bdr w:val="none" w:sz="0" w:space="0" w:color="auto" w:frame="1"/>
        </w:rPr>
        <w:t>all</w:t>
      </w:r>
      <w:r w:rsidRPr="00C97C6A">
        <w:rPr>
          <w:rFonts w:ascii="Cambria" w:hAnsi="Cambria" w:cs="Arial"/>
          <w:color w:val="000000"/>
          <w:sz w:val="26"/>
          <w:szCs w:val="26"/>
        </w:rPr>
        <w:t> of the topics </w:t>
      </w:r>
      <w:r w:rsidRPr="00C97C6A">
        <w:rPr>
          <w:rFonts w:ascii="Cambria" w:hAnsi="Cambria" w:cs="Arial"/>
          <w:i/>
          <w:iCs/>
          <w:color w:val="000000"/>
          <w:sz w:val="26"/>
          <w:szCs w:val="26"/>
          <w:bdr w:val="none" w:sz="0" w:space="0" w:color="auto" w:frame="1"/>
        </w:rPr>
        <w:t>β</w:t>
      </w:r>
      <w:r w:rsidRPr="00C97C6A">
        <w:rPr>
          <w:rFonts w:ascii="Cambria" w:hAnsi="Cambria" w:cs="Arial"/>
          <w:color w:val="000000"/>
          <w:sz w:val="26"/>
          <w:szCs w:val="26"/>
          <w:bdr w:val="none" w:sz="0" w:space="0" w:color="auto" w:frame="1"/>
          <w:vertAlign w:val="subscript"/>
        </w:rPr>
        <w:t>1</w:t>
      </w:r>
      <w:r w:rsidRPr="00C97C6A">
        <w:rPr>
          <w:rFonts w:ascii="Cambria" w:hAnsi="Cambria" w:cs="Arial"/>
          <w:i/>
          <w:iCs/>
          <w:color w:val="000000"/>
          <w:sz w:val="26"/>
          <w:szCs w:val="26"/>
          <w:bdr w:val="none" w:sz="0" w:space="0" w:color="auto" w:frame="1"/>
        </w:rPr>
        <w:t>:K</w:t>
      </w:r>
      <w:r w:rsidRPr="00C97C6A">
        <w:rPr>
          <w:rFonts w:ascii="Cambria" w:hAnsi="Cambria" w:cs="Arial"/>
          <w:color w:val="000000"/>
          <w:sz w:val="26"/>
          <w:szCs w:val="26"/>
        </w:rPr>
        <w:t>. (Operationally, that term is defined by looking up as to which topic </w:t>
      </w:r>
      <w:proofErr w:type="spellStart"/>
      <w:r w:rsidRPr="00C97C6A">
        <w:rPr>
          <w:rFonts w:ascii="Cambria" w:hAnsi="Cambria" w:cs="Arial"/>
          <w:i/>
          <w:iCs/>
          <w:color w:val="000000"/>
          <w:sz w:val="26"/>
          <w:szCs w:val="26"/>
          <w:bdr w:val="none" w:sz="0" w:space="0" w:color="auto" w:frame="1"/>
        </w:rPr>
        <w:t>zd,n</w:t>
      </w:r>
      <w:proofErr w:type="spellEnd"/>
      <w:r w:rsidRPr="00C97C6A">
        <w:rPr>
          <w:rFonts w:ascii="Cambria" w:hAnsi="Cambria" w:cs="Arial"/>
          <w:color w:val="000000"/>
          <w:sz w:val="26"/>
          <w:szCs w:val="26"/>
        </w:rPr>
        <w:t> refers to and looking up the probability of the word </w:t>
      </w:r>
      <w:proofErr w:type="spellStart"/>
      <w:r w:rsidRPr="00C97C6A">
        <w:rPr>
          <w:rFonts w:ascii="Cambria" w:hAnsi="Cambria" w:cs="Arial"/>
          <w:i/>
          <w:iCs/>
          <w:color w:val="000000"/>
          <w:sz w:val="26"/>
          <w:szCs w:val="26"/>
          <w:bdr w:val="none" w:sz="0" w:space="0" w:color="auto" w:frame="1"/>
        </w:rPr>
        <w:t>wd,n</w:t>
      </w:r>
      <w:proofErr w:type="spellEnd"/>
      <w:r w:rsidRPr="00C97C6A">
        <w:rPr>
          <w:rFonts w:ascii="Cambria" w:hAnsi="Cambria" w:cs="Arial"/>
          <w:color w:val="000000"/>
          <w:sz w:val="26"/>
          <w:szCs w:val="26"/>
        </w:rPr>
        <w:t> within that topic.)</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bdr w:val="none" w:sz="0" w:space="0" w:color="auto" w:frame="1"/>
        </w:rPr>
      </w:pPr>
      <w:r w:rsidRPr="00C97C6A">
        <w:rPr>
          <w:rFonts w:ascii="Cambria" w:hAnsi="Cambria" w:cs="Arial"/>
          <w:color w:val="000000"/>
          <w:sz w:val="26"/>
          <w:szCs w:val="26"/>
        </w:rPr>
        <w:t xml:space="preserve">These dependencies define LDA. They are encoded in the statistical assumptions behind the generative process, in the </w:t>
      </w:r>
      <w:proofErr w:type="gramStart"/>
      <w:r w:rsidRPr="00C97C6A">
        <w:rPr>
          <w:rFonts w:ascii="Cambria" w:hAnsi="Cambria" w:cs="Arial"/>
          <w:color w:val="000000"/>
          <w:sz w:val="26"/>
          <w:szCs w:val="26"/>
        </w:rPr>
        <w:t>particular mathematical</w:t>
      </w:r>
      <w:proofErr w:type="gramEnd"/>
      <w:r w:rsidRPr="00C97C6A">
        <w:rPr>
          <w:rFonts w:ascii="Cambria" w:hAnsi="Cambria" w:cs="Arial"/>
          <w:color w:val="000000"/>
          <w:sz w:val="26"/>
          <w:szCs w:val="26"/>
        </w:rPr>
        <w:t xml:space="preserve"> form of the joint distribution, and—in a third way—in the </w:t>
      </w:r>
      <w:r w:rsidRPr="00C97C6A">
        <w:rPr>
          <w:rFonts w:ascii="Cambria" w:hAnsi="Cambria" w:cs="Arial"/>
          <w:i/>
          <w:iCs/>
          <w:color w:val="000000"/>
          <w:sz w:val="26"/>
          <w:szCs w:val="26"/>
          <w:bdr w:val="none" w:sz="0" w:space="0" w:color="auto" w:frame="1"/>
        </w:rPr>
        <w:t>probabilistic graphical model</w:t>
      </w:r>
      <w:r w:rsidRPr="00C97C6A">
        <w:rPr>
          <w:rFonts w:ascii="Cambria" w:hAnsi="Cambria" w:cs="Arial"/>
          <w:color w:val="000000"/>
          <w:sz w:val="26"/>
          <w:szCs w:val="26"/>
        </w:rPr>
        <w:t> for LDA. Probabilistic graphical models provide a graphical language for describing families of probability distributions.</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 xml:space="preserve"> </w:t>
      </w:r>
    </w:p>
    <w:p w:rsidR="002278A6" w:rsidRDefault="002278A6" w:rsidP="002278A6">
      <w:pPr>
        <w:pStyle w:val="ListParagraph"/>
        <w:spacing w:after="160" w:line="259" w:lineRule="auto"/>
        <w:rPr>
          <w:rFonts w:ascii="Cambria" w:hAnsi="Cambria"/>
          <w:sz w:val="26"/>
          <w:szCs w:val="26"/>
        </w:rPr>
      </w:pPr>
    </w:p>
    <w:p w:rsidR="002278A6" w:rsidRDefault="002278A6" w:rsidP="002278A6">
      <w:pPr>
        <w:pStyle w:val="ListParagraph"/>
        <w:spacing w:after="160" w:line="259" w:lineRule="auto"/>
        <w:rPr>
          <w:rFonts w:ascii="Cambria" w:hAnsi="Cambria"/>
          <w:sz w:val="26"/>
          <w:szCs w:val="26"/>
        </w:rPr>
      </w:pPr>
    </w:p>
    <w:p w:rsidR="002278A6" w:rsidRDefault="002278A6" w:rsidP="002278A6">
      <w:pPr>
        <w:pStyle w:val="ListParagraph"/>
        <w:spacing w:after="160" w:line="259" w:lineRule="auto"/>
        <w:rPr>
          <w:rFonts w:ascii="Cambria" w:hAnsi="Cambria"/>
          <w:sz w:val="26"/>
          <w:szCs w:val="26"/>
        </w:rPr>
      </w:pPr>
    </w:p>
    <w:p w:rsidR="002278A6" w:rsidRDefault="002278A6" w:rsidP="002278A6">
      <w:pPr>
        <w:pStyle w:val="ListParagraph"/>
        <w:spacing w:after="160" w:line="259" w:lineRule="auto"/>
        <w:rPr>
          <w:rFonts w:ascii="Cambria" w:hAnsi="Cambria"/>
          <w:sz w:val="26"/>
          <w:szCs w:val="26"/>
        </w:rPr>
      </w:pPr>
    </w:p>
    <w:p w:rsidR="002278A6"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numPr>
          <w:ilvl w:val="0"/>
          <w:numId w:val="2"/>
        </w:numPr>
        <w:spacing w:after="160" w:line="259" w:lineRule="auto"/>
        <w:rPr>
          <w:rFonts w:ascii="Cambria" w:hAnsi="Cambria"/>
          <w:sz w:val="26"/>
          <w:szCs w:val="26"/>
        </w:rPr>
      </w:pPr>
      <w:r w:rsidRPr="00C97C6A">
        <w:rPr>
          <w:rFonts w:ascii="Cambria" w:hAnsi="Cambria"/>
          <w:sz w:val="26"/>
          <w:szCs w:val="26"/>
        </w:rPr>
        <w:t>Describe the inference algorithm that was used in LDA.</w:t>
      </w:r>
    </w:p>
    <w:p w:rsidR="002278A6" w:rsidRPr="00C97C6A" w:rsidRDefault="002278A6" w:rsidP="002278A6">
      <w:pPr>
        <w:pStyle w:val="ListParagraph"/>
        <w:spacing w:after="160" w:line="259" w:lineRule="auto"/>
        <w:rPr>
          <w:rFonts w:ascii="Cambria" w:hAnsi="Cambria"/>
          <w:sz w:val="26"/>
          <w:szCs w:val="26"/>
        </w:rPr>
      </w:pPr>
    </w:p>
    <w:p w:rsidR="002278A6" w:rsidRPr="00C97C6A" w:rsidRDefault="002278A6" w:rsidP="002278A6">
      <w:pPr>
        <w:pStyle w:val="ListParagraph"/>
        <w:rPr>
          <w:rFonts w:ascii="Cambria" w:hAnsi="Cambria"/>
          <w:color w:val="FF0000"/>
          <w:sz w:val="26"/>
          <w:szCs w:val="26"/>
        </w:rPr>
      </w:pPr>
      <w:r w:rsidRPr="00C97C6A">
        <w:rPr>
          <w:rFonts w:ascii="Cambria" w:hAnsi="Cambria"/>
          <w:noProof/>
          <w:sz w:val="26"/>
          <w:szCs w:val="26"/>
          <w:lang w:eastAsia="en-US"/>
        </w:rPr>
        <w:lastRenderedPageBreak/>
        <w:drawing>
          <wp:inline distT="0" distB="0" distL="0" distR="0" wp14:anchorId="5A0A149E" wp14:editId="4FC5D414">
            <wp:extent cx="4966335" cy="272193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5160" cy="2726771"/>
                    </a:xfrm>
                    <a:prstGeom prst="rect">
                      <a:avLst/>
                    </a:prstGeom>
                  </pic:spPr>
                </pic:pic>
              </a:graphicData>
            </a:graphic>
          </wp:inline>
        </w:drawing>
      </w:r>
    </w:p>
    <w:p w:rsidR="002278A6" w:rsidRPr="00C97C6A" w:rsidRDefault="002278A6" w:rsidP="002278A6">
      <w:pPr>
        <w:pStyle w:val="ListParagraph"/>
        <w:rPr>
          <w:rFonts w:ascii="Cambria" w:hAnsi="Cambria"/>
          <w:color w:val="FF0000"/>
          <w:sz w:val="26"/>
          <w:szCs w:val="26"/>
        </w:rPr>
      </w:pP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We now turn to the computational problem, computing the conditional distribution of the topic structure given the observed documents. (As we mentioned, this is called the </w:t>
      </w:r>
      <w:r w:rsidRPr="00C97C6A">
        <w:rPr>
          <w:rFonts w:ascii="Cambria" w:hAnsi="Cambria" w:cs="Arial"/>
          <w:i/>
          <w:iCs/>
          <w:color w:val="000000"/>
          <w:sz w:val="26"/>
          <w:szCs w:val="26"/>
          <w:bdr w:val="none" w:sz="0" w:space="0" w:color="auto" w:frame="1"/>
        </w:rPr>
        <w:t>posterior</w:t>
      </w:r>
      <w:r w:rsidRPr="00C97C6A">
        <w:rPr>
          <w:rFonts w:ascii="Cambria" w:hAnsi="Cambria" w:cs="Arial"/>
          <w:color w:val="000000"/>
          <w:sz w:val="26"/>
          <w:szCs w:val="26"/>
        </w:rPr>
        <w:t>.) Using our notation, the posterior is</w:t>
      </w:r>
    </w:p>
    <w:p w:rsidR="002278A6" w:rsidRPr="00C97C6A" w:rsidRDefault="002278A6" w:rsidP="002278A6">
      <w:pPr>
        <w:pStyle w:val="NormalWeb"/>
        <w:shd w:val="clear" w:color="auto" w:fill="FFFFFF"/>
        <w:spacing w:before="150" w:beforeAutospacing="0" w:after="150" w:afterAutospacing="0" w:line="300" w:lineRule="atLeast"/>
        <w:ind w:left="720"/>
        <w:jc w:val="center"/>
        <w:textAlignment w:val="baseline"/>
        <w:rPr>
          <w:rFonts w:ascii="Cambria" w:hAnsi="Cambria" w:cs="Arial"/>
          <w:color w:val="000000"/>
          <w:sz w:val="26"/>
          <w:szCs w:val="26"/>
        </w:rPr>
      </w:pPr>
      <w:r w:rsidRPr="00C97C6A">
        <w:rPr>
          <w:rFonts w:ascii="Cambria" w:hAnsi="Cambria" w:cs="Arial"/>
          <w:noProof/>
          <w:color w:val="000000"/>
          <w:sz w:val="26"/>
          <w:szCs w:val="26"/>
        </w:rPr>
        <w:drawing>
          <wp:inline distT="0" distB="0" distL="0" distR="0" wp14:anchorId="7365E592" wp14:editId="2724F7DE">
            <wp:extent cx="1895475" cy="552450"/>
            <wp:effectExtent l="0" t="0" r="9525" b="0"/>
            <wp:docPr id="7" name="Picture 7" descr="eq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552450"/>
                    </a:xfrm>
                    <a:prstGeom prst="rect">
                      <a:avLst/>
                    </a:prstGeom>
                    <a:noFill/>
                    <a:ln>
                      <a:noFill/>
                    </a:ln>
                  </pic:spPr>
                </pic:pic>
              </a:graphicData>
            </a:graphic>
          </wp:inline>
        </w:drawing>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The numerator is the joint distribution of all the random variables, which can be easily computed for any setting of the hidden variables. The denominator is the </w:t>
      </w:r>
      <w:r w:rsidRPr="00C97C6A">
        <w:rPr>
          <w:rFonts w:ascii="Cambria" w:hAnsi="Cambria" w:cs="Arial"/>
          <w:i/>
          <w:iCs/>
          <w:color w:val="000000"/>
          <w:sz w:val="26"/>
          <w:szCs w:val="26"/>
          <w:bdr w:val="none" w:sz="0" w:space="0" w:color="auto" w:frame="1"/>
        </w:rPr>
        <w:t>marginal probability</w:t>
      </w:r>
      <w:r w:rsidRPr="00C97C6A">
        <w:rPr>
          <w:rFonts w:ascii="Cambria" w:hAnsi="Cambria" w:cs="Arial"/>
          <w:color w:val="000000"/>
          <w:sz w:val="26"/>
          <w:szCs w:val="26"/>
        </w:rPr>
        <w:t> of the observations, which is the probability of seeing the observed corpus under any topic model. In theory, it can be computed by summing the joint distribution over every possible instantiation of the hidden topic structure.</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That number of possible topic structures, however, is exponentially large; this sum is intractable to compute. As for many modern probabilistic models of interest and for much of modern Bayesian statistics. we cannot compute the posterior because of the denominator, which is known as the </w:t>
      </w:r>
      <w:r w:rsidRPr="00C97C6A">
        <w:rPr>
          <w:rFonts w:ascii="Cambria" w:hAnsi="Cambria" w:cs="Arial"/>
          <w:i/>
          <w:iCs/>
          <w:color w:val="000000"/>
          <w:sz w:val="26"/>
          <w:szCs w:val="26"/>
          <w:bdr w:val="none" w:sz="0" w:space="0" w:color="auto" w:frame="1"/>
        </w:rPr>
        <w:t>evidence</w:t>
      </w:r>
      <w:r w:rsidRPr="00C97C6A">
        <w:rPr>
          <w:rFonts w:ascii="Cambria" w:hAnsi="Cambria" w:cs="Arial"/>
          <w:color w:val="000000"/>
          <w:sz w:val="26"/>
          <w:szCs w:val="26"/>
        </w:rPr>
        <w:t>. A central research goal of modern probabilistic modeling is to develop efficient methods for approximating it. Topic modeling algorithms like the algorithms used to create are often adaptations of general-purpose methods for approximating the posterior distribution.</w:t>
      </w:r>
    </w:p>
    <w:p w:rsidR="002278A6"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 xml:space="preserve">Topic modeling algorithms form an approximation of Equation 2 by adapting an alternative distribution over the latent topic structure to be close to the true posterior. Topic modeling algorithms generally fall into two categories sampling-based algorithms and </w:t>
      </w:r>
      <w:proofErr w:type="spellStart"/>
      <w:r w:rsidRPr="00C97C6A">
        <w:rPr>
          <w:rFonts w:ascii="Cambria" w:hAnsi="Cambria" w:cs="Arial"/>
          <w:color w:val="000000"/>
          <w:sz w:val="26"/>
          <w:szCs w:val="26"/>
        </w:rPr>
        <w:t>variational</w:t>
      </w:r>
      <w:proofErr w:type="spellEnd"/>
      <w:r w:rsidRPr="00C97C6A">
        <w:rPr>
          <w:rFonts w:ascii="Cambria" w:hAnsi="Cambria" w:cs="Arial"/>
          <w:color w:val="000000"/>
          <w:sz w:val="26"/>
          <w:szCs w:val="26"/>
        </w:rPr>
        <w:t xml:space="preserve"> algorithms.</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lastRenderedPageBreak/>
        <w:t>Sampling-based algorithms attempt to collect samples from the posterior to approximate it with an empirical distribution. The most commonly used sampling algorithm for topic modeling is </w:t>
      </w:r>
      <w:r w:rsidRPr="00C97C6A">
        <w:rPr>
          <w:rFonts w:ascii="Cambria" w:hAnsi="Cambria" w:cs="Arial"/>
          <w:i/>
          <w:iCs/>
          <w:color w:val="000000"/>
          <w:sz w:val="26"/>
          <w:szCs w:val="26"/>
          <w:bdr w:val="none" w:sz="0" w:space="0" w:color="auto" w:frame="1"/>
        </w:rPr>
        <w:t>Gibbs sampling</w:t>
      </w:r>
      <w:r w:rsidRPr="00C97C6A">
        <w:rPr>
          <w:rFonts w:ascii="Cambria" w:hAnsi="Cambria" w:cs="Arial"/>
          <w:color w:val="000000"/>
          <w:sz w:val="26"/>
          <w:szCs w:val="26"/>
        </w:rPr>
        <w:t>, where we construct a </w:t>
      </w:r>
      <w:r w:rsidRPr="00C97C6A">
        <w:rPr>
          <w:rFonts w:ascii="Cambria" w:hAnsi="Cambria" w:cs="Arial"/>
          <w:i/>
          <w:iCs/>
          <w:color w:val="000000"/>
          <w:sz w:val="26"/>
          <w:szCs w:val="26"/>
          <w:bdr w:val="none" w:sz="0" w:space="0" w:color="auto" w:frame="1"/>
        </w:rPr>
        <w:t>Markov chain</w:t>
      </w:r>
      <w:r w:rsidRPr="00C97C6A">
        <w:rPr>
          <w:rFonts w:ascii="Cambria" w:hAnsi="Cambria" w:cs="Arial"/>
          <w:color w:val="000000"/>
          <w:sz w:val="26"/>
          <w:szCs w:val="26"/>
        </w:rPr>
        <w:t xml:space="preserve">—a sequence of random variables, each dependent on the previous—whose limiting distribution is the posterior. The Markov chain is defined on the hidden topic variables for a </w:t>
      </w:r>
      <w:proofErr w:type="gramStart"/>
      <w:r w:rsidRPr="00C97C6A">
        <w:rPr>
          <w:rFonts w:ascii="Cambria" w:hAnsi="Cambria" w:cs="Arial"/>
          <w:color w:val="000000"/>
          <w:sz w:val="26"/>
          <w:szCs w:val="26"/>
        </w:rPr>
        <w:t>particular corpus</w:t>
      </w:r>
      <w:proofErr w:type="gramEnd"/>
      <w:r w:rsidRPr="00C97C6A">
        <w:rPr>
          <w:rFonts w:ascii="Cambria" w:hAnsi="Cambria" w:cs="Arial"/>
          <w:color w:val="000000"/>
          <w:sz w:val="26"/>
          <w:szCs w:val="26"/>
        </w:rPr>
        <w:t xml:space="preserve">, and the algorithm is to run the chain for a long time, collect samples from the limiting distribution, and then approximate the distribution with the collected samples. (Often, just one sample is collected as an approximation of the topic structure with maximal probability.) See </w:t>
      </w:r>
      <w:proofErr w:type="spellStart"/>
      <w:r w:rsidRPr="00C97C6A">
        <w:rPr>
          <w:rFonts w:ascii="Cambria" w:hAnsi="Cambria" w:cs="Arial"/>
          <w:color w:val="000000"/>
          <w:sz w:val="26"/>
          <w:szCs w:val="26"/>
        </w:rPr>
        <w:t>Steyvers</w:t>
      </w:r>
      <w:proofErr w:type="spellEnd"/>
      <w:r w:rsidRPr="00C97C6A">
        <w:rPr>
          <w:rFonts w:ascii="Cambria" w:hAnsi="Cambria" w:cs="Arial"/>
          <w:color w:val="000000"/>
          <w:sz w:val="26"/>
          <w:szCs w:val="26"/>
        </w:rPr>
        <w:t xml:space="preserve"> and Griffiths</w:t>
      </w:r>
      <w:r w:rsidRPr="00C97C6A">
        <w:rPr>
          <w:rFonts w:ascii="Cambria" w:hAnsi="Cambria" w:cs="Arial"/>
          <w:color w:val="000000"/>
          <w:sz w:val="26"/>
          <w:szCs w:val="26"/>
          <w:bdr w:val="none" w:sz="0" w:space="0" w:color="auto" w:frame="1"/>
        </w:rPr>
        <w:t xml:space="preserve"> </w:t>
      </w:r>
      <w:r w:rsidRPr="00C97C6A">
        <w:rPr>
          <w:rFonts w:ascii="Cambria" w:hAnsi="Cambria" w:cs="Arial"/>
          <w:color w:val="000000"/>
          <w:sz w:val="26"/>
          <w:szCs w:val="26"/>
        </w:rPr>
        <w:t xml:space="preserve">for a good description of Gibbs sampling for LDA.  </w:t>
      </w:r>
    </w:p>
    <w:p w:rsidR="002278A6" w:rsidRPr="00C97C6A" w:rsidRDefault="002278A6" w:rsidP="002278A6">
      <w:pPr>
        <w:pStyle w:val="NormalWeb"/>
        <w:shd w:val="clear" w:color="auto" w:fill="FFFFFF"/>
        <w:spacing w:before="0" w:beforeAutospacing="0" w:after="0" w:afterAutospacing="0" w:line="300" w:lineRule="atLeast"/>
        <w:ind w:left="720"/>
        <w:textAlignment w:val="baseline"/>
        <w:rPr>
          <w:rFonts w:ascii="Cambria" w:hAnsi="Cambria" w:cs="Arial"/>
          <w:color w:val="000000"/>
          <w:sz w:val="26"/>
          <w:szCs w:val="26"/>
        </w:rPr>
      </w:pPr>
      <w:proofErr w:type="spellStart"/>
      <w:r w:rsidRPr="00C97C6A">
        <w:rPr>
          <w:rFonts w:ascii="Cambria" w:hAnsi="Cambria" w:cs="Arial"/>
          <w:color w:val="000000"/>
          <w:sz w:val="26"/>
          <w:szCs w:val="26"/>
        </w:rPr>
        <w:t>Variational</w:t>
      </w:r>
      <w:proofErr w:type="spellEnd"/>
      <w:r w:rsidRPr="00C97C6A">
        <w:rPr>
          <w:rFonts w:ascii="Cambria" w:hAnsi="Cambria" w:cs="Arial"/>
          <w:color w:val="000000"/>
          <w:sz w:val="26"/>
          <w:szCs w:val="26"/>
        </w:rPr>
        <w:t xml:space="preserve"> methods are a deterministic alternative to sampling-based algorithms. Rather than approximating the posterior with samples, </w:t>
      </w:r>
      <w:proofErr w:type="spellStart"/>
      <w:r w:rsidRPr="00C97C6A">
        <w:rPr>
          <w:rFonts w:ascii="Cambria" w:hAnsi="Cambria" w:cs="Arial"/>
          <w:color w:val="000000"/>
          <w:sz w:val="26"/>
          <w:szCs w:val="26"/>
        </w:rPr>
        <w:t>variational</w:t>
      </w:r>
      <w:proofErr w:type="spellEnd"/>
      <w:r w:rsidRPr="00C97C6A">
        <w:rPr>
          <w:rFonts w:ascii="Cambria" w:hAnsi="Cambria" w:cs="Arial"/>
          <w:color w:val="000000"/>
          <w:sz w:val="26"/>
          <w:szCs w:val="26"/>
        </w:rPr>
        <w:t xml:space="preserve"> methods posit a parameterized family of distributions over the hidden structure and then find the member of that family that is closest to the posterior. Thus, the inference problem is transformed to an optimization problem. </w:t>
      </w:r>
      <w:proofErr w:type="spellStart"/>
      <w:r w:rsidRPr="00C97C6A">
        <w:rPr>
          <w:rFonts w:ascii="Cambria" w:hAnsi="Cambria" w:cs="Arial"/>
          <w:color w:val="000000"/>
          <w:sz w:val="26"/>
          <w:szCs w:val="26"/>
        </w:rPr>
        <w:t>Variational</w:t>
      </w:r>
      <w:proofErr w:type="spellEnd"/>
      <w:r w:rsidRPr="00C97C6A">
        <w:rPr>
          <w:rFonts w:ascii="Cambria" w:hAnsi="Cambria" w:cs="Arial"/>
          <w:color w:val="000000"/>
          <w:sz w:val="26"/>
          <w:szCs w:val="26"/>
        </w:rPr>
        <w:t xml:space="preserve"> methods open the door for innovations in optimization to have practical impact in probabilistic modeling</w:t>
      </w:r>
    </w:p>
    <w:p w:rsidR="002278A6" w:rsidRPr="00C97C6A" w:rsidRDefault="002278A6" w:rsidP="002278A6">
      <w:pPr>
        <w:pStyle w:val="NormalWeb"/>
        <w:shd w:val="clear" w:color="auto" w:fill="FFFFFF"/>
        <w:spacing w:before="150" w:beforeAutospacing="0" w:after="150" w:afterAutospacing="0" w:line="300" w:lineRule="atLeast"/>
        <w:ind w:left="720"/>
        <w:textAlignment w:val="baseline"/>
        <w:rPr>
          <w:rFonts w:ascii="Cambria" w:hAnsi="Cambria" w:cs="Arial"/>
          <w:color w:val="000000"/>
          <w:sz w:val="26"/>
          <w:szCs w:val="26"/>
        </w:rPr>
      </w:pPr>
      <w:r w:rsidRPr="00C97C6A">
        <w:rPr>
          <w:rFonts w:ascii="Cambria" w:hAnsi="Cambria" w:cs="Arial"/>
          <w:color w:val="000000"/>
          <w:sz w:val="26"/>
          <w:szCs w:val="26"/>
        </w:rPr>
        <w:t xml:space="preserve">Loosely speaking, both types of algorithms perform a search over the topic structure. A collection of documents (the observed random variables in the model) are held fixed and serve as a guide toward where to search. Which approach is better </w:t>
      </w:r>
      <w:proofErr w:type="gramStart"/>
      <w:r w:rsidRPr="00C97C6A">
        <w:rPr>
          <w:rFonts w:ascii="Cambria" w:hAnsi="Cambria" w:cs="Arial"/>
          <w:color w:val="000000"/>
          <w:sz w:val="26"/>
          <w:szCs w:val="26"/>
        </w:rPr>
        <w:t>depends</w:t>
      </w:r>
      <w:proofErr w:type="gramEnd"/>
      <w:r w:rsidRPr="00C97C6A">
        <w:rPr>
          <w:rFonts w:ascii="Cambria" w:hAnsi="Cambria" w:cs="Arial"/>
          <w:color w:val="000000"/>
          <w:sz w:val="26"/>
          <w:szCs w:val="26"/>
        </w:rPr>
        <w:t xml:space="preserve"> on the particular topic model being used—we have so far focused on LDA, but see below for other topic models—and is a source of academic debate. For a good discussion of the merits and drawbacks of both, see Asuncion et al.</w:t>
      </w:r>
    </w:p>
    <w:p w:rsidR="002278A6" w:rsidRPr="00C97C6A" w:rsidRDefault="002278A6" w:rsidP="002278A6">
      <w:pPr>
        <w:pStyle w:val="ListParagraph"/>
        <w:rPr>
          <w:rFonts w:ascii="Cambria" w:hAnsi="Cambria"/>
          <w:color w:val="FF0000"/>
          <w:sz w:val="26"/>
          <w:szCs w:val="26"/>
        </w:rPr>
      </w:pPr>
    </w:p>
    <w:p w:rsidR="002278A6" w:rsidRPr="00C97C6A" w:rsidRDefault="002278A6" w:rsidP="002278A6">
      <w:pPr>
        <w:pStyle w:val="ListParagraph"/>
        <w:numPr>
          <w:ilvl w:val="0"/>
          <w:numId w:val="1"/>
        </w:numPr>
        <w:spacing w:after="160" w:line="259" w:lineRule="auto"/>
        <w:rPr>
          <w:rFonts w:ascii="Cambria" w:hAnsi="Cambria"/>
          <w:sz w:val="26"/>
          <w:szCs w:val="26"/>
        </w:rPr>
      </w:pPr>
      <w:r w:rsidRPr="00C97C6A">
        <w:rPr>
          <w:rFonts w:ascii="Cambria" w:hAnsi="Cambria"/>
          <w:sz w:val="26"/>
          <w:szCs w:val="26"/>
        </w:rPr>
        <w:t>K-means clustering vs. LDA</w:t>
      </w:r>
    </w:p>
    <w:p w:rsidR="002278A6" w:rsidRPr="00C97C6A" w:rsidRDefault="002278A6" w:rsidP="002278A6">
      <w:pPr>
        <w:spacing w:after="160" w:line="259" w:lineRule="auto"/>
        <w:rPr>
          <w:rFonts w:ascii="Cambria" w:hAnsi="Cambria"/>
          <w:sz w:val="26"/>
          <w:szCs w:val="26"/>
        </w:rPr>
      </w:pPr>
      <w:r w:rsidRPr="00C97C6A">
        <w:rPr>
          <w:rFonts w:ascii="Cambria" w:hAnsi="Cambria"/>
          <w:sz w:val="26"/>
          <w:szCs w:val="26"/>
        </w:rPr>
        <w:t xml:space="preserve">Read the K-means clustering for text clustering from </w:t>
      </w:r>
      <w:hyperlink r:id="rId13" w:history="1">
        <w:r w:rsidRPr="00C97C6A">
          <w:rPr>
            <w:rStyle w:val="Hyperlink"/>
            <w:rFonts w:ascii="Cambria" w:hAnsi="Cambria"/>
            <w:sz w:val="26"/>
            <w:szCs w:val="26"/>
          </w:rPr>
          <w:t>https://www.experfy.com/blog/k-means-clustering-in-text-data</w:t>
        </w:r>
      </w:hyperlink>
    </w:p>
    <w:p w:rsidR="002278A6" w:rsidRPr="00C97C6A" w:rsidRDefault="002278A6" w:rsidP="002278A6">
      <w:pPr>
        <w:pStyle w:val="ListParagraph"/>
        <w:numPr>
          <w:ilvl w:val="0"/>
          <w:numId w:val="3"/>
        </w:numPr>
        <w:spacing w:after="160" w:line="259" w:lineRule="auto"/>
        <w:rPr>
          <w:rFonts w:ascii="Cambria" w:hAnsi="Cambria" w:cs="Times New Roman"/>
          <w:sz w:val="26"/>
          <w:szCs w:val="26"/>
        </w:rPr>
      </w:pPr>
      <w:r w:rsidRPr="00C97C6A">
        <w:rPr>
          <w:rFonts w:ascii="Cambria" w:hAnsi="Cambria" w:cs="Times New Roman"/>
          <w:sz w:val="26"/>
          <w:szCs w:val="26"/>
        </w:rPr>
        <w:t>Describe the steps how the following 10 documents have moved into 3 different clusters using clustered using k-means (K=3).</w:t>
      </w:r>
    </w:p>
    <w:p w:rsidR="002278A6" w:rsidRPr="00C97C6A" w:rsidRDefault="002278A6" w:rsidP="002278A6">
      <w:pPr>
        <w:spacing w:after="160" w:line="259" w:lineRule="auto"/>
        <w:ind w:left="60"/>
        <w:rPr>
          <w:rFonts w:ascii="Cambria" w:hAnsi="Cambria" w:cs="Times New Roman"/>
          <w:b/>
          <w:sz w:val="26"/>
          <w:szCs w:val="26"/>
        </w:rPr>
      </w:pPr>
      <w:r w:rsidRPr="00C97C6A">
        <w:rPr>
          <w:rFonts w:ascii="Cambria" w:hAnsi="Cambria" w:cs="Times New Roman"/>
          <w:b/>
          <w:sz w:val="26"/>
          <w:szCs w:val="26"/>
        </w:rPr>
        <w:t>Document/Term Matrix</w:t>
      </w:r>
    </w:p>
    <w:p w:rsidR="002278A6" w:rsidRPr="00C97C6A" w:rsidRDefault="002278A6" w:rsidP="002278A6">
      <w:pPr>
        <w:pStyle w:val="ListParagraph"/>
        <w:spacing w:after="160" w:line="259" w:lineRule="auto"/>
        <w:ind w:left="0"/>
        <w:rPr>
          <w:rFonts w:ascii="Cambria" w:hAnsi="Cambria" w:cs="Times New Roman"/>
          <w:sz w:val="26"/>
          <w:szCs w:val="26"/>
        </w:rPr>
      </w:pPr>
      <w:r w:rsidRPr="00C97C6A">
        <w:rPr>
          <w:rFonts w:ascii="Cambria" w:hAnsi="Cambria" w:cs="Times New Roman"/>
          <w:noProof/>
          <w:sz w:val="26"/>
          <w:szCs w:val="26"/>
          <w:lang w:eastAsia="en-US"/>
        </w:rPr>
        <w:lastRenderedPageBreak/>
        <w:drawing>
          <wp:inline distT="0" distB="0" distL="0" distR="0" wp14:anchorId="5045D3CB" wp14:editId="21DAEBEA">
            <wp:extent cx="1990725" cy="16533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03 at 11.05.1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5729" cy="1665775"/>
                    </a:xfrm>
                    <a:prstGeom prst="rect">
                      <a:avLst/>
                    </a:prstGeom>
                  </pic:spPr>
                </pic:pic>
              </a:graphicData>
            </a:graphic>
          </wp:inline>
        </w:drawing>
      </w:r>
      <w:r w:rsidRPr="00C97C6A">
        <w:rPr>
          <w:rFonts w:ascii="Cambria" w:hAnsi="Cambria" w:cs="Times New Roman"/>
          <w:sz w:val="26"/>
          <w:szCs w:val="26"/>
        </w:rPr>
        <w:t xml:space="preserve">                       </w:t>
      </w:r>
      <w:r w:rsidRPr="00C97C6A">
        <w:rPr>
          <w:rFonts w:ascii="Cambria" w:hAnsi="Cambria"/>
          <w:noProof/>
          <w:sz w:val="26"/>
          <w:szCs w:val="26"/>
          <w:lang w:eastAsia="en-US"/>
        </w:rPr>
        <w:drawing>
          <wp:inline distT="0" distB="0" distL="0" distR="0" wp14:anchorId="66992953" wp14:editId="1CD353A2">
            <wp:extent cx="2087175" cy="15716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03 at 11.09.0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005" cy="1591828"/>
                    </a:xfrm>
                    <a:prstGeom prst="rect">
                      <a:avLst/>
                    </a:prstGeom>
                  </pic:spPr>
                </pic:pic>
              </a:graphicData>
            </a:graphic>
          </wp:inline>
        </w:drawing>
      </w:r>
    </w:p>
    <w:p w:rsidR="002278A6" w:rsidRPr="00C97C6A" w:rsidRDefault="002278A6" w:rsidP="002278A6">
      <w:pPr>
        <w:spacing w:line="240" w:lineRule="auto"/>
        <w:rPr>
          <w:rFonts w:ascii="Cambria" w:eastAsia="Times New Roman" w:hAnsi="Cambria" w:cs="Times New Roman"/>
          <w:b/>
          <w:color w:val="auto"/>
          <w:sz w:val="26"/>
          <w:szCs w:val="26"/>
        </w:rPr>
      </w:pPr>
      <w:r w:rsidRPr="00C97C6A">
        <w:rPr>
          <w:rFonts w:ascii="Cambria" w:eastAsia="Times New Roman" w:hAnsi="Cambria" w:cs="Times New Roman"/>
          <w:b/>
          <w:color w:val="333333"/>
          <w:sz w:val="26"/>
          <w:szCs w:val="26"/>
          <w:shd w:val="clear" w:color="auto" w:fill="FFFFFF"/>
        </w:rPr>
        <w:t>Distance Matrix</w:t>
      </w:r>
    </w:p>
    <w:p w:rsidR="002278A6" w:rsidRPr="00C97C6A" w:rsidRDefault="002278A6" w:rsidP="002278A6">
      <w:pPr>
        <w:pStyle w:val="ListParagraph"/>
        <w:spacing w:after="160" w:line="259" w:lineRule="auto"/>
        <w:ind w:left="420"/>
        <w:rPr>
          <w:rFonts w:ascii="Cambria" w:hAnsi="Cambria"/>
          <w:sz w:val="26"/>
          <w:szCs w:val="26"/>
        </w:rPr>
      </w:pPr>
    </w:p>
    <w:p w:rsidR="002278A6" w:rsidRPr="00C97C6A" w:rsidRDefault="002278A6" w:rsidP="002278A6">
      <w:pPr>
        <w:pStyle w:val="ListParagraph"/>
        <w:spacing w:after="160" w:line="259" w:lineRule="auto"/>
        <w:ind w:left="420"/>
        <w:rPr>
          <w:rFonts w:ascii="Cambria" w:hAnsi="Cambria"/>
          <w:sz w:val="26"/>
          <w:szCs w:val="26"/>
        </w:rPr>
      </w:pPr>
    </w:p>
    <w:p w:rsidR="002278A6" w:rsidRPr="00C97C6A" w:rsidRDefault="002278A6" w:rsidP="002278A6">
      <w:pPr>
        <w:rPr>
          <w:rFonts w:ascii="Cambria" w:hAnsi="Cambria"/>
          <w:color w:val="FF0000"/>
          <w:sz w:val="26"/>
          <w:szCs w:val="26"/>
        </w:rPr>
      </w:pPr>
    </w:p>
    <w:p w:rsidR="002278A6" w:rsidRPr="00C97C6A" w:rsidRDefault="002278A6" w:rsidP="002278A6">
      <w:pPr>
        <w:pStyle w:val="NormalWeb"/>
        <w:shd w:val="clear" w:color="auto" w:fill="FFFFFF"/>
        <w:spacing w:before="0" w:beforeAutospacing="0" w:after="150" w:afterAutospacing="0"/>
        <w:rPr>
          <w:rFonts w:ascii="Cambria" w:hAnsi="Cambria" w:cs="Arial"/>
          <w:b/>
          <w:color w:val="333333"/>
          <w:sz w:val="26"/>
          <w:szCs w:val="26"/>
        </w:rPr>
      </w:pPr>
      <w:r w:rsidRPr="00C97C6A">
        <w:rPr>
          <w:rFonts w:ascii="Cambria" w:hAnsi="Cambria" w:cs="Arial"/>
          <w:b/>
          <w:color w:val="333333"/>
          <w:sz w:val="26"/>
          <w:szCs w:val="26"/>
        </w:rPr>
        <w:t>Ans:</w:t>
      </w:r>
    </w:p>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xml:space="preserve">Clustering/segmentation is one of the most important techniques used in Acquisition Analytics. K means clustering groups similar observations in clusters </w:t>
      </w:r>
      <w:proofErr w:type="gramStart"/>
      <w:r w:rsidRPr="00C97C6A">
        <w:rPr>
          <w:rFonts w:ascii="Cambria" w:hAnsi="Cambria" w:cs="Arial"/>
          <w:color w:val="333333"/>
          <w:sz w:val="26"/>
          <w:szCs w:val="26"/>
        </w:rPr>
        <w:t>in order to</w:t>
      </w:r>
      <w:proofErr w:type="gramEnd"/>
      <w:r w:rsidRPr="00C97C6A">
        <w:rPr>
          <w:rFonts w:ascii="Cambria" w:hAnsi="Cambria" w:cs="Arial"/>
          <w:color w:val="333333"/>
          <w:sz w:val="26"/>
          <w:szCs w:val="26"/>
        </w:rPr>
        <w:t xml:space="preserve"> be able to extract insights from vast amounts of unstructured data.</w:t>
      </w:r>
    </w:p>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xml:space="preserve">When you </w:t>
      </w:r>
      <w:proofErr w:type="gramStart"/>
      <w:r w:rsidRPr="00C97C6A">
        <w:rPr>
          <w:rFonts w:ascii="Cambria" w:hAnsi="Cambria" w:cs="Arial"/>
          <w:color w:val="333333"/>
          <w:sz w:val="26"/>
          <w:szCs w:val="26"/>
        </w:rPr>
        <w:t>want  to</w:t>
      </w:r>
      <w:proofErr w:type="gramEnd"/>
      <w:r w:rsidRPr="00C97C6A">
        <w:rPr>
          <w:rFonts w:ascii="Cambria" w:hAnsi="Cambria" w:cs="Arial"/>
          <w:color w:val="333333"/>
          <w:sz w:val="26"/>
          <w:szCs w:val="26"/>
        </w:rPr>
        <w:t xml:space="preserve"> analyze the Facebook/Twitter/</w:t>
      </w:r>
      <w:proofErr w:type="spellStart"/>
      <w:r w:rsidRPr="00C97C6A">
        <w:rPr>
          <w:rFonts w:ascii="Cambria" w:hAnsi="Cambria" w:cs="Arial"/>
          <w:color w:val="333333"/>
          <w:sz w:val="26"/>
          <w:szCs w:val="26"/>
        </w:rPr>
        <w:t>Youtube</w:t>
      </w:r>
      <w:proofErr w:type="spellEnd"/>
      <w:r w:rsidRPr="00C97C6A">
        <w:rPr>
          <w:rFonts w:ascii="Cambria" w:hAnsi="Cambria" w:cs="Arial"/>
          <w:color w:val="333333"/>
          <w:sz w:val="26"/>
          <w:szCs w:val="26"/>
        </w:rPr>
        <w:t xml:space="preserve"> comments of a particular event, it would be impossible to manually look at each and every mention and see where the sentiment regarding a particular brand/event/person lies.</w:t>
      </w:r>
    </w:p>
    <w:p w:rsidR="002278A6" w:rsidRPr="00C97C6A" w:rsidRDefault="002278A6" w:rsidP="002278A6">
      <w:pPr>
        <w:numPr>
          <w:ilvl w:val="0"/>
          <w:numId w:val="5"/>
        </w:numPr>
        <w:shd w:val="clear" w:color="auto" w:fill="FFFFFF"/>
        <w:spacing w:before="100" w:beforeAutospacing="1" w:after="100" w:afterAutospacing="1" w:line="240" w:lineRule="auto"/>
        <w:rPr>
          <w:rFonts w:ascii="Cambria" w:hAnsi="Cambria"/>
          <w:color w:val="333333"/>
          <w:sz w:val="26"/>
          <w:szCs w:val="26"/>
        </w:rPr>
      </w:pPr>
      <w:r w:rsidRPr="00C97C6A">
        <w:rPr>
          <w:rFonts w:ascii="Cambria" w:hAnsi="Cambria"/>
          <w:color w:val="333333"/>
          <w:sz w:val="26"/>
          <w:szCs w:val="26"/>
        </w:rPr>
        <w:t xml:space="preserve">The basic idea of K Means clustering is to form K seeds first, and then group observations in K clusters </w:t>
      </w:r>
      <w:proofErr w:type="gramStart"/>
      <w:r w:rsidRPr="00C97C6A">
        <w:rPr>
          <w:rFonts w:ascii="Cambria" w:hAnsi="Cambria"/>
          <w:color w:val="333333"/>
          <w:sz w:val="26"/>
          <w:szCs w:val="26"/>
        </w:rPr>
        <w:t>on the basis of</w:t>
      </w:r>
      <w:proofErr w:type="gramEnd"/>
      <w:r w:rsidRPr="00C97C6A">
        <w:rPr>
          <w:rFonts w:ascii="Cambria" w:hAnsi="Cambria"/>
          <w:color w:val="333333"/>
          <w:sz w:val="26"/>
          <w:szCs w:val="26"/>
        </w:rPr>
        <w:t xml:space="preserve"> distance with each of K seeds. The observation will be included in the </w:t>
      </w:r>
      <w:proofErr w:type="spellStart"/>
      <w:r w:rsidRPr="00C97C6A">
        <w:rPr>
          <w:rFonts w:ascii="Cambria" w:hAnsi="Cambria"/>
          <w:color w:val="333333"/>
          <w:sz w:val="26"/>
          <w:szCs w:val="26"/>
        </w:rPr>
        <w:t>n</w:t>
      </w:r>
      <w:r w:rsidRPr="00C97C6A">
        <w:rPr>
          <w:rFonts w:ascii="Cambria" w:hAnsi="Cambria"/>
          <w:color w:val="333333"/>
          <w:sz w:val="26"/>
          <w:szCs w:val="26"/>
          <w:vertAlign w:val="superscript"/>
        </w:rPr>
        <w:t>th</w:t>
      </w:r>
      <w:r w:rsidRPr="00C97C6A">
        <w:rPr>
          <w:rFonts w:ascii="Cambria" w:hAnsi="Cambria"/>
          <w:color w:val="333333"/>
          <w:sz w:val="26"/>
          <w:szCs w:val="26"/>
        </w:rPr>
        <w:t>seed</w:t>
      </w:r>
      <w:proofErr w:type="spellEnd"/>
      <w:r w:rsidRPr="00C97C6A">
        <w:rPr>
          <w:rFonts w:ascii="Cambria" w:hAnsi="Cambria"/>
          <w:color w:val="333333"/>
          <w:sz w:val="26"/>
          <w:szCs w:val="26"/>
        </w:rPr>
        <w:t xml:space="preserve">/cluster if the distance </w:t>
      </w:r>
      <w:proofErr w:type="spellStart"/>
      <w:r w:rsidRPr="00C97C6A">
        <w:rPr>
          <w:rFonts w:ascii="Cambria" w:hAnsi="Cambria"/>
          <w:color w:val="333333"/>
          <w:sz w:val="26"/>
          <w:szCs w:val="26"/>
        </w:rPr>
        <w:t>betweeen</w:t>
      </w:r>
      <w:proofErr w:type="spellEnd"/>
      <w:r w:rsidRPr="00C97C6A">
        <w:rPr>
          <w:rFonts w:ascii="Cambria" w:hAnsi="Cambria"/>
          <w:color w:val="333333"/>
          <w:sz w:val="26"/>
          <w:szCs w:val="26"/>
        </w:rPr>
        <w:t xml:space="preserve"> the observation and the n</w:t>
      </w:r>
      <w:r w:rsidRPr="00C97C6A">
        <w:rPr>
          <w:rFonts w:ascii="Cambria" w:hAnsi="Cambria"/>
          <w:color w:val="333333"/>
          <w:sz w:val="26"/>
          <w:szCs w:val="26"/>
          <w:vertAlign w:val="superscript"/>
        </w:rPr>
        <w:t>th</w:t>
      </w:r>
      <w:r w:rsidRPr="00C97C6A">
        <w:rPr>
          <w:rFonts w:ascii="Cambria" w:hAnsi="Cambria"/>
          <w:color w:val="333333"/>
          <w:sz w:val="26"/>
          <w:szCs w:val="26"/>
        </w:rPr>
        <w:t> seed is minimum when compared to other seeds.</w:t>
      </w:r>
    </w:p>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Below is a brief overview of the methodology involved in performing a K Means Clustering Analysis.</w:t>
      </w:r>
    </w:p>
    <w:p w:rsidR="002278A6" w:rsidRPr="00C97C6A" w:rsidRDefault="002278A6" w:rsidP="002278A6">
      <w:pPr>
        <w:pStyle w:val="Heading3"/>
        <w:shd w:val="clear" w:color="auto" w:fill="FFFFFF"/>
        <w:spacing w:before="300" w:after="150"/>
        <w:rPr>
          <w:rFonts w:ascii="Cambria" w:hAnsi="Cambria" w:cs="Arial"/>
          <w:b w:val="0"/>
          <w:color w:val="333333"/>
          <w:sz w:val="26"/>
          <w:szCs w:val="26"/>
        </w:rPr>
      </w:pPr>
      <w:r w:rsidRPr="00C97C6A">
        <w:rPr>
          <w:rFonts w:ascii="Cambria" w:hAnsi="Cambria" w:cs="Arial"/>
          <w:b w:val="0"/>
          <w:bCs/>
          <w:color w:val="333333"/>
          <w:sz w:val="26"/>
          <w:szCs w:val="26"/>
        </w:rPr>
        <w:t>The Process of building K clusters on Social Media text data:</w:t>
      </w:r>
    </w:p>
    <w:p w:rsidR="002278A6" w:rsidRPr="00C97C6A" w:rsidRDefault="002278A6" w:rsidP="002278A6">
      <w:pPr>
        <w:pStyle w:val="NormalWeb"/>
        <w:numPr>
          <w:ilvl w:val="0"/>
          <w:numId w:val="6"/>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xml:space="preserve">The first step is to pull the social media mentions for a </w:t>
      </w:r>
      <w:proofErr w:type="gramStart"/>
      <w:r w:rsidRPr="00C97C6A">
        <w:rPr>
          <w:rFonts w:ascii="Cambria" w:hAnsi="Cambria" w:cs="Arial"/>
          <w:color w:val="333333"/>
          <w:sz w:val="26"/>
          <w:szCs w:val="26"/>
        </w:rPr>
        <w:t>particular timeframe</w:t>
      </w:r>
      <w:proofErr w:type="gramEnd"/>
      <w:r w:rsidRPr="00C97C6A">
        <w:rPr>
          <w:rFonts w:ascii="Cambria" w:hAnsi="Cambria" w:cs="Arial"/>
          <w:color w:val="333333"/>
          <w:sz w:val="26"/>
          <w:szCs w:val="26"/>
        </w:rPr>
        <w:t xml:space="preserve"> using social media listening tools (Radian 6, </w:t>
      </w:r>
      <w:proofErr w:type="spellStart"/>
      <w:r w:rsidRPr="00C97C6A">
        <w:rPr>
          <w:rFonts w:ascii="Cambria" w:hAnsi="Cambria" w:cs="Arial"/>
          <w:color w:val="333333"/>
          <w:sz w:val="26"/>
          <w:szCs w:val="26"/>
        </w:rPr>
        <w:t>Sysmos</w:t>
      </w:r>
      <w:proofErr w:type="spellEnd"/>
      <w:r w:rsidRPr="00C97C6A">
        <w:rPr>
          <w:rFonts w:ascii="Cambria" w:hAnsi="Cambria" w:cs="Arial"/>
          <w:color w:val="333333"/>
          <w:sz w:val="26"/>
          <w:szCs w:val="26"/>
        </w:rPr>
        <w:t xml:space="preserve">, </w:t>
      </w:r>
      <w:proofErr w:type="spellStart"/>
      <w:r w:rsidRPr="00C97C6A">
        <w:rPr>
          <w:rFonts w:ascii="Cambria" w:hAnsi="Cambria" w:cs="Arial"/>
          <w:color w:val="333333"/>
          <w:sz w:val="26"/>
          <w:szCs w:val="26"/>
        </w:rPr>
        <w:t>Synthesio</w:t>
      </w:r>
      <w:proofErr w:type="spellEnd"/>
      <w:r w:rsidRPr="00C97C6A">
        <w:rPr>
          <w:rFonts w:ascii="Cambria" w:hAnsi="Cambria" w:cs="Arial"/>
          <w:color w:val="333333"/>
          <w:sz w:val="26"/>
          <w:szCs w:val="26"/>
        </w:rPr>
        <w:t xml:space="preserve"> etc.).  You would need to build query/add keywords to pull the data from social Media Listening tools.</w:t>
      </w:r>
    </w:p>
    <w:p w:rsidR="002278A6" w:rsidRPr="00C97C6A" w:rsidRDefault="002278A6" w:rsidP="002278A6">
      <w:pPr>
        <w:pStyle w:val="NormalWeb"/>
        <w:numPr>
          <w:ilvl w:val="0"/>
          <w:numId w:val="6"/>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The next step is data cleansing. This is the most important part as social media comments do not have any specific format. People use locals/slangs etc. on social media to express their emotions, so it's important to be able to see through them and understand the underlying sentiment. </w:t>
      </w:r>
    </w:p>
    <w:p w:rsidR="002278A6" w:rsidRPr="00C97C6A" w:rsidRDefault="002278A6" w:rsidP="002278A6">
      <w:pPr>
        <w:pStyle w:val="NormalWeb"/>
        <w:numPr>
          <w:ilvl w:val="0"/>
          <w:numId w:val="6"/>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lastRenderedPageBreak/>
        <w:t xml:space="preserve">Remove punctuations, numbers, </w:t>
      </w:r>
      <w:proofErr w:type="spellStart"/>
      <w:r w:rsidRPr="00C97C6A">
        <w:rPr>
          <w:rFonts w:ascii="Cambria" w:hAnsi="Cambria" w:cs="Arial"/>
          <w:color w:val="333333"/>
          <w:sz w:val="26"/>
          <w:szCs w:val="26"/>
        </w:rPr>
        <w:t>stopwords</w:t>
      </w:r>
      <w:proofErr w:type="spellEnd"/>
      <w:r w:rsidRPr="00C97C6A">
        <w:rPr>
          <w:rFonts w:ascii="Cambria" w:hAnsi="Cambria" w:cs="Arial"/>
          <w:color w:val="333333"/>
          <w:sz w:val="26"/>
          <w:szCs w:val="26"/>
        </w:rPr>
        <w:t xml:space="preserve"> (R has specific </w:t>
      </w:r>
      <w:proofErr w:type="spellStart"/>
      <w:r w:rsidRPr="00C97C6A">
        <w:rPr>
          <w:rFonts w:ascii="Cambria" w:hAnsi="Cambria" w:cs="Arial"/>
          <w:color w:val="333333"/>
          <w:sz w:val="26"/>
          <w:szCs w:val="26"/>
        </w:rPr>
        <w:t>stopword</w:t>
      </w:r>
      <w:proofErr w:type="spellEnd"/>
      <w:r w:rsidRPr="00C97C6A">
        <w:rPr>
          <w:rFonts w:ascii="Cambria" w:hAnsi="Cambria" w:cs="Arial"/>
          <w:color w:val="333333"/>
          <w:sz w:val="26"/>
          <w:szCs w:val="26"/>
        </w:rPr>
        <w:t xml:space="preserve"> library but you can also create your own list of </w:t>
      </w:r>
      <w:proofErr w:type="spellStart"/>
      <w:r w:rsidRPr="00C97C6A">
        <w:rPr>
          <w:rFonts w:ascii="Cambria" w:hAnsi="Cambria" w:cs="Arial"/>
          <w:color w:val="333333"/>
          <w:sz w:val="26"/>
          <w:szCs w:val="26"/>
        </w:rPr>
        <w:t>stopwords</w:t>
      </w:r>
      <w:proofErr w:type="spellEnd"/>
      <w:r w:rsidRPr="00C97C6A">
        <w:rPr>
          <w:rFonts w:ascii="Cambria" w:hAnsi="Cambria" w:cs="Arial"/>
          <w:color w:val="333333"/>
          <w:sz w:val="26"/>
          <w:szCs w:val="26"/>
        </w:rPr>
        <w:t>). Also, remove duplicate rows or URLs from the social media mentions.</w:t>
      </w:r>
    </w:p>
    <w:p w:rsidR="002278A6" w:rsidRPr="00C97C6A" w:rsidRDefault="002278A6" w:rsidP="002278A6">
      <w:pPr>
        <w:pStyle w:val="NormalWeb"/>
        <w:numPr>
          <w:ilvl w:val="0"/>
          <w:numId w:val="6"/>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The next step is to create corpus vector of all the words.</w:t>
      </w:r>
    </w:p>
    <w:p w:rsidR="002278A6" w:rsidRPr="00C97C6A" w:rsidRDefault="002278A6" w:rsidP="002278A6">
      <w:pPr>
        <w:pStyle w:val="NormalWeb"/>
        <w:numPr>
          <w:ilvl w:val="0"/>
          <w:numId w:val="6"/>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Once you have created the corpus vector of words, the next step is to create a document term matrix.</w:t>
      </w:r>
    </w:p>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Let’s visualize the problem with one example. Let’s assume that there are 10 documents/mentions and 5 unique words post data cleansing. Below is the document term matrix for this dataset. It shows for how many times one word has appeared in the document. For example, in document 1 (D1), the words </w:t>
      </w:r>
      <w:r w:rsidRPr="00C97C6A">
        <w:rPr>
          <w:rStyle w:val="Emphasis"/>
          <w:rFonts w:ascii="Cambria" w:hAnsi="Cambria" w:cs="Arial"/>
          <w:color w:val="333333"/>
          <w:sz w:val="26"/>
          <w:szCs w:val="26"/>
        </w:rPr>
        <w:t>online, book </w:t>
      </w:r>
      <w:r w:rsidRPr="00C97C6A">
        <w:rPr>
          <w:rFonts w:ascii="Cambria" w:hAnsi="Cambria" w:cs="Arial"/>
          <w:color w:val="333333"/>
          <w:sz w:val="26"/>
          <w:szCs w:val="26"/>
        </w:rPr>
        <w:t>and </w:t>
      </w:r>
      <w:r w:rsidRPr="00C97C6A">
        <w:rPr>
          <w:rFonts w:ascii="Cambria" w:hAnsi="Cambria" w:cs="Arial"/>
          <w:i/>
          <w:iCs/>
          <w:color w:val="333333"/>
          <w:sz w:val="26"/>
          <w:szCs w:val="26"/>
        </w:rPr>
        <w:t>Delhi</w:t>
      </w:r>
      <w:r w:rsidRPr="00C97C6A">
        <w:rPr>
          <w:rFonts w:ascii="Cambria" w:hAnsi="Cambria" w:cs="Arial"/>
          <w:color w:val="333333"/>
          <w:sz w:val="26"/>
          <w:szCs w:val="26"/>
        </w:rPr>
        <w:t> have each been mentioned once.</w:t>
      </w:r>
    </w:p>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w:t>
      </w:r>
    </w:p>
    <w:tbl>
      <w:tblPr>
        <w:tblW w:w="3760" w:type="dxa"/>
        <w:shd w:val="clear" w:color="auto" w:fill="FFFFFF"/>
        <w:tblCellMar>
          <w:left w:w="0" w:type="dxa"/>
          <w:right w:w="0" w:type="dxa"/>
        </w:tblCellMar>
        <w:tblLook w:val="04A0" w:firstRow="1" w:lastRow="0" w:firstColumn="1" w:lastColumn="0" w:noHBand="0" w:noVBand="1"/>
      </w:tblPr>
      <w:tblGrid>
        <w:gridCol w:w="1350"/>
        <w:gridCol w:w="795"/>
        <w:gridCol w:w="935"/>
        <w:gridCol w:w="620"/>
        <w:gridCol w:w="691"/>
        <w:gridCol w:w="639"/>
      </w:tblGrid>
      <w:tr w:rsidR="002278A6" w:rsidRPr="00C97C6A" w:rsidTr="009949E8">
        <w:trPr>
          <w:trHeight w:val="196"/>
        </w:trPr>
        <w:tc>
          <w:tcPr>
            <w:tcW w:w="1376" w:type="dxa"/>
            <w:gridSpan w:val="2"/>
            <w:shd w:val="clear" w:color="auto" w:fill="FFFFFF"/>
            <w:noWrap/>
            <w:vAlign w:val="center"/>
            <w:hideMark/>
          </w:tcPr>
          <w:p w:rsidR="002278A6" w:rsidRPr="00C97C6A" w:rsidRDefault="002278A6" w:rsidP="009949E8">
            <w:pPr>
              <w:pStyle w:val="NormalWeb"/>
              <w:spacing w:before="0" w:beforeAutospacing="0" w:after="150" w:afterAutospacing="0"/>
              <w:rPr>
                <w:rFonts w:ascii="Cambria" w:hAnsi="Cambria" w:cs="Arial"/>
                <w:color w:val="333333"/>
                <w:sz w:val="26"/>
                <w:szCs w:val="26"/>
              </w:rPr>
            </w:pPr>
            <w:r w:rsidRPr="00C97C6A">
              <w:rPr>
                <w:rStyle w:val="Strong"/>
                <w:rFonts w:ascii="Cambria" w:hAnsi="Cambria" w:cs="Arial"/>
                <w:color w:val="333333"/>
                <w:sz w:val="26"/>
                <w:szCs w:val="26"/>
              </w:rPr>
              <w:t>Document Term Matrix</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14"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59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Documents</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Online</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Festival</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Book</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Flight</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Delhi</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D1</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D3</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D4</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D5</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D6</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D7</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D8</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D9</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r>
      <w:tr w:rsidR="002278A6" w:rsidRPr="00C97C6A" w:rsidTr="009949E8">
        <w:trPr>
          <w:trHeight w:val="196"/>
        </w:trPr>
        <w:tc>
          <w:tcPr>
            <w:tcW w:w="86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D10</w:t>
            </w:r>
          </w:p>
        </w:tc>
        <w:tc>
          <w:tcPr>
            <w:tcW w:w="514"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c>
          <w:tcPr>
            <w:tcW w:w="59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w:t>
            </w:r>
          </w:p>
        </w:tc>
      </w:tr>
    </w:tbl>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w:t>
      </w:r>
    </w:p>
    <w:p w:rsidR="002278A6" w:rsidRPr="00C97C6A" w:rsidRDefault="002278A6" w:rsidP="002278A6">
      <w:pPr>
        <w:pStyle w:val="NormalWeb"/>
        <w:numPr>
          <w:ilvl w:val="0"/>
          <w:numId w:val="7"/>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Let’s assume that we want to create K=3 clusters. First, three seeds should be chosen. Suppose, D2, D5 &amp; D7 are chosen as initial three seeds.</w:t>
      </w:r>
    </w:p>
    <w:p w:rsidR="002278A6" w:rsidRPr="00C97C6A" w:rsidRDefault="002278A6" w:rsidP="002278A6">
      <w:pPr>
        <w:pStyle w:val="NormalWeb"/>
        <w:numPr>
          <w:ilvl w:val="0"/>
          <w:numId w:val="7"/>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The next step is to calculate the Euclidean distance of other documents from D2, D5 &amp; D7.</w:t>
      </w:r>
    </w:p>
    <w:p w:rsidR="002278A6" w:rsidRPr="00C97C6A" w:rsidRDefault="002278A6" w:rsidP="002278A6">
      <w:pPr>
        <w:pStyle w:val="NormalWeb"/>
        <w:numPr>
          <w:ilvl w:val="0"/>
          <w:numId w:val="7"/>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lastRenderedPageBreak/>
        <w:t>Assuming: U=Online, V= Festival, X=Book, Y=Flight, Z=Delhi. Then the Euclidean distance between D1 &amp; D2 would be:</w:t>
      </w:r>
    </w:p>
    <w:p w:rsidR="002278A6" w:rsidRPr="00C97C6A" w:rsidRDefault="002278A6" w:rsidP="002278A6">
      <w:pPr>
        <w:pStyle w:val="NormalWeb"/>
        <w:shd w:val="clear" w:color="auto" w:fill="FFFFFF"/>
        <w:spacing w:before="0" w:beforeAutospacing="0" w:after="150" w:afterAutospacing="0"/>
        <w:ind w:left="1080"/>
        <w:rPr>
          <w:rFonts w:ascii="Cambria" w:hAnsi="Cambria" w:cs="Arial"/>
          <w:color w:val="333333"/>
          <w:sz w:val="26"/>
          <w:szCs w:val="26"/>
        </w:rPr>
      </w:pPr>
      <w:r w:rsidRPr="00C97C6A">
        <w:rPr>
          <w:rFonts w:ascii="Cambria" w:hAnsi="Cambria" w:cs="Arial"/>
          <w:color w:val="333333"/>
          <w:sz w:val="26"/>
          <w:szCs w:val="26"/>
        </w:rPr>
        <w:t>((U1-</w:t>
      </w:r>
      <w:proofErr w:type="gramStart"/>
      <w:r w:rsidRPr="00C97C6A">
        <w:rPr>
          <w:rFonts w:ascii="Cambria" w:hAnsi="Cambria" w:cs="Arial"/>
          <w:color w:val="333333"/>
          <w:sz w:val="26"/>
          <w:szCs w:val="26"/>
        </w:rPr>
        <w:t>U2)^</w:t>
      </w:r>
      <w:proofErr w:type="gramEnd"/>
      <w:r w:rsidRPr="00C97C6A">
        <w:rPr>
          <w:rFonts w:ascii="Cambria" w:hAnsi="Cambria" w:cs="Arial"/>
          <w:color w:val="333333"/>
          <w:sz w:val="26"/>
          <w:szCs w:val="26"/>
        </w:rPr>
        <w:t>2 + (W1-W2)^2+(X1-X2)^2+ (Y1-Y2)^2+(Z1-Z2)^2  )^0.5</w:t>
      </w:r>
    </w:p>
    <w:p w:rsidR="002278A6" w:rsidRPr="00C97C6A" w:rsidRDefault="002278A6" w:rsidP="002278A6">
      <w:pPr>
        <w:pStyle w:val="NormalWeb"/>
        <w:shd w:val="clear" w:color="auto" w:fill="FFFFFF"/>
        <w:spacing w:before="0" w:beforeAutospacing="0" w:after="150" w:afterAutospacing="0"/>
        <w:ind w:left="1080"/>
        <w:rPr>
          <w:rFonts w:ascii="Cambria" w:hAnsi="Cambria" w:cs="Arial"/>
          <w:color w:val="333333"/>
          <w:sz w:val="26"/>
          <w:szCs w:val="26"/>
        </w:rPr>
      </w:pPr>
      <w:r w:rsidRPr="00C97C6A">
        <w:rPr>
          <w:rFonts w:ascii="Cambria" w:hAnsi="Cambria" w:cs="Arial"/>
          <w:color w:val="333333"/>
          <w:sz w:val="26"/>
          <w:szCs w:val="26"/>
        </w:rPr>
        <w:t> </w:t>
      </w:r>
    </w:p>
    <w:tbl>
      <w:tblPr>
        <w:tblW w:w="5580" w:type="dxa"/>
        <w:shd w:val="clear" w:color="auto" w:fill="FFFFFF"/>
        <w:tblCellMar>
          <w:left w:w="0" w:type="dxa"/>
          <w:right w:w="0" w:type="dxa"/>
        </w:tblCellMar>
        <w:tblLook w:val="04A0" w:firstRow="1" w:lastRow="0" w:firstColumn="1" w:lastColumn="0" w:noHBand="0" w:noVBand="1"/>
      </w:tblPr>
      <w:tblGrid>
        <w:gridCol w:w="1350"/>
        <w:gridCol w:w="907"/>
        <w:gridCol w:w="852"/>
        <w:gridCol w:w="731"/>
        <w:gridCol w:w="1036"/>
        <w:gridCol w:w="1266"/>
      </w:tblGrid>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rPr>
                <w:rFonts w:ascii="Cambria" w:hAnsi="Cambria" w:cs="Arial"/>
                <w:color w:val="333333"/>
                <w:sz w:val="26"/>
                <w:szCs w:val="26"/>
              </w:rPr>
            </w:pPr>
            <w:r w:rsidRPr="00C97C6A">
              <w:rPr>
                <w:rStyle w:val="Strong"/>
                <w:rFonts w:ascii="Cambria" w:hAnsi="Cambria" w:cs="Arial"/>
                <w:color w:val="333333"/>
                <w:sz w:val="26"/>
                <w:szCs w:val="26"/>
              </w:rPr>
              <w:t>Distance Matrix</w:t>
            </w:r>
          </w:p>
        </w:tc>
        <w:tc>
          <w:tcPr>
            <w:tcW w:w="891"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836"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715"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1012"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c>
          <w:tcPr>
            <w:tcW w:w="935" w:type="dxa"/>
            <w:shd w:val="clear" w:color="auto" w:fill="FFFFFF"/>
            <w:noWrap/>
            <w:vAlign w:val="center"/>
            <w:hideMark/>
          </w:tcPr>
          <w:p w:rsidR="002278A6" w:rsidRPr="00C97C6A" w:rsidRDefault="002278A6" w:rsidP="009949E8">
            <w:pPr>
              <w:rPr>
                <w:rFonts w:ascii="Cambria" w:hAnsi="Cambria"/>
                <w:color w:val="333333"/>
                <w:sz w:val="26"/>
                <w:szCs w:val="26"/>
              </w:rPr>
            </w:pPr>
            <w:r w:rsidRPr="00C97C6A">
              <w:rPr>
                <w:rFonts w:ascii="Cambria" w:hAnsi="Cambria"/>
                <w:color w:val="333333"/>
                <w:sz w:val="26"/>
                <w:szCs w:val="26"/>
              </w:rPr>
              <w:t> </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 </w:t>
            </w:r>
          </w:p>
        </w:tc>
        <w:tc>
          <w:tcPr>
            <w:tcW w:w="4392" w:type="dxa"/>
            <w:gridSpan w:val="5"/>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Distance from 3 clusters</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Documents</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D2</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D5</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D7</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Min. Distance</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Movement</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D1</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2.2</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1.7</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 </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D3</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2.4</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3.6</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2.2</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2.2</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D7</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D4</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2.8</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3.0</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D7</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D5</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2.8</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 </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D6</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2.4</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3.9</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2.4</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D7</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1.7</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2.8</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0.0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 </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D8</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2.8</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D5</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D9</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3.0</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2.6</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2.0</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r>
      <w:tr w:rsidR="002278A6" w:rsidRPr="00C97C6A" w:rsidTr="009949E8">
        <w:trPr>
          <w:trHeight w:val="200"/>
        </w:trPr>
        <w:tc>
          <w:tcPr>
            <w:tcW w:w="1188"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D10</w:t>
            </w:r>
          </w:p>
        </w:tc>
        <w:tc>
          <w:tcPr>
            <w:tcW w:w="891"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2.2</w:t>
            </w:r>
          </w:p>
        </w:tc>
        <w:tc>
          <w:tcPr>
            <w:tcW w:w="836"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3.5</w:t>
            </w:r>
          </w:p>
        </w:tc>
        <w:tc>
          <w:tcPr>
            <w:tcW w:w="71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2.4</w:t>
            </w:r>
          </w:p>
        </w:tc>
        <w:tc>
          <w:tcPr>
            <w:tcW w:w="1012"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2.2</w:t>
            </w:r>
          </w:p>
        </w:tc>
        <w:tc>
          <w:tcPr>
            <w:tcW w:w="93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r>
    </w:tbl>
    <w:p w:rsidR="002278A6" w:rsidRPr="00C97C6A" w:rsidRDefault="002278A6" w:rsidP="002278A6">
      <w:pPr>
        <w:pStyle w:val="NormalWeb"/>
        <w:shd w:val="clear" w:color="auto" w:fill="FFFFFF"/>
        <w:spacing w:before="0" w:beforeAutospacing="0" w:after="150" w:afterAutospacing="0"/>
        <w:ind w:left="1080"/>
        <w:rPr>
          <w:rFonts w:ascii="Cambria" w:hAnsi="Cambria" w:cs="Arial"/>
          <w:color w:val="333333"/>
          <w:sz w:val="26"/>
          <w:szCs w:val="26"/>
        </w:rPr>
      </w:pPr>
      <w:r w:rsidRPr="00C97C6A">
        <w:rPr>
          <w:rFonts w:ascii="Cambria" w:hAnsi="Cambria" w:cs="Arial"/>
          <w:color w:val="333333"/>
          <w:sz w:val="26"/>
          <w:szCs w:val="26"/>
        </w:rPr>
        <w:t> </w:t>
      </w:r>
    </w:p>
    <w:tbl>
      <w:tblPr>
        <w:tblW w:w="2865" w:type="dxa"/>
        <w:shd w:val="clear" w:color="auto" w:fill="FFFFFF"/>
        <w:tblCellMar>
          <w:left w:w="0" w:type="dxa"/>
          <w:right w:w="0" w:type="dxa"/>
        </w:tblCellMar>
        <w:tblLook w:val="04A0" w:firstRow="1" w:lastRow="0" w:firstColumn="1" w:lastColumn="0" w:noHBand="0" w:noVBand="1"/>
      </w:tblPr>
      <w:tblGrid>
        <w:gridCol w:w="977"/>
        <w:gridCol w:w="1921"/>
      </w:tblGrid>
      <w:tr w:rsidR="002278A6" w:rsidRPr="00C97C6A" w:rsidTr="009949E8">
        <w:trPr>
          <w:trHeight w:val="300"/>
        </w:trPr>
        <w:tc>
          <w:tcPr>
            <w:tcW w:w="960"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Clusters</w:t>
            </w:r>
          </w:p>
        </w:tc>
        <w:tc>
          <w:tcPr>
            <w:tcW w:w="190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Style w:val="Strong"/>
                <w:rFonts w:ascii="Cambria" w:hAnsi="Cambria" w:cs="Arial"/>
                <w:color w:val="333333"/>
                <w:sz w:val="26"/>
                <w:szCs w:val="26"/>
              </w:rPr>
              <w:t># of Observations</w:t>
            </w:r>
          </w:p>
        </w:tc>
      </w:tr>
      <w:tr w:rsidR="002278A6" w:rsidRPr="00C97C6A" w:rsidTr="009949E8">
        <w:trPr>
          <w:trHeight w:val="300"/>
        </w:trPr>
        <w:tc>
          <w:tcPr>
            <w:tcW w:w="960"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D2</w:t>
            </w:r>
          </w:p>
        </w:tc>
        <w:tc>
          <w:tcPr>
            <w:tcW w:w="190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5</w:t>
            </w:r>
          </w:p>
        </w:tc>
      </w:tr>
      <w:tr w:rsidR="002278A6" w:rsidRPr="00C97C6A" w:rsidTr="009949E8">
        <w:trPr>
          <w:trHeight w:val="300"/>
        </w:trPr>
        <w:tc>
          <w:tcPr>
            <w:tcW w:w="960"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D5</w:t>
            </w:r>
          </w:p>
        </w:tc>
        <w:tc>
          <w:tcPr>
            <w:tcW w:w="190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2</w:t>
            </w:r>
          </w:p>
        </w:tc>
      </w:tr>
      <w:tr w:rsidR="002278A6" w:rsidRPr="00C97C6A" w:rsidTr="009949E8">
        <w:trPr>
          <w:trHeight w:val="300"/>
        </w:trPr>
        <w:tc>
          <w:tcPr>
            <w:tcW w:w="960"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D7</w:t>
            </w:r>
          </w:p>
        </w:tc>
        <w:tc>
          <w:tcPr>
            <w:tcW w:w="1905" w:type="dxa"/>
            <w:shd w:val="clear" w:color="auto" w:fill="FFFFFF"/>
            <w:noWrap/>
            <w:vAlign w:val="center"/>
            <w:hideMark/>
          </w:tcPr>
          <w:p w:rsidR="002278A6" w:rsidRPr="00C97C6A" w:rsidRDefault="002278A6" w:rsidP="009949E8">
            <w:pPr>
              <w:pStyle w:val="NormalWeb"/>
              <w:spacing w:before="0" w:beforeAutospacing="0" w:after="150" w:afterAutospacing="0"/>
              <w:jc w:val="center"/>
              <w:rPr>
                <w:rFonts w:ascii="Cambria" w:hAnsi="Cambria" w:cs="Arial"/>
                <w:color w:val="333333"/>
                <w:sz w:val="26"/>
                <w:szCs w:val="26"/>
              </w:rPr>
            </w:pPr>
            <w:r w:rsidRPr="00C97C6A">
              <w:rPr>
                <w:rFonts w:ascii="Cambria" w:hAnsi="Cambria" w:cs="Arial"/>
                <w:color w:val="333333"/>
                <w:sz w:val="26"/>
                <w:szCs w:val="26"/>
              </w:rPr>
              <w:t>3</w:t>
            </w:r>
          </w:p>
        </w:tc>
      </w:tr>
    </w:tbl>
    <w:p w:rsidR="002278A6" w:rsidRPr="00C97C6A" w:rsidRDefault="002278A6" w:rsidP="002278A6">
      <w:pPr>
        <w:pStyle w:val="NormalWeb"/>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 </w:t>
      </w:r>
    </w:p>
    <w:p w:rsidR="002278A6" w:rsidRPr="00C97C6A" w:rsidRDefault="002278A6" w:rsidP="002278A6">
      <w:pPr>
        <w:pStyle w:val="NormalWeb"/>
        <w:numPr>
          <w:ilvl w:val="0"/>
          <w:numId w:val="8"/>
        </w:numPr>
        <w:shd w:val="clear" w:color="auto" w:fill="FFFFFF"/>
        <w:spacing w:before="0" w:beforeAutospacing="0" w:after="150" w:afterAutospacing="0"/>
        <w:rPr>
          <w:rFonts w:ascii="Cambria" w:hAnsi="Cambria" w:cs="Arial"/>
          <w:color w:val="333333"/>
          <w:sz w:val="26"/>
          <w:szCs w:val="26"/>
        </w:rPr>
      </w:pPr>
      <w:r w:rsidRPr="00C97C6A">
        <w:rPr>
          <w:rFonts w:ascii="Cambria" w:hAnsi="Cambria" w:cs="Arial"/>
          <w:color w:val="333333"/>
          <w:sz w:val="26"/>
          <w:szCs w:val="26"/>
        </w:rPr>
        <w:t>Hence, 10 documents have moved into 3 different clusters. Instead of Centroids, Medoids are formed and again distances are re-calculated to ensure that the documents who are closer to a medoid is assigned to the same cluster.</w:t>
      </w:r>
    </w:p>
    <w:p w:rsidR="002278A6" w:rsidRPr="00C97C6A" w:rsidRDefault="002278A6" w:rsidP="002278A6">
      <w:pPr>
        <w:pStyle w:val="ListParagraph"/>
        <w:ind w:left="1080"/>
        <w:rPr>
          <w:rFonts w:ascii="Cambria" w:hAnsi="Cambria"/>
          <w:color w:val="FF0000"/>
          <w:sz w:val="26"/>
          <w:szCs w:val="26"/>
        </w:rPr>
      </w:pPr>
    </w:p>
    <w:p w:rsidR="002278A6" w:rsidRPr="00C97C6A" w:rsidRDefault="002278A6" w:rsidP="002278A6">
      <w:pPr>
        <w:pStyle w:val="ListParagraph"/>
        <w:numPr>
          <w:ilvl w:val="0"/>
          <w:numId w:val="3"/>
        </w:numPr>
        <w:spacing w:after="160" w:line="259" w:lineRule="auto"/>
        <w:rPr>
          <w:rFonts w:ascii="Cambria" w:hAnsi="Cambria"/>
          <w:sz w:val="26"/>
          <w:szCs w:val="26"/>
        </w:rPr>
      </w:pPr>
      <w:r w:rsidRPr="00C97C6A">
        <w:rPr>
          <w:rFonts w:ascii="Cambria" w:hAnsi="Cambria"/>
          <w:sz w:val="26"/>
          <w:szCs w:val="26"/>
        </w:rPr>
        <w:lastRenderedPageBreak/>
        <w:t>Describe the difference (pro and con) of k-means clustering and the LDA topic discovery model.</w:t>
      </w:r>
    </w:p>
    <w:p w:rsidR="002278A6" w:rsidRPr="00C97C6A" w:rsidRDefault="002278A6" w:rsidP="002278A6">
      <w:pPr>
        <w:pStyle w:val="ListParagraph"/>
        <w:ind w:left="1080"/>
        <w:rPr>
          <w:rFonts w:ascii="Cambria" w:hAnsi="Cambria"/>
          <w:color w:val="FF0000"/>
          <w:sz w:val="26"/>
          <w:szCs w:val="26"/>
        </w:rPr>
      </w:pPr>
    </w:p>
    <w:p w:rsidR="002278A6" w:rsidRPr="00C97C6A" w:rsidRDefault="002278A6" w:rsidP="002278A6">
      <w:pPr>
        <w:pStyle w:val="ListParagraph"/>
        <w:ind w:left="420" w:firstLine="300"/>
        <w:rPr>
          <w:rFonts w:ascii="Cambria" w:hAnsi="Cambria"/>
          <w:sz w:val="26"/>
          <w:szCs w:val="26"/>
        </w:rPr>
      </w:pPr>
      <w:r w:rsidRPr="00C97C6A">
        <w:rPr>
          <w:rFonts w:ascii="Cambria" w:hAnsi="Cambria"/>
          <w:sz w:val="26"/>
          <w:szCs w:val="26"/>
        </w:rPr>
        <w:t xml:space="preserve">Both K-means and Latent </w:t>
      </w:r>
      <w:proofErr w:type="spellStart"/>
      <w:r w:rsidRPr="00C97C6A">
        <w:rPr>
          <w:rFonts w:ascii="Cambria" w:hAnsi="Cambria"/>
          <w:sz w:val="26"/>
          <w:szCs w:val="26"/>
        </w:rPr>
        <w:t>Dirichlet</w:t>
      </w:r>
      <w:proofErr w:type="spellEnd"/>
      <w:r w:rsidRPr="00C97C6A">
        <w:rPr>
          <w:rFonts w:ascii="Cambria" w:hAnsi="Cambria"/>
          <w:sz w:val="26"/>
          <w:szCs w:val="26"/>
        </w:rPr>
        <w:t xml:space="preserve"> Allocation (LDA) are unsupervised </w:t>
      </w:r>
      <w:proofErr w:type="spellStart"/>
      <w:r w:rsidRPr="00C97C6A">
        <w:rPr>
          <w:rFonts w:ascii="Cambria" w:hAnsi="Cambria"/>
          <w:sz w:val="26"/>
          <w:szCs w:val="26"/>
        </w:rPr>
        <w:t>learningalgorithms</w:t>
      </w:r>
      <w:proofErr w:type="spellEnd"/>
      <w:r w:rsidRPr="00C97C6A">
        <w:rPr>
          <w:rFonts w:ascii="Cambria" w:hAnsi="Cambria"/>
          <w:sz w:val="26"/>
          <w:szCs w:val="26"/>
        </w:rPr>
        <w:t>, where the user needs to decide a priori the parameter K, respectively the number of clusters and the number of topics.</w:t>
      </w:r>
      <w:r w:rsidRPr="00C97C6A">
        <w:rPr>
          <w:rFonts w:ascii="Cambria" w:hAnsi="Cambria"/>
          <w:sz w:val="26"/>
          <w:szCs w:val="26"/>
        </w:rPr>
        <w:br/>
      </w:r>
      <w:r w:rsidRPr="00C97C6A">
        <w:rPr>
          <w:rFonts w:ascii="Cambria" w:hAnsi="Cambria"/>
          <w:sz w:val="26"/>
          <w:szCs w:val="26"/>
        </w:rPr>
        <w:br/>
        <w:t xml:space="preserve">    </w:t>
      </w:r>
      <w:r w:rsidRPr="00C97C6A">
        <w:rPr>
          <w:rFonts w:ascii="Cambria" w:hAnsi="Cambria"/>
          <w:sz w:val="26"/>
          <w:szCs w:val="26"/>
        </w:rPr>
        <w:tab/>
        <w:t xml:space="preserve">If both are applied to assign K topics to a set of N documents, the most evident difference is that K-means is going to partition the N documents in K disjoint clusters (i.e. topics in this case). On the other hand, LDA assigns a document to a mixture of topics. </w:t>
      </w:r>
      <w:proofErr w:type="gramStart"/>
      <w:r w:rsidRPr="00C97C6A">
        <w:rPr>
          <w:rFonts w:ascii="Cambria" w:hAnsi="Cambria"/>
          <w:sz w:val="26"/>
          <w:szCs w:val="26"/>
        </w:rPr>
        <w:t>Therefore</w:t>
      </w:r>
      <w:proofErr w:type="gramEnd"/>
      <w:r w:rsidRPr="00C97C6A">
        <w:rPr>
          <w:rFonts w:ascii="Cambria" w:hAnsi="Cambria"/>
          <w:sz w:val="26"/>
          <w:szCs w:val="26"/>
        </w:rPr>
        <w:t xml:space="preserve"> each document is characterized by one or more topics (e.g. Document D belongs for 60% to Topic A, 30% to topic B and 10% to topic E). Hence, LDA can give more realistic results than k-means for topic assignment.</w:t>
      </w:r>
    </w:p>
    <w:p w:rsidR="002278A6" w:rsidRPr="00C97C6A" w:rsidRDefault="002278A6" w:rsidP="002278A6">
      <w:pPr>
        <w:pStyle w:val="ListParagraph"/>
        <w:ind w:left="1080"/>
        <w:rPr>
          <w:rFonts w:ascii="Cambria" w:hAnsi="Cambria"/>
          <w:color w:val="FF0000"/>
          <w:sz w:val="26"/>
          <w:szCs w:val="26"/>
        </w:rPr>
      </w:pPr>
    </w:p>
    <w:p w:rsidR="002278A6" w:rsidRPr="00C97C6A" w:rsidRDefault="002278A6" w:rsidP="002278A6">
      <w:pPr>
        <w:rPr>
          <w:rFonts w:ascii="Cambria" w:hAnsi="Cambria"/>
          <w:color w:val="FF0000"/>
          <w:sz w:val="26"/>
          <w:szCs w:val="26"/>
        </w:rPr>
      </w:pPr>
    </w:p>
    <w:p w:rsidR="002278A6" w:rsidRPr="00C97C6A" w:rsidRDefault="002278A6" w:rsidP="002278A6">
      <w:pPr>
        <w:rPr>
          <w:rFonts w:ascii="Cambria" w:hAnsi="Cambria" w:cs="Times New Roman"/>
          <w:sz w:val="26"/>
          <w:szCs w:val="26"/>
        </w:rPr>
      </w:pPr>
    </w:p>
    <w:p w:rsidR="00321387" w:rsidRDefault="00321387"/>
    <w:sectPr w:rsidR="003213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75BC"/>
    <w:multiLevelType w:val="hybridMultilevel"/>
    <w:tmpl w:val="1DD86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586FB0"/>
    <w:multiLevelType w:val="hybridMultilevel"/>
    <w:tmpl w:val="D4264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C4782"/>
    <w:multiLevelType w:val="hybridMultilevel"/>
    <w:tmpl w:val="3A2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B7F05"/>
    <w:multiLevelType w:val="hybridMultilevel"/>
    <w:tmpl w:val="F0383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B46CF"/>
    <w:multiLevelType w:val="multilevel"/>
    <w:tmpl w:val="4A2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36CB"/>
    <w:multiLevelType w:val="multilevel"/>
    <w:tmpl w:val="76202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6641B"/>
    <w:multiLevelType w:val="multilevel"/>
    <w:tmpl w:val="39562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E84B01"/>
    <w:multiLevelType w:val="hybridMultilevel"/>
    <w:tmpl w:val="FB92A70E"/>
    <w:lvl w:ilvl="0" w:tplc="5D7A68C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47D3975"/>
    <w:multiLevelType w:val="multilevel"/>
    <w:tmpl w:val="06C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E3F95"/>
    <w:multiLevelType w:val="multilevel"/>
    <w:tmpl w:val="CF6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0"/>
  </w:num>
  <w:num w:numId="5">
    <w:abstractNumId w:val="6"/>
  </w:num>
  <w:num w:numId="6">
    <w:abstractNumId w:val="8"/>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58"/>
    <w:rsid w:val="002278A6"/>
    <w:rsid w:val="00283D82"/>
    <w:rsid w:val="00321387"/>
    <w:rsid w:val="003B0B58"/>
    <w:rsid w:val="003C5CED"/>
    <w:rsid w:val="00DB2692"/>
    <w:rsid w:val="00DE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349B9-1156-43CB-BD23-B2D9EBC6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278A6"/>
    <w:pPr>
      <w:spacing w:after="0" w:line="276" w:lineRule="auto"/>
    </w:pPr>
    <w:rPr>
      <w:rFonts w:ascii="Arial" w:eastAsiaTheme="minorEastAsia" w:hAnsi="Arial" w:cs="Arial"/>
      <w:color w:val="000000"/>
      <w:szCs w:val="20"/>
      <w:lang w:val="en-US" w:eastAsia="ko-KR"/>
    </w:rPr>
  </w:style>
  <w:style w:type="paragraph" w:styleId="Heading3">
    <w:name w:val="heading 3"/>
    <w:basedOn w:val="Normal"/>
    <w:next w:val="Normal"/>
    <w:link w:val="Heading3Char"/>
    <w:rsid w:val="002278A6"/>
    <w:pPr>
      <w:keepNext/>
      <w:keepLines/>
      <w:spacing w:before="160"/>
      <w:contextualSpacing/>
      <w:outlineLvl w:val="2"/>
    </w:pPr>
    <w:rPr>
      <w:rFonts w:ascii="Trebuchet MS" w:eastAsia="Trebuchet MS" w:hAnsi="Trebuchet MS" w:cs="Trebuchet MS"/>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78A6"/>
    <w:rPr>
      <w:rFonts w:ascii="Trebuchet MS" w:eastAsia="Trebuchet MS" w:hAnsi="Trebuchet MS" w:cs="Trebuchet MS"/>
      <w:b/>
      <w:color w:val="666666"/>
      <w:sz w:val="24"/>
      <w:szCs w:val="20"/>
      <w:lang w:val="en-US" w:eastAsia="ko-KR"/>
    </w:rPr>
  </w:style>
  <w:style w:type="paragraph" w:styleId="ListParagraph">
    <w:name w:val="List Paragraph"/>
    <w:basedOn w:val="Normal"/>
    <w:uiPriority w:val="34"/>
    <w:qFormat/>
    <w:rsid w:val="002278A6"/>
    <w:pPr>
      <w:ind w:left="720"/>
      <w:contextualSpacing/>
    </w:pPr>
  </w:style>
  <w:style w:type="character" w:styleId="Hyperlink">
    <w:name w:val="Hyperlink"/>
    <w:basedOn w:val="DefaultParagraphFont"/>
    <w:uiPriority w:val="99"/>
    <w:unhideWhenUsed/>
    <w:rsid w:val="002278A6"/>
    <w:rPr>
      <w:color w:val="0563C1" w:themeColor="hyperlink"/>
      <w:u w:val="single"/>
    </w:rPr>
  </w:style>
  <w:style w:type="character" w:styleId="Emphasis">
    <w:name w:val="Emphasis"/>
    <w:basedOn w:val="DefaultParagraphFont"/>
    <w:uiPriority w:val="20"/>
    <w:qFormat/>
    <w:rsid w:val="002278A6"/>
    <w:rPr>
      <w:i/>
      <w:iCs/>
    </w:rPr>
  </w:style>
  <w:style w:type="paragraph" w:styleId="NormalWeb">
    <w:name w:val="Normal (Web)"/>
    <w:basedOn w:val="Normal"/>
    <w:uiPriority w:val="99"/>
    <w:unhideWhenUsed/>
    <w:rsid w:val="002278A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227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m.acm.org/magazines/2012/4/147361-probabilistic-topic-models/fulltext" TargetMode="External"/><Relationship Id="rId13" Type="http://schemas.openxmlformats.org/officeDocument/2006/relationships/hyperlink" Target="https://www.experfy.com/blog/k-means-clustering-in-text-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gineering.intenthq.com/2015/02/automatic-topic-modelling-with-lda/" TargetMode="External"/><Relationship Id="rId11" Type="http://schemas.openxmlformats.org/officeDocument/2006/relationships/image" Target="media/image4.png"/><Relationship Id="rId5" Type="http://schemas.openxmlformats.org/officeDocument/2006/relationships/hyperlink" Target="https://algobeans.com/2015/06/21/laymans-explanation-of-topic-modeling-with-lda-2/" TargetMode="External"/><Relationship Id="rId15" Type="http://schemas.openxmlformats.org/officeDocument/2006/relationships/image" Target="media/image7.png"/><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2017-07-10T18:50:00Z</dcterms:created>
  <dcterms:modified xsi:type="dcterms:W3CDTF">2017-07-10T18:50:00Z</dcterms:modified>
</cp:coreProperties>
</file>