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0B62" w:rsidRPr="00B03869" w:rsidRDefault="00F30B62" w:rsidP="00F30B62">
      <w:pPr>
        <w:jc w:val="center"/>
        <w:rPr>
          <w:rFonts w:asciiTheme="minorHAnsi" w:hAnsiTheme="minorHAnsi" w:cs="Arial"/>
          <w:b/>
          <w:color w:val="3366FF"/>
          <w:szCs w:val="22"/>
        </w:rPr>
      </w:pPr>
      <w:bookmarkStart w:id="0" w:name="EnvelopeAddress"/>
      <w:bookmarkEnd w:id="0"/>
    </w:p>
    <w:p w:rsidR="00F30B62" w:rsidRPr="00B03869" w:rsidRDefault="00F30B62" w:rsidP="00F30B62">
      <w:pPr>
        <w:jc w:val="center"/>
        <w:rPr>
          <w:rFonts w:asciiTheme="minorHAnsi" w:hAnsiTheme="minorHAnsi" w:cs="Arial"/>
          <w:b/>
          <w:color w:val="3366FF"/>
          <w:szCs w:val="22"/>
        </w:rPr>
      </w:pPr>
    </w:p>
    <w:p w:rsidR="00F30B62" w:rsidRPr="00B03869" w:rsidRDefault="00F30B62" w:rsidP="00F30B62">
      <w:pPr>
        <w:jc w:val="center"/>
        <w:rPr>
          <w:rFonts w:asciiTheme="minorHAnsi" w:hAnsiTheme="minorHAnsi" w:cs="Arial"/>
          <w:b/>
          <w:color w:val="3366FF"/>
          <w:szCs w:val="22"/>
        </w:rPr>
      </w:pPr>
    </w:p>
    <w:p w:rsidR="00F164A7" w:rsidRDefault="00F164A7" w:rsidP="00F164A7">
      <w:pPr>
        <w:rPr>
          <w:rFonts w:asciiTheme="minorHAnsi" w:hAnsiTheme="minorHAnsi" w:cs="Arial"/>
          <w:b/>
          <w:color w:val="3366FF"/>
          <w:sz w:val="32"/>
          <w:szCs w:val="32"/>
        </w:rPr>
      </w:pPr>
      <w:r>
        <w:rPr>
          <w:rFonts w:asciiTheme="minorHAnsi" w:hAnsiTheme="minorHAnsi" w:cs="Arial"/>
          <w:b/>
          <w:color w:val="3366FF"/>
          <w:sz w:val="32"/>
          <w:szCs w:val="32"/>
        </w:rPr>
        <w:t xml:space="preserve">    </w:t>
      </w:r>
    </w:p>
    <w:p w:rsidR="004B345B" w:rsidRDefault="004B345B" w:rsidP="00F164A7">
      <w:pPr>
        <w:rPr>
          <w:rFonts w:asciiTheme="minorHAnsi" w:hAnsiTheme="minorHAnsi" w:cs="Arial"/>
          <w:b/>
          <w:color w:val="3366FF"/>
          <w:sz w:val="32"/>
          <w:szCs w:val="32"/>
        </w:rPr>
      </w:pPr>
    </w:p>
    <w:p w:rsidR="00F30B62" w:rsidRPr="00B03869" w:rsidRDefault="00F164A7" w:rsidP="00F164A7">
      <w:pPr>
        <w:ind w:left="567" w:firstLine="567"/>
        <w:jc w:val="both"/>
        <w:rPr>
          <w:rFonts w:asciiTheme="minorHAnsi" w:hAnsiTheme="minorHAnsi" w:cs="Arial"/>
          <w:b/>
          <w:color w:val="3366FF"/>
          <w:sz w:val="32"/>
          <w:szCs w:val="32"/>
        </w:rPr>
      </w:pPr>
      <w:r w:rsidRPr="00B03869">
        <w:rPr>
          <w:rFonts w:asciiTheme="minorHAnsi" w:hAnsiTheme="minorHAnsi" w:cs="Arial"/>
          <w:b/>
          <w:color w:val="3366FF"/>
          <w:sz w:val="32"/>
          <w:szCs w:val="32"/>
        </w:rPr>
        <w:t>Potential</w:t>
      </w:r>
      <w:r>
        <w:rPr>
          <w:rFonts w:asciiTheme="minorHAnsi" w:hAnsiTheme="minorHAnsi" w:cs="Arial"/>
          <w:b/>
          <w:color w:val="3366FF"/>
          <w:sz w:val="32"/>
          <w:szCs w:val="32"/>
        </w:rPr>
        <w:t xml:space="preserve"> </w:t>
      </w:r>
      <w:r w:rsidR="00132236">
        <w:rPr>
          <w:rFonts w:asciiTheme="minorHAnsi" w:hAnsiTheme="minorHAnsi" w:cs="Arial"/>
          <w:b/>
          <w:color w:val="3366FF"/>
          <w:sz w:val="32"/>
          <w:szCs w:val="32"/>
        </w:rPr>
        <w:t xml:space="preserve">Conflict </w:t>
      </w:r>
      <w:r w:rsidR="00F30B62" w:rsidRPr="00B03869">
        <w:rPr>
          <w:rFonts w:asciiTheme="minorHAnsi" w:hAnsiTheme="minorHAnsi" w:cs="Arial"/>
          <w:b/>
          <w:color w:val="3366FF"/>
          <w:sz w:val="32"/>
          <w:szCs w:val="32"/>
        </w:rPr>
        <w:t>of Interest and Direction to Act Form</w:t>
      </w:r>
    </w:p>
    <w:p w:rsidR="00F30B62" w:rsidRPr="00B03869" w:rsidRDefault="00F30B62" w:rsidP="00F30B62">
      <w:pPr>
        <w:jc w:val="center"/>
        <w:rPr>
          <w:rFonts w:asciiTheme="minorHAnsi" w:hAnsiTheme="minorHAnsi" w:cs="Arial"/>
          <w:b/>
          <w:color w:val="3366FF"/>
          <w:sz w:val="32"/>
          <w:szCs w:val="32"/>
        </w:rPr>
      </w:pPr>
    </w:p>
    <w:p w:rsidR="00F30B62" w:rsidRPr="00B03869" w:rsidRDefault="00F30B62" w:rsidP="00F30B62">
      <w:pPr>
        <w:jc w:val="center"/>
        <w:rPr>
          <w:rFonts w:asciiTheme="minorHAnsi" w:hAnsiTheme="minorHAnsi" w:cs="Arial"/>
          <w:color w:val="000000"/>
          <w:szCs w:val="22"/>
        </w:rPr>
      </w:pPr>
    </w:p>
    <w:p w:rsidR="00F30B62" w:rsidRPr="00B03869" w:rsidRDefault="00F30B62" w:rsidP="00F30B62">
      <w:pPr>
        <w:jc w:val="both"/>
        <w:rPr>
          <w:rFonts w:asciiTheme="minorHAnsi" w:hAnsiTheme="minorHAnsi" w:cs="Arial"/>
          <w:color w:val="000000"/>
          <w:szCs w:val="22"/>
        </w:rPr>
      </w:pPr>
      <w:r w:rsidRPr="00B03869">
        <w:rPr>
          <w:rFonts w:asciiTheme="minorHAnsi" w:hAnsiTheme="minorHAnsi" w:cs="Arial"/>
          <w:i/>
          <w:color w:val="000000"/>
          <w:szCs w:val="22"/>
        </w:rPr>
        <w:t>(Please print this Acknowledgement and return a signed copy with your document package.)</w:t>
      </w:r>
      <w:r w:rsidRPr="00B03869">
        <w:rPr>
          <w:rFonts w:asciiTheme="minorHAnsi" w:hAnsiTheme="minorHAnsi" w:cs="Arial"/>
          <w:color w:val="000000"/>
          <w:szCs w:val="22"/>
        </w:rPr>
        <w:t xml:space="preserve"> </w:t>
      </w:r>
    </w:p>
    <w:p w:rsidR="00F30B62" w:rsidRPr="00B03869" w:rsidRDefault="00F30B62" w:rsidP="00F30B62">
      <w:pPr>
        <w:jc w:val="both"/>
        <w:rPr>
          <w:rFonts w:asciiTheme="minorHAnsi" w:hAnsiTheme="minorHAnsi" w:cs="Arial"/>
          <w:color w:val="000000"/>
          <w:szCs w:val="22"/>
        </w:rPr>
      </w:pPr>
    </w:p>
    <w:p w:rsidR="00F30B62" w:rsidRPr="00B03869" w:rsidRDefault="00F30B62" w:rsidP="00F30B62">
      <w:pPr>
        <w:jc w:val="both"/>
        <w:rPr>
          <w:rFonts w:asciiTheme="minorHAnsi" w:hAnsiTheme="minorHAnsi" w:cs="Arial"/>
          <w:color w:val="000000"/>
          <w:szCs w:val="22"/>
        </w:rPr>
      </w:pPr>
    </w:p>
    <w:p w:rsidR="00F30B62" w:rsidRPr="00B03869" w:rsidRDefault="00F30B62" w:rsidP="00F30B62">
      <w:pPr>
        <w:spacing w:after="200"/>
        <w:jc w:val="both"/>
        <w:rPr>
          <w:rFonts w:asciiTheme="minorHAnsi" w:hAnsiTheme="minorHAnsi" w:cs="Arial"/>
          <w:color w:val="000000"/>
          <w:szCs w:val="22"/>
        </w:rPr>
      </w:pPr>
      <w:r w:rsidRPr="00B03869">
        <w:rPr>
          <w:rFonts w:asciiTheme="minorHAnsi" w:hAnsiTheme="minorHAnsi" w:cs="Arial"/>
          <w:color w:val="000000"/>
          <w:szCs w:val="22"/>
        </w:rPr>
        <w:t>Lawyers in the Province of Ontario must ensure that there are no conflicts of interest when representing the interests of more than one person and where such a conflict may arise, all persons involved must be made aware of this potential at the outset.</w:t>
      </w:r>
    </w:p>
    <w:p w:rsidR="00F30B62" w:rsidRPr="00B03869" w:rsidRDefault="00F30B62" w:rsidP="00F30B62">
      <w:pPr>
        <w:spacing w:after="200"/>
        <w:jc w:val="both"/>
        <w:rPr>
          <w:rFonts w:asciiTheme="minorHAnsi" w:hAnsiTheme="minorHAnsi" w:cs="Arial"/>
          <w:color w:val="000000"/>
          <w:szCs w:val="22"/>
        </w:rPr>
      </w:pPr>
      <w:r w:rsidRPr="00B03869">
        <w:rPr>
          <w:rFonts w:asciiTheme="minorHAnsi" w:hAnsiTheme="minorHAnsi" w:cs="Arial"/>
          <w:color w:val="000000"/>
          <w:szCs w:val="22"/>
        </w:rPr>
        <w:br/>
        <w:t xml:space="preserve">Although the firm of KPMG Law LLP acts on behalf of your employer, there is a recognized responsibility to you, the employee which creates certain professional responsibilities. </w:t>
      </w:r>
    </w:p>
    <w:p w:rsidR="00F30B62" w:rsidRPr="00B03869" w:rsidRDefault="00F30B62" w:rsidP="00F30B62">
      <w:pPr>
        <w:spacing w:after="200"/>
        <w:ind w:left="720"/>
        <w:jc w:val="both"/>
        <w:rPr>
          <w:rFonts w:asciiTheme="minorHAnsi" w:hAnsiTheme="minorHAnsi" w:cs="Arial"/>
          <w:i/>
          <w:color w:val="000000"/>
          <w:szCs w:val="22"/>
        </w:rPr>
      </w:pPr>
      <w:r w:rsidRPr="00B03869">
        <w:rPr>
          <w:rFonts w:asciiTheme="minorHAnsi" w:hAnsiTheme="minorHAnsi" w:cs="Arial"/>
          <w:i/>
          <w:color w:val="000000"/>
          <w:szCs w:val="22"/>
        </w:rPr>
        <w:t>For example, if an employee was to direct that information about prior employment activities or situations involving criminality were not to be communicated to the employer, KPMG Law LLP would, if such information was relevant to the application, decline to act for the employer or represent your interests in any application being processed at the request of your employer.</w:t>
      </w:r>
    </w:p>
    <w:p w:rsidR="00F30B62" w:rsidRPr="00B03869" w:rsidRDefault="00F30B62" w:rsidP="00F30B62">
      <w:pPr>
        <w:spacing w:after="200"/>
        <w:jc w:val="both"/>
        <w:rPr>
          <w:rFonts w:asciiTheme="minorHAnsi" w:hAnsiTheme="minorHAnsi" w:cs="Arial"/>
          <w:color w:val="000000"/>
          <w:szCs w:val="22"/>
          <w:u w:val="single"/>
        </w:rPr>
      </w:pPr>
      <w:r w:rsidRPr="00B03869">
        <w:rPr>
          <w:rFonts w:asciiTheme="minorHAnsi" w:hAnsiTheme="minorHAnsi" w:cs="Arial"/>
          <w:color w:val="000000"/>
          <w:szCs w:val="22"/>
        </w:rPr>
        <w:br/>
        <w:t xml:space="preserve">Please note that each accompanying family member over the age of 18 years must sign this </w:t>
      </w:r>
      <w:r w:rsidRPr="00B03869">
        <w:rPr>
          <w:rFonts w:asciiTheme="minorHAnsi" w:hAnsiTheme="minorHAnsi" w:cs="Arial"/>
          <w:color w:val="000000"/>
          <w:szCs w:val="22"/>
          <w:u w:val="single"/>
        </w:rPr>
        <w:t>Potential Conflict of Interest and Direction to Act Form.</w:t>
      </w:r>
    </w:p>
    <w:p w:rsidR="00F30B62" w:rsidRPr="00B03869" w:rsidRDefault="00F30B62" w:rsidP="00F30B62">
      <w:pPr>
        <w:spacing w:after="200"/>
        <w:jc w:val="both"/>
        <w:rPr>
          <w:rFonts w:asciiTheme="minorHAnsi" w:hAnsiTheme="minorHAnsi" w:cs="Arial"/>
          <w:color w:val="000000"/>
          <w:szCs w:val="22"/>
        </w:rPr>
      </w:pPr>
      <w:r w:rsidRPr="00B03869">
        <w:rPr>
          <w:rFonts w:asciiTheme="minorHAnsi" w:hAnsiTheme="minorHAnsi" w:cs="Arial"/>
          <w:color w:val="000000"/>
          <w:szCs w:val="22"/>
        </w:rPr>
        <w:br/>
        <w:t>Please note that you may, at any time in this process, seek independent legal advice from a lawyer as to your legal position as to any aspect of completing this application process.  This lawyer would have no relationship to your employer.  The Law Society of Upper Canada can assist you in finding a lawyer:</w:t>
      </w:r>
    </w:p>
    <w:p w:rsidR="00F30B62" w:rsidRPr="00B03869" w:rsidRDefault="00F30B62" w:rsidP="00F30B62">
      <w:pPr>
        <w:spacing w:after="200"/>
        <w:jc w:val="both"/>
        <w:rPr>
          <w:rFonts w:asciiTheme="minorHAnsi" w:hAnsiTheme="minorHAnsi" w:cs="Arial"/>
          <w:color w:val="000000"/>
          <w:szCs w:val="22"/>
        </w:rPr>
      </w:pPr>
      <w:r w:rsidRPr="00B03869">
        <w:rPr>
          <w:rFonts w:asciiTheme="minorHAnsi" w:hAnsiTheme="minorHAnsi" w:cs="Arial"/>
          <w:color w:val="000000"/>
          <w:szCs w:val="22"/>
        </w:rPr>
        <w:br/>
        <w:t xml:space="preserve">   http://www.lsuc.on.ca/public/a/finding/lrs/</w:t>
      </w:r>
    </w:p>
    <w:p w:rsidR="00F30B62" w:rsidRPr="00B03869" w:rsidRDefault="00B83F92" w:rsidP="00F30B62">
      <w:pPr>
        <w:spacing w:after="200"/>
        <w:jc w:val="both"/>
        <w:rPr>
          <w:rFonts w:asciiTheme="minorHAnsi" w:hAnsiTheme="minorHAnsi" w:cs="Arial"/>
          <w:color w:val="000000"/>
          <w:szCs w:val="22"/>
        </w:rPr>
      </w:pPr>
      <w:r w:rsidRPr="00B03869">
        <w:rPr>
          <w:rFonts w:asciiTheme="minorHAnsi" w:hAnsiTheme="minorHAnsi" w:cs="Arial"/>
          <w:color w:val="000000"/>
          <w:szCs w:val="22"/>
        </w:rPr>
        <w:br/>
      </w:r>
      <w:r w:rsidR="00F30B62" w:rsidRPr="00B03869">
        <w:rPr>
          <w:rFonts w:asciiTheme="minorHAnsi" w:hAnsiTheme="minorHAnsi" w:cs="Arial"/>
          <w:color w:val="000000"/>
          <w:szCs w:val="22"/>
        </w:rPr>
        <w:t>If you have any questions about this document, please contact Howard Greenberg, before signing this form and returning it with the Application package.</w:t>
      </w:r>
    </w:p>
    <w:p w:rsidR="00F30B62" w:rsidRPr="00B03869" w:rsidRDefault="00F30B62" w:rsidP="00F30B62">
      <w:pPr>
        <w:spacing w:after="200"/>
        <w:rPr>
          <w:rFonts w:asciiTheme="minorHAnsi" w:hAnsiTheme="minorHAnsi" w:cs="Arial"/>
          <w:color w:val="000000"/>
          <w:szCs w:val="22"/>
        </w:rPr>
      </w:pPr>
    </w:p>
    <w:p w:rsidR="00F30B62" w:rsidRPr="00B03869" w:rsidRDefault="00F30B62" w:rsidP="00F30B62">
      <w:pPr>
        <w:rPr>
          <w:rFonts w:asciiTheme="minorHAnsi" w:hAnsiTheme="minorHAnsi" w:cs="Arial"/>
          <w:color w:val="000000"/>
          <w:szCs w:val="22"/>
        </w:rPr>
      </w:pPr>
    </w:p>
    <w:p w:rsidR="00F30B62" w:rsidRPr="00B03869" w:rsidRDefault="00F30B62" w:rsidP="00F30B62">
      <w:pPr>
        <w:jc w:val="center"/>
        <w:rPr>
          <w:rFonts w:asciiTheme="minorHAnsi" w:hAnsiTheme="minorHAnsi" w:cs="Arial"/>
          <w:b/>
          <w:color w:val="4F81BD"/>
          <w:szCs w:val="22"/>
        </w:rPr>
      </w:pPr>
    </w:p>
    <w:p w:rsidR="00F30B62" w:rsidRPr="00B03869" w:rsidRDefault="00F30B62" w:rsidP="00F30B62">
      <w:pPr>
        <w:jc w:val="center"/>
        <w:rPr>
          <w:rFonts w:asciiTheme="minorHAnsi" w:hAnsiTheme="minorHAnsi" w:cs="Arial"/>
          <w:b/>
          <w:color w:val="4F81BD"/>
          <w:szCs w:val="22"/>
        </w:rPr>
      </w:pPr>
    </w:p>
    <w:p w:rsidR="00F30B62" w:rsidRPr="00B03869" w:rsidRDefault="00F30B62" w:rsidP="00F30B62">
      <w:pPr>
        <w:jc w:val="center"/>
        <w:rPr>
          <w:rFonts w:asciiTheme="minorHAnsi" w:hAnsiTheme="minorHAnsi" w:cs="Arial"/>
          <w:b/>
          <w:color w:val="3366FF"/>
          <w:szCs w:val="22"/>
        </w:rPr>
      </w:pPr>
      <w:r w:rsidRPr="00B03869">
        <w:rPr>
          <w:rFonts w:asciiTheme="minorHAnsi" w:hAnsiTheme="minorHAnsi" w:cs="Arial"/>
          <w:b/>
          <w:color w:val="3366FF"/>
          <w:szCs w:val="22"/>
        </w:rPr>
        <w:lastRenderedPageBreak/>
        <w:t>Acknowledgement and Direction</w:t>
      </w:r>
    </w:p>
    <w:p w:rsidR="00F30B62" w:rsidRPr="00B03869" w:rsidRDefault="00F30B62" w:rsidP="00F30B62">
      <w:pPr>
        <w:jc w:val="center"/>
        <w:rPr>
          <w:rFonts w:asciiTheme="minorHAnsi" w:hAnsiTheme="minorHAnsi" w:cs="Arial"/>
          <w:color w:val="4F81BD"/>
          <w:szCs w:val="22"/>
        </w:rPr>
      </w:pPr>
    </w:p>
    <w:p w:rsidR="00F30B62" w:rsidRPr="00B03869" w:rsidRDefault="00F30B62" w:rsidP="00F30B62">
      <w:pPr>
        <w:jc w:val="center"/>
        <w:rPr>
          <w:rFonts w:asciiTheme="minorHAnsi" w:hAnsiTheme="minorHAnsi" w:cs="Arial"/>
          <w:color w:val="4F81BD"/>
          <w:szCs w:val="22"/>
        </w:rPr>
      </w:pPr>
    </w:p>
    <w:p w:rsidR="00F30B62" w:rsidRPr="00B03869" w:rsidRDefault="00F30B62" w:rsidP="00F30B62">
      <w:pPr>
        <w:jc w:val="both"/>
        <w:rPr>
          <w:rFonts w:asciiTheme="minorHAnsi" w:hAnsiTheme="minorHAnsi" w:cs="Arial"/>
          <w:color w:val="000000"/>
          <w:szCs w:val="22"/>
        </w:rPr>
      </w:pPr>
      <w:r w:rsidRPr="00B03869">
        <w:rPr>
          <w:rFonts w:asciiTheme="minorHAnsi" w:hAnsiTheme="minorHAnsi" w:cs="Arial"/>
          <w:color w:val="000000"/>
          <w:szCs w:val="22"/>
        </w:rPr>
        <w:t xml:space="preserve">I/We acknowledge and agree that: </w:t>
      </w:r>
    </w:p>
    <w:p w:rsidR="00F30B62" w:rsidRPr="00B03869" w:rsidRDefault="00F30B62" w:rsidP="00F30B62">
      <w:pPr>
        <w:jc w:val="both"/>
        <w:rPr>
          <w:rFonts w:asciiTheme="minorHAnsi" w:hAnsiTheme="minorHAnsi" w:cs="Arial"/>
          <w:color w:val="000000"/>
          <w:szCs w:val="22"/>
        </w:rPr>
      </w:pPr>
    </w:p>
    <w:p w:rsidR="00F30B62" w:rsidRPr="00B03869" w:rsidRDefault="00F30B62" w:rsidP="00F30B62">
      <w:pPr>
        <w:jc w:val="both"/>
        <w:rPr>
          <w:rFonts w:asciiTheme="minorHAnsi" w:hAnsiTheme="minorHAnsi" w:cs="Arial"/>
          <w:color w:val="000000"/>
          <w:szCs w:val="22"/>
        </w:rPr>
      </w:pPr>
      <w:r w:rsidRPr="00B03869">
        <w:rPr>
          <w:rFonts w:asciiTheme="minorHAnsi" w:hAnsiTheme="minorHAnsi" w:cs="Arial"/>
          <w:color w:val="000000"/>
          <w:szCs w:val="22"/>
        </w:rPr>
        <w:t>1.</w:t>
      </w:r>
      <w:r w:rsidRPr="00B03869">
        <w:rPr>
          <w:rFonts w:asciiTheme="minorHAnsi" w:hAnsiTheme="minorHAnsi" w:cs="Arial"/>
          <w:color w:val="000000"/>
          <w:szCs w:val="22"/>
        </w:rPr>
        <w:tab/>
        <w:t xml:space="preserve">KPMG Law LLP has been retained by </w:t>
      </w:r>
      <w:r w:rsidR="003B7A6F" w:rsidRPr="003B7A6F">
        <w:rPr>
          <w:rFonts w:asciiTheme="minorHAnsi" w:hAnsiTheme="minorHAnsi" w:cs="Arial"/>
          <w:b/>
          <w:color w:val="000000"/>
          <w:szCs w:val="22"/>
        </w:rPr>
        <w:t>Tech Mahindra Limited</w:t>
      </w:r>
      <w:r w:rsidRPr="00B03869">
        <w:rPr>
          <w:rFonts w:asciiTheme="minorHAnsi" w:hAnsiTheme="minorHAnsi" w:cs="Arial"/>
          <w:color w:val="000000"/>
          <w:szCs w:val="22"/>
        </w:rPr>
        <w:t xml:space="preserve"> to assist </w:t>
      </w:r>
      <w:r w:rsidR="004D6EA8" w:rsidRPr="00B03869">
        <w:rPr>
          <w:rFonts w:asciiTheme="minorHAnsi" w:hAnsiTheme="minorHAnsi" w:cs="Arial"/>
          <w:color w:val="000000"/>
          <w:szCs w:val="22"/>
        </w:rPr>
        <w:t>with Canadian immigration matters for me and any applicable family members</w:t>
      </w:r>
      <w:r w:rsidRPr="00B03869">
        <w:rPr>
          <w:rFonts w:asciiTheme="minorHAnsi" w:hAnsiTheme="minorHAnsi" w:cs="Arial"/>
          <w:color w:val="000000"/>
          <w:szCs w:val="22"/>
        </w:rPr>
        <w:t>.</w:t>
      </w:r>
    </w:p>
    <w:p w:rsidR="00F30B62" w:rsidRPr="00B03869" w:rsidRDefault="00F30B62" w:rsidP="00F30B62">
      <w:pPr>
        <w:jc w:val="both"/>
        <w:rPr>
          <w:rFonts w:asciiTheme="minorHAnsi" w:hAnsiTheme="minorHAnsi" w:cs="Arial"/>
          <w:color w:val="000000"/>
          <w:szCs w:val="22"/>
        </w:rPr>
      </w:pPr>
    </w:p>
    <w:p w:rsidR="00F30B62" w:rsidRPr="00B03869" w:rsidRDefault="00F30B62" w:rsidP="00F30B62">
      <w:pPr>
        <w:jc w:val="both"/>
        <w:rPr>
          <w:rFonts w:asciiTheme="minorHAnsi" w:hAnsiTheme="minorHAnsi" w:cs="Arial"/>
          <w:color w:val="000000"/>
          <w:szCs w:val="22"/>
          <w:u w:val="single"/>
        </w:rPr>
      </w:pPr>
      <w:r w:rsidRPr="00B03869">
        <w:rPr>
          <w:rFonts w:asciiTheme="minorHAnsi" w:hAnsiTheme="minorHAnsi" w:cs="Arial"/>
          <w:color w:val="000000"/>
          <w:szCs w:val="22"/>
        </w:rPr>
        <w:t>2.</w:t>
      </w:r>
      <w:r w:rsidRPr="00B03869">
        <w:rPr>
          <w:rFonts w:asciiTheme="minorHAnsi" w:hAnsiTheme="minorHAnsi" w:cs="Arial"/>
          <w:color w:val="000000"/>
          <w:szCs w:val="22"/>
        </w:rPr>
        <w:tab/>
        <w:t xml:space="preserve">At all times, all information which I, or my family members, may provide to KPMG Law LLP during the course of the immigration process may be communicated to </w:t>
      </w:r>
      <w:r w:rsidR="003B7A6F" w:rsidRPr="003B7A6F">
        <w:rPr>
          <w:rFonts w:asciiTheme="minorHAnsi" w:hAnsiTheme="minorHAnsi" w:cs="Arial"/>
          <w:b/>
          <w:color w:val="000000"/>
          <w:szCs w:val="22"/>
        </w:rPr>
        <w:t>Tech Mahindra Limited</w:t>
      </w:r>
      <w:r w:rsidRPr="00B03869">
        <w:rPr>
          <w:rFonts w:asciiTheme="minorHAnsi" w:hAnsiTheme="minorHAnsi" w:cs="Arial"/>
          <w:color w:val="000000"/>
          <w:szCs w:val="22"/>
        </w:rPr>
        <w:t xml:space="preserve"> to the extent that such information is relevant to the processing of my application </w:t>
      </w:r>
      <w:r w:rsidRPr="00B03869">
        <w:rPr>
          <w:rFonts w:asciiTheme="minorHAnsi" w:hAnsiTheme="minorHAnsi" w:cs="Arial"/>
          <w:b/>
          <w:color w:val="000000"/>
          <w:szCs w:val="22"/>
          <w:u w:val="single"/>
        </w:rPr>
        <w:t>unless</w:t>
      </w:r>
      <w:r w:rsidRPr="00B03869">
        <w:rPr>
          <w:rFonts w:asciiTheme="minorHAnsi" w:hAnsiTheme="minorHAnsi" w:cs="Arial"/>
          <w:color w:val="000000"/>
          <w:szCs w:val="22"/>
          <w:u w:val="single"/>
        </w:rPr>
        <w:t xml:space="preserve"> I advise KPMG Law LLP, in writing, not to disclose such information </w:t>
      </w:r>
      <w:r w:rsidRPr="00B03869">
        <w:rPr>
          <w:rFonts w:asciiTheme="minorHAnsi" w:hAnsiTheme="minorHAnsi" w:cs="Arial"/>
          <w:i/>
          <w:color w:val="000000"/>
          <w:szCs w:val="22"/>
          <w:u w:val="single"/>
        </w:rPr>
        <w:t>at the time KPMG Law LLP is provided with such information</w:t>
      </w:r>
      <w:r w:rsidRPr="00B03869">
        <w:rPr>
          <w:rFonts w:asciiTheme="minorHAnsi" w:hAnsiTheme="minorHAnsi" w:cs="Arial"/>
          <w:color w:val="000000"/>
          <w:szCs w:val="22"/>
          <w:u w:val="single"/>
        </w:rPr>
        <w:t>.</w:t>
      </w:r>
    </w:p>
    <w:p w:rsidR="00F30B62" w:rsidRPr="00B03869" w:rsidRDefault="00F30B62" w:rsidP="00F30B62">
      <w:pPr>
        <w:jc w:val="both"/>
        <w:rPr>
          <w:rFonts w:asciiTheme="minorHAnsi" w:hAnsiTheme="minorHAnsi" w:cs="Arial"/>
          <w:color w:val="000000"/>
          <w:szCs w:val="22"/>
          <w:u w:val="single"/>
        </w:rPr>
      </w:pPr>
    </w:p>
    <w:p w:rsidR="00F30B62" w:rsidRPr="00B03869" w:rsidRDefault="00F30B62" w:rsidP="00F30B62">
      <w:pPr>
        <w:jc w:val="both"/>
        <w:rPr>
          <w:rFonts w:asciiTheme="minorHAnsi" w:hAnsiTheme="minorHAnsi" w:cs="Arial"/>
          <w:color w:val="000000"/>
          <w:szCs w:val="22"/>
        </w:rPr>
      </w:pPr>
      <w:r w:rsidRPr="00B03869">
        <w:rPr>
          <w:rFonts w:asciiTheme="minorHAnsi" w:hAnsiTheme="minorHAnsi" w:cs="Arial"/>
          <w:color w:val="000000"/>
          <w:szCs w:val="22"/>
        </w:rPr>
        <w:t>3.</w:t>
      </w:r>
      <w:r w:rsidRPr="00B03869">
        <w:rPr>
          <w:rFonts w:asciiTheme="minorHAnsi" w:hAnsiTheme="minorHAnsi" w:cs="Arial"/>
          <w:color w:val="000000"/>
          <w:szCs w:val="22"/>
        </w:rPr>
        <w:tab/>
        <w:t xml:space="preserve">If at any time, </w:t>
      </w:r>
      <w:r w:rsidR="001A7750" w:rsidRPr="00B03869">
        <w:rPr>
          <w:rFonts w:asciiTheme="minorHAnsi" w:hAnsiTheme="minorHAnsi" w:cs="Arial"/>
          <w:color w:val="000000"/>
          <w:szCs w:val="22"/>
        </w:rPr>
        <w:t xml:space="preserve">I </w:t>
      </w:r>
      <w:r w:rsidRPr="00B03869">
        <w:rPr>
          <w:rFonts w:asciiTheme="minorHAnsi" w:hAnsiTheme="minorHAnsi" w:cs="Arial"/>
          <w:color w:val="000000"/>
          <w:szCs w:val="22"/>
        </w:rPr>
        <w:t>or any of my accompanying family members</w:t>
      </w:r>
      <w:r w:rsidR="001A7750" w:rsidRPr="00B03869">
        <w:rPr>
          <w:rFonts w:asciiTheme="minorHAnsi" w:hAnsiTheme="minorHAnsi" w:cs="Arial"/>
          <w:color w:val="000000"/>
          <w:szCs w:val="22"/>
        </w:rPr>
        <w:t>,</w:t>
      </w:r>
      <w:r w:rsidRPr="00B03869">
        <w:rPr>
          <w:rFonts w:asciiTheme="minorHAnsi" w:hAnsiTheme="minorHAnsi" w:cs="Arial"/>
          <w:color w:val="000000"/>
          <w:szCs w:val="22"/>
        </w:rPr>
        <w:t xml:space="preserve"> advise KPMG Law LLP not to disclose information, I/we confirm that this may place KPMG Law LLP in a position of a conflict of interest, if the information is relevant to the processing of my/our immigration application to Canada and is relevant to obtaining or maintaining status in Canada.</w:t>
      </w:r>
    </w:p>
    <w:p w:rsidR="00F30B62" w:rsidRPr="00B03869" w:rsidRDefault="00F30B62" w:rsidP="00F30B62">
      <w:pPr>
        <w:jc w:val="both"/>
        <w:rPr>
          <w:rFonts w:asciiTheme="minorHAnsi" w:hAnsiTheme="minorHAnsi" w:cs="Arial"/>
          <w:color w:val="000000"/>
          <w:szCs w:val="22"/>
        </w:rPr>
      </w:pPr>
    </w:p>
    <w:p w:rsidR="00F30B62" w:rsidRPr="00B03869" w:rsidRDefault="00F30B62" w:rsidP="00F30B62">
      <w:pPr>
        <w:jc w:val="both"/>
        <w:rPr>
          <w:rFonts w:asciiTheme="minorHAnsi" w:hAnsiTheme="minorHAnsi" w:cs="Arial"/>
          <w:color w:val="000000"/>
          <w:szCs w:val="22"/>
        </w:rPr>
      </w:pPr>
      <w:r w:rsidRPr="00B03869">
        <w:rPr>
          <w:rFonts w:asciiTheme="minorHAnsi" w:hAnsiTheme="minorHAnsi" w:cs="Arial"/>
          <w:color w:val="000000"/>
          <w:szCs w:val="22"/>
        </w:rPr>
        <w:t>4.</w:t>
      </w:r>
      <w:r w:rsidRPr="00B03869">
        <w:rPr>
          <w:rFonts w:asciiTheme="minorHAnsi" w:hAnsiTheme="minorHAnsi" w:cs="Arial"/>
          <w:color w:val="000000"/>
          <w:szCs w:val="22"/>
        </w:rPr>
        <w:tab/>
        <w:t>In circumstances where KPMG Law LLP is of the opinion that the request for non-disclosure may result in a conflict of interest, by reason of KPMG Law LLP being required to report the status of my/our application to the employer, KPMG Law LLP may cease to process my/our application and I/we may then either advise Canadian immigration officials with respect to my application directly or retain an alternate legal advisor.</w:t>
      </w:r>
    </w:p>
    <w:p w:rsidR="00F30B62" w:rsidRPr="00B03869" w:rsidRDefault="00F30B62" w:rsidP="00F30B62">
      <w:pPr>
        <w:rPr>
          <w:rFonts w:asciiTheme="minorHAnsi" w:hAnsiTheme="minorHAnsi" w:cs="Arial"/>
          <w:color w:val="000000"/>
          <w:szCs w:val="22"/>
        </w:rPr>
      </w:pPr>
    </w:p>
    <w:p w:rsidR="00F30B62" w:rsidRPr="00B03869" w:rsidRDefault="00F30B62" w:rsidP="00F30B62">
      <w:pPr>
        <w:rPr>
          <w:rFonts w:asciiTheme="minorHAnsi" w:hAnsiTheme="minorHAnsi" w:cs="Arial"/>
          <w:color w:val="000000"/>
          <w:szCs w:val="22"/>
        </w:rPr>
      </w:pPr>
      <w:r w:rsidRPr="00B03869">
        <w:rPr>
          <w:rFonts w:asciiTheme="minorHAnsi" w:hAnsiTheme="minorHAnsi" w:cs="Arial"/>
          <w:color w:val="000000"/>
          <w:szCs w:val="22"/>
        </w:rPr>
        <w:t> </w:t>
      </w:r>
    </w:p>
    <w:p w:rsidR="00F30B62" w:rsidRPr="00B03869" w:rsidRDefault="00F30B62" w:rsidP="00F30B62">
      <w:pPr>
        <w:rPr>
          <w:rFonts w:asciiTheme="minorHAnsi" w:hAnsiTheme="minorHAnsi" w:cs="Arial"/>
          <w:color w:val="000000"/>
          <w:szCs w:val="22"/>
        </w:rPr>
      </w:pPr>
    </w:p>
    <w:p w:rsidR="00F30B62" w:rsidRPr="00B03869" w:rsidRDefault="00F30B62" w:rsidP="00F30B62">
      <w:pPr>
        <w:rPr>
          <w:rFonts w:asciiTheme="minorHAnsi" w:hAnsiTheme="minorHAnsi" w:cs="Arial"/>
          <w:color w:val="000000"/>
          <w:szCs w:val="22"/>
        </w:rPr>
      </w:pPr>
      <w:proofErr w:type="gramStart"/>
      <w:r w:rsidRPr="00B03869">
        <w:rPr>
          <w:rFonts w:asciiTheme="minorHAnsi" w:hAnsiTheme="minorHAnsi" w:cs="Arial"/>
          <w:color w:val="000000"/>
          <w:szCs w:val="22"/>
        </w:rPr>
        <w:t xml:space="preserve">Dated at </w:t>
      </w:r>
      <w:r w:rsidR="00132236">
        <w:rPr>
          <w:rFonts w:asciiTheme="minorHAnsi" w:hAnsiTheme="minorHAnsi" w:cs="Arial"/>
          <w:color w:val="000000"/>
          <w:szCs w:val="22"/>
        </w:rPr>
        <w:t>Hyderabad</w:t>
      </w:r>
      <w:r w:rsidR="007E68F9">
        <w:rPr>
          <w:rFonts w:asciiTheme="minorHAnsi" w:hAnsiTheme="minorHAnsi" w:cs="Arial"/>
          <w:color w:val="000000"/>
          <w:szCs w:val="22"/>
        </w:rPr>
        <w:t>, 1</w:t>
      </w:r>
      <w:r w:rsidR="00367D9F">
        <w:rPr>
          <w:rFonts w:asciiTheme="minorHAnsi" w:hAnsiTheme="minorHAnsi" w:cs="Arial"/>
          <w:color w:val="000000"/>
          <w:szCs w:val="22"/>
        </w:rPr>
        <w:t>6</w:t>
      </w:r>
      <w:r w:rsidR="007E68F9" w:rsidRPr="007E68F9">
        <w:rPr>
          <w:rFonts w:asciiTheme="minorHAnsi" w:hAnsiTheme="minorHAnsi" w:cs="Arial"/>
          <w:color w:val="000000"/>
          <w:szCs w:val="22"/>
          <w:vertAlign w:val="superscript"/>
        </w:rPr>
        <w:t>th</w:t>
      </w:r>
      <w:r w:rsidR="007E68F9">
        <w:rPr>
          <w:rFonts w:asciiTheme="minorHAnsi" w:hAnsiTheme="minorHAnsi" w:cs="Arial"/>
          <w:color w:val="000000"/>
          <w:szCs w:val="22"/>
        </w:rPr>
        <w:t xml:space="preserve"> </w:t>
      </w:r>
      <w:r w:rsidR="009703EB" w:rsidRPr="00B03869">
        <w:rPr>
          <w:rFonts w:asciiTheme="minorHAnsi" w:hAnsiTheme="minorHAnsi" w:cs="Arial"/>
          <w:color w:val="000000"/>
          <w:szCs w:val="22"/>
        </w:rPr>
        <w:t xml:space="preserve">day of </w:t>
      </w:r>
      <w:r w:rsidR="007E68F9">
        <w:rPr>
          <w:rFonts w:asciiTheme="minorHAnsi" w:hAnsiTheme="minorHAnsi" w:cs="Arial"/>
          <w:color w:val="000000"/>
          <w:szCs w:val="22"/>
        </w:rPr>
        <w:t>August</w:t>
      </w:r>
      <w:r w:rsidR="009703EB" w:rsidRPr="00B03869">
        <w:rPr>
          <w:rFonts w:asciiTheme="minorHAnsi" w:hAnsiTheme="minorHAnsi" w:cs="Arial"/>
          <w:color w:val="000000"/>
          <w:szCs w:val="22"/>
        </w:rPr>
        <w:t xml:space="preserve"> 201</w:t>
      </w:r>
      <w:r w:rsidR="007E68F9">
        <w:rPr>
          <w:rFonts w:asciiTheme="minorHAnsi" w:hAnsiTheme="minorHAnsi" w:cs="Arial"/>
          <w:color w:val="000000"/>
          <w:szCs w:val="22"/>
        </w:rPr>
        <w:t>8</w:t>
      </w:r>
      <w:r w:rsidRPr="00B03869">
        <w:rPr>
          <w:rFonts w:asciiTheme="minorHAnsi" w:hAnsiTheme="minorHAnsi" w:cs="Arial"/>
          <w:color w:val="000000"/>
          <w:szCs w:val="22"/>
        </w:rPr>
        <w:t>.</w:t>
      </w:r>
      <w:proofErr w:type="gramEnd"/>
    </w:p>
    <w:p w:rsidR="00F30B62" w:rsidRPr="00B03869" w:rsidRDefault="00F30B62" w:rsidP="00F30B62">
      <w:pPr>
        <w:rPr>
          <w:rFonts w:asciiTheme="minorHAnsi" w:hAnsiTheme="minorHAnsi" w:cs="Arial"/>
          <w:color w:val="000000"/>
          <w:szCs w:val="22"/>
        </w:rPr>
      </w:pPr>
    </w:p>
    <w:p w:rsidR="00F30B62" w:rsidRPr="00B03869" w:rsidRDefault="00F30B62" w:rsidP="00F30B62">
      <w:pPr>
        <w:rPr>
          <w:rFonts w:asciiTheme="minorHAnsi" w:hAnsiTheme="minorHAnsi" w:cs="Arial"/>
          <w:color w:val="000000"/>
          <w:szCs w:val="22"/>
        </w:rPr>
      </w:pPr>
      <w:r w:rsidRPr="00B03869">
        <w:rPr>
          <w:rFonts w:asciiTheme="minorHAnsi" w:hAnsiTheme="minorHAnsi" w:cs="Arial"/>
          <w:color w:val="000000"/>
          <w:szCs w:val="22"/>
        </w:rPr>
        <w:t> </w:t>
      </w:r>
    </w:p>
    <w:p w:rsidR="00F30B62" w:rsidRPr="00B03869" w:rsidRDefault="00F30B62" w:rsidP="00F30B62">
      <w:pPr>
        <w:rPr>
          <w:rFonts w:asciiTheme="minorHAnsi" w:hAnsiTheme="minorHAnsi" w:cs="Arial"/>
          <w:color w:val="000000"/>
          <w:szCs w:val="22"/>
        </w:rPr>
      </w:pPr>
      <w:r w:rsidRPr="00B03869">
        <w:rPr>
          <w:rFonts w:asciiTheme="minorHAnsi" w:hAnsiTheme="minorHAnsi" w:cs="Arial"/>
          <w:color w:val="000000"/>
          <w:szCs w:val="22"/>
        </w:rPr>
        <w:t>_______________________________________________</w:t>
      </w:r>
      <w:bookmarkStart w:id="1" w:name="_GoBack"/>
      <w:bookmarkEnd w:id="1"/>
    </w:p>
    <w:p w:rsidR="00F30B62" w:rsidRPr="00B03869" w:rsidRDefault="00F30B62" w:rsidP="00F30B62">
      <w:pPr>
        <w:rPr>
          <w:rFonts w:asciiTheme="minorHAnsi" w:hAnsiTheme="minorHAnsi" w:cs="Arial"/>
          <w:color w:val="000000"/>
          <w:szCs w:val="22"/>
        </w:rPr>
      </w:pPr>
      <w:r w:rsidRPr="00B03869">
        <w:rPr>
          <w:rFonts w:asciiTheme="minorHAnsi" w:hAnsiTheme="minorHAnsi" w:cs="Arial"/>
          <w:color w:val="000000"/>
          <w:szCs w:val="22"/>
        </w:rPr>
        <w:t>Signature of Employee</w:t>
      </w:r>
    </w:p>
    <w:p w:rsidR="00F30B62" w:rsidRPr="00B03869" w:rsidRDefault="00F30B62" w:rsidP="00F30B62">
      <w:pPr>
        <w:rPr>
          <w:rFonts w:asciiTheme="minorHAnsi" w:hAnsiTheme="minorHAnsi" w:cs="Arial"/>
          <w:color w:val="000000"/>
          <w:szCs w:val="22"/>
        </w:rPr>
      </w:pPr>
    </w:p>
    <w:p w:rsidR="00F30B62" w:rsidRPr="00B03869" w:rsidRDefault="00F30B62" w:rsidP="00F30B62">
      <w:pPr>
        <w:rPr>
          <w:rFonts w:asciiTheme="minorHAnsi" w:hAnsiTheme="minorHAnsi" w:cs="Arial"/>
          <w:color w:val="000000"/>
          <w:szCs w:val="22"/>
        </w:rPr>
      </w:pPr>
      <w:r w:rsidRPr="00B03869">
        <w:rPr>
          <w:rFonts w:asciiTheme="minorHAnsi" w:hAnsiTheme="minorHAnsi" w:cs="Arial"/>
          <w:color w:val="000000"/>
          <w:szCs w:val="22"/>
        </w:rPr>
        <w:t>_______________________________________________</w:t>
      </w:r>
    </w:p>
    <w:p w:rsidR="00FF5CD9" w:rsidRPr="00B03869" w:rsidRDefault="00F30B62" w:rsidP="00F30B62">
      <w:pPr>
        <w:rPr>
          <w:rFonts w:asciiTheme="minorHAnsi" w:hAnsiTheme="minorHAnsi" w:cs="Arial"/>
          <w:color w:val="000000"/>
          <w:szCs w:val="22"/>
        </w:rPr>
      </w:pPr>
      <w:r w:rsidRPr="00B03869">
        <w:rPr>
          <w:rFonts w:asciiTheme="minorHAnsi" w:hAnsiTheme="minorHAnsi" w:cs="Arial"/>
          <w:color w:val="000000"/>
          <w:szCs w:val="22"/>
        </w:rPr>
        <w:t xml:space="preserve">Signature of Accompanying Family Member (Spouse, or child 18 years of age or over) </w:t>
      </w:r>
    </w:p>
    <w:p w:rsidR="00F30B62" w:rsidRPr="00B03869" w:rsidRDefault="00F30B62" w:rsidP="00F30B62">
      <w:pPr>
        <w:rPr>
          <w:rFonts w:asciiTheme="minorHAnsi" w:hAnsiTheme="minorHAnsi" w:cs="Arial"/>
          <w:color w:val="000000"/>
          <w:szCs w:val="22"/>
        </w:rPr>
      </w:pPr>
      <w:r w:rsidRPr="00B03869">
        <w:rPr>
          <w:rFonts w:asciiTheme="minorHAnsi" w:hAnsiTheme="minorHAnsi" w:cs="Arial"/>
          <w:color w:val="000000"/>
          <w:szCs w:val="22"/>
        </w:rPr>
        <w:t>Print name and age below</w:t>
      </w:r>
    </w:p>
    <w:p w:rsidR="00F30B62" w:rsidRPr="00B03869" w:rsidRDefault="00F30B62" w:rsidP="00F30B62">
      <w:pPr>
        <w:rPr>
          <w:rFonts w:asciiTheme="minorHAnsi" w:hAnsiTheme="minorHAnsi" w:cs="Arial"/>
          <w:color w:val="000000"/>
          <w:szCs w:val="22"/>
        </w:rPr>
      </w:pPr>
    </w:p>
    <w:p w:rsidR="00F30B62" w:rsidRPr="00B03869" w:rsidRDefault="00F30B62" w:rsidP="00F30B62">
      <w:pPr>
        <w:rPr>
          <w:rFonts w:asciiTheme="minorHAnsi" w:hAnsiTheme="minorHAnsi" w:cs="Arial"/>
          <w:color w:val="000000"/>
          <w:szCs w:val="22"/>
        </w:rPr>
      </w:pPr>
      <w:r w:rsidRPr="00B03869">
        <w:rPr>
          <w:rFonts w:asciiTheme="minorHAnsi" w:hAnsiTheme="minorHAnsi" w:cs="Arial"/>
          <w:color w:val="000000"/>
          <w:szCs w:val="22"/>
        </w:rPr>
        <w:t>_______________________________________________</w:t>
      </w:r>
    </w:p>
    <w:p w:rsidR="00FF5CD9" w:rsidRPr="00B03869" w:rsidRDefault="00F30B62" w:rsidP="00F30B62">
      <w:pPr>
        <w:rPr>
          <w:rFonts w:asciiTheme="minorHAnsi" w:hAnsiTheme="minorHAnsi" w:cs="Arial"/>
          <w:color w:val="000000"/>
          <w:szCs w:val="22"/>
        </w:rPr>
      </w:pPr>
      <w:r w:rsidRPr="00B03869">
        <w:rPr>
          <w:rFonts w:asciiTheme="minorHAnsi" w:hAnsiTheme="minorHAnsi" w:cs="Arial"/>
          <w:color w:val="000000"/>
          <w:szCs w:val="22"/>
        </w:rPr>
        <w:t xml:space="preserve">Signature of Accompanying Family Member (Spouse, or child 18 years of age or over) </w:t>
      </w:r>
    </w:p>
    <w:p w:rsidR="00F30B62" w:rsidRPr="00B03869" w:rsidRDefault="00F30B62" w:rsidP="00F30B62">
      <w:pPr>
        <w:rPr>
          <w:rFonts w:asciiTheme="minorHAnsi" w:hAnsiTheme="minorHAnsi" w:cs="Arial"/>
          <w:color w:val="000000"/>
          <w:szCs w:val="22"/>
        </w:rPr>
      </w:pPr>
      <w:r w:rsidRPr="00B03869">
        <w:rPr>
          <w:rFonts w:asciiTheme="minorHAnsi" w:hAnsiTheme="minorHAnsi" w:cs="Arial"/>
          <w:color w:val="000000"/>
          <w:szCs w:val="22"/>
        </w:rPr>
        <w:t>Print name and age below</w:t>
      </w:r>
    </w:p>
    <w:p w:rsidR="00F30B62" w:rsidRPr="00B03869" w:rsidRDefault="00F30B62" w:rsidP="00F30B62">
      <w:pPr>
        <w:rPr>
          <w:rFonts w:asciiTheme="minorHAnsi" w:hAnsiTheme="minorHAnsi" w:cs="Arial"/>
          <w:color w:val="000000"/>
          <w:szCs w:val="22"/>
        </w:rPr>
      </w:pPr>
    </w:p>
    <w:p w:rsidR="00F30B62" w:rsidRPr="00B03869" w:rsidRDefault="00F30B62" w:rsidP="00F30B62">
      <w:pPr>
        <w:rPr>
          <w:rFonts w:asciiTheme="minorHAnsi" w:hAnsiTheme="minorHAnsi" w:cs="Arial"/>
          <w:color w:val="000000"/>
          <w:szCs w:val="22"/>
        </w:rPr>
      </w:pPr>
      <w:r w:rsidRPr="00B03869">
        <w:rPr>
          <w:rFonts w:asciiTheme="minorHAnsi" w:hAnsiTheme="minorHAnsi" w:cs="Arial"/>
          <w:color w:val="000000"/>
          <w:szCs w:val="22"/>
        </w:rPr>
        <w:t>_______________________________________________</w:t>
      </w:r>
    </w:p>
    <w:p w:rsidR="00FF5CD9" w:rsidRPr="00B03869" w:rsidRDefault="00F30B62" w:rsidP="00F30B62">
      <w:pPr>
        <w:rPr>
          <w:rFonts w:asciiTheme="minorHAnsi" w:hAnsiTheme="minorHAnsi" w:cs="Arial"/>
          <w:color w:val="000000"/>
          <w:szCs w:val="22"/>
        </w:rPr>
      </w:pPr>
      <w:r w:rsidRPr="00B03869">
        <w:rPr>
          <w:rFonts w:asciiTheme="minorHAnsi" w:hAnsiTheme="minorHAnsi" w:cs="Arial"/>
          <w:color w:val="000000"/>
          <w:szCs w:val="22"/>
        </w:rPr>
        <w:t xml:space="preserve">Signature of Accompanying Family Member (Spouse, or child 18 years of age or over) </w:t>
      </w:r>
    </w:p>
    <w:p w:rsidR="00A85F10" w:rsidRPr="00B03869" w:rsidRDefault="00F30B62" w:rsidP="00F30B62">
      <w:pPr>
        <w:rPr>
          <w:rFonts w:asciiTheme="minorHAnsi" w:hAnsiTheme="minorHAnsi" w:cs="Arial"/>
          <w:szCs w:val="22"/>
        </w:rPr>
      </w:pPr>
      <w:r w:rsidRPr="00B03869">
        <w:rPr>
          <w:rFonts w:asciiTheme="minorHAnsi" w:hAnsiTheme="minorHAnsi" w:cs="Arial"/>
          <w:color w:val="000000"/>
          <w:szCs w:val="22"/>
        </w:rPr>
        <w:t>Print name and age below</w:t>
      </w:r>
    </w:p>
    <w:sectPr w:rsidR="00A85F10" w:rsidRPr="00B03869" w:rsidSect="00F30B62">
      <w:headerReference w:type="default" r:id="rId9"/>
      <w:footerReference w:type="default" r:id="rId10"/>
      <w:headerReference w:type="first" r:id="rId11"/>
      <w:footerReference w:type="first" r:id="rId12"/>
      <w:pgSz w:w="12240" w:h="15840" w:code="1"/>
      <w:pgMar w:top="1615" w:right="1080" w:bottom="2155" w:left="1701" w:header="1077" w:footer="709" w:gutter="0"/>
      <w:cols w:space="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65C6" w:rsidRDefault="00FD65C6">
      <w:pPr>
        <w:pStyle w:val="BodyText"/>
      </w:pPr>
      <w:r>
        <w:separator/>
      </w:r>
    </w:p>
  </w:endnote>
  <w:endnote w:type="continuationSeparator" w:id="0">
    <w:p w:rsidR="00FD65C6" w:rsidRDefault="00FD65C6">
      <w:pPr>
        <w:pStyle w:val="BodyText"/>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Tms Rmn">
    <w:panose1 w:val="020206030405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Univers 45 Light">
    <w:charset w:val="00"/>
    <w:family w:val="auto"/>
    <w:pitch w:val="variable"/>
    <w:sig w:usb0="8000002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Univers LT Std 45 Light">
    <w:altName w:val="Univers for KPMG Light"/>
    <w:panose1 w:val="00000000000000000000"/>
    <w:charset w:val="00"/>
    <w:family w:val="swiss"/>
    <w:notTrueType/>
    <w:pitch w:val="variable"/>
    <w:sig w:usb0="800000AF" w:usb1="4000204A" w:usb2="00000000" w:usb3="00000000" w:csb0="00000001" w:csb1="00000000"/>
  </w:font>
  <w:font w:name="Calibri">
    <w:panose1 w:val="020F0502020204030204"/>
    <w:charset w:val="00"/>
    <w:family w:val="swiss"/>
    <w:pitch w:val="variable"/>
    <w:sig w:usb0="E00002FF" w:usb1="4000ACFF" w:usb2="00000001" w:usb3="00000000" w:csb0="0000019F" w:csb1="00000000"/>
    <w:embedRegular r:id="rId1" w:fontKey="{FD287E1B-6303-4F5F-9B50-4045400DBEC4}"/>
    <w:embedBold r:id="rId2" w:fontKey="{B10B753C-A8B5-4C1A-9C69-1B97B9957126}"/>
    <w:embedItalic r:id="rId3" w:fontKey="{0E4A0A7A-35F0-4657-B258-20704EC3FBD4}"/>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6228"/>
    </w:tblGrid>
    <w:tr w:rsidR="00CC7E4D" w:rsidRPr="008F54DE" w:rsidTr="00235BE1">
      <w:trPr>
        <w:trHeight w:hRule="exact" w:val="539"/>
      </w:trPr>
      <w:tc>
        <w:tcPr>
          <w:tcW w:w="6228" w:type="dxa"/>
          <w:vAlign w:val="bottom"/>
        </w:tcPr>
        <w:p w:rsidR="00CC7E4D" w:rsidRPr="0022549F" w:rsidRDefault="00CC7E4D" w:rsidP="00235BE1">
          <w:pPr>
            <w:pStyle w:val="zKISDescFooter"/>
            <w:framePr w:wrap="around" w:y="14954"/>
            <w:rPr>
              <w:rFonts w:cs="Arial"/>
              <w:sz w:val="10"/>
              <w:szCs w:val="10"/>
            </w:rPr>
          </w:pPr>
          <w:r w:rsidRPr="0022549F">
            <w:rPr>
              <w:rFonts w:cs="Arial"/>
              <w:sz w:val="10"/>
              <w:szCs w:val="10"/>
            </w:rPr>
            <w:t>KPMG Law LLP is a tax and immigration law firm affiliated with KPMG LLP, each of which is a Canadian limited liability partnership.</w:t>
          </w:r>
        </w:p>
        <w:p w:rsidR="00CC7E4D" w:rsidRPr="00F32B62" w:rsidRDefault="00CC7E4D" w:rsidP="00235BE1">
          <w:pPr>
            <w:pStyle w:val="zKISDescFooter"/>
            <w:framePr w:wrap="around" w:y="14954"/>
            <w:rPr>
              <w:b/>
            </w:rPr>
          </w:pPr>
          <w:r w:rsidRPr="00235C45">
            <w:rPr>
              <w:b/>
            </w:rPr>
            <w:t xml:space="preserve">KPMG </w:t>
          </w:r>
          <w:r w:rsidR="00504E6F">
            <w:rPr>
              <w:b/>
            </w:rPr>
            <w:t xml:space="preserve">Law </w:t>
          </w:r>
          <w:r w:rsidRPr="00235C45">
            <w:rPr>
              <w:b/>
            </w:rPr>
            <w:t>Confidential</w:t>
          </w:r>
        </w:p>
      </w:tc>
    </w:tr>
  </w:tbl>
  <w:p w:rsidR="00CC7E4D" w:rsidRDefault="00CC7E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6228"/>
    </w:tblGrid>
    <w:tr w:rsidR="00CC7E4D" w:rsidRPr="008F54DE" w:rsidTr="00235BE1">
      <w:trPr>
        <w:trHeight w:hRule="exact" w:val="539"/>
      </w:trPr>
      <w:tc>
        <w:tcPr>
          <w:tcW w:w="6228" w:type="dxa"/>
          <w:vAlign w:val="bottom"/>
        </w:tcPr>
        <w:p w:rsidR="00CC7E4D" w:rsidRPr="0022549F" w:rsidRDefault="00CC7E4D" w:rsidP="00235BE1">
          <w:pPr>
            <w:pStyle w:val="zKISDescFooter"/>
            <w:framePr w:wrap="around" w:y="14954"/>
            <w:rPr>
              <w:rFonts w:cs="Arial"/>
              <w:sz w:val="10"/>
              <w:szCs w:val="10"/>
            </w:rPr>
          </w:pPr>
          <w:r w:rsidRPr="0022549F">
            <w:rPr>
              <w:rFonts w:cs="Arial"/>
              <w:sz w:val="10"/>
              <w:szCs w:val="10"/>
            </w:rPr>
            <w:t>KPMG Law LLP is a tax and immigration law firm affiliated with KPMG LLP, each of which is a Canadian limited liability partnership.</w:t>
          </w:r>
        </w:p>
        <w:p w:rsidR="00CC7E4D" w:rsidRPr="00F32B62" w:rsidRDefault="00CC7E4D" w:rsidP="00235BE1">
          <w:pPr>
            <w:pStyle w:val="zKISDescFooter"/>
            <w:framePr w:wrap="around" w:y="14954"/>
            <w:rPr>
              <w:b/>
            </w:rPr>
          </w:pPr>
          <w:r w:rsidRPr="00235C45">
            <w:rPr>
              <w:b/>
            </w:rPr>
            <w:t xml:space="preserve">KPMG </w:t>
          </w:r>
          <w:r w:rsidR="00504E6F">
            <w:rPr>
              <w:b/>
            </w:rPr>
            <w:t xml:space="preserve">Law </w:t>
          </w:r>
          <w:r w:rsidRPr="00235C45">
            <w:rPr>
              <w:b/>
            </w:rPr>
            <w:t>Confidential</w:t>
          </w:r>
        </w:p>
      </w:tc>
    </w:tr>
  </w:tbl>
  <w:p w:rsidR="00EE6D80" w:rsidRPr="008F54DE" w:rsidRDefault="00EE6D80">
    <w:pPr>
      <w:pStyle w:val="Footer"/>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65C6" w:rsidRDefault="00FD65C6">
      <w:pPr>
        <w:pStyle w:val="BodyText"/>
      </w:pPr>
      <w:r>
        <w:separator/>
      </w:r>
    </w:p>
  </w:footnote>
  <w:footnote w:type="continuationSeparator" w:id="0">
    <w:p w:rsidR="00FD65C6" w:rsidRDefault="00FD65C6">
      <w:pPr>
        <w:pStyle w:val="BodyText"/>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6D80" w:rsidRDefault="00EE6D80">
    <w:pPr>
      <w:pStyle w:val="Header"/>
    </w:pPr>
    <w:r w:rsidRPr="004C106B">
      <w:rPr>
        <w:noProof/>
      </w:rPr>
      <w:drawing>
        <wp:anchor distT="0" distB="0" distL="114300" distR="114300" simplePos="0" relativeHeight="251663360" behindDoc="0" locked="0" layoutInCell="1" allowOverlap="1">
          <wp:simplePos x="0" y="0"/>
          <wp:positionH relativeFrom="column">
            <wp:posOffset>5126990</wp:posOffset>
          </wp:positionH>
          <wp:positionV relativeFrom="paragraph">
            <wp:posOffset>-237490</wp:posOffset>
          </wp:positionV>
          <wp:extent cx="852805" cy="266065"/>
          <wp:effectExtent l="19050" t="0" r="4445" b="0"/>
          <wp:wrapNone/>
          <wp:docPr id="4" name="Picture 2" descr="C:\Documents and Settings\suraj.sajwan\Desktop\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uraj.sajwan\Desktop\English.png"/>
                  <pic:cNvPicPr>
                    <a:picLocks noChangeAspect="1" noChangeArrowheads="1"/>
                  </pic:cNvPicPr>
                </pic:nvPicPr>
                <pic:blipFill>
                  <a:blip r:embed="rId1"/>
                  <a:srcRect/>
                  <a:stretch>
                    <a:fillRect/>
                  </a:stretch>
                </pic:blipFill>
                <pic:spPr bwMode="auto">
                  <a:xfrm>
                    <a:off x="0" y="0"/>
                    <a:ext cx="852805" cy="266065"/>
                  </a:xfrm>
                  <a:prstGeom prst="rect">
                    <a:avLst/>
                  </a:prstGeom>
                  <a:noFill/>
                  <a:ln w="9525">
                    <a:noFill/>
                    <a:miter lim="800000"/>
                    <a:headEnd/>
                    <a:tailEnd/>
                  </a:ln>
                </pic:spPr>
              </pic:pic>
            </a:graphicData>
          </a:graphic>
        </wp:anchor>
      </w:drawing>
    </w:r>
    <w:r w:rsidRPr="004C106B">
      <w:rPr>
        <w:noProof/>
      </w:rPr>
      <w:drawing>
        <wp:anchor distT="0" distB="0" distL="114300" distR="114300" simplePos="0" relativeHeight="251661312" behindDoc="0" locked="0" layoutInCell="1" allowOverlap="1">
          <wp:simplePos x="0" y="0"/>
          <wp:positionH relativeFrom="page">
            <wp:posOffset>1018540</wp:posOffset>
          </wp:positionH>
          <wp:positionV relativeFrom="page">
            <wp:posOffset>446405</wp:posOffset>
          </wp:positionV>
          <wp:extent cx="580390" cy="223520"/>
          <wp:effectExtent l="19050" t="0" r="0" b="0"/>
          <wp:wrapNone/>
          <wp:docPr id="3" name="Picture 1" descr="\\Evs01fls07\ORC-7\R-Data\ORC 7 - Canada\Projects\Creative Services\Print\Other Stuff\KPMG 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s01fls07\ORC-7\R-Data\ORC 7 - Canada\Projects\Creative Services\Print\Other Stuff\KPMG Logo(blue).png"/>
                  <pic:cNvPicPr>
                    <a:picLocks noChangeAspect="1" noChangeArrowheads="1"/>
                  </pic:cNvPicPr>
                </pic:nvPicPr>
                <pic:blipFill>
                  <a:blip r:embed="rId2"/>
                  <a:srcRect/>
                  <a:stretch>
                    <a:fillRect/>
                  </a:stretch>
                </pic:blipFill>
                <pic:spPr bwMode="auto">
                  <a:xfrm>
                    <a:off x="0" y="0"/>
                    <a:ext cx="580390" cy="22352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113" w:type="dxa"/>
        <w:right w:w="113" w:type="dxa"/>
      </w:tblCellMar>
      <w:tblLook w:val="0000" w:firstRow="0" w:lastRow="0" w:firstColumn="0" w:lastColumn="0" w:noHBand="0" w:noVBand="0"/>
    </w:tblPr>
    <w:tblGrid>
      <w:gridCol w:w="3572"/>
      <w:gridCol w:w="978"/>
      <w:gridCol w:w="990"/>
      <w:gridCol w:w="1503"/>
    </w:tblGrid>
    <w:tr w:rsidR="00EE6D80" w:rsidRPr="008F54DE" w:rsidTr="00B45E19">
      <w:tc>
        <w:tcPr>
          <w:tcW w:w="3572" w:type="dxa"/>
        </w:tcPr>
        <w:p w:rsidR="00EE6D80" w:rsidRDefault="00EE6D80" w:rsidP="00EE6D80">
          <w:pPr>
            <w:pStyle w:val="zKISOffAddress"/>
            <w:framePr w:hSpace="216" w:wrap="around" w:x="4278" w:y="1585"/>
            <w:rPr>
              <w:rFonts w:cs="Arial"/>
            </w:rPr>
          </w:pPr>
          <w:r w:rsidRPr="00B45E19">
            <w:rPr>
              <w:rFonts w:cs="Arial"/>
              <w:b/>
            </w:rPr>
            <w:t>KPMG Law LLP</w:t>
          </w:r>
          <w:r w:rsidRPr="00B45E19">
            <w:rPr>
              <w:rFonts w:cs="Arial"/>
            </w:rPr>
            <w:br/>
          </w:r>
          <w:r w:rsidR="009470B6">
            <w:rPr>
              <w:rFonts w:cs="Arial"/>
            </w:rPr>
            <w:t>401Bay Street, Suite 3000</w:t>
          </w:r>
        </w:p>
        <w:p w:rsidR="009470B6" w:rsidRDefault="009470B6" w:rsidP="00EE6D80">
          <w:pPr>
            <w:pStyle w:val="zKISOffAddress"/>
            <w:framePr w:hSpace="216" w:wrap="around" w:x="4278" w:y="1585"/>
            <w:rPr>
              <w:rFonts w:cs="Arial"/>
            </w:rPr>
          </w:pPr>
          <w:r>
            <w:rPr>
              <w:rFonts w:cs="Arial"/>
            </w:rPr>
            <w:t>Toronto, ON, M5H 2Y4</w:t>
          </w:r>
        </w:p>
        <w:p w:rsidR="009470B6" w:rsidRPr="00B45E19" w:rsidRDefault="009470B6" w:rsidP="00EE6D80">
          <w:pPr>
            <w:pStyle w:val="zKISOffAddress"/>
            <w:framePr w:hSpace="216" w:wrap="around" w:x="4278" w:y="1585"/>
            <w:rPr>
              <w:rFonts w:cs="Arial"/>
            </w:rPr>
          </w:pPr>
          <w:r>
            <w:rPr>
              <w:rFonts w:cs="Arial"/>
            </w:rPr>
            <w:t>Canada</w:t>
          </w:r>
        </w:p>
        <w:p w:rsidR="00EE6D80" w:rsidRPr="00B45E19" w:rsidRDefault="00EE6D80" w:rsidP="00EE6D80">
          <w:pPr>
            <w:pStyle w:val="zKISOffAddress"/>
            <w:framePr w:hSpace="216" w:wrap="around" w:x="4278" w:y="1585"/>
            <w:rPr>
              <w:rFonts w:cs="Arial"/>
            </w:rPr>
          </w:pPr>
        </w:p>
      </w:tc>
      <w:tc>
        <w:tcPr>
          <w:tcW w:w="978" w:type="dxa"/>
        </w:tcPr>
        <w:p w:rsidR="00EE6D80" w:rsidRPr="00B45E19" w:rsidRDefault="00EE6D80" w:rsidP="00EE6D80">
          <w:pPr>
            <w:pStyle w:val="zKISOffAddress"/>
            <w:framePr w:hSpace="216" w:wrap="around" w:x="4278" w:y="1585"/>
            <w:jc w:val="right"/>
            <w:rPr>
              <w:rFonts w:cs="Arial"/>
            </w:rPr>
          </w:pPr>
        </w:p>
      </w:tc>
      <w:tc>
        <w:tcPr>
          <w:tcW w:w="990" w:type="dxa"/>
        </w:tcPr>
        <w:p w:rsidR="00EE6D80" w:rsidRPr="00B45E19" w:rsidRDefault="00EE6D80" w:rsidP="00EE6D80">
          <w:pPr>
            <w:pStyle w:val="zKISOffAddress"/>
            <w:framePr w:hSpace="216" w:wrap="around" w:x="4278" w:y="1585"/>
            <w:rPr>
              <w:rFonts w:cs="Arial"/>
            </w:rPr>
          </w:pPr>
          <w:r w:rsidRPr="00B45E19">
            <w:rPr>
              <w:rFonts w:cs="Arial"/>
            </w:rPr>
            <w:t>Telephone</w:t>
          </w:r>
        </w:p>
        <w:p w:rsidR="00EE6D80" w:rsidRPr="00B45E19" w:rsidRDefault="00EE6D80" w:rsidP="00EE6D80">
          <w:pPr>
            <w:pStyle w:val="zKISOffAddress"/>
            <w:framePr w:hSpace="216" w:wrap="around" w:x="4278" w:y="1585"/>
            <w:rPr>
              <w:rFonts w:cs="Arial"/>
            </w:rPr>
          </w:pPr>
          <w:r w:rsidRPr="00B45E19">
            <w:rPr>
              <w:rFonts w:cs="Arial"/>
            </w:rPr>
            <w:t>Fax</w:t>
          </w:r>
        </w:p>
      </w:tc>
      <w:tc>
        <w:tcPr>
          <w:tcW w:w="1503" w:type="dxa"/>
        </w:tcPr>
        <w:p w:rsidR="00EE6D80" w:rsidRPr="00B45E19" w:rsidRDefault="009470B6" w:rsidP="00EE6D80">
          <w:pPr>
            <w:pStyle w:val="zKISOffAddress"/>
            <w:framePr w:hSpace="216" w:wrap="around" w:x="4278" w:y="1585"/>
            <w:jc w:val="right"/>
            <w:rPr>
              <w:rFonts w:cs="Arial"/>
            </w:rPr>
          </w:pPr>
          <w:r>
            <w:rPr>
              <w:rFonts w:cs="Arial"/>
            </w:rPr>
            <w:t>(416) 943-0288</w:t>
          </w:r>
        </w:p>
        <w:p w:rsidR="00EE6D80" w:rsidRPr="00B45E19" w:rsidRDefault="009470B6" w:rsidP="00EE6D80">
          <w:pPr>
            <w:pStyle w:val="zKISOffAddress"/>
            <w:framePr w:hSpace="216" w:wrap="around" w:x="4278" w:y="1585"/>
            <w:jc w:val="right"/>
            <w:rPr>
              <w:rFonts w:cs="Arial"/>
            </w:rPr>
          </w:pPr>
          <w:r>
            <w:rPr>
              <w:rFonts w:cs="Arial"/>
            </w:rPr>
            <w:t>(416) 943-0289</w:t>
          </w:r>
        </w:p>
        <w:p w:rsidR="00EE6D80" w:rsidRPr="00B45E19" w:rsidRDefault="00EE6D80" w:rsidP="00EE6D80">
          <w:pPr>
            <w:pStyle w:val="zKISOffAddress"/>
            <w:framePr w:hSpace="216" w:wrap="around" w:x="4278" w:y="1585"/>
            <w:jc w:val="right"/>
            <w:rPr>
              <w:rFonts w:cs="Arial"/>
            </w:rPr>
          </w:pPr>
          <w:r w:rsidRPr="00B45E19">
            <w:rPr>
              <w:rFonts w:cs="Arial"/>
            </w:rPr>
            <w:t>www.kpmg.ca/law</w:t>
          </w:r>
        </w:p>
      </w:tc>
    </w:tr>
  </w:tbl>
  <w:p w:rsidR="00EE6D80" w:rsidRPr="008F54DE" w:rsidRDefault="00EE6D80" w:rsidP="004C106B">
    <w:pPr>
      <w:pStyle w:val="zKISOffAddress"/>
      <w:framePr w:hSpace="216" w:wrap="around" w:x="4278" w:y="1585"/>
      <w:rPr>
        <w:rFonts w:ascii="Arial" w:hAnsi="Arial" w:cs="Arial"/>
      </w:rPr>
    </w:pPr>
  </w:p>
  <w:p w:rsidR="00EE6D80" w:rsidRPr="008F54DE" w:rsidRDefault="00EE6D80">
    <w:pPr>
      <w:framePr w:wrap="around" w:vAnchor="page" w:hAnchor="page" w:x="1419" w:y="710"/>
      <w:tabs>
        <w:tab w:val="left" w:pos="284"/>
      </w:tabs>
      <w:spacing w:line="760" w:lineRule="exact"/>
      <w:jc w:val="center"/>
      <w:rPr>
        <w:rFonts w:ascii="Arial" w:hAnsi="Arial" w:cs="Arial"/>
        <w:color w:val="0C2D83"/>
        <w:szCs w:val="44"/>
      </w:rPr>
    </w:pPr>
    <w:bookmarkStart w:id="2" w:name="MainLogoHere"/>
    <w:r w:rsidRPr="008F54DE">
      <w:rPr>
        <w:rFonts w:ascii="Arial" w:hAnsi="Arial" w:cs="Arial"/>
        <w:szCs w:val="44"/>
      </w:rPr>
      <w:tab/>
    </w:r>
    <w:bookmarkEnd w:id="2"/>
  </w:p>
  <w:p w:rsidR="00EE6D80" w:rsidRPr="008F54DE" w:rsidRDefault="00EE6D80">
    <w:pPr>
      <w:pStyle w:val="Header"/>
      <w:rPr>
        <w:rFonts w:ascii="Arial" w:hAnsi="Arial" w:cs="Arial"/>
      </w:rPr>
    </w:pPr>
    <w:r w:rsidRPr="008F54DE">
      <w:rPr>
        <w:rFonts w:ascii="Arial" w:hAnsi="Arial" w:cs="Arial"/>
        <w:noProof/>
      </w:rPr>
      <w:drawing>
        <wp:anchor distT="0" distB="0" distL="114300" distR="114300" simplePos="0" relativeHeight="251659264" behindDoc="0" locked="0" layoutInCell="1" allowOverlap="1">
          <wp:simplePos x="0" y="0"/>
          <wp:positionH relativeFrom="page">
            <wp:posOffset>5752531</wp:posOffset>
          </wp:positionH>
          <wp:positionV relativeFrom="page">
            <wp:posOffset>402608</wp:posOffset>
          </wp:positionV>
          <wp:extent cx="1364776" cy="420367"/>
          <wp:effectExtent l="19050" t="0" r="6824" b="0"/>
          <wp:wrapNone/>
          <wp:docPr id="2" name="Picture 2" descr="C:\Documents and Settings\suraj.sajwan\Desktop\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suraj.sajwan\Desktop\English.png"/>
                  <pic:cNvPicPr>
                    <a:picLocks noChangeAspect="1" noChangeArrowheads="1"/>
                  </pic:cNvPicPr>
                </pic:nvPicPr>
                <pic:blipFill>
                  <a:blip r:embed="rId1"/>
                  <a:srcRect/>
                  <a:stretch>
                    <a:fillRect/>
                  </a:stretch>
                </pic:blipFill>
                <pic:spPr bwMode="auto">
                  <a:xfrm>
                    <a:off x="0" y="0"/>
                    <a:ext cx="1362861" cy="419777"/>
                  </a:xfrm>
                  <a:prstGeom prst="rect">
                    <a:avLst/>
                  </a:prstGeom>
                  <a:noFill/>
                  <a:ln w="9525">
                    <a:noFill/>
                    <a:miter lim="800000"/>
                    <a:headEnd/>
                    <a:tailEnd/>
                  </a:ln>
                </pic:spPr>
              </pic:pic>
            </a:graphicData>
          </a:graphic>
        </wp:anchor>
      </w:drawing>
    </w:r>
    <w:r w:rsidRPr="008F54DE">
      <w:rPr>
        <w:rFonts w:ascii="Arial" w:hAnsi="Arial" w:cs="Arial"/>
        <w:noProof/>
      </w:rPr>
      <w:drawing>
        <wp:anchor distT="0" distB="0" distL="114300" distR="114300" simplePos="0" relativeHeight="251658240" behindDoc="0" locked="0" layoutInCell="1" allowOverlap="1">
          <wp:simplePos x="0" y="0"/>
          <wp:positionH relativeFrom="page">
            <wp:posOffset>1097280</wp:posOffset>
          </wp:positionH>
          <wp:positionV relativeFrom="page">
            <wp:posOffset>402590</wp:posOffset>
          </wp:positionV>
          <wp:extent cx="990600" cy="382270"/>
          <wp:effectExtent l="19050" t="0" r="0" b="0"/>
          <wp:wrapNone/>
          <wp:docPr id="1" name="Picture 1" descr="\\Evs01fls07\ORC-7\R-Data\ORC 7 - Canada\Projects\Creative Services\Print\Other Stuff\KPMG Logo(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s01fls07\ORC-7\R-Data\ORC 7 - Canada\Projects\Creative Services\Print\Other Stuff\KPMG Logo(blue).png"/>
                  <pic:cNvPicPr>
                    <a:picLocks noChangeAspect="1" noChangeArrowheads="1"/>
                  </pic:cNvPicPr>
                </pic:nvPicPr>
                <pic:blipFill>
                  <a:blip r:embed="rId2"/>
                  <a:srcRect/>
                  <a:stretch>
                    <a:fillRect/>
                  </a:stretch>
                </pic:blipFill>
                <pic:spPr bwMode="auto">
                  <a:xfrm>
                    <a:off x="0" y="0"/>
                    <a:ext cx="990600" cy="38227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033ED8DE"/>
    <w:lvl w:ilvl="0">
      <w:start w:val="1"/>
      <w:numFmt w:val="bullet"/>
      <w:pStyle w:val="ListBullet4"/>
      <w:lvlText w:val="-"/>
      <w:lvlJc w:val="left"/>
      <w:pPr>
        <w:tabs>
          <w:tab w:val="num" w:pos="454"/>
        </w:tabs>
        <w:ind w:left="454" w:hanging="227"/>
      </w:pPr>
      <w:rPr>
        <w:rFonts w:hint="default"/>
      </w:rPr>
    </w:lvl>
  </w:abstractNum>
  <w:abstractNum w:abstractNumId="1">
    <w:nsid w:val="FFFFFF82"/>
    <w:multiLevelType w:val="singleLevel"/>
    <w:tmpl w:val="72F0FAAE"/>
    <w:lvl w:ilvl="0">
      <w:start w:val="1"/>
      <w:numFmt w:val="bullet"/>
      <w:pStyle w:val="ListBullet3"/>
      <w:lvlText w:val=""/>
      <w:lvlJc w:val="left"/>
      <w:pPr>
        <w:tabs>
          <w:tab w:val="num" w:pos="227"/>
        </w:tabs>
        <w:ind w:left="227" w:hanging="227"/>
      </w:pPr>
      <w:rPr>
        <w:rFonts w:ascii="Symbol" w:hAnsi="Symbol" w:hint="default"/>
        <w:sz w:val="18"/>
        <w:szCs w:val="18"/>
      </w:rPr>
    </w:lvl>
  </w:abstractNum>
  <w:abstractNum w:abstractNumId="2">
    <w:nsid w:val="23D67527"/>
    <w:multiLevelType w:val="multilevel"/>
    <w:tmpl w:val="0C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nsid w:val="25317340"/>
    <w:multiLevelType w:val="singleLevel"/>
    <w:tmpl w:val="1236E42E"/>
    <w:lvl w:ilvl="0">
      <w:start w:val="1"/>
      <w:numFmt w:val="bullet"/>
      <w:pStyle w:val="ListBullet2"/>
      <w:lvlText w:val="-"/>
      <w:lvlJc w:val="left"/>
      <w:pPr>
        <w:tabs>
          <w:tab w:val="num" w:pos="680"/>
        </w:tabs>
        <w:ind w:left="680" w:hanging="340"/>
      </w:pPr>
      <w:rPr>
        <w:rFonts w:ascii="Times New Roman" w:hAnsi="Times New Roman" w:hint="default"/>
      </w:rPr>
    </w:lvl>
  </w:abstractNum>
  <w:abstractNum w:abstractNumId="4">
    <w:nsid w:val="257B0654"/>
    <w:multiLevelType w:val="singleLevel"/>
    <w:tmpl w:val="FFFFFFFF"/>
    <w:lvl w:ilvl="0">
      <w:numFmt w:val="decimal"/>
      <w:lvlText w:val="%1"/>
      <w:legacy w:legacy="1" w:legacySpace="0" w:legacyIndent="0"/>
      <w:lvlJc w:val="left"/>
      <w:rPr>
        <w:rFonts w:ascii="Tms Rmn" w:hAnsi="Tms Rmn" w:hint="default"/>
      </w:rPr>
    </w:lvl>
  </w:abstractNum>
  <w:abstractNum w:abstractNumId="5">
    <w:nsid w:val="65FC384B"/>
    <w:multiLevelType w:val="hybridMultilevel"/>
    <w:tmpl w:val="6082C488"/>
    <w:lvl w:ilvl="0" w:tplc="C2EA2246">
      <w:start w:val="1"/>
      <w:numFmt w:val="bullet"/>
      <w:pStyle w:val="ListBullet"/>
      <w:lvlText w:val=""/>
      <w:lvlJc w:val="left"/>
      <w:pPr>
        <w:tabs>
          <w:tab w:val="num" w:pos="340"/>
        </w:tabs>
        <w:ind w:left="340" w:hanging="340"/>
      </w:pPr>
      <w:rPr>
        <w:rFonts w:ascii="Symbol" w:hAnsi="Symbol" w:hint="default"/>
        <w:color w:val="auto"/>
        <w:sz w:val="22"/>
        <w:szCs w:val="22"/>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766E1F30"/>
    <w:multiLevelType w:val="singleLevel"/>
    <w:tmpl w:val="FFFFFFFF"/>
    <w:lvl w:ilvl="0">
      <w:numFmt w:val="decimal"/>
      <w:lvlText w:val="%1"/>
      <w:legacy w:legacy="1" w:legacySpace="0" w:legacyIndent="0"/>
      <w:lvlJc w:val="left"/>
      <w:rPr>
        <w:rFonts w:ascii="Tms Rmn" w:hAnsi="Tms Rmn" w:hint="default"/>
      </w:rPr>
    </w:lvl>
  </w:abstractNum>
  <w:abstractNum w:abstractNumId="7">
    <w:nsid w:val="7BB767AF"/>
    <w:multiLevelType w:val="multilevel"/>
    <w:tmpl w:val="0C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6"/>
  </w:num>
  <w:num w:numId="2">
    <w:abstractNumId w:val="4"/>
  </w:num>
  <w:num w:numId="3">
    <w:abstractNumId w:val="3"/>
  </w:num>
  <w:num w:numId="4">
    <w:abstractNumId w:val="5"/>
  </w:num>
  <w:num w:numId="5">
    <w:abstractNumId w:val="5"/>
  </w:num>
  <w:num w:numId="6">
    <w:abstractNumId w:val="1"/>
  </w:num>
  <w:num w:numId="7">
    <w:abstractNumId w:val="1"/>
  </w:num>
  <w:num w:numId="8">
    <w:abstractNumId w:val="0"/>
  </w:num>
  <w:num w:numId="9">
    <w:abstractNumId w:val="0"/>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intFractionalCharacterWidth/>
  <w:embedTrueTypeFonts/>
  <w:saveSubsetFonts/>
  <w:hideSpellingErrors/>
  <w:hideGrammaticalErrors/>
  <w:activeWritingStyle w:appName="MSWord" w:lang="en-GB" w:vendorID="64" w:dllVersion="131077" w:nlCheck="1" w:checkStyle="1"/>
  <w:activeWritingStyle w:appName="MSWord" w:lang="en-US" w:vendorID="64" w:dllVersion="131077" w:nlCheck="1" w:checkStyle="1"/>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oNotHyphenateCaps/>
  <w:drawingGridHorizontalSpacing w:val="11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losingText" w:val="Yours faithfully"/>
    <w:docVar w:name="FirmName" w:val="KPMG LLP"/>
    <w:docVar w:name="KISDocType" w:val="Letter"/>
    <w:docVar w:name="KISFilledIn" w:val="Y"/>
    <w:docVar w:name="KISVer" w:val="3.0"/>
    <w:docVar w:name="OffIndex" w:val=" 0"/>
    <w:docVar w:name="OffName" w:val="Toronto University Centre"/>
    <w:docVar w:name="PrePrintCont" w:val="0"/>
    <w:docVar w:name="Salutation" w:val="Dear Mr. and Mrs. FullName:"/>
    <w:docVar w:name="Signat2" w:val=" 0"/>
  </w:docVars>
  <w:rsids>
    <w:rsidRoot w:val="0040535A"/>
    <w:rsid w:val="00007A76"/>
    <w:rsid w:val="00083DA5"/>
    <w:rsid w:val="00095FCD"/>
    <w:rsid w:val="000A01CC"/>
    <w:rsid w:val="000E284F"/>
    <w:rsid w:val="00132236"/>
    <w:rsid w:val="001963C1"/>
    <w:rsid w:val="001A7750"/>
    <w:rsid w:val="0022549F"/>
    <w:rsid w:val="002339D0"/>
    <w:rsid w:val="002675F4"/>
    <w:rsid w:val="00297EA0"/>
    <w:rsid w:val="002C7D8E"/>
    <w:rsid w:val="00306D4D"/>
    <w:rsid w:val="00312B50"/>
    <w:rsid w:val="00322285"/>
    <w:rsid w:val="00367D9F"/>
    <w:rsid w:val="003B7A6F"/>
    <w:rsid w:val="0040535A"/>
    <w:rsid w:val="004114F1"/>
    <w:rsid w:val="0041420F"/>
    <w:rsid w:val="0049300E"/>
    <w:rsid w:val="004B345B"/>
    <w:rsid w:val="004B5F5C"/>
    <w:rsid w:val="004C106B"/>
    <w:rsid w:val="004D6EA8"/>
    <w:rsid w:val="00504E6F"/>
    <w:rsid w:val="00517B9C"/>
    <w:rsid w:val="00537E24"/>
    <w:rsid w:val="005C0A64"/>
    <w:rsid w:val="0067111B"/>
    <w:rsid w:val="00734F60"/>
    <w:rsid w:val="0078595B"/>
    <w:rsid w:val="007E68F9"/>
    <w:rsid w:val="00837C41"/>
    <w:rsid w:val="00861664"/>
    <w:rsid w:val="008D30E1"/>
    <w:rsid w:val="008F54DE"/>
    <w:rsid w:val="009470B6"/>
    <w:rsid w:val="009703EB"/>
    <w:rsid w:val="00A41CA2"/>
    <w:rsid w:val="00A657A0"/>
    <w:rsid w:val="00A71B76"/>
    <w:rsid w:val="00A85F10"/>
    <w:rsid w:val="00AD3FB9"/>
    <w:rsid w:val="00B03869"/>
    <w:rsid w:val="00B113CF"/>
    <w:rsid w:val="00B300F7"/>
    <w:rsid w:val="00B45E19"/>
    <w:rsid w:val="00B83F92"/>
    <w:rsid w:val="00C755C2"/>
    <w:rsid w:val="00CA3D40"/>
    <w:rsid w:val="00CB2CE6"/>
    <w:rsid w:val="00CC7E4D"/>
    <w:rsid w:val="00D07E43"/>
    <w:rsid w:val="00D3074B"/>
    <w:rsid w:val="00E33602"/>
    <w:rsid w:val="00EA55A4"/>
    <w:rsid w:val="00ED22E9"/>
    <w:rsid w:val="00EE6D80"/>
    <w:rsid w:val="00F164A7"/>
    <w:rsid w:val="00F30B62"/>
    <w:rsid w:val="00F70393"/>
    <w:rsid w:val="00FD65C6"/>
    <w:rsid w:val="00FF17B0"/>
    <w:rsid w:val="00FF5C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G Times (W1)" w:eastAsia="Times New Roman" w:hAnsi="CG Times (W1)" w:cs="Times New Roman"/>
        <w:lang w:val="en-AU" w:eastAsia="en-A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lsdException w:name="caption" w:qFormat="1"/>
    <w:lsdException w:name="List Bullet" w:qFormat="1"/>
    <w:lsdException w:name="List Number" w:semiHidden="0" w:unhideWhenUsed="0"/>
    <w:lsdException w:name="List 4" w:semiHidden="0" w:unhideWhenUsed="0"/>
    <w:lsdException w:name="List 5" w:semiHidden="0" w:unhideWhenUsed="0"/>
    <w:lsdException w:name="List Bullet 2" w:qFormat="1"/>
    <w:lsdException w:name="List Bullet 3" w:qFormat="1"/>
    <w:lsdException w:name="Title" w:semiHidden="0" w:unhideWhenUsed="0"/>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Body Text 3" w:qFormat="1"/>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3074B"/>
    <w:pPr>
      <w:spacing w:line="260" w:lineRule="atLeast"/>
    </w:pPr>
    <w:rPr>
      <w:rFonts w:ascii="Times New Roman" w:hAnsi="Times New Roman"/>
      <w:sz w:val="22"/>
      <w:lang w:val="en-US" w:eastAsia="en-US"/>
    </w:rPr>
  </w:style>
  <w:style w:type="paragraph" w:styleId="Heading1">
    <w:name w:val="heading 1"/>
    <w:basedOn w:val="Heading2"/>
    <w:next w:val="BodyText"/>
    <w:qFormat/>
    <w:rsid w:val="005C0A64"/>
    <w:pPr>
      <w:outlineLvl w:val="0"/>
    </w:pPr>
    <w:rPr>
      <w:i w:val="0"/>
    </w:rPr>
  </w:style>
  <w:style w:type="paragraph" w:styleId="Heading2">
    <w:name w:val="heading 2"/>
    <w:basedOn w:val="Heading3"/>
    <w:next w:val="BodyText"/>
    <w:qFormat/>
    <w:rsid w:val="005C0A64"/>
    <w:pPr>
      <w:spacing w:line="280" w:lineRule="atLeast"/>
      <w:outlineLvl w:val="1"/>
    </w:pPr>
    <w:rPr>
      <w:b/>
      <w:sz w:val="24"/>
    </w:rPr>
  </w:style>
  <w:style w:type="paragraph" w:styleId="Heading3">
    <w:name w:val="heading 3"/>
    <w:basedOn w:val="BodyText"/>
    <w:next w:val="BodyText"/>
    <w:qFormat/>
    <w:rsid w:val="005C0A64"/>
    <w:pPr>
      <w:keepNext/>
      <w:keepLines/>
      <w:spacing w:after="0"/>
      <w:outlineLvl w:val="2"/>
    </w:pPr>
    <w:rPr>
      <w:i/>
    </w:rPr>
  </w:style>
  <w:style w:type="paragraph" w:styleId="Heading4">
    <w:name w:val="heading 4"/>
    <w:basedOn w:val="BodyText"/>
    <w:next w:val="BodyText"/>
    <w:qFormat/>
    <w:rsid w:val="005C0A64"/>
    <w:pPr>
      <w:outlineLvl w:val="3"/>
    </w:pPr>
  </w:style>
  <w:style w:type="paragraph" w:styleId="Heading5">
    <w:name w:val="heading 5"/>
    <w:basedOn w:val="Normal"/>
    <w:next w:val="Normal"/>
    <w:qFormat/>
    <w:rsid w:val="005C0A64"/>
    <w:pPr>
      <w:outlineLvl w:val="4"/>
    </w:pPr>
  </w:style>
  <w:style w:type="paragraph" w:styleId="Heading6">
    <w:name w:val="heading 6"/>
    <w:basedOn w:val="Normal"/>
    <w:next w:val="Normal"/>
    <w:rsid w:val="005C0A64"/>
    <w:pPr>
      <w:outlineLvl w:val="5"/>
    </w:pPr>
  </w:style>
  <w:style w:type="paragraph" w:styleId="Heading7">
    <w:name w:val="heading 7"/>
    <w:basedOn w:val="Normal"/>
    <w:next w:val="Normal"/>
    <w:rsid w:val="005C0A64"/>
    <w:pPr>
      <w:outlineLvl w:val="6"/>
    </w:pPr>
  </w:style>
  <w:style w:type="paragraph" w:styleId="Heading8">
    <w:name w:val="heading 8"/>
    <w:basedOn w:val="Normal"/>
    <w:next w:val="Normal"/>
    <w:rsid w:val="005C0A64"/>
    <w:pPr>
      <w:outlineLvl w:val="7"/>
    </w:pPr>
  </w:style>
  <w:style w:type="paragraph" w:styleId="Heading9">
    <w:name w:val="heading 9"/>
    <w:basedOn w:val="Normal"/>
    <w:next w:val="Normal"/>
    <w:rsid w:val="005C0A6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5C0A64"/>
    <w:pPr>
      <w:spacing w:before="130" w:after="130"/>
    </w:pPr>
  </w:style>
  <w:style w:type="paragraph" w:styleId="Footer">
    <w:name w:val="footer"/>
    <w:basedOn w:val="Normal"/>
    <w:rsid w:val="005C0A64"/>
    <w:pPr>
      <w:tabs>
        <w:tab w:val="right" w:pos="8505"/>
      </w:tabs>
    </w:pPr>
    <w:rPr>
      <w:sz w:val="18"/>
    </w:rPr>
  </w:style>
  <w:style w:type="paragraph" w:styleId="Header">
    <w:name w:val="header"/>
    <w:basedOn w:val="Normal"/>
    <w:rsid w:val="005C0A64"/>
    <w:pPr>
      <w:spacing w:line="220" w:lineRule="exact"/>
      <w:jc w:val="right"/>
    </w:pPr>
    <w:rPr>
      <w:i/>
      <w:sz w:val="18"/>
    </w:rPr>
  </w:style>
  <w:style w:type="paragraph" w:styleId="ListBullet">
    <w:name w:val="List Bullet"/>
    <w:basedOn w:val="BodyText"/>
    <w:qFormat/>
    <w:rsid w:val="005C0A64"/>
    <w:pPr>
      <w:numPr>
        <w:numId w:val="5"/>
      </w:numPr>
    </w:pPr>
  </w:style>
  <w:style w:type="paragraph" w:styleId="ListBullet2">
    <w:name w:val="List Bullet 2"/>
    <w:basedOn w:val="ListBullet"/>
    <w:qFormat/>
    <w:rsid w:val="005C0A64"/>
    <w:pPr>
      <w:numPr>
        <w:numId w:val="3"/>
      </w:numPr>
    </w:pPr>
  </w:style>
  <w:style w:type="paragraph" w:styleId="BodyTextIndent">
    <w:name w:val="Body Text Indent"/>
    <w:basedOn w:val="BodyText"/>
    <w:rsid w:val="005C0A64"/>
    <w:pPr>
      <w:ind w:left="340"/>
    </w:pPr>
  </w:style>
  <w:style w:type="paragraph" w:customStyle="1" w:styleId="Graphic">
    <w:name w:val="Graphic"/>
    <w:basedOn w:val="Signature"/>
    <w:qFormat/>
    <w:rsid w:val="005C0A64"/>
    <w:pPr>
      <w:pBdr>
        <w:top w:val="single" w:sz="4" w:space="1" w:color="auto"/>
        <w:left w:val="single" w:sz="4" w:space="1" w:color="auto"/>
        <w:bottom w:val="single" w:sz="4" w:space="1" w:color="auto"/>
        <w:right w:val="single" w:sz="4" w:space="1" w:color="auto"/>
      </w:pBdr>
      <w:jc w:val="center"/>
    </w:pPr>
  </w:style>
  <w:style w:type="paragraph" w:styleId="Signature">
    <w:name w:val="Signature"/>
    <w:basedOn w:val="Normal"/>
    <w:rsid w:val="005C0A64"/>
    <w:pPr>
      <w:spacing w:line="240" w:lineRule="auto"/>
    </w:pPr>
  </w:style>
  <w:style w:type="paragraph" w:styleId="FootnoteText">
    <w:name w:val="footnote text"/>
    <w:basedOn w:val="Normal"/>
    <w:semiHidden/>
    <w:rsid w:val="005C0A64"/>
    <w:rPr>
      <w:sz w:val="18"/>
    </w:rPr>
  </w:style>
  <w:style w:type="character" w:styleId="PageNumber">
    <w:name w:val="page number"/>
    <w:basedOn w:val="DefaultParagraphFont"/>
    <w:rsid w:val="005C0A64"/>
    <w:rPr>
      <w:sz w:val="22"/>
    </w:rPr>
  </w:style>
  <w:style w:type="paragraph" w:customStyle="1" w:styleId="zDocDate">
    <w:name w:val="zDocDate"/>
    <w:basedOn w:val="Normal"/>
    <w:rsid w:val="005C0A64"/>
    <w:pPr>
      <w:spacing w:before="480" w:after="260"/>
    </w:pPr>
  </w:style>
  <w:style w:type="paragraph" w:styleId="Caption">
    <w:name w:val="caption"/>
    <w:basedOn w:val="Normal"/>
    <w:next w:val="Normal"/>
    <w:qFormat/>
    <w:rsid w:val="005C0A64"/>
    <w:rPr>
      <w:bCs/>
      <w:i/>
      <w:sz w:val="14"/>
    </w:rPr>
  </w:style>
  <w:style w:type="paragraph" w:styleId="BodyText3">
    <w:name w:val="Body Text 3"/>
    <w:basedOn w:val="Normal"/>
    <w:qFormat/>
    <w:rsid w:val="005C0A64"/>
    <w:pPr>
      <w:ind w:left="142" w:hanging="142"/>
    </w:pPr>
    <w:rPr>
      <w:sz w:val="18"/>
      <w:szCs w:val="16"/>
    </w:rPr>
  </w:style>
  <w:style w:type="paragraph" w:styleId="ListBullet3">
    <w:name w:val="List Bullet 3"/>
    <w:basedOn w:val="ListBullet"/>
    <w:qFormat/>
    <w:rsid w:val="005C0A64"/>
    <w:pPr>
      <w:numPr>
        <w:numId w:val="7"/>
      </w:numPr>
      <w:spacing w:after="0"/>
    </w:pPr>
    <w:rPr>
      <w:sz w:val="18"/>
    </w:rPr>
  </w:style>
  <w:style w:type="paragraph" w:styleId="ListBullet4">
    <w:name w:val="List Bullet 4"/>
    <w:basedOn w:val="ListBullet2"/>
    <w:rsid w:val="005C0A64"/>
    <w:pPr>
      <w:numPr>
        <w:numId w:val="9"/>
      </w:numPr>
    </w:pPr>
    <w:rPr>
      <w:sz w:val="18"/>
    </w:rPr>
  </w:style>
  <w:style w:type="paragraph" w:customStyle="1" w:styleId="zKISOffAddress">
    <w:name w:val="zKISOffAddress"/>
    <w:basedOn w:val="Normal"/>
    <w:rsid w:val="005C0A64"/>
    <w:pPr>
      <w:framePr w:hSpace="215" w:wrap="around" w:vAnchor="page" w:hAnchor="page" w:x="4282" w:y="1294"/>
      <w:spacing w:line="190" w:lineRule="exact"/>
    </w:pPr>
    <w:rPr>
      <w:rFonts w:ascii="Univers 45 Light" w:hAnsi="Univers 45 Light"/>
      <w:sz w:val="15"/>
    </w:rPr>
  </w:style>
  <w:style w:type="paragraph" w:customStyle="1" w:styleId="zKISDescFooter">
    <w:name w:val="zKISDescFooter"/>
    <w:basedOn w:val="Normal"/>
    <w:rsid w:val="005C0A64"/>
    <w:pPr>
      <w:framePr w:hSpace="284" w:wrap="around" w:vAnchor="page" w:hAnchor="page" w:x="4282" w:y="15905"/>
      <w:spacing w:line="130" w:lineRule="exact"/>
    </w:pPr>
    <w:rPr>
      <w:rFonts w:ascii="Univers 45 Light" w:hAnsi="Univers 45 Light"/>
      <w:sz w:val="11"/>
    </w:rPr>
  </w:style>
  <w:style w:type="paragraph" w:customStyle="1" w:styleId="zKISDescFooter2">
    <w:name w:val="zKISDescFooter2"/>
    <w:basedOn w:val="zKISDescFooter"/>
    <w:rsid w:val="005C0A64"/>
    <w:pPr>
      <w:framePr w:wrap="around" w:x="7854" w:y="15792"/>
    </w:pPr>
  </w:style>
  <w:style w:type="character" w:styleId="Emphasis">
    <w:name w:val="Emphasis"/>
    <w:basedOn w:val="DefaultParagraphFont"/>
    <w:rsid w:val="00D3074B"/>
    <w:rPr>
      <w:i/>
      <w:iCs/>
    </w:rPr>
  </w:style>
  <w:style w:type="character" w:styleId="Strong">
    <w:name w:val="Strong"/>
    <w:basedOn w:val="DefaultParagraphFont"/>
    <w:rsid w:val="00D3074B"/>
    <w:rPr>
      <w:b/>
      <w:bCs/>
    </w:rPr>
  </w:style>
  <w:style w:type="paragraph" w:styleId="Title">
    <w:name w:val="Title"/>
    <w:basedOn w:val="Normal"/>
    <w:next w:val="Normal"/>
    <w:link w:val="TitleChar"/>
    <w:rsid w:val="00D307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3074B"/>
    <w:rPr>
      <w:rFonts w:asciiTheme="majorHAnsi" w:eastAsiaTheme="majorEastAsia" w:hAnsiTheme="majorHAnsi" w:cstheme="majorBidi"/>
      <w:color w:val="17365D" w:themeColor="text2" w:themeShade="BF"/>
      <w:spacing w:val="5"/>
      <w:kern w:val="28"/>
      <w:sz w:val="52"/>
      <w:szCs w:val="52"/>
      <w:lang w:val="en-US" w:eastAsia="en-US"/>
    </w:rPr>
  </w:style>
  <w:style w:type="paragraph" w:styleId="Subtitle">
    <w:name w:val="Subtitle"/>
    <w:basedOn w:val="Normal"/>
    <w:next w:val="Normal"/>
    <w:link w:val="SubtitleChar"/>
    <w:rsid w:val="00D3074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D3074B"/>
    <w:rPr>
      <w:rFonts w:asciiTheme="majorHAnsi" w:eastAsiaTheme="majorEastAsia" w:hAnsiTheme="majorHAnsi" w:cstheme="majorBidi"/>
      <w:i/>
      <w:iCs/>
      <w:color w:val="4F81BD" w:themeColor="accent1"/>
      <w:spacing w:val="15"/>
      <w:sz w:val="24"/>
      <w:szCs w:val="24"/>
      <w:lang w:val="en-US" w:eastAsia="en-US"/>
    </w:rPr>
  </w:style>
  <w:style w:type="character" w:styleId="SubtleEmphasis">
    <w:name w:val="Subtle Emphasis"/>
    <w:basedOn w:val="DefaultParagraphFont"/>
    <w:uiPriority w:val="19"/>
    <w:rsid w:val="00D3074B"/>
    <w:rPr>
      <w:i/>
      <w:iCs/>
      <w:color w:val="808080" w:themeColor="text1" w:themeTint="7F"/>
    </w:rPr>
  </w:style>
  <w:style w:type="character" w:styleId="IntenseEmphasis">
    <w:name w:val="Intense Emphasis"/>
    <w:basedOn w:val="DefaultParagraphFont"/>
    <w:uiPriority w:val="21"/>
    <w:rsid w:val="00D3074B"/>
    <w:rPr>
      <w:b/>
      <w:bCs/>
      <w:i/>
      <w:iCs/>
      <w:color w:val="4F81BD" w:themeColor="accent1"/>
    </w:rPr>
  </w:style>
  <w:style w:type="paragraph" w:styleId="Quote">
    <w:name w:val="Quote"/>
    <w:basedOn w:val="Normal"/>
    <w:next w:val="Normal"/>
    <w:link w:val="QuoteChar"/>
    <w:uiPriority w:val="29"/>
    <w:rsid w:val="00D3074B"/>
    <w:rPr>
      <w:i/>
      <w:iCs/>
      <w:color w:val="000000" w:themeColor="text1"/>
    </w:rPr>
  </w:style>
  <w:style w:type="character" w:customStyle="1" w:styleId="QuoteChar">
    <w:name w:val="Quote Char"/>
    <w:basedOn w:val="DefaultParagraphFont"/>
    <w:link w:val="Quote"/>
    <w:uiPriority w:val="29"/>
    <w:rsid w:val="00D3074B"/>
    <w:rPr>
      <w:rFonts w:ascii="Times New Roman" w:hAnsi="Times New Roman"/>
      <w:i/>
      <w:iCs/>
      <w:color w:val="000000" w:themeColor="text1"/>
      <w:sz w:val="22"/>
      <w:lang w:val="en-US" w:eastAsia="en-US"/>
    </w:rPr>
  </w:style>
  <w:style w:type="paragraph" w:styleId="IntenseQuote">
    <w:name w:val="Intense Quote"/>
    <w:basedOn w:val="Normal"/>
    <w:next w:val="Normal"/>
    <w:link w:val="IntenseQuoteChar"/>
    <w:uiPriority w:val="30"/>
    <w:rsid w:val="00D3074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3074B"/>
    <w:rPr>
      <w:rFonts w:ascii="Times New Roman" w:hAnsi="Times New Roman"/>
      <w:b/>
      <w:bCs/>
      <w:i/>
      <w:iCs/>
      <w:color w:val="4F81BD" w:themeColor="accent1"/>
      <w:sz w:val="22"/>
      <w:lang w:val="en-US" w:eastAsia="en-US"/>
    </w:rPr>
  </w:style>
  <w:style w:type="character" w:styleId="SubtleReference">
    <w:name w:val="Subtle Reference"/>
    <w:basedOn w:val="DefaultParagraphFont"/>
    <w:uiPriority w:val="31"/>
    <w:rsid w:val="00D3074B"/>
    <w:rPr>
      <w:smallCaps/>
      <w:color w:val="C0504D" w:themeColor="accent2"/>
      <w:u w:val="single"/>
    </w:rPr>
  </w:style>
  <w:style w:type="character" w:styleId="IntenseReference">
    <w:name w:val="Intense Reference"/>
    <w:basedOn w:val="DefaultParagraphFont"/>
    <w:uiPriority w:val="32"/>
    <w:rsid w:val="00D3074B"/>
    <w:rPr>
      <w:b/>
      <w:bCs/>
      <w:smallCaps/>
      <w:color w:val="C0504D" w:themeColor="accent2"/>
      <w:spacing w:val="5"/>
      <w:u w:val="single"/>
    </w:rPr>
  </w:style>
  <w:style w:type="character" w:styleId="BookTitle">
    <w:name w:val="Book Title"/>
    <w:basedOn w:val="DefaultParagraphFont"/>
    <w:uiPriority w:val="33"/>
    <w:rsid w:val="00D3074B"/>
    <w:rPr>
      <w:b/>
      <w:bCs/>
      <w:smallCaps/>
      <w:spacing w:val="5"/>
    </w:rPr>
  </w:style>
  <w:style w:type="paragraph" w:styleId="ListParagraph">
    <w:name w:val="List Paragraph"/>
    <w:basedOn w:val="Normal"/>
    <w:uiPriority w:val="34"/>
    <w:rsid w:val="00D3074B"/>
    <w:pPr>
      <w:ind w:left="720"/>
      <w:contextualSpacing/>
    </w:pPr>
  </w:style>
  <w:style w:type="paragraph" w:styleId="NoSpacing">
    <w:name w:val="No Spacing"/>
    <w:uiPriority w:val="1"/>
    <w:rsid w:val="00D3074B"/>
    <w:rPr>
      <w:rFonts w:ascii="Times New Roman" w:hAnsi="Times New Roman"/>
      <w:sz w:val="22"/>
      <w:lang w:val="en-US" w:eastAsia="en-US"/>
    </w:rPr>
  </w:style>
  <w:style w:type="paragraph" w:styleId="BalloonText">
    <w:name w:val="Balloon Text"/>
    <w:basedOn w:val="Normal"/>
    <w:link w:val="BalloonTextChar"/>
    <w:rsid w:val="004114F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4114F1"/>
    <w:rPr>
      <w:rFonts w:ascii="Tahoma" w:hAnsi="Tahoma" w:cs="Tahoma"/>
      <w:sz w:val="16"/>
      <w:szCs w:val="16"/>
      <w:lang w:val="en-US" w:eastAsia="en-US"/>
    </w:rPr>
  </w:style>
  <w:style w:type="paragraph" w:customStyle="1" w:styleId="Default">
    <w:name w:val="Default"/>
    <w:rsid w:val="004C106B"/>
    <w:pPr>
      <w:autoSpaceDE w:val="0"/>
      <w:autoSpaceDN w:val="0"/>
      <w:adjustRightInd w:val="0"/>
    </w:pPr>
    <w:rPr>
      <w:rFonts w:ascii="Univers LT Std 45 Light" w:hAnsi="Univers LT Std 45 Light" w:cs="Univers LT Std 45 Light"/>
      <w:color w:val="000000"/>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G Times (W1)" w:eastAsia="Times New Roman" w:hAnsi="CG Times (W1)" w:cs="Times New Roman"/>
        <w:lang w:val="en-AU" w:eastAsia="en-A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lsdException w:name="caption" w:qFormat="1"/>
    <w:lsdException w:name="List Bullet" w:qFormat="1"/>
    <w:lsdException w:name="List Number" w:semiHidden="0" w:unhideWhenUsed="0"/>
    <w:lsdException w:name="List 4" w:semiHidden="0" w:unhideWhenUsed="0"/>
    <w:lsdException w:name="List 5" w:semiHidden="0" w:unhideWhenUsed="0"/>
    <w:lsdException w:name="List Bullet 2" w:qFormat="1"/>
    <w:lsdException w:name="List Bullet 3" w:qFormat="1"/>
    <w:lsdException w:name="Title" w:semiHidden="0" w:unhideWhenUsed="0"/>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Body Text 3" w:qFormat="1"/>
    <w:lsdException w:name="Strong" w:semiHidden="0" w:unhideWhenUsed="0"/>
    <w:lsdException w:name="Emphasis" w:semiHidden="0" w:unhideWhenUsed="0"/>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3074B"/>
    <w:pPr>
      <w:spacing w:line="260" w:lineRule="atLeast"/>
    </w:pPr>
    <w:rPr>
      <w:rFonts w:ascii="Times New Roman" w:hAnsi="Times New Roman"/>
      <w:sz w:val="22"/>
      <w:lang w:val="en-US" w:eastAsia="en-US"/>
    </w:rPr>
  </w:style>
  <w:style w:type="paragraph" w:styleId="Heading1">
    <w:name w:val="heading 1"/>
    <w:basedOn w:val="Heading2"/>
    <w:next w:val="BodyText"/>
    <w:qFormat/>
    <w:rsid w:val="005C0A64"/>
    <w:pPr>
      <w:outlineLvl w:val="0"/>
    </w:pPr>
    <w:rPr>
      <w:i w:val="0"/>
    </w:rPr>
  </w:style>
  <w:style w:type="paragraph" w:styleId="Heading2">
    <w:name w:val="heading 2"/>
    <w:basedOn w:val="Heading3"/>
    <w:next w:val="BodyText"/>
    <w:qFormat/>
    <w:rsid w:val="005C0A64"/>
    <w:pPr>
      <w:spacing w:line="280" w:lineRule="atLeast"/>
      <w:outlineLvl w:val="1"/>
    </w:pPr>
    <w:rPr>
      <w:b/>
      <w:sz w:val="24"/>
    </w:rPr>
  </w:style>
  <w:style w:type="paragraph" w:styleId="Heading3">
    <w:name w:val="heading 3"/>
    <w:basedOn w:val="BodyText"/>
    <w:next w:val="BodyText"/>
    <w:qFormat/>
    <w:rsid w:val="005C0A64"/>
    <w:pPr>
      <w:keepNext/>
      <w:keepLines/>
      <w:spacing w:after="0"/>
      <w:outlineLvl w:val="2"/>
    </w:pPr>
    <w:rPr>
      <w:i/>
    </w:rPr>
  </w:style>
  <w:style w:type="paragraph" w:styleId="Heading4">
    <w:name w:val="heading 4"/>
    <w:basedOn w:val="BodyText"/>
    <w:next w:val="BodyText"/>
    <w:qFormat/>
    <w:rsid w:val="005C0A64"/>
    <w:pPr>
      <w:outlineLvl w:val="3"/>
    </w:pPr>
  </w:style>
  <w:style w:type="paragraph" w:styleId="Heading5">
    <w:name w:val="heading 5"/>
    <w:basedOn w:val="Normal"/>
    <w:next w:val="Normal"/>
    <w:qFormat/>
    <w:rsid w:val="005C0A64"/>
    <w:pPr>
      <w:outlineLvl w:val="4"/>
    </w:pPr>
  </w:style>
  <w:style w:type="paragraph" w:styleId="Heading6">
    <w:name w:val="heading 6"/>
    <w:basedOn w:val="Normal"/>
    <w:next w:val="Normal"/>
    <w:rsid w:val="005C0A64"/>
    <w:pPr>
      <w:outlineLvl w:val="5"/>
    </w:pPr>
  </w:style>
  <w:style w:type="paragraph" w:styleId="Heading7">
    <w:name w:val="heading 7"/>
    <w:basedOn w:val="Normal"/>
    <w:next w:val="Normal"/>
    <w:rsid w:val="005C0A64"/>
    <w:pPr>
      <w:outlineLvl w:val="6"/>
    </w:pPr>
  </w:style>
  <w:style w:type="paragraph" w:styleId="Heading8">
    <w:name w:val="heading 8"/>
    <w:basedOn w:val="Normal"/>
    <w:next w:val="Normal"/>
    <w:rsid w:val="005C0A64"/>
    <w:pPr>
      <w:outlineLvl w:val="7"/>
    </w:pPr>
  </w:style>
  <w:style w:type="paragraph" w:styleId="Heading9">
    <w:name w:val="heading 9"/>
    <w:basedOn w:val="Normal"/>
    <w:next w:val="Normal"/>
    <w:rsid w:val="005C0A6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5C0A64"/>
    <w:pPr>
      <w:spacing w:before="130" w:after="130"/>
    </w:pPr>
  </w:style>
  <w:style w:type="paragraph" w:styleId="Footer">
    <w:name w:val="footer"/>
    <w:basedOn w:val="Normal"/>
    <w:rsid w:val="005C0A64"/>
    <w:pPr>
      <w:tabs>
        <w:tab w:val="right" w:pos="8505"/>
      </w:tabs>
    </w:pPr>
    <w:rPr>
      <w:sz w:val="18"/>
    </w:rPr>
  </w:style>
  <w:style w:type="paragraph" w:styleId="Header">
    <w:name w:val="header"/>
    <w:basedOn w:val="Normal"/>
    <w:rsid w:val="005C0A64"/>
    <w:pPr>
      <w:spacing w:line="220" w:lineRule="exact"/>
      <w:jc w:val="right"/>
    </w:pPr>
    <w:rPr>
      <w:i/>
      <w:sz w:val="18"/>
    </w:rPr>
  </w:style>
  <w:style w:type="paragraph" w:styleId="ListBullet">
    <w:name w:val="List Bullet"/>
    <w:basedOn w:val="BodyText"/>
    <w:qFormat/>
    <w:rsid w:val="005C0A64"/>
    <w:pPr>
      <w:numPr>
        <w:numId w:val="5"/>
      </w:numPr>
    </w:pPr>
  </w:style>
  <w:style w:type="paragraph" w:styleId="ListBullet2">
    <w:name w:val="List Bullet 2"/>
    <w:basedOn w:val="ListBullet"/>
    <w:qFormat/>
    <w:rsid w:val="005C0A64"/>
    <w:pPr>
      <w:numPr>
        <w:numId w:val="3"/>
      </w:numPr>
    </w:pPr>
  </w:style>
  <w:style w:type="paragraph" w:styleId="BodyTextIndent">
    <w:name w:val="Body Text Indent"/>
    <w:basedOn w:val="BodyText"/>
    <w:rsid w:val="005C0A64"/>
    <w:pPr>
      <w:ind w:left="340"/>
    </w:pPr>
  </w:style>
  <w:style w:type="paragraph" w:customStyle="1" w:styleId="Graphic">
    <w:name w:val="Graphic"/>
    <w:basedOn w:val="Signature"/>
    <w:qFormat/>
    <w:rsid w:val="005C0A64"/>
    <w:pPr>
      <w:pBdr>
        <w:top w:val="single" w:sz="4" w:space="1" w:color="auto"/>
        <w:left w:val="single" w:sz="4" w:space="1" w:color="auto"/>
        <w:bottom w:val="single" w:sz="4" w:space="1" w:color="auto"/>
        <w:right w:val="single" w:sz="4" w:space="1" w:color="auto"/>
      </w:pBdr>
      <w:jc w:val="center"/>
    </w:pPr>
  </w:style>
  <w:style w:type="paragraph" w:styleId="Signature">
    <w:name w:val="Signature"/>
    <w:basedOn w:val="Normal"/>
    <w:rsid w:val="005C0A64"/>
    <w:pPr>
      <w:spacing w:line="240" w:lineRule="auto"/>
    </w:pPr>
  </w:style>
  <w:style w:type="paragraph" w:styleId="FootnoteText">
    <w:name w:val="footnote text"/>
    <w:basedOn w:val="Normal"/>
    <w:semiHidden/>
    <w:rsid w:val="005C0A64"/>
    <w:rPr>
      <w:sz w:val="18"/>
    </w:rPr>
  </w:style>
  <w:style w:type="character" w:styleId="PageNumber">
    <w:name w:val="page number"/>
    <w:basedOn w:val="DefaultParagraphFont"/>
    <w:rsid w:val="005C0A64"/>
    <w:rPr>
      <w:sz w:val="22"/>
    </w:rPr>
  </w:style>
  <w:style w:type="paragraph" w:customStyle="1" w:styleId="zDocDate">
    <w:name w:val="zDocDate"/>
    <w:basedOn w:val="Normal"/>
    <w:rsid w:val="005C0A64"/>
    <w:pPr>
      <w:spacing w:before="480" w:after="260"/>
    </w:pPr>
  </w:style>
  <w:style w:type="paragraph" w:styleId="Caption">
    <w:name w:val="caption"/>
    <w:basedOn w:val="Normal"/>
    <w:next w:val="Normal"/>
    <w:qFormat/>
    <w:rsid w:val="005C0A64"/>
    <w:rPr>
      <w:bCs/>
      <w:i/>
      <w:sz w:val="14"/>
    </w:rPr>
  </w:style>
  <w:style w:type="paragraph" w:styleId="BodyText3">
    <w:name w:val="Body Text 3"/>
    <w:basedOn w:val="Normal"/>
    <w:qFormat/>
    <w:rsid w:val="005C0A64"/>
    <w:pPr>
      <w:ind w:left="142" w:hanging="142"/>
    </w:pPr>
    <w:rPr>
      <w:sz w:val="18"/>
      <w:szCs w:val="16"/>
    </w:rPr>
  </w:style>
  <w:style w:type="paragraph" w:styleId="ListBullet3">
    <w:name w:val="List Bullet 3"/>
    <w:basedOn w:val="ListBullet"/>
    <w:qFormat/>
    <w:rsid w:val="005C0A64"/>
    <w:pPr>
      <w:numPr>
        <w:numId w:val="7"/>
      </w:numPr>
      <w:spacing w:after="0"/>
    </w:pPr>
    <w:rPr>
      <w:sz w:val="18"/>
    </w:rPr>
  </w:style>
  <w:style w:type="paragraph" w:styleId="ListBullet4">
    <w:name w:val="List Bullet 4"/>
    <w:basedOn w:val="ListBullet2"/>
    <w:rsid w:val="005C0A64"/>
    <w:pPr>
      <w:numPr>
        <w:numId w:val="9"/>
      </w:numPr>
    </w:pPr>
    <w:rPr>
      <w:sz w:val="18"/>
    </w:rPr>
  </w:style>
  <w:style w:type="paragraph" w:customStyle="1" w:styleId="zKISOffAddress">
    <w:name w:val="zKISOffAddress"/>
    <w:basedOn w:val="Normal"/>
    <w:rsid w:val="005C0A64"/>
    <w:pPr>
      <w:framePr w:hSpace="215" w:wrap="around" w:vAnchor="page" w:hAnchor="page" w:x="4282" w:y="1294"/>
      <w:spacing w:line="190" w:lineRule="exact"/>
    </w:pPr>
    <w:rPr>
      <w:rFonts w:ascii="Univers 45 Light" w:hAnsi="Univers 45 Light"/>
      <w:sz w:val="15"/>
    </w:rPr>
  </w:style>
  <w:style w:type="paragraph" w:customStyle="1" w:styleId="zKISDescFooter">
    <w:name w:val="zKISDescFooter"/>
    <w:basedOn w:val="Normal"/>
    <w:rsid w:val="005C0A64"/>
    <w:pPr>
      <w:framePr w:hSpace="284" w:wrap="around" w:vAnchor="page" w:hAnchor="page" w:x="4282" w:y="15905"/>
      <w:spacing w:line="130" w:lineRule="exact"/>
    </w:pPr>
    <w:rPr>
      <w:rFonts w:ascii="Univers 45 Light" w:hAnsi="Univers 45 Light"/>
      <w:sz w:val="11"/>
    </w:rPr>
  </w:style>
  <w:style w:type="paragraph" w:customStyle="1" w:styleId="zKISDescFooter2">
    <w:name w:val="zKISDescFooter2"/>
    <w:basedOn w:val="zKISDescFooter"/>
    <w:rsid w:val="005C0A64"/>
    <w:pPr>
      <w:framePr w:wrap="around" w:x="7854" w:y="15792"/>
    </w:pPr>
  </w:style>
  <w:style w:type="character" w:styleId="Emphasis">
    <w:name w:val="Emphasis"/>
    <w:basedOn w:val="DefaultParagraphFont"/>
    <w:rsid w:val="00D3074B"/>
    <w:rPr>
      <w:i/>
      <w:iCs/>
    </w:rPr>
  </w:style>
  <w:style w:type="character" w:styleId="Strong">
    <w:name w:val="Strong"/>
    <w:basedOn w:val="DefaultParagraphFont"/>
    <w:rsid w:val="00D3074B"/>
    <w:rPr>
      <w:b/>
      <w:bCs/>
    </w:rPr>
  </w:style>
  <w:style w:type="paragraph" w:styleId="Title">
    <w:name w:val="Title"/>
    <w:basedOn w:val="Normal"/>
    <w:next w:val="Normal"/>
    <w:link w:val="TitleChar"/>
    <w:rsid w:val="00D307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D3074B"/>
    <w:rPr>
      <w:rFonts w:asciiTheme="majorHAnsi" w:eastAsiaTheme="majorEastAsia" w:hAnsiTheme="majorHAnsi" w:cstheme="majorBidi"/>
      <w:color w:val="17365D" w:themeColor="text2" w:themeShade="BF"/>
      <w:spacing w:val="5"/>
      <w:kern w:val="28"/>
      <w:sz w:val="52"/>
      <w:szCs w:val="52"/>
      <w:lang w:val="en-US" w:eastAsia="en-US"/>
    </w:rPr>
  </w:style>
  <w:style w:type="paragraph" w:styleId="Subtitle">
    <w:name w:val="Subtitle"/>
    <w:basedOn w:val="Normal"/>
    <w:next w:val="Normal"/>
    <w:link w:val="SubtitleChar"/>
    <w:rsid w:val="00D3074B"/>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D3074B"/>
    <w:rPr>
      <w:rFonts w:asciiTheme="majorHAnsi" w:eastAsiaTheme="majorEastAsia" w:hAnsiTheme="majorHAnsi" w:cstheme="majorBidi"/>
      <w:i/>
      <w:iCs/>
      <w:color w:val="4F81BD" w:themeColor="accent1"/>
      <w:spacing w:val="15"/>
      <w:sz w:val="24"/>
      <w:szCs w:val="24"/>
      <w:lang w:val="en-US" w:eastAsia="en-US"/>
    </w:rPr>
  </w:style>
  <w:style w:type="character" w:styleId="SubtleEmphasis">
    <w:name w:val="Subtle Emphasis"/>
    <w:basedOn w:val="DefaultParagraphFont"/>
    <w:uiPriority w:val="19"/>
    <w:rsid w:val="00D3074B"/>
    <w:rPr>
      <w:i/>
      <w:iCs/>
      <w:color w:val="808080" w:themeColor="text1" w:themeTint="7F"/>
    </w:rPr>
  </w:style>
  <w:style w:type="character" w:styleId="IntenseEmphasis">
    <w:name w:val="Intense Emphasis"/>
    <w:basedOn w:val="DefaultParagraphFont"/>
    <w:uiPriority w:val="21"/>
    <w:rsid w:val="00D3074B"/>
    <w:rPr>
      <w:b/>
      <w:bCs/>
      <w:i/>
      <w:iCs/>
      <w:color w:val="4F81BD" w:themeColor="accent1"/>
    </w:rPr>
  </w:style>
  <w:style w:type="paragraph" w:styleId="Quote">
    <w:name w:val="Quote"/>
    <w:basedOn w:val="Normal"/>
    <w:next w:val="Normal"/>
    <w:link w:val="QuoteChar"/>
    <w:uiPriority w:val="29"/>
    <w:rsid w:val="00D3074B"/>
    <w:rPr>
      <w:i/>
      <w:iCs/>
      <w:color w:val="000000" w:themeColor="text1"/>
    </w:rPr>
  </w:style>
  <w:style w:type="character" w:customStyle="1" w:styleId="QuoteChar">
    <w:name w:val="Quote Char"/>
    <w:basedOn w:val="DefaultParagraphFont"/>
    <w:link w:val="Quote"/>
    <w:uiPriority w:val="29"/>
    <w:rsid w:val="00D3074B"/>
    <w:rPr>
      <w:rFonts w:ascii="Times New Roman" w:hAnsi="Times New Roman"/>
      <w:i/>
      <w:iCs/>
      <w:color w:val="000000" w:themeColor="text1"/>
      <w:sz w:val="22"/>
      <w:lang w:val="en-US" w:eastAsia="en-US"/>
    </w:rPr>
  </w:style>
  <w:style w:type="paragraph" w:styleId="IntenseQuote">
    <w:name w:val="Intense Quote"/>
    <w:basedOn w:val="Normal"/>
    <w:next w:val="Normal"/>
    <w:link w:val="IntenseQuoteChar"/>
    <w:uiPriority w:val="30"/>
    <w:rsid w:val="00D3074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3074B"/>
    <w:rPr>
      <w:rFonts w:ascii="Times New Roman" w:hAnsi="Times New Roman"/>
      <w:b/>
      <w:bCs/>
      <w:i/>
      <w:iCs/>
      <w:color w:val="4F81BD" w:themeColor="accent1"/>
      <w:sz w:val="22"/>
      <w:lang w:val="en-US" w:eastAsia="en-US"/>
    </w:rPr>
  </w:style>
  <w:style w:type="character" w:styleId="SubtleReference">
    <w:name w:val="Subtle Reference"/>
    <w:basedOn w:val="DefaultParagraphFont"/>
    <w:uiPriority w:val="31"/>
    <w:rsid w:val="00D3074B"/>
    <w:rPr>
      <w:smallCaps/>
      <w:color w:val="C0504D" w:themeColor="accent2"/>
      <w:u w:val="single"/>
    </w:rPr>
  </w:style>
  <w:style w:type="character" w:styleId="IntenseReference">
    <w:name w:val="Intense Reference"/>
    <w:basedOn w:val="DefaultParagraphFont"/>
    <w:uiPriority w:val="32"/>
    <w:rsid w:val="00D3074B"/>
    <w:rPr>
      <w:b/>
      <w:bCs/>
      <w:smallCaps/>
      <w:color w:val="C0504D" w:themeColor="accent2"/>
      <w:spacing w:val="5"/>
      <w:u w:val="single"/>
    </w:rPr>
  </w:style>
  <w:style w:type="character" w:styleId="BookTitle">
    <w:name w:val="Book Title"/>
    <w:basedOn w:val="DefaultParagraphFont"/>
    <w:uiPriority w:val="33"/>
    <w:rsid w:val="00D3074B"/>
    <w:rPr>
      <w:b/>
      <w:bCs/>
      <w:smallCaps/>
      <w:spacing w:val="5"/>
    </w:rPr>
  </w:style>
  <w:style w:type="paragraph" w:styleId="ListParagraph">
    <w:name w:val="List Paragraph"/>
    <w:basedOn w:val="Normal"/>
    <w:uiPriority w:val="34"/>
    <w:rsid w:val="00D3074B"/>
    <w:pPr>
      <w:ind w:left="720"/>
      <w:contextualSpacing/>
    </w:pPr>
  </w:style>
  <w:style w:type="paragraph" w:styleId="NoSpacing">
    <w:name w:val="No Spacing"/>
    <w:uiPriority w:val="1"/>
    <w:rsid w:val="00D3074B"/>
    <w:rPr>
      <w:rFonts w:ascii="Times New Roman" w:hAnsi="Times New Roman"/>
      <w:sz w:val="22"/>
      <w:lang w:val="en-US" w:eastAsia="en-US"/>
    </w:rPr>
  </w:style>
  <w:style w:type="paragraph" w:styleId="BalloonText">
    <w:name w:val="Balloon Text"/>
    <w:basedOn w:val="Normal"/>
    <w:link w:val="BalloonTextChar"/>
    <w:rsid w:val="004114F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4114F1"/>
    <w:rPr>
      <w:rFonts w:ascii="Tahoma" w:hAnsi="Tahoma" w:cs="Tahoma"/>
      <w:sz w:val="16"/>
      <w:szCs w:val="16"/>
      <w:lang w:val="en-US" w:eastAsia="en-US"/>
    </w:rPr>
  </w:style>
  <w:style w:type="paragraph" w:customStyle="1" w:styleId="Default">
    <w:name w:val="Default"/>
    <w:rsid w:val="004C106B"/>
    <w:pPr>
      <w:autoSpaceDE w:val="0"/>
      <w:autoSpaceDN w:val="0"/>
      <w:adjustRightInd w:val="0"/>
    </w:pPr>
    <w:rPr>
      <w:rFonts w:ascii="Univers LT Std 45 Light" w:hAnsi="Univers LT Std 45 Light" w:cs="Univers LT Std 45 Light"/>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KIS\Templates\Letterhe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58EC044-A7E5-40B3-AB49-D2E382887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Letterhead</Template>
  <TotalTime>6</TotalTime>
  <Pages>2</Pages>
  <Words>540</Words>
  <Characters>3083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Letter to</vt:lpstr>
    </vt:vector>
  </TitlesOfParts>
  <Company>KPMG</Company>
  <LinksUpToDate>false</LinksUpToDate>
  <CharactersWithSpaces>3616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Letter to</dc:title>
  <dc:creator>Leonard, Kevin M</dc:creator>
  <cp:lastModifiedBy>Mohammad Sajid</cp:lastModifiedBy>
  <cp:revision>8</cp:revision>
  <cp:lastPrinted>2012-10-31T16:38:00Z</cp:lastPrinted>
  <dcterms:created xsi:type="dcterms:W3CDTF">2018-08-13T11:47:00Z</dcterms:created>
  <dcterms:modified xsi:type="dcterms:W3CDTF">2018-08-14T05:52:00Z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ISClient">
    <vt:lpwstr/>
  </property>
  <property fmtid="{D5CDD505-2E9C-101B-9397-08002B2CF9AE}" pid="3" name="KISSubject">
    <vt:lpwstr/>
  </property>
  <property fmtid="{D5CDD505-2E9C-101B-9397-08002B2CF9AE}" pid="4" name="KISDateFmt">
    <vt:lpwstr>d MMMM yyyy</vt:lpwstr>
  </property>
  <property fmtid="{D5CDD505-2E9C-101B-9397-08002B2CF9AE}" pid="5" name="KISFirmDispName">
    <vt:lpwstr>KPMG LLP</vt:lpwstr>
  </property>
  <property fmtid="{D5CDD505-2E9C-101B-9397-08002B2CF9AE}" pid="6" name="KISFirmPrtName">
    <vt:lpwstr>KPMG LLP</vt:lpwstr>
  </property>
  <property fmtid="{D5CDD505-2E9C-101B-9397-08002B2CF9AE}" pid="7" name="KISFirmInfoA">
    <vt:lpwstr/>
  </property>
  <property fmtid="{D5CDD505-2E9C-101B-9397-08002B2CF9AE}" pid="8" name="KISFirmInfoB">
    <vt:lpwstr/>
  </property>
  <property fmtid="{D5CDD505-2E9C-101B-9397-08002B2CF9AE}" pid="9" name="KISFirmInfoC">
    <vt:lpwstr/>
  </property>
  <property fmtid="{D5CDD505-2E9C-101B-9397-08002B2CF9AE}" pid="10" name="KISFirmDesc">
    <vt:lpwstr>KPMG LLP is a Canadian limited liability partnership and a member firm of the KPMG network of independent member firms affiliated with KPMG International Cooperative (“KPMG International”), a Swiss entity.
KPMG Canada provides services to KPMG LLP.</vt:lpwstr>
  </property>
  <property fmtid="{D5CDD505-2E9C-101B-9397-08002B2CF9AE}" pid="11" name="KISSvcDispName">
    <vt:lpwstr/>
  </property>
  <property fmtid="{D5CDD505-2E9C-101B-9397-08002B2CF9AE}" pid="12" name="KISSvcPrtName">
    <vt:lpwstr/>
  </property>
  <property fmtid="{D5CDD505-2E9C-101B-9397-08002B2CF9AE}" pid="13" name="KISSvcInfoA">
    <vt:lpwstr/>
  </property>
  <property fmtid="{D5CDD505-2E9C-101B-9397-08002B2CF9AE}" pid="14" name="KISSvcInfoB">
    <vt:lpwstr/>
  </property>
  <property fmtid="{D5CDD505-2E9C-101B-9397-08002B2CF9AE}" pid="15" name="KISSvcInfoC">
    <vt:lpwstr/>
  </property>
  <property fmtid="{D5CDD505-2E9C-101B-9397-08002B2CF9AE}" pid="16" name="KISOffName">
    <vt:lpwstr>Toronto University Centre</vt:lpwstr>
  </property>
  <property fmtid="{D5CDD505-2E9C-101B-9397-08002B2CF9AE}" pid="17" name="KISOffCity">
    <vt:lpwstr>Toronto</vt:lpwstr>
  </property>
  <property fmtid="{D5CDD505-2E9C-101B-9397-08002B2CF9AE}" pid="18" name="KISOffInfoA">
    <vt:lpwstr/>
  </property>
  <property fmtid="{D5CDD505-2E9C-101B-9397-08002B2CF9AE}" pid="19" name="KISOff1Addr">
    <vt:lpwstr>University Centre_x000b_393 University Avenue_x000b_Suite 1100_x000b_Toronto, Ontario_x000b_M5G 2N9</vt:lpwstr>
  </property>
  <property fmtid="{D5CDD505-2E9C-101B-9397-08002B2CF9AE}" pid="20" name="KISOff2Addr">
    <vt:lpwstr/>
  </property>
  <property fmtid="{D5CDD505-2E9C-101B-9397-08002B2CF9AE}" pid="21" name="KISOff3Addr">
    <vt:lpwstr>Telephone (416) 777-8500_x000b_Fax (416) 777-3969_x000b_www.kpmg.ca</vt:lpwstr>
  </property>
  <property fmtid="{D5CDD505-2E9C-101B-9397-08002B2CF9AE}" pid="22" name="KISClosing">
    <vt:lpwstr>Yours faithfully</vt:lpwstr>
  </property>
  <property fmtid="{D5CDD505-2E9C-101B-9397-08002B2CF9AE}" pid="23" name="KISFromName">
    <vt:lpwstr/>
  </property>
  <property fmtid="{D5CDD505-2E9C-101B-9397-08002B2CF9AE}" pid="24" name="KISFromPosn">
    <vt:lpwstr/>
  </property>
  <property fmtid="{D5CDD505-2E9C-101B-9397-08002B2CF9AE}" pid="25" name="KIScc">
    <vt:lpwstr/>
  </property>
  <property fmtid="{D5CDD505-2E9C-101B-9397-08002B2CF9AE}" pid="26" name="KISencl">
    <vt:lpwstr/>
  </property>
  <property fmtid="{D5CDD505-2E9C-101B-9397-08002B2CF9AE}" pid="27" name="KISccHdr">
    <vt:lpwstr>cc:</vt:lpwstr>
  </property>
  <property fmtid="{D5CDD505-2E9C-101B-9397-08002B2CF9AE}" pid="28" name="KISenclHdr">
    <vt:lpwstr>Enclosures:</vt:lpwstr>
  </property>
  <property fmtid="{D5CDD505-2E9C-101B-9397-08002B2CF9AE}" pid="29" name="KISTmpltVer">
    <vt:lpwstr>3.0</vt:lpwstr>
  </property>
  <property fmtid="{D5CDD505-2E9C-101B-9397-08002B2CF9AE}" pid="30" name="KISFromName2">
    <vt:lpwstr/>
  </property>
  <property fmtid="{D5CDD505-2E9C-101B-9397-08002B2CF9AE}" pid="31" name="KISFromPosn2">
    <vt:lpwstr/>
  </property>
  <property fmtid="{D5CDD505-2E9C-101B-9397-08002B2CF9AE}" pid="32" name="KISManualDate">
    <vt:lpwstr/>
  </property>
  <property fmtid="{D5CDD505-2E9C-101B-9397-08002B2CF9AE}" pid="33" name="KISOurRef">
    <vt:lpwstr/>
  </property>
  <property fmtid="{D5CDD505-2E9C-101B-9397-08002B2CF9AE}" pid="34" name="KISClosing2">
    <vt:lpwstr/>
  </property>
  <property fmtid="{D5CDD505-2E9C-101B-9397-08002B2CF9AE}" pid="35" name="KISPrePrintCont">
    <vt:lpwstr>0</vt:lpwstr>
  </property>
  <property fmtid="{D5CDD505-2E9C-101B-9397-08002B2CF9AE}" pid="36" name="KISFirmCopyright">
    <vt:lpwstr>© 2012 (member firm legal name), the (member firm jurisdiction) member firm of KPMG International, a Swiss cooperative. All rights reserved.</vt:lpwstr>
  </property>
  <property fmtid="{D5CDD505-2E9C-101B-9397-08002B2CF9AE}" pid="37" name="KISFirmCopyright2">
    <vt:lpwstr/>
  </property>
  <property fmtid="{D5CDD505-2E9C-101B-9397-08002B2CF9AE}" pid="38" name="DLPManualFileClassification">
    <vt:lpwstr>{1A067545-A4E2-4FA1-8094-0D7902669705}</vt:lpwstr>
  </property>
  <property fmtid="{D5CDD505-2E9C-101B-9397-08002B2CF9AE}" pid="39" name="DLPManualFileClassificationLastModifiedBy">
    <vt:lpwstr>TECHMAHINDRA\SS00499813</vt:lpwstr>
  </property>
  <property fmtid="{D5CDD505-2E9C-101B-9397-08002B2CF9AE}" pid="40" name="DLPManualFileClassificationLastModificationDate">
    <vt:lpwstr>1509535836</vt:lpwstr>
  </property>
  <property fmtid="{D5CDD505-2E9C-101B-9397-08002B2CF9AE}" pid="41" name="DLPManualFileClassificationVersion">
    <vt:lpwstr>10.0.100.37</vt:lpwstr>
  </property>
</Properties>
</file>