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400005340576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SAKSHI SAH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37353515625" w:line="240" w:lineRule="auto"/>
        <w:ind w:left="11.6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Bhubaneswar, Odisha | 6299414167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16"/>
          <w:szCs w:val="16"/>
          <w:u w:val="none"/>
          <w:shd w:fill="auto" w:val="clear"/>
          <w:vertAlign w:val="baseline"/>
          <w:rtl w:val="0"/>
        </w:rPr>
        <w:t xml:space="preserve">sakshiisah123@gmail.com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56.72969818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LinkedIn: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6"/>
          <w:szCs w:val="16"/>
          <w:u w:val="none"/>
          <w:shd w:fill="auto" w:val="clear"/>
          <w:vertAlign w:val="baseline"/>
          <w:rtl w:val="0"/>
        </w:rPr>
        <w:t xml:space="preserve">linkedin.com/in/sakshi-sah-531a6a2aa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GitHub: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6"/>
          <w:szCs w:val="16"/>
          <w:u w:val="none"/>
          <w:shd w:fill="auto" w:val="clear"/>
          <w:vertAlign w:val="baseline"/>
          <w:rtl w:val="0"/>
        </w:rPr>
        <w:t xml:space="preserve">github.com/SAKSHI1243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80810546875" w:line="240" w:lineRule="auto"/>
        <w:ind w:left="10.07999420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4970703125" w:line="234.99710083007812" w:lineRule="auto"/>
        <w:ind w:left="4.960002899169922" w:right="8.974609375" w:firstLine="3.039989471435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Computer Science undergraduate (CGPA: 9.06) building production AI/ML systems—from high-throughput semantic search pipelines to scalable hybrid retrieval engines. Experienced in orchestrating multi-stage multimodal architectures, vector databases, and fault-tolerant backend infrastructures with hackathon-winning system design proficiency.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3251953125" w:line="240" w:lineRule="auto"/>
        <w:ind w:left="5.879993438720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TECHNICAL SKILLS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4970703125" w:line="240" w:lineRule="auto"/>
        <w:ind w:left="37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Python, JavaScript (ES6+), SQL, Java, 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2216796875" w:line="234.99710083007812" w:lineRule="auto"/>
        <w:ind w:left="373.91998291015625" w:right="244.9035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AI/ML &amp; NLP: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PyTorch, TensorFlow, Scikit-learn, Sentence Transformers, Cross-Encoders, Multimodal LLM Orchestration, Pandas, NumPy, Plotly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Databases &amp; Vector Stores: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ChromaDB, Qdrant, MySQL, Redis (Caching)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4658203125" w:line="234.99710083007812" w:lineRule="auto"/>
        <w:ind w:left="373.91998291015625" w:right="632.81860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Web Frameworks &amp; 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FastAPI, Streamlit, React.js, Flask, REST APIs, Git, GitHub Actions, Docker, Linux, Render Cloud, Vercel,aws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Core Computer Science: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Structures &amp; Algorithms (DSA), System Design (LLD/HLD), Object-Oriented Programming (OOP), Operating Systems, DBMS, Computer Networks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3251953125" w:line="240" w:lineRule="auto"/>
        <w:ind w:left="20.440006256103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4970703125" w:line="234.99710083007812" w:lineRule="auto"/>
        <w:ind w:left="373.91998291015625" w:right="2424.293823242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Bachelor of Technology in Computer Science &amp;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KIIT University | Expected 2027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CGPA: 9.06/10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CBSE (Class XII)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VJ International School | 2022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85.4%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40478515625" w:line="240" w:lineRule="auto"/>
        <w:ind w:left="373.919982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ICSE (Class 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St. Joseph's School | 2020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89.0%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080810546875" w:line="240" w:lineRule="auto"/>
        <w:ind w:left="5.879993438720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TECHNICAL PROJECTS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6923828125" w:line="240" w:lineRule="auto"/>
        <w:ind w:left="9.40000534057617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CircularAI – Intelligent Reverse Logistics Platform |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Amazon Hackathon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577392578125" w:line="240" w:lineRule="auto"/>
        <w:ind w:left="373.9199829101562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FastAPI, Python, Gemini API (Multimodal LLM), Asyncio, Pydantic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577392578125" w:line="240" w:lineRule="auto"/>
        <w:ind w:left="373.91998291015625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Orchestrated an asynchronous FastAPI backend</w:t>
      </w:r>
      <w:r w:rsidDel="00000000" w:rsidR="00000000" w:rsidRPr="00000000">
        <w:rPr>
          <w:sz w:val="16"/>
          <w:szCs w:val="16"/>
          <w:rtl w:val="0"/>
        </w:rPr>
        <w:t xml:space="preserve"> integrated with Google Gemini (Multimodal LLM) to automate multi-class resale condition grading (Good/Fair/Poor) from user-submitted product imagery.</w:t>
      </w:r>
    </w:p>
    <w:p w:rsidR="00000000" w:rsidDel="00000000" w:rsidP="00000000" w:rsidRDefault="00000000" w:rsidRPr="00000000" w14:paraId="00000011">
      <w:pPr>
        <w:widowControl w:val="0"/>
        <w:spacing w:before="1.5228271484375" w:line="234.99710083007812" w:lineRule="auto"/>
        <w:ind w:left="730.5599975585938" w:right="319.764404296875" w:hanging="356.6400146484375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Engineered a multi-stage execution workflow</w:t>
      </w:r>
      <w:r w:rsidDel="00000000" w:rsidR="00000000" w:rsidRPr="00000000">
        <w:rPr>
          <w:sz w:val="16"/>
          <w:szCs w:val="16"/>
          <w:rtl w:val="0"/>
        </w:rPr>
        <w:t xml:space="preserve"> that sequentially validates image quality, evaluates AI damage detection vectors, executes dynamic routing logic, and calculates carbon-offset metrics.</w:t>
      </w:r>
    </w:p>
    <w:p w:rsidR="00000000" w:rsidDel="00000000" w:rsidP="00000000" w:rsidRDefault="00000000" w:rsidRPr="00000000" w14:paraId="00000012">
      <w:pPr>
        <w:widowControl w:val="0"/>
        <w:spacing w:before="1.5228271484375" w:line="234.99710083007812" w:lineRule="auto"/>
        <w:ind w:left="730.5599975585938" w:right="319.764404296875" w:hanging="356.6400146484375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Implemented robust data validation schemas using Pydantic v2</w:t>
      </w:r>
      <w:r w:rsidDel="00000000" w:rsidR="00000000" w:rsidRPr="00000000">
        <w:rPr>
          <w:sz w:val="16"/>
          <w:szCs w:val="16"/>
          <w:rtl w:val="0"/>
        </w:rPr>
        <w:t xml:space="preserve">, ensuring non-deterministic LLM responses reliably matched backend data structures with strict fallback logic for API timeouts or anomalies.</w:t>
      </w:r>
    </w:p>
    <w:p w:rsidR="00000000" w:rsidDel="00000000" w:rsidP="00000000" w:rsidRDefault="00000000" w:rsidRPr="00000000" w14:paraId="00000013">
      <w:pPr>
        <w:widowControl w:val="0"/>
        <w:spacing w:before="1.5228271484375" w:line="234.99710083007812" w:lineRule="auto"/>
        <w:ind w:left="730.5599975585938" w:right="319.764404296875" w:hanging="356.6400146484375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Developed user behavior prediction logic</w:t>
      </w:r>
      <w:r w:rsidDel="00000000" w:rsidR="00000000" w:rsidRPr="00000000">
        <w:rPr>
          <w:sz w:val="16"/>
          <w:szCs w:val="16"/>
          <w:rtl w:val="0"/>
        </w:rPr>
        <w:t xml:space="preserve"> ("Return Regret Predictor") utilizing sentiment analysis on return reason data to intelligently fast-track pristine items for immediate resale listing.</w:t>
      </w:r>
    </w:p>
    <w:p w:rsidR="00000000" w:rsidDel="00000000" w:rsidP="00000000" w:rsidRDefault="00000000" w:rsidRPr="00000000" w14:paraId="00000014">
      <w:pPr>
        <w:widowControl w:val="0"/>
        <w:spacing w:before="1.5228271484375" w:line="234.99710083007812" w:lineRule="auto"/>
        <w:ind w:left="730.5599975585938" w:right="319.764404296875" w:hanging="356.6400146484375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Validated cross-category system reliability</w:t>
      </w:r>
      <w:r w:rsidDel="00000000" w:rsidR="00000000" w:rsidRPr="00000000">
        <w:rPr>
          <w:sz w:val="16"/>
          <w:szCs w:val="16"/>
          <w:rtl w:val="0"/>
        </w:rPr>
        <w:t xml:space="preserve"> by running validation scripts across 10 distinct commercial product categories, ensuring consistent schema adherence and handling data persistence via a lightweight state mock.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28271484375" w:line="234.99710083007812" w:lineRule="auto"/>
        <w:ind w:left="730.5599975585938" w:right="319.764404296875" w:hanging="356.6400146484375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34423828125" w:line="240" w:lineRule="auto"/>
        <w:ind w:left="37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Links: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https://github.com/SAKSHI1243/second-life-commerce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37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LiveDemo-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https://second-life-commerce-lac.vercel.app/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29736328125" w:line="240" w:lineRule="auto"/>
        <w:ind w:left="14.59999084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PatentLens AI – Hybrid Prior-Art Retrieval Platform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577392578125" w:line="240" w:lineRule="auto"/>
        <w:ind w:left="37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ChromaDB, Rank-BM25, Cross-Encoder Transformers, Streamlit Cloud, Pysqlite3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191162109375" w:line="234.99710083007812" w:lineRule="auto"/>
        <w:ind w:left="725.9200286865234" w:right="846.868896484375" w:hanging="352.000045776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Engineered a robust two-stage hybrid retrieval search platform executing parallel BM25 lexical token matching and dense semantic vector embeddings over 1,700+ discrete patent text fragments.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521728515625" w:line="250.00033378601074" w:lineRule="auto"/>
        <w:ind w:left="725.7599639892578" w:right="368.7744140625" w:hanging="35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Built a high-performance second-stage re-ranking engine using Cross-Encoder models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6"/>
          <w:szCs w:val="16"/>
          <w:u w:val="none"/>
          <w:shd w:fill="auto" w:val="clear"/>
          <w:vertAlign w:val="baseline"/>
          <w:rtl w:val="0"/>
        </w:rPr>
        <w:t xml:space="preserve">ms-marco-MiniLM-L-6-v2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to compute mathematical alignment probabilities, shifting inference execution entirely to CPU to reduce memory footprints by 95%.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0003662109375" w:line="250.00033378601074" w:lineRule="auto"/>
        <w:ind w:left="725.4399871826172" w:right="233.599853515625" w:hanging="351.5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Implemented strict connection overrides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6"/>
          <w:szCs w:val="16"/>
          <w:u w:val="none"/>
          <w:shd w:fill="auto" w:val="clear"/>
          <w:vertAlign w:val="baseline"/>
          <w:rtl w:val="0"/>
        </w:rPr>
        <w:t xml:space="preserve">pysqlite3-binary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to bypass native cloud Linux container constraints, ensuring seamless server-side database serialization and stateless operational uptime.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0003662109375" w:line="249.9989891052246" w:lineRule="auto"/>
        <w:ind w:left="724.9600219726562" w:right="169.993896484375" w:hanging="35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Optimized UI multi-tab rendering cycles via custom Streamlit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6"/>
          <w:szCs w:val="16"/>
          <w:u w:val="none"/>
          <w:shd w:fill="auto" w:val="clear"/>
          <w:vertAlign w:val="baseline"/>
          <w:rtl w:val="0"/>
        </w:rPr>
        <w:t xml:space="preserve">session_state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persistence arrays, ensuring search contexts and similarity matrices survive execution loop changes without flushing cache memory.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825927734375" w:line="240" w:lineRule="auto"/>
        <w:ind w:left="37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ks:[GitHub]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https://github.com/SAKSHI1243/patent-lens-copilo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66552734375" w:line="240" w:lineRule="auto"/>
        <w:ind w:left="37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Live Demo: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https://patent-lens-copilot-dz2lmhk66htmw8jenely54.streamlit.app/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72943115234375" w:line="240" w:lineRule="auto"/>
        <w:ind w:left="14.59999084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PhishGuard – ML-Based Threat Intel &amp; Phishing Detection Tool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5804443359375" w:line="240" w:lineRule="auto"/>
        <w:ind w:left="37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FastAPI, Streamlit, Scikit-learn, Joblib, NetworkX, Render Cloud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2064208984375" w:line="234.99574184417725" w:lineRule="auto"/>
        <w:ind w:left="730.2400207519531" w:right="0" w:hanging="35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Developed a decoupled microservices architecture isolating an interactive Streamlit UI configuration from a stateful, high-throughput FastAPI machine learning prediction backend.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51922607421875" w:line="234.99710083007812" w:lineRule="auto"/>
        <w:ind w:left="725.7599639892578" w:right="299.59716796875" w:hanging="35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Implemented automated extraction engines parsing 88 distinct statistical, network (SSL validation, WHOIS age telemetry), and structural features, achieving a 96.24% classification accuracy over a reference pool of 11,430 targets.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4200439453125" w:line="257.2104549407959" w:lineRule="auto"/>
        <w:ind w:left="722.8800201416016" w:right="230.863037109375" w:hanging="348.960037231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Configured asynchronous fallback handlers and exception blocks preventing system-wide thread blocking during slow DNS lookups or socket-level timeouts.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Links: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https://github.com/SAKSHI1243/phishguard-system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37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Live Demo -https://phishguard-dashboard-smjr.onrender.com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729736328125" w:line="240" w:lineRule="auto"/>
        <w:ind w:left="14.59999084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HireSense AI – Resume-to-Job Matching System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58349609375" w:line="240" w:lineRule="auto"/>
        <w:ind w:left="37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Python, Sentence Transformers, Scikit-learn, PyPDF2, Plotly, Streamlit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2216796875" w:line="234.99710083007812" w:lineRule="auto"/>
        <w:ind w:left="730.2400207519531" w:right="80.67138671875" w:hanging="35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Programmed an text-mining semantic engine converting unstructured PDF files into normalized high-dimensional vectors via pre-trained Transformer layers to compute precise cosine similarity intersections.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4658203125" w:line="234.99710083007812" w:lineRule="auto"/>
        <w:ind w:left="721.4399719238281" w:right="486.212158203125" w:hanging="34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Refactored a defensive PDF parsing middleware layer utilizing structured text boundary heuristics, recovering incomplete or malformed content frames across 90% of corrupted legacy document buffers.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4658203125" w:line="255.83295822143555" w:lineRule="auto"/>
        <w:ind w:left="373.91998291015625" w:right="1463.536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Automated unit validation matrices via local testing profiles to verify data consistency across iterative pipeline version increments.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Links: [GitHub](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https://github.com/SAKSHI1243/HireSense-AI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|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94970703125" w:line="240" w:lineRule="auto"/>
        <w:ind w:left="1093.92005920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[Live Demo](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8"/>
          <w:szCs w:val="18"/>
          <w:u w:val="none"/>
          <w:shd w:fill="auto" w:val="clear"/>
          <w:vertAlign w:val="baseline"/>
          <w:rtl w:val="0"/>
        </w:rPr>
        <w:t xml:space="preserve">https://hiresense-ai-y4hxzmkz7kl7phxs53crkg.streamlit.app/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76879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ACHIEVEMENTS &amp; CERTIFICATIONS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4970703125" w:line="234.99710083007812" w:lineRule="auto"/>
        <w:ind w:left="732.3200225830078" w:right="503.2568359375" w:hanging="358.4000396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Structures &amp; Algorithms: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350+ data structure and algorithmic 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across LeetCode and GeeksforGeeks; proficient in Dynamic Programming, Graph Theory, and Tree/Matrix traversals.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4658203125" w:line="234.99710083007812" w:lineRule="auto"/>
        <w:ind w:left="730.4000091552734" w:right="605.96923828125" w:hanging="356.480026245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Smart India Hackathon (SIH):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College-level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Runner-Up (2nd out of 502 teams)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Engineered the high-concurrency system architecture and rate-limiting patterns for a crowdsourced civic alerting system.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4658203125" w:line="257.2104549407959" w:lineRule="auto"/>
        <w:ind w:left="728.0000305175781" w:right="658.74267578125" w:hanging="354.0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Oracle Cloud Infrastructure Certified Foundations (Oracle University), IBM AI Fundamentals, Tata Generative AI Professional Certificate.</w:t>
      </w:r>
    </w:p>
    <w:sectPr>
      <w:pgSz w:h="16840" w:w="11920" w:orient="portrait"/>
      <w:pgMar w:bottom="420.66650390625" w:top="272.30224609375" w:left="283.46458435058594" w:right="314.03076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