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          : </w:t>
      </w:r>
      <w:r w:rsidDel="00000000" w:rsidR="00000000" w:rsidRPr="00000000">
        <w:rPr>
          <w:sz w:val="28"/>
          <w:szCs w:val="28"/>
          <w:rtl w:val="0"/>
        </w:rPr>
        <w:t xml:space="preserve"> FLOOD MONITORING AND EARLY WARNING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III PROJECT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                        : </w:t>
      </w:r>
      <w:r w:rsidDel="00000000" w:rsidR="00000000" w:rsidRPr="00000000">
        <w:rPr>
          <w:sz w:val="28"/>
          <w:szCs w:val="28"/>
          <w:rtl w:val="0"/>
        </w:rPr>
        <w:t xml:space="preserve">SAKTHI PRIYANKA G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CODE         : </w:t>
      </w:r>
      <w:r w:rsidDel="00000000" w:rsidR="00000000" w:rsidRPr="00000000">
        <w:rPr>
          <w:sz w:val="28"/>
          <w:szCs w:val="28"/>
          <w:rtl w:val="0"/>
        </w:rPr>
        <w:t xml:space="preserve">9530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 No                       : </w:t>
      </w:r>
      <w:r w:rsidDel="00000000" w:rsidR="00000000" w:rsidRPr="00000000">
        <w:rPr>
          <w:sz w:val="28"/>
          <w:szCs w:val="28"/>
          <w:rtl w:val="0"/>
        </w:rPr>
        <w:t xml:space="preserve">953021106057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NAME       : </w:t>
      </w:r>
      <w:r w:rsidDel="00000000" w:rsidR="00000000" w:rsidRPr="00000000">
        <w:rPr>
          <w:sz w:val="28"/>
          <w:szCs w:val="28"/>
          <w:rtl w:val="0"/>
        </w:rPr>
        <w:t xml:space="preserve">ST.MOTHER THERESA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NAME            :  </w:t>
      </w:r>
      <w:r w:rsidDel="00000000" w:rsidR="00000000" w:rsidRPr="00000000">
        <w:rPr>
          <w:sz w:val="28"/>
          <w:szCs w:val="28"/>
          <w:rtl w:val="0"/>
        </w:rPr>
        <w:t xml:space="preserve">proj 201033_Team_1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Simulated sensor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read_ultrasonic_sensor():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Simulated ultrasonic sensor (adjust as needed)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20 + (time.time() % 10)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read_rain_sensor():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Simulated rain sensor (adjust as needed)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time.time() %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send_warning_message():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print("Flood detected! Sending warning message...")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Main monitoring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ultrasonic_distance = read_ultrasonic_sensor()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rain_intensity = read_rain_sensor()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rain_intensity &gt; 0.5: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print("Rain detected. Flood risk!")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ultrasonic_distance &lt; 30: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print(f"Flood detected. Water level: {ultrasonic_distance} cm")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send_warning_message()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time.sleep(1)  # Adjust the interval as needed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break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