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43" w:rsidRDefault="00A13774">
      <w:r>
        <w:t xml:space="preserve">This document describes the verification guide for the changes done during the </w:t>
      </w:r>
      <w:r w:rsidR="00C262AE" w:rsidRPr="00C262AE">
        <w:rPr>
          <w:b/>
        </w:rPr>
        <w:t>72H! JOHN HANCOCK - PROJECT COEUS USERS AND ROLES MANAGEMENT</w:t>
      </w:r>
      <w:r w:rsidRPr="00A13774">
        <w:rPr>
          <w:b/>
        </w:rPr>
        <w:t xml:space="preserve"> </w:t>
      </w:r>
      <w:r w:rsidRPr="00A13774">
        <w:t>challenge</w:t>
      </w:r>
      <w:r w:rsidR="001D0B5B">
        <w:t>.</w:t>
      </w:r>
    </w:p>
    <w:p w:rsidR="001D0B5B" w:rsidRDefault="001D0B5B" w:rsidP="001D0B5B">
      <w:pPr>
        <w:pStyle w:val="ListParagraph"/>
        <w:numPr>
          <w:ilvl w:val="0"/>
          <w:numId w:val="1"/>
        </w:numPr>
      </w:pPr>
      <w:r>
        <w:t>Make sure you have deployed the application correctly following the “Deployment Guide</w:t>
      </w:r>
      <w:r w:rsidR="00EB1B76">
        <w:t>.md</w:t>
      </w:r>
      <w:r>
        <w:t>” at root folder</w:t>
      </w:r>
    </w:p>
    <w:p w:rsidR="001D0B5B" w:rsidRDefault="001D0B5B" w:rsidP="001D0B5B">
      <w:pPr>
        <w:pStyle w:val="ListParagraph"/>
        <w:numPr>
          <w:ilvl w:val="0"/>
          <w:numId w:val="1"/>
        </w:numPr>
      </w:pPr>
      <w:r>
        <w:t>To verify the changes you need to have one more user to be created on AD with following detail</w:t>
      </w:r>
    </w:p>
    <w:p w:rsidR="001D0B5B" w:rsidRDefault="001D0B5B" w:rsidP="001D0B5B">
      <w:pPr>
        <w:pStyle w:val="ListParagraph"/>
        <w:numPr>
          <w:ilvl w:val="1"/>
          <w:numId w:val="1"/>
        </w:numPr>
      </w:pPr>
      <w:r w:rsidRPr="001D0B5B">
        <w:t>samAccountName</w:t>
      </w:r>
      <w:r>
        <w:t>=”</w:t>
      </w:r>
      <w:r w:rsidR="00B95CA1" w:rsidRPr="00B95CA1">
        <w:t xml:space="preserve"> </w:t>
      </w:r>
      <w:r w:rsidR="00B95CA1">
        <w:t>ToDeleteUser</w:t>
      </w:r>
      <w:r>
        <w:t>”</w:t>
      </w:r>
    </w:p>
    <w:p w:rsidR="001D0B5B" w:rsidRDefault="001D0B5B" w:rsidP="001D0B5B">
      <w:pPr>
        <w:pStyle w:val="ListParagraph"/>
        <w:numPr>
          <w:ilvl w:val="1"/>
          <w:numId w:val="1"/>
        </w:numPr>
      </w:pPr>
      <w:r>
        <w:t>Full Name=”</w:t>
      </w:r>
      <w:r w:rsidR="00B95CA1" w:rsidRPr="00B95CA1">
        <w:t xml:space="preserve"> </w:t>
      </w:r>
      <w:r w:rsidR="00B95CA1">
        <w:t>ToDeleteUser</w:t>
      </w:r>
      <w:r>
        <w:t>”</w:t>
      </w:r>
    </w:p>
    <w:p w:rsidR="00827CC7" w:rsidRDefault="00827CC7" w:rsidP="00827CC7">
      <w:pPr>
        <w:pStyle w:val="ListParagraph"/>
        <w:numPr>
          <w:ilvl w:val="1"/>
          <w:numId w:val="1"/>
        </w:numPr>
      </w:pPr>
      <w:r w:rsidRPr="00827CC7">
        <w:t>givenName</w:t>
      </w:r>
      <w:r>
        <w:t>=”</w:t>
      </w:r>
      <w:r w:rsidR="002F4006" w:rsidRPr="002F4006">
        <w:t xml:space="preserve"> </w:t>
      </w:r>
      <w:r w:rsidR="002F4006">
        <w:t>ToDelete</w:t>
      </w:r>
      <w:r>
        <w:t>”</w:t>
      </w:r>
    </w:p>
    <w:p w:rsidR="00827CC7" w:rsidRDefault="00827CC7" w:rsidP="00827CC7">
      <w:pPr>
        <w:pStyle w:val="ListParagraph"/>
        <w:numPr>
          <w:ilvl w:val="1"/>
          <w:numId w:val="1"/>
        </w:numPr>
      </w:pPr>
      <w:r w:rsidRPr="00827CC7">
        <w:t>sn</w:t>
      </w:r>
      <w:r>
        <w:t>=”User”</w:t>
      </w:r>
    </w:p>
    <w:p w:rsidR="001D0B5B" w:rsidRDefault="001D0B5B" w:rsidP="001D0B5B">
      <w:pPr>
        <w:pStyle w:val="ListParagraph"/>
        <w:numPr>
          <w:ilvl w:val="1"/>
          <w:numId w:val="1"/>
        </w:numPr>
      </w:pPr>
      <w:r>
        <w:t>Password =any</w:t>
      </w:r>
    </w:p>
    <w:p w:rsidR="008645B6" w:rsidRDefault="008645B6" w:rsidP="008645B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01955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5B" w:rsidRPr="00FC1060" w:rsidRDefault="001D0B5B" w:rsidP="001D0B5B">
      <w:pPr>
        <w:pStyle w:val="ListParagraph"/>
        <w:numPr>
          <w:ilvl w:val="0"/>
          <w:numId w:val="1"/>
        </w:numPr>
      </w:pPr>
      <w:r>
        <w:t xml:space="preserve">Make sure you have inserted test data using </w:t>
      </w:r>
      <w:r w:rsidRPr="001D0B5B">
        <w:rPr>
          <w:b/>
        </w:rPr>
        <w:t>\TestFiles\TestData.sql</w:t>
      </w:r>
    </w:p>
    <w:p w:rsidR="00FC1060" w:rsidRDefault="00FC1060" w:rsidP="000A0C3B">
      <w:pPr>
        <w:pStyle w:val="ListParagraph"/>
        <w:numPr>
          <w:ilvl w:val="0"/>
          <w:numId w:val="1"/>
        </w:numPr>
      </w:pPr>
      <w:r w:rsidRPr="00FC1060">
        <w:t>Login with admin</w:t>
      </w:r>
      <w:r>
        <w:t>, if you have followed user creation from deployment guide, username=</w:t>
      </w:r>
      <w:r w:rsidR="000A0C3B" w:rsidRPr="000A0C3B">
        <w:t xml:space="preserve"> CoeusAdminUser</w:t>
      </w:r>
      <w:r w:rsidR="000A0C3B">
        <w:t xml:space="preserve"> </w:t>
      </w:r>
      <w:r>
        <w:t>and password</w:t>
      </w:r>
      <w:r w:rsidR="001411E6">
        <w:t>=password</w:t>
      </w:r>
    </w:p>
    <w:p w:rsidR="00FC1060" w:rsidRDefault="00FC1060" w:rsidP="005009C5">
      <w:pPr>
        <w:pStyle w:val="ListParagraph"/>
        <w:numPr>
          <w:ilvl w:val="0"/>
          <w:numId w:val="1"/>
        </w:numPr>
      </w:pPr>
      <w:r>
        <w:t xml:space="preserve">Go to User </w:t>
      </w:r>
      <w:r w:rsidR="00FA0F8B">
        <w:t>Access</w:t>
      </w:r>
      <w:r>
        <w:t xml:space="preserve"> </w:t>
      </w:r>
      <w:r w:rsidR="00334127">
        <w:t>menu</w:t>
      </w:r>
      <w:r>
        <w:t>, you will see all users listed which are created on AD with “</w:t>
      </w:r>
      <w:r w:rsidR="005009C5" w:rsidRPr="005009C5">
        <w:t>CoeusUsers</w:t>
      </w:r>
      <w:r>
        <w:t>” group</w:t>
      </w:r>
    </w:p>
    <w:p w:rsidR="00FC1060" w:rsidRDefault="00233B8F" w:rsidP="00FC106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filesystem:chrome-extension://fdpohaocaechififmbbbbbknoalclacl/temporary/screencapture-localhost-8098-147696647465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5F04B" id="Rectangle 6" o:spid="_x0000_s1026" alt="filesystem:chrome-extension://fdpohaocaechififmbbbbbknoalclacl/temporary/screencapture-localhost-8098-147696647465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BhHw9CQMAAD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="00E87D79">
        <w:rPr>
          <w:noProof/>
        </w:rPr>
        <w:drawing>
          <wp:inline distT="0" distB="0" distL="0" distR="0">
            <wp:extent cx="5934075" cy="428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B8" w:rsidRDefault="00F31DB8" w:rsidP="00FC1060">
      <w:pPr>
        <w:pStyle w:val="ListParagraph"/>
      </w:pPr>
    </w:p>
    <w:p w:rsidR="00765166" w:rsidRDefault="00765166" w:rsidP="00FC1060">
      <w:pPr>
        <w:pStyle w:val="ListParagraph"/>
      </w:pPr>
      <w:r>
        <w:t>Note: Any user created on AD with configured group will be listed as Inactive. This user can’t login the app until role</w:t>
      </w:r>
      <w:r w:rsidR="00066AC4">
        <w:t xml:space="preserve"> </w:t>
      </w:r>
      <w:r>
        <w:t>is configured and status set to Active. Also such user which doesn’t have user mapping info the application database won’t have delete icon.</w:t>
      </w:r>
    </w:p>
    <w:p w:rsidR="00F31DB8" w:rsidRDefault="00F31DB8" w:rsidP="00FC1060">
      <w:pPr>
        <w:pStyle w:val="ListParagraph"/>
      </w:pPr>
    </w:p>
    <w:p w:rsidR="00075785" w:rsidRDefault="00765166" w:rsidP="00AB4ADC">
      <w:pPr>
        <w:pStyle w:val="ListParagraph"/>
        <w:numPr>
          <w:ilvl w:val="0"/>
          <w:numId w:val="1"/>
        </w:numPr>
      </w:pPr>
      <w:r>
        <w:t>Click delete icon of any user, it will delete the user mapping info</w:t>
      </w:r>
      <w:r w:rsidR="005E6ECE">
        <w:t xml:space="preserve">. </w:t>
      </w:r>
      <w:r w:rsidR="008F7F55">
        <w:t>Following validations are applied:</w:t>
      </w:r>
    </w:p>
    <w:p w:rsidR="008F7F55" w:rsidRDefault="008F7F55" w:rsidP="008F7F55">
      <w:pPr>
        <w:pStyle w:val="ListParagraph"/>
        <w:numPr>
          <w:ilvl w:val="1"/>
          <w:numId w:val="1"/>
        </w:numPr>
      </w:pPr>
      <w:r>
        <w:t>If user is ‘</w:t>
      </w:r>
      <w:r w:rsidRPr="008F7F55">
        <w:t>BUFunctionalApprover</w:t>
      </w:r>
      <w:r>
        <w:t>’ and he is approver</w:t>
      </w:r>
      <w:r w:rsidR="0072208D">
        <w:t xml:space="preserve"> i.e. selected as department head or functional area owner </w:t>
      </w:r>
      <w:r>
        <w:t>in any assessments with approval status other than “Ap</w:t>
      </w:r>
      <w:r w:rsidR="002B0F36">
        <w:t>proved”, “Draft” and “Rejected” t</w:t>
      </w:r>
      <w:r>
        <w:t>hen user can’t be deleted.</w:t>
      </w:r>
    </w:p>
    <w:p w:rsidR="0072208D" w:rsidRDefault="0072208D" w:rsidP="0072208D">
      <w:pPr>
        <w:pStyle w:val="ListParagraph"/>
        <w:ind w:left="1440"/>
      </w:pPr>
    </w:p>
    <w:p w:rsidR="008F7F55" w:rsidRDefault="008F7F55" w:rsidP="008F7F55">
      <w:pPr>
        <w:pStyle w:val="ListParagraph"/>
        <w:numPr>
          <w:ilvl w:val="1"/>
          <w:numId w:val="1"/>
        </w:numPr>
      </w:pPr>
      <w:r>
        <w:t>If user is “Owner” and he has submitted any assessments which are not approved then the user cannot be deleted.</w:t>
      </w:r>
    </w:p>
    <w:p w:rsidR="007C05BC" w:rsidRDefault="007C05BC" w:rsidP="007C05BC">
      <w:pPr>
        <w:pStyle w:val="ListParagraph"/>
        <w:ind w:left="1440"/>
      </w:pPr>
      <w:r>
        <w:t>Note: only approved is not count because approved assessments cannot be edited. While rejected assessments can also be re-submitted</w:t>
      </w:r>
    </w:p>
    <w:p w:rsidR="001F3DF2" w:rsidRDefault="001F3DF2" w:rsidP="007C05BC">
      <w:pPr>
        <w:pStyle w:val="ListParagraph"/>
        <w:ind w:left="1440"/>
      </w:pPr>
    </w:p>
    <w:p w:rsidR="001F3DF2" w:rsidRDefault="001F3DF2" w:rsidP="007C05BC">
      <w:pPr>
        <w:pStyle w:val="ListParagraph"/>
        <w:ind w:left="1440"/>
      </w:pPr>
      <w:r>
        <w:t xml:space="preserve">For other </w:t>
      </w:r>
      <w:r w:rsidR="00D93FC0">
        <w:t>roles</w:t>
      </w:r>
      <w:r>
        <w:t xml:space="preserve"> no need check because users are not </w:t>
      </w:r>
      <w:r w:rsidR="00D93FC0">
        <w:t>directly referenced to assessments. Instead they are linked through the roles only.</w:t>
      </w:r>
    </w:p>
    <w:p w:rsidR="007C05BC" w:rsidRDefault="007C05BC" w:rsidP="007C05BC">
      <w:pPr>
        <w:pStyle w:val="ListParagraph"/>
        <w:ind w:left="1440"/>
      </w:pPr>
    </w:p>
    <w:p w:rsidR="00C77075" w:rsidRDefault="00C77075" w:rsidP="00AB4ADC">
      <w:pPr>
        <w:pStyle w:val="ListParagraph"/>
        <w:numPr>
          <w:ilvl w:val="0"/>
          <w:numId w:val="1"/>
        </w:numPr>
      </w:pPr>
      <w:r>
        <w:lastRenderedPageBreak/>
        <w:t>Click on edit icon to update the user information, it will be saved in our database. You can verify using database as well.</w:t>
      </w:r>
    </w:p>
    <w:p w:rsidR="0062637E" w:rsidRDefault="0062637E" w:rsidP="0062637E">
      <w:pPr>
        <w:pStyle w:val="ListParagraph"/>
        <w:numPr>
          <w:ilvl w:val="1"/>
          <w:numId w:val="1"/>
        </w:numPr>
      </w:pPr>
      <w:r>
        <w:t>If user is ‘</w:t>
      </w:r>
      <w:r w:rsidRPr="008F7F55">
        <w:t>BUFunctionalApprover</w:t>
      </w:r>
      <w:r>
        <w:t>’ and he is approver</w:t>
      </w:r>
      <w:r w:rsidR="002B0F36">
        <w:t xml:space="preserve"> i.e. selected as department head or functional area owner</w:t>
      </w:r>
      <w:r>
        <w:t xml:space="preserve"> in any assessments with approval status other than “Approved”, “Draft” and “Rej</w:t>
      </w:r>
      <w:r w:rsidR="00F74577">
        <w:t>ected” t</w:t>
      </w:r>
      <w:r>
        <w:t>hen user’s role and status cannot be changed.</w:t>
      </w:r>
    </w:p>
    <w:p w:rsidR="0062148D" w:rsidRDefault="0062148D" w:rsidP="0062148D">
      <w:pPr>
        <w:pStyle w:val="ListParagraph"/>
        <w:ind w:left="1440"/>
      </w:pPr>
      <w:r>
        <w:t>Rejected assessments is editable, so no need to check.</w:t>
      </w:r>
    </w:p>
    <w:p w:rsidR="0062637E" w:rsidRDefault="0062637E" w:rsidP="0062637E">
      <w:pPr>
        <w:pStyle w:val="ListParagraph"/>
        <w:numPr>
          <w:ilvl w:val="1"/>
          <w:numId w:val="1"/>
        </w:numPr>
      </w:pPr>
      <w:r>
        <w:t>If user is “Owner” and he has submitted any assessments which are not approved</w:t>
      </w:r>
      <w:r w:rsidR="00625610">
        <w:t xml:space="preserve"> </w:t>
      </w:r>
      <w:r w:rsidR="0062148D">
        <w:t>(including rejected, as rejected can be editable)</w:t>
      </w:r>
      <w:r>
        <w:t xml:space="preserve"> t</w:t>
      </w:r>
      <w:r w:rsidR="007A2465">
        <w:t xml:space="preserve">hen </w:t>
      </w:r>
      <w:r>
        <w:t>user’s role and status cannot be changed.</w:t>
      </w:r>
    </w:p>
    <w:p w:rsidR="00013891" w:rsidRDefault="00013891" w:rsidP="00013891">
      <w:pPr>
        <w:pStyle w:val="ListParagraph"/>
        <w:ind w:left="1440"/>
      </w:pPr>
    </w:p>
    <w:p w:rsidR="00872970" w:rsidRDefault="00872970" w:rsidP="00013891">
      <w:pPr>
        <w:pStyle w:val="ListParagraph"/>
        <w:ind w:left="1440"/>
      </w:pPr>
      <w:r>
        <w:t>For other roles no need check because users are not directly referenced to assessments. Instead they are linked through the roles only.</w:t>
      </w:r>
    </w:p>
    <w:p w:rsidR="002C46B2" w:rsidRDefault="002C46B2" w:rsidP="00013891">
      <w:pPr>
        <w:pStyle w:val="ListParagraph"/>
        <w:ind w:left="1440"/>
      </w:pPr>
    </w:p>
    <w:p w:rsidR="002C46B2" w:rsidRDefault="002C46B2" w:rsidP="00013891">
      <w:pPr>
        <w:pStyle w:val="ListParagraph"/>
        <w:ind w:left="1440"/>
      </w:pPr>
      <w:r>
        <w:t>To verify above cases, you can update the assessment using database to appropriate status or user.</w:t>
      </w:r>
      <w:bookmarkStart w:id="0" w:name="_GoBack"/>
      <w:bookmarkEnd w:id="0"/>
    </w:p>
    <w:p w:rsidR="00872970" w:rsidRDefault="00872970" w:rsidP="00872970">
      <w:pPr>
        <w:pStyle w:val="ListParagraph"/>
        <w:ind w:left="1080"/>
      </w:pPr>
    </w:p>
    <w:p w:rsidR="0062637E" w:rsidRDefault="0062637E" w:rsidP="0062637E">
      <w:pPr>
        <w:pStyle w:val="ListParagraph"/>
      </w:pPr>
    </w:p>
    <w:p w:rsidR="00C77075" w:rsidRDefault="00C77075" w:rsidP="00FC1060">
      <w:pPr>
        <w:pStyle w:val="ListParagraph"/>
        <w:numPr>
          <w:ilvl w:val="0"/>
          <w:numId w:val="1"/>
        </w:numPr>
      </w:pPr>
      <w:r>
        <w:t xml:space="preserve">Delete user mapping </w:t>
      </w:r>
      <w:r w:rsidR="00BE4F7C">
        <w:t xml:space="preserve">and user’s business unit </w:t>
      </w:r>
      <w:r>
        <w:t>once and click to edit and try to save without selecting role</w:t>
      </w:r>
      <w:r w:rsidR="005E6ECE">
        <w:t xml:space="preserve"> and business units</w:t>
      </w:r>
      <w:r>
        <w:t>, it will ask for selecting role</w:t>
      </w:r>
      <w:r w:rsidR="00066AC4">
        <w:t xml:space="preserve"> and business units</w:t>
      </w:r>
    </w:p>
    <w:p w:rsidR="00AE4D16" w:rsidRDefault="00AE4D16" w:rsidP="00AE4D16">
      <w:pPr>
        <w:pStyle w:val="ListParagraph"/>
      </w:pPr>
      <w:r>
        <w:t>To delete user mapping including business unit</w:t>
      </w:r>
    </w:p>
    <w:p w:rsidR="00AE4D16" w:rsidRDefault="00AE4D16" w:rsidP="00AE4D16">
      <w:pPr>
        <w:pStyle w:val="ListParagraph"/>
        <w:numPr>
          <w:ilvl w:val="0"/>
          <w:numId w:val="3"/>
        </w:numPr>
      </w:pPr>
      <w:r>
        <w:t xml:space="preserve">DELETE </w:t>
      </w:r>
      <w:r w:rsidRPr="00AE4D16">
        <w:t xml:space="preserve">[User_BusinessUnit] </w:t>
      </w:r>
      <w:r>
        <w:t>WHERE userId=&lt;user_id&gt;</w:t>
      </w:r>
    </w:p>
    <w:p w:rsidR="00AE4D16" w:rsidRDefault="00AE4D16" w:rsidP="00AE4D16">
      <w:pPr>
        <w:pStyle w:val="ListParagraph"/>
        <w:numPr>
          <w:ilvl w:val="0"/>
          <w:numId w:val="3"/>
        </w:numPr>
      </w:pPr>
      <w:r>
        <w:t xml:space="preserve">DELETE </w:t>
      </w:r>
      <w:r w:rsidRPr="00AE4D16">
        <w:t>[UserMappingInfo]</w:t>
      </w:r>
      <w:r>
        <w:t xml:space="preserve"> where id=&lt;user_id&gt;</w:t>
      </w:r>
    </w:p>
    <w:p w:rsidR="006719C8" w:rsidRDefault="006719C8" w:rsidP="006719C8">
      <w:pPr>
        <w:ind w:left="720"/>
      </w:pPr>
      <w:r>
        <w:rPr>
          <w:noProof/>
        </w:rPr>
        <w:lastRenderedPageBreak/>
        <w:drawing>
          <wp:inline distT="0" distB="0" distL="0" distR="0">
            <wp:extent cx="5934075" cy="460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F1" w:rsidRDefault="00E83AF1" w:rsidP="00E83AF1">
      <w:pPr>
        <w:pStyle w:val="ListParagraph"/>
        <w:numPr>
          <w:ilvl w:val="0"/>
          <w:numId w:val="1"/>
        </w:numPr>
      </w:pPr>
      <w:r>
        <w:t>Verify filtering, paging, sorting</w:t>
      </w:r>
    </w:p>
    <w:p w:rsidR="007E193C" w:rsidRDefault="007E193C" w:rsidP="007E193C">
      <w:pPr>
        <w:pStyle w:val="ListParagraph"/>
        <w:numPr>
          <w:ilvl w:val="0"/>
          <w:numId w:val="3"/>
        </w:numPr>
      </w:pPr>
      <w:r>
        <w:t xml:space="preserve">To verify paging you can change the </w:t>
      </w:r>
      <w:r w:rsidRPr="007E193C">
        <w:t>DEFAULT_PAGE_SIZE</w:t>
      </w:r>
      <w:r>
        <w:t xml:space="preserve"> to smaller value in Src\App\js\config.js</w:t>
      </w:r>
    </w:p>
    <w:p w:rsidR="007E193C" w:rsidRDefault="007E193C" w:rsidP="007E193C">
      <w:pPr>
        <w:ind w:left="720"/>
      </w:pPr>
    </w:p>
    <w:p w:rsidR="006719C8" w:rsidRDefault="006719C8" w:rsidP="006719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8C" w:rsidRDefault="00C77075" w:rsidP="00FC1060">
      <w:pPr>
        <w:pStyle w:val="ListParagraph"/>
        <w:numPr>
          <w:ilvl w:val="0"/>
          <w:numId w:val="1"/>
        </w:numPr>
        <w:rPr>
          <w:b/>
        </w:rPr>
      </w:pPr>
      <w:r w:rsidRPr="00C77075">
        <w:rPr>
          <w:b/>
        </w:rPr>
        <w:t>Special case</w:t>
      </w:r>
      <w:r>
        <w:rPr>
          <w:b/>
        </w:rPr>
        <w:t xml:space="preserve">: </w:t>
      </w:r>
    </w:p>
    <w:p w:rsidR="00EE498C" w:rsidRDefault="00C77075" w:rsidP="00193519">
      <w:pPr>
        <w:pStyle w:val="ListParagraph"/>
        <w:numPr>
          <w:ilvl w:val="0"/>
          <w:numId w:val="2"/>
        </w:numPr>
      </w:pPr>
      <w:r>
        <w:t>Click edit icon of “To</w:t>
      </w:r>
      <w:r w:rsidR="00B95CA1">
        <w:t>Delete</w:t>
      </w:r>
      <w:r>
        <w:t>User”, enter the all r</w:t>
      </w:r>
      <w:r w:rsidR="00C3736C">
        <w:t>equired values and before clicking on save button, delete the user from AD. Make sure user is deleted from AD then click save button. You will see a following confirmation window.</w:t>
      </w:r>
      <w:r w:rsidR="00D53862">
        <w:rPr>
          <w:b/>
          <w:noProof/>
        </w:rPr>
        <w:drawing>
          <wp:inline distT="0" distB="0" distL="0" distR="0">
            <wp:extent cx="448056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6C" w:rsidRDefault="00C3736C" w:rsidP="00EE498C">
      <w:pPr>
        <w:pStyle w:val="ListParagraph"/>
        <w:ind w:left="1440"/>
      </w:pPr>
      <w:r>
        <w:t>Click “Delete” button to delete the user mapping info as well. It will delete the mapping info if available.</w:t>
      </w:r>
    </w:p>
    <w:p w:rsidR="00EE498C" w:rsidRDefault="00EE498C" w:rsidP="00EE498C">
      <w:pPr>
        <w:pStyle w:val="ListParagraph"/>
        <w:numPr>
          <w:ilvl w:val="0"/>
          <w:numId w:val="2"/>
        </w:numPr>
      </w:pPr>
      <w:r>
        <w:t>Admin can’t delete himself. No delete link will be shown</w:t>
      </w:r>
    </w:p>
    <w:p w:rsidR="00EE498C" w:rsidRDefault="00EE498C" w:rsidP="00EE498C">
      <w:pPr>
        <w:pStyle w:val="ListParagraph"/>
        <w:numPr>
          <w:ilvl w:val="0"/>
          <w:numId w:val="2"/>
        </w:numPr>
      </w:pPr>
      <w:r>
        <w:t>Admin can’t change status of himself to inactive</w:t>
      </w:r>
    </w:p>
    <w:p w:rsidR="00506C53" w:rsidRDefault="00506C53" w:rsidP="00EE498C">
      <w:pPr>
        <w:pStyle w:val="ListParagraph"/>
        <w:numPr>
          <w:ilvl w:val="0"/>
          <w:numId w:val="2"/>
        </w:numPr>
      </w:pPr>
      <w:r>
        <w:t>If user role is changed or status is changed from Active to inactive then the tokens for the user are deleted so he would be prevented from access inappropriately</w:t>
      </w:r>
    </w:p>
    <w:p w:rsidR="00AC7AB5" w:rsidRDefault="00AC7AB5" w:rsidP="00AC7AB5"/>
    <w:p w:rsidR="00AC7AB5" w:rsidRDefault="00AC7AB5" w:rsidP="00AC7AB5">
      <w:pPr>
        <w:pStyle w:val="ListParagraph"/>
        <w:numPr>
          <w:ilvl w:val="0"/>
          <w:numId w:val="1"/>
        </w:numPr>
      </w:pPr>
      <w:r>
        <w:t>Bug Fixed after changes:</w:t>
      </w:r>
    </w:p>
    <w:p w:rsidR="00AC7AB5" w:rsidRDefault="00AC7AB5" w:rsidP="00AC7AB5">
      <w:pPr>
        <w:pStyle w:val="ListParagraph"/>
        <w:numPr>
          <w:ilvl w:val="1"/>
          <w:numId w:val="1"/>
        </w:numPr>
      </w:pPr>
      <w:r w:rsidRPr="00AC7AB5">
        <w:t>Modified 'getCounts'</w:t>
      </w:r>
      <w:r>
        <w:t xml:space="preserve"> in masterCtrl.js</w:t>
      </w:r>
      <w:r w:rsidRPr="00AC7AB5">
        <w:t xml:space="preserve"> to only check awaiting &amp; approved count if logged in user has permission for such action/menu</w:t>
      </w:r>
    </w:p>
    <w:p w:rsidR="00EB69C1" w:rsidRDefault="00EB69C1" w:rsidP="00AC7AB5">
      <w:pPr>
        <w:pStyle w:val="ListParagraph"/>
        <w:numPr>
          <w:ilvl w:val="1"/>
          <w:numId w:val="1"/>
        </w:numPr>
      </w:pPr>
      <w:r>
        <w:t>Fixed issue of not closing popup dialog when clicking browser back button</w:t>
      </w:r>
    </w:p>
    <w:p w:rsidR="007547C7" w:rsidRDefault="007547C7" w:rsidP="00AC7AB5">
      <w:pPr>
        <w:pStyle w:val="ListParagraph"/>
        <w:numPr>
          <w:ilvl w:val="1"/>
          <w:numId w:val="1"/>
        </w:numPr>
      </w:pPr>
      <w:r>
        <w:t>Fixed gap between the header and main content</w:t>
      </w:r>
    </w:p>
    <w:p w:rsidR="00EB69C1" w:rsidRPr="00C3736C" w:rsidRDefault="00EB69C1" w:rsidP="00EB69C1">
      <w:pPr>
        <w:pStyle w:val="ListParagraph"/>
        <w:ind w:left="1440"/>
      </w:pPr>
    </w:p>
    <w:p w:rsidR="00C3736C" w:rsidRDefault="00C3736C" w:rsidP="00931A6B">
      <w:pPr>
        <w:pStyle w:val="ListParagraph"/>
        <w:rPr>
          <w:b/>
        </w:rPr>
      </w:pPr>
    </w:p>
    <w:sectPr w:rsidR="00C3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4363"/>
    <w:multiLevelType w:val="hybridMultilevel"/>
    <w:tmpl w:val="B04E177A"/>
    <w:lvl w:ilvl="0" w:tplc="D82A81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E5FF5"/>
    <w:multiLevelType w:val="hybridMultilevel"/>
    <w:tmpl w:val="FA8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72EF1"/>
    <w:multiLevelType w:val="hybridMultilevel"/>
    <w:tmpl w:val="0EE0221E"/>
    <w:lvl w:ilvl="0" w:tplc="F06C07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33"/>
    <w:rsid w:val="00013891"/>
    <w:rsid w:val="00066AC4"/>
    <w:rsid w:val="00075785"/>
    <w:rsid w:val="000A0C3B"/>
    <w:rsid w:val="001411E6"/>
    <w:rsid w:val="001741A0"/>
    <w:rsid w:val="001D0B5B"/>
    <w:rsid w:val="001F3DF2"/>
    <w:rsid w:val="00233B8F"/>
    <w:rsid w:val="002B0F36"/>
    <w:rsid w:val="002C46B2"/>
    <w:rsid w:val="002F4006"/>
    <w:rsid w:val="00334127"/>
    <w:rsid w:val="00424624"/>
    <w:rsid w:val="00444B4E"/>
    <w:rsid w:val="00474A17"/>
    <w:rsid w:val="004D5B43"/>
    <w:rsid w:val="005009C5"/>
    <w:rsid w:val="00506C53"/>
    <w:rsid w:val="005E6ECE"/>
    <w:rsid w:val="0062148D"/>
    <w:rsid w:val="00625610"/>
    <w:rsid w:val="0062637E"/>
    <w:rsid w:val="00626749"/>
    <w:rsid w:val="006719C8"/>
    <w:rsid w:val="0072208D"/>
    <w:rsid w:val="007547C7"/>
    <w:rsid w:val="00765166"/>
    <w:rsid w:val="007A2465"/>
    <w:rsid w:val="007C05BC"/>
    <w:rsid w:val="007E193C"/>
    <w:rsid w:val="00827CC7"/>
    <w:rsid w:val="00843D2C"/>
    <w:rsid w:val="008645B6"/>
    <w:rsid w:val="00872970"/>
    <w:rsid w:val="008F7F55"/>
    <w:rsid w:val="00920345"/>
    <w:rsid w:val="00931A6B"/>
    <w:rsid w:val="009F49C0"/>
    <w:rsid w:val="00A13774"/>
    <w:rsid w:val="00AA6D33"/>
    <w:rsid w:val="00AC7AB5"/>
    <w:rsid w:val="00AE4D16"/>
    <w:rsid w:val="00B95CA1"/>
    <w:rsid w:val="00BE4F7C"/>
    <w:rsid w:val="00C262AE"/>
    <w:rsid w:val="00C3736C"/>
    <w:rsid w:val="00C77075"/>
    <w:rsid w:val="00CD5410"/>
    <w:rsid w:val="00D53862"/>
    <w:rsid w:val="00D93FC0"/>
    <w:rsid w:val="00E83AF1"/>
    <w:rsid w:val="00E87D79"/>
    <w:rsid w:val="00EB1B76"/>
    <w:rsid w:val="00EB69C1"/>
    <w:rsid w:val="00EE498C"/>
    <w:rsid w:val="00F31DB8"/>
    <w:rsid w:val="00F74577"/>
    <w:rsid w:val="00FA0F8B"/>
    <w:rsid w:val="00FC1060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2264-1A49-47DC-A9EA-34785705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Thapa</dc:creator>
  <cp:keywords/>
  <dc:description/>
  <cp:lastModifiedBy>Dilip Thapa</cp:lastModifiedBy>
  <cp:revision>61</cp:revision>
  <dcterms:created xsi:type="dcterms:W3CDTF">2016-09-19T16:57:00Z</dcterms:created>
  <dcterms:modified xsi:type="dcterms:W3CDTF">2016-10-21T11:54:00Z</dcterms:modified>
</cp:coreProperties>
</file>