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BD" w:rsidRDefault="00CA6FBD" w:rsidP="00CA6FBD">
      <w:pPr>
        <w:spacing w:after="0" w:line="240" w:lineRule="auto"/>
        <w:jc w:val="center"/>
        <w:rPr>
          <w:rFonts w:ascii="Verdana" w:eastAsia="Times New Roman" w:hAnsi="Verdana" w:cs="Times New Roman"/>
          <w:b/>
          <w:bCs/>
          <w:sz w:val="28"/>
          <w:szCs w:val="20"/>
          <w:lang w:eastAsia="es-AR"/>
        </w:rPr>
      </w:pPr>
      <w:r w:rsidRPr="00CA6FBD">
        <w:rPr>
          <w:rFonts w:ascii="Verdana" w:eastAsia="Times New Roman" w:hAnsi="Verdana" w:cs="Times New Roman"/>
          <w:b/>
          <w:bCs/>
          <w:sz w:val="28"/>
          <w:szCs w:val="20"/>
          <w:lang w:eastAsia="es-AR"/>
        </w:rPr>
        <w:t>Versionado/Repositorio</w:t>
      </w:r>
    </w:p>
    <w:p w:rsidR="00CA6FBD" w:rsidRPr="00CA6FBD" w:rsidRDefault="00CA6FBD" w:rsidP="00CA6FBD">
      <w:pPr>
        <w:spacing w:after="0" w:line="240" w:lineRule="auto"/>
        <w:jc w:val="center"/>
        <w:rPr>
          <w:rFonts w:ascii="Verdana" w:eastAsia="Times New Roman" w:hAnsi="Verdana" w:cs="Times New Roman"/>
          <w:sz w:val="28"/>
          <w:szCs w:val="20"/>
          <w:lang w:eastAsia="es-AR"/>
        </w:rPr>
      </w:pPr>
    </w:p>
    <w:p w:rsidR="00CA6FBD" w:rsidRDefault="00CA6FBD" w:rsidP="00CA6FBD">
      <w:pPr>
        <w:spacing w:after="0" w:line="240" w:lineRule="auto"/>
        <w:jc w:val="both"/>
        <w:rPr>
          <w:rFonts w:ascii="Verdana" w:eastAsia="Times New Roman" w:hAnsi="Verdana" w:cs="Times New Roman"/>
          <w:sz w:val="20"/>
          <w:szCs w:val="20"/>
          <w:lang w:eastAsia="es-AR"/>
        </w:rPr>
      </w:pPr>
      <w:r>
        <w:rPr>
          <w:rFonts w:ascii="Verdana" w:eastAsia="Times New Roman" w:hAnsi="Verdana" w:cs="Times New Roman"/>
          <w:sz w:val="20"/>
          <w:szCs w:val="20"/>
          <w:lang w:eastAsia="es-AR"/>
        </w:rPr>
        <w:t>M</w:t>
      </w:r>
      <w:r w:rsidRPr="00CA6FBD">
        <w:rPr>
          <w:rFonts w:ascii="Verdana" w:eastAsia="Times New Roman" w:hAnsi="Verdana" w:cs="Times New Roman"/>
          <w:sz w:val="20"/>
          <w:szCs w:val="20"/>
          <w:lang w:eastAsia="es-AR"/>
        </w:rPr>
        <w:t xml:space="preserve">irado desde el punto de vista de la UEC tuvimos que </w:t>
      </w:r>
      <w:r>
        <w:rPr>
          <w:rFonts w:ascii="Verdana" w:eastAsia="Times New Roman" w:hAnsi="Verdana" w:cs="Times New Roman"/>
          <w:sz w:val="20"/>
          <w:szCs w:val="20"/>
          <w:lang w:eastAsia="es-AR"/>
        </w:rPr>
        <w:t>“</w:t>
      </w:r>
      <w:r w:rsidRPr="00CA6FBD">
        <w:rPr>
          <w:rFonts w:ascii="Verdana" w:eastAsia="Times New Roman" w:hAnsi="Verdana" w:cs="Times New Roman"/>
          <w:sz w:val="20"/>
          <w:szCs w:val="20"/>
          <w:lang w:eastAsia="es-AR"/>
        </w:rPr>
        <w:t>tomar como regla</w:t>
      </w:r>
      <w:r>
        <w:rPr>
          <w:rFonts w:ascii="Verdana" w:eastAsia="Times New Roman" w:hAnsi="Verdana" w:cs="Times New Roman"/>
          <w:sz w:val="20"/>
          <w:szCs w:val="20"/>
          <w:lang w:eastAsia="es-AR"/>
        </w:rPr>
        <w:t>”</w:t>
      </w:r>
      <w:r w:rsidRPr="00CA6FBD">
        <w:rPr>
          <w:rFonts w:ascii="Verdana" w:eastAsia="Times New Roman" w:hAnsi="Verdana" w:cs="Times New Roman"/>
          <w:sz w:val="20"/>
          <w:szCs w:val="20"/>
          <w:lang w:eastAsia="es-AR"/>
        </w:rPr>
        <w:t xml:space="preserve"> y asumir que cada provincia realiza sus personalizaciones para adaptarse a su realidad y muchas veces son muy específicas.</w:t>
      </w:r>
    </w:p>
    <w:p w:rsidR="00CA6FBD" w:rsidRDefault="00CA6FBD" w:rsidP="00CA6FBD">
      <w:pPr>
        <w:spacing w:after="0" w:line="240" w:lineRule="auto"/>
        <w:jc w:val="both"/>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br/>
      </w:r>
      <w:r>
        <w:rPr>
          <w:rFonts w:ascii="Verdana" w:eastAsia="Times New Roman" w:hAnsi="Verdana" w:cs="Times New Roman"/>
          <w:sz w:val="20"/>
          <w:szCs w:val="20"/>
          <w:lang w:eastAsia="es-AR"/>
        </w:rPr>
        <w:t>E</w:t>
      </w:r>
      <w:r w:rsidRPr="00CA6FBD">
        <w:rPr>
          <w:rFonts w:ascii="Verdana" w:eastAsia="Times New Roman" w:hAnsi="Verdana" w:cs="Times New Roman"/>
          <w:sz w:val="20"/>
          <w:szCs w:val="20"/>
          <w:lang w:eastAsia="es-AR"/>
        </w:rPr>
        <w:t>stimo que si no dábamos esa facilidad íbamos directo a lo</w:t>
      </w:r>
      <w:r>
        <w:rPr>
          <w:rFonts w:ascii="Verdana" w:eastAsia="Times New Roman" w:hAnsi="Verdana" w:cs="Times New Roman"/>
          <w:sz w:val="20"/>
          <w:szCs w:val="20"/>
          <w:lang w:eastAsia="es-AR"/>
        </w:rPr>
        <w:t xml:space="preserve"> que paso con el SILPA/TRAPICHE.</w:t>
      </w:r>
    </w:p>
    <w:p w:rsidR="00CA6FBD" w:rsidRDefault="00CA6FBD" w:rsidP="00CA6FBD">
      <w:pPr>
        <w:spacing w:after="0" w:line="240" w:lineRule="auto"/>
        <w:jc w:val="both"/>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 xml:space="preserve">Entonces por eso se entrega "abierto" para que puedas personalizar de acuerdo a las necesidades provinciales. </w:t>
      </w:r>
    </w:p>
    <w:p w:rsidR="00CA6FBD" w:rsidRDefault="00CA6FBD" w:rsidP="00CA6FBD">
      <w:pPr>
        <w:spacing w:after="0" w:line="240" w:lineRule="auto"/>
        <w:jc w:val="both"/>
        <w:rPr>
          <w:rFonts w:ascii="Verdana" w:eastAsia="Times New Roman" w:hAnsi="Verdana" w:cs="Times New Roman"/>
          <w:sz w:val="20"/>
          <w:szCs w:val="20"/>
          <w:lang w:eastAsia="es-AR"/>
        </w:rPr>
      </w:pPr>
    </w:p>
    <w:p w:rsidR="00CA6FBD" w:rsidRDefault="00CA6FBD" w:rsidP="00CA6FBD">
      <w:pPr>
        <w:spacing w:after="0" w:line="240" w:lineRule="auto"/>
        <w:jc w:val="both"/>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 xml:space="preserve">En este punto comienzan los problemas es por eso que </w:t>
      </w:r>
      <w:r>
        <w:rPr>
          <w:rFonts w:ascii="Verdana" w:eastAsia="Times New Roman" w:hAnsi="Verdana" w:cs="Times New Roman"/>
          <w:sz w:val="20"/>
          <w:szCs w:val="20"/>
          <w:lang w:eastAsia="es-AR"/>
        </w:rPr>
        <w:t>en principio ofrecemos un r</w:t>
      </w:r>
      <w:r w:rsidRPr="00CA6FBD">
        <w:rPr>
          <w:rFonts w:ascii="Verdana" w:eastAsia="Times New Roman" w:hAnsi="Verdana" w:cs="Times New Roman"/>
          <w:sz w:val="20"/>
          <w:szCs w:val="20"/>
          <w:lang w:eastAsia="es-AR"/>
        </w:rPr>
        <w:t>epositorio</w:t>
      </w:r>
      <w:r>
        <w:rPr>
          <w:rFonts w:ascii="Verdana" w:eastAsia="Times New Roman" w:hAnsi="Verdana" w:cs="Times New Roman"/>
          <w:sz w:val="20"/>
          <w:szCs w:val="20"/>
          <w:lang w:eastAsia="es-AR"/>
        </w:rPr>
        <w:t xml:space="preserve"> SVN</w:t>
      </w:r>
      <w:r w:rsidRPr="00CA6FBD">
        <w:rPr>
          <w:rFonts w:ascii="Verdana" w:eastAsia="Times New Roman" w:hAnsi="Verdana" w:cs="Times New Roman"/>
          <w:sz w:val="20"/>
          <w:szCs w:val="20"/>
          <w:lang w:eastAsia="es-AR"/>
        </w:rPr>
        <w:t xml:space="preserve"> </w:t>
      </w:r>
      <w:r>
        <w:rPr>
          <w:rFonts w:ascii="Verdana" w:eastAsia="Times New Roman" w:hAnsi="Verdana" w:cs="Times New Roman"/>
          <w:sz w:val="20"/>
          <w:szCs w:val="20"/>
          <w:lang w:eastAsia="es-AR"/>
        </w:rPr>
        <w:t xml:space="preserve">en </w:t>
      </w:r>
      <w:proofErr w:type="spellStart"/>
      <w:r>
        <w:rPr>
          <w:rFonts w:ascii="Verdana" w:eastAsia="Times New Roman" w:hAnsi="Verdana" w:cs="Times New Roman"/>
          <w:sz w:val="20"/>
          <w:szCs w:val="20"/>
          <w:lang w:eastAsia="es-AR"/>
        </w:rPr>
        <w:t>google</w:t>
      </w:r>
      <w:proofErr w:type="spellEnd"/>
      <w:r>
        <w:rPr>
          <w:rFonts w:ascii="Verdana" w:eastAsia="Times New Roman" w:hAnsi="Verdana" w:cs="Times New Roman"/>
          <w:sz w:val="20"/>
          <w:szCs w:val="20"/>
          <w:lang w:eastAsia="es-AR"/>
        </w:rPr>
        <w:t xml:space="preserve"> </w:t>
      </w:r>
      <w:proofErr w:type="spellStart"/>
      <w:r>
        <w:rPr>
          <w:rFonts w:ascii="Verdana" w:eastAsia="Times New Roman" w:hAnsi="Verdana" w:cs="Times New Roman"/>
          <w:sz w:val="20"/>
          <w:szCs w:val="20"/>
          <w:lang w:eastAsia="es-AR"/>
        </w:rPr>
        <w:t>code</w:t>
      </w:r>
      <w:proofErr w:type="spellEnd"/>
      <w:r>
        <w:rPr>
          <w:rFonts w:ascii="Verdana" w:eastAsia="Times New Roman" w:hAnsi="Verdana" w:cs="Times New Roman"/>
          <w:sz w:val="20"/>
          <w:szCs w:val="20"/>
          <w:lang w:eastAsia="es-AR"/>
        </w:rPr>
        <w:t xml:space="preserve"> que es para uso inter provincial,</w:t>
      </w:r>
      <w:r w:rsidRPr="00CA6FBD">
        <w:rPr>
          <w:rFonts w:ascii="Verdana" w:eastAsia="Times New Roman" w:hAnsi="Verdana" w:cs="Times New Roman"/>
          <w:sz w:val="20"/>
          <w:szCs w:val="20"/>
          <w:lang w:eastAsia="es-AR"/>
        </w:rPr>
        <w:t xml:space="preserve"> nadie </w:t>
      </w:r>
      <w:r>
        <w:rPr>
          <w:rFonts w:ascii="Verdana" w:eastAsia="Times New Roman" w:hAnsi="Verdana" w:cs="Times New Roman"/>
          <w:sz w:val="20"/>
          <w:szCs w:val="20"/>
          <w:lang w:eastAsia="es-AR"/>
        </w:rPr>
        <w:t xml:space="preserve">más que la provincia </w:t>
      </w:r>
      <w:r w:rsidRPr="00CA6FBD">
        <w:rPr>
          <w:rFonts w:ascii="Verdana" w:eastAsia="Times New Roman" w:hAnsi="Verdana" w:cs="Times New Roman"/>
          <w:sz w:val="20"/>
          <w:szCs w:val="20"/>
          <w:lang w:eastAsia="es-AR"/>
        </w:rPr>
        <w:t>ingresa ahí.</w:t>
      </w:r>
      <w:r>
        <w:rPr>
          <w:rFonts w:ascii="Verdana" w:eastAsia="Times New Roman" w:hAnsi="Verdana" w:cs="Times New Roman"/>
          <w:sz w:val="20"/>
          <w:szCs w:val="20"/>
          <w:lang w:eastAsia="es-AR"/>
        </w:rPr>
        <w:t xml:space="preserve"> </w:t>
      </w:r>
    </w:p>
    <w:p w:rsidR="00CA6FBD" w:rsidRDefault="00CA6FBD" w:rsidP="00CA6FBD">
      <w:pPr>
        <w:spacing w:after="0" w:line="240" w:lineRule="auto"/>
        <w:jc w:val="both"/>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 xml:space="preserve">Vos podrías entran a Google </w:t>
      </w:r>
      <w:proofErr w:type="spellStart"/>
      <w:r w:rsidRPr="00CA6FBD">
        <w:rPr>
          <w:rFonts w:ascii="Verdana" w:eastAsia="Times New Roman" w:hAnsi="Verdana" w:cs="Times New Roman"/>
          <w:sz w:val="20"/>
          <w:szCs w:val="20"/>
          <w:lang w:eastAsia="es-AR"/>
        </w:rPr>
        <w:t>Code</w:t>
      </w:r>
      <w:proofErr w:type="spellEnd"/>
      <w:r w:rsidRPr="00CA6FBD">
        <w:rPr>
          <w:rFonts w:ascii="Verdana" w:eastAsia="Times New Roman" w:hAnsi="Verdana" w:cs="Times New Roman"/>
          <w:sz w:val="20"/>
          <w:szCs w:val="20"/>
          <w:lang w:eastAsia="es-AR"/>
        </w:rPr>
        <w:t xml:space="preserve">: </w:t>
      </w:r>
      <w:hyperlink r:id="rId6" w:tgtFrame="_blank" w:history="1">
        <w:r w:rsidRPr="00CA6FBD">
          <w:rPr>
            <w:rFonts w:ascii="Verdana" w:eastAsia="Times New Roman" w:hAnsi="Verdana" w:cs="Times New Roman"/>
            <w:color w:val="0000FF"/>
            <w:sz w:val="20"/>
            <w:szCs w:val="20"/>
            <w:u w:val="single"/>
            <w:lang w:eastAsia="es-AR"/>
          </w:rPr>
          <w:t>http://code.google.com/intl/es-AR/</w:t>
        </w:r>
      </w:hyperlink>
      <w:r w:rsidRPr="00CA6FBD">
        <w:rPr>
          <w:rFonts w:ascii="Verdana" w:eastAsia="Times New Roman" w:hAnsi="Verdana" w:cs="Times New Roman"/>
          <w:sz w:val="20"/>
          <w:szCs w:val="20"/>
          <w:lang w:eastAsia="es-AR"/>
        </w:rPr>
        <w:t xml:space="preserve"> con tu mail de </w:t>
      </w:r>
      <w:proofErr w:type="spellStart"/>
      <w:r w:rsidRPr="00CA6FBD">
        <w:rPr>
          <w:rFonts w:ascii="Verdana" w:eastAsia="Times New Roman" w:hAnsi="Verdana" w:cs="Times New Roman"/>
          <w:sz w:val="20"/>
          <w:szCs w:val="20"/>
          <w:lang w:eastAsia="es-AR"/>
        </w:rPr>
        <w:t>gmail</w:t>
      </w:r>
      <w:proofErr w:type="spellEnd"/>
      <w:r w:rsidRPr="00CA6FBD">
        <w:rPr>
          <w:rFonts w:ascii="Verdana" w:eastAsia="Times New Roman" w:hAnsi="Verdana" w:cs="Times New Roman"/>
          <w:sz w:val="20"/>
          <w:szCs w:val="20"/>
          <w:lang w:eastAsia="es-AR"/>
        </w:rPr>
        <w:t xml:space="preserve"> podrías administrar el repositorio porque tienes permisos como administrador.</w:t>
      </w:r>
    </w:p>
    <w:p w:rsidR="00CA6FBD" w:rsidRDefault="00CA6FBD" w:rsidP="00CA6FBD">
      <w:pPr>
        <w:spacing w:after="0" w:line="240" w:lineRule="auto"/>
        <w:jc w:val="both"/>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br/>
      </w:r>
      <w:r w:rsidRPr="00CA6FBD">
        <w:rPr>
          <w:rFonts w:ascii="Verdana" w:eastAsia="Times New Roman" w:hAnsi="Verdana" w:cs="Times New Roman"/>
          <w:sz w:val="20"/>
          <w:szCs w:val="20"/>
          <w:lang w:eastAsia="es-AR"/>
        </w:rPr>
        <w:br/>
        <w:t>Ahora bien hay módulos concretos, complejos y por sobre todo comunes que podemos compartir todas las provincias que tengan SIGEP a un costo de tener que "</w:t>
      </w:r>
      <w:proofErr w:type="spellStart"/>
      <w:r w:rsidRPr="00CA6FBD">
        <w:rPr>
          <w:rFonts w:ascii="Verdana" w:eastAsia="Times New Roman" w:hAnsi="Verdana" w:cs="Times New Roman"/>
          <w:sz w:val="20"/>
          <w:szCs w:val="20"/>
          <w:lang w:eastAsia="es-AR"/>
        </w:rPr>
        <w:t>appendiar</w:t>
      </w:r>
      <w:proofErr w:type="spellEnd"/>
      <w:r w:rsidRPr="00CA6FBD">
        <w:rPr>
          <w:rFonts w:ascii="Verdana" w:eastAsia="Times New Roman" w:hAnsi="Verdana" w:cs="Times New Roman"/>
          <w:sz w:val="20"/>
          <w:szCs w:val="20"/>
          <w:lang w:eastAsia="es-AR"/>
        </w:rPr>
        <w:t>", insisto siempre teniendo en cuenta que al momento d</w:t>
      </w:r>
      <w:r>
        <w:rPr>
          <w:rFonts w:ascii="Verdana" w:eastAsia="Times New Roman" w:hAnsi="Verdana" w:cs="Times New Roman"/>
          <w:sz w:val="20"/>
          <w:szCs w:val="20"/>
          <w:lang w:eastAsia="es-AR"/>
        </w:rPr>
        <w:t xml:space="preserve">e actualizar hay que combinar </w:t>
      </w:r>
      <w:r w:rsidRPr="00CA6FBD">
        <w:rPr>
          <w:rFonts w:ascii="Verdana" w:eastAsia="Times New Roman" w:hAnsi="Verdana" w:cs="Times New Roman"/>
          <w:sz w:val="20"/>
          <w:szCs w:val="20"/>
          <w:lang w:eastAsia="es-AR"/>
        </w:rPr>
        <w:t xml:space="preserve">con personalizaciones </w:t>
      </w:r>
      <w:r>
        <w:rPr>
          <w:rFonts w:ascii="Verdana" w:eastAsia="Times New Roman" w:hAnsi="Verdana" w:cs="Times New Roman"/>
          <w:sz w:val="20"/>
          <w:szCs w:val="20"/>
          <w:lang w:eastAsia="es-AR"/>
        </w:rPr>
        <w:t>que realizo las provincia.</w:t>
      </w:r>
    </w:p>
    <w:p w:rsidR="00CA6FBD" w:rsidRPr="00CA6FBD" w:rsidRDefault="00CA6FBD" w:rsidP="00CA6FBD">
      <w:pPr>
        <w:spacing w:after="0" w:line="240" w:lineRule="auto"/>
        <w:jc w:val="both"/>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br/>
        <w:t>Esto que podemos compartir que es común a todas las provincias tiene que tener las siguientes características:</w:t>
      </w:r>
    </w:p>
    <w:p w:rsidR="00CA6FBD" w:rsidRPr="00CA6FBD" w:rsidRDefault="00CA6FBD" w:rsidP="00CA6FBD">
      <w:pPr>
        <w:numPr>
          <w:ilvl w:val="0"/>
          <w:numId w:val="1"/>
        </w:numPr>
        <w:spacing w:before="100" w:beforeAutospacing="1" w:after="100" w:afterAutospacing="1" w:line="240" w:lineRule="auto"/>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Costo: para combinar o "</w:t>
      </w:r>
      <w:proofErr w:type="spellStart"/>
      <w:r w:rsidRPr="00CA6FBD">
        <w:rPr>
          <w:rFonts w:ascii="Verdana" w:eastAsia="Times New Roman" w:hAnsi="Verdana" w:cs="Times New Roman"/>
          <w:sz w:val="20"/>
          <w:szCs w:val="20"/>
          <w:lang w:eastAsia="es-AR"/>
        </w:rPr>
        <w:t>appendiar</w:t>
      </w:r>
      <w:proofErr w:type="spellEnd"/>
      <w:r w:rsidRPr="00CA6FBD">
        <w:rPr>
          <w:rFonts w:ascii="Verdana" w:eastAsia="Times New Roman" w:hAnsi="Verdana" w:cs="Times New Roman"/>
          <w:sz w:val="20"/>
          <w:szCs w:val="20"/>
          <w:lang w:eastAsia="es-AR"/>
        </w:rPr>
        <w:t>" estos módulos el costo tiene que ser mucho menor a tener que programarlos.</w:t>
      </w:r>
    </w:p>
    <w:p w:rsidR="00CA6FBD" w:rsidRPr="00CA6FBD" w:rsidRDefault="00CA6FBD" w:rsidP="00CA6FBD">
      <w:pPr>
        <w:numPr>
          <w:ilvl w:val="0"/>
          <w:numId w:val="1"/>
        </w:numPr>
        <w:spacing w:before="100" w:beforeAutospacing="1" w:after="100" w:afterAutospacing="1" w:line="240" w:lineRule="auto"/>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Modular: esto ayudara al responsable al momento de implementar.</w:t>
      </w:r>
    </w:p>
    <w:p w:rsidR="00CA6FBD" w:rsidRPr="00CA6FBD" w:rsidRDefault="00CA6FBD" w:rsidP="00CA6FBD">
      <w:pPr>
        <w:numPr>
          <w:ilvl w:val="0"/>
          <w:numId w:val="1"/>
        </w:numPr>
        <w:spacing w:before="100" w:beforeAutospacing="1" w:after="100" w:afterAutospacing="1" w:line="240" w:lineRule="auto"/>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Común: condición necesaria para poder implementar.</w:t>
      </w:r>
    </w:p>
    <w:p w:rsidR="00CA6FBD" w:rsidRPr="00CA6FBD" w:rsidRDefault="00CA6FBD" w:rsidP="00CA6FBD">
      <w:pPr>
        <w:numPr>
          <w:ilvl w:val="0"/>
          <w:numId w:val="1"/>
        </w:numPr>
        <w:spacing w:before="100" w:beforeAutospacing="1" w:after="100" w:afterAutospacing="1" w:line="240" w:lineRule="auto"/>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Complejo: aportaría a la ecuación costo/beneficio.</w:t>
      </w:r>
    </w:p>
    <w:p w:rsidR="00CA6FBD" w:rsidRPr="00CA6FBD" w:rsidRDefault="00CA6FBD" w:rsidP="00CA6FBD">
      <w:pPr>
        <w:numPr>
          <w:ilvl w:val="0"/>
          <w:numId w:val="1"/>
        </w:numPr>
        <w:spacing w:before="100" w:beforeAutospacing="1" w:after="100" w:afterAutospacing="1" w:line="240" w:lineRule="auto"/>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Ejemplos concretos:</w:t>
      </w:r>
    </w:p>
    <w:p w:rsidR="00CA6FBD" w:rsidRPr="00CA6FBD" w:rsidRDefault="00CA6FBD" w:rsidP="00CA6FBD">
      <w:pPr>
        <w:numPr>
          <w:ilvl w:val="1"/>
          <w:numId w:val="1"/>
        </w:numPr>
        <w:spacing w:before="100" w:beforeAutospacing="1" w:after="100" w:afterAutospacing="1" w:line="240" w:lineRule="auto"/>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 xml:space="preserve">Módulo de Inscripción </w:t>
      </w:r>
      <w:proofErr w:type="spellStart"/>
      <w:r w:rsidRPr="00CA6FBD">
        <w:rPr>
          <w:rFonts w:ascii="Verdana" w:eastAsia="Times New Roman" w:hAnsi="Verdana" w:cs="Times New Roman"/>
          <w:sz w:val="20"/>
          <w:szCs w:val="20"/>
          <w:lang w:eastAsia="es-AR"/>
        </w:rPr>
        <w:t>OnLine</w:t>
      </w:r>
      <w:proofErr w:type="spellEnd"/>
      <w:r w:rsidRPr="00CA6FBD">
        <w:rPr>
          <w:rFonts w:ascii="Verdana" w:eastAsia="Times New Roman" w:hAnsi="Verdana" w:cs="Times New Roman"/>
          <w:sz w:val="20"/>
          <w:szCs w:val="20"/>
          <w:lang w:eastAsia="es-AR"/>
        </w:rPr>
        <w:t xml:space="preserve"> R+R.</w:t>
      </w:r>
    </w:p>
    <w:p w:rsidR="00CA6FBD" w:rsidRPr="00CA6FBD" w:rsidRDefault="00CA6FBD" w:rsidP="00CA6FBD">
      <w:pPr>
        <w:numPr>
          <w:ilvl w:val="1"/>
          <w:numId w:val="1"/>
        </w:numPr>
        <w:spacing w:before="100" w:beforeAutospacing="1" w:after="100" w:afterAutospacing="1" w:line="240" w:lineRule="auto"/>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 xml:space="preserve">Módulo de Inscripción </w:t>
      </w:r>
      <w:proofErr w:type="spellStart"/>
      <w:r w:rsidRPr="00CA6FBD">
        <w:rPr>
          <w:rFonts w:ascii="Verdana" w:eastAsia="Times New Roman" w:hAnsi="Verdana" w:cs="Times New Roman"/>
          <w:sz w:val="20"/>
          <w:szCs w:val="20"/>
          <w:lang w:eastAsia="es-AR"/>
        </w:rPr>
        <w:t>OnLine</w:t>
      </w:r>
      <w:proofErr w:type="spellEnd"/>
      <w:r w:rsidRPr="00CA6FBD">
        <w:rPr>
          <w:rFonts w:ascii="Verdana" w:eastAsia="Times New Roman" w:hAnsi="Verdana" w:cs="Times New Roman"/>
          <w:sz w:val="20"/>
          <w:szCs w:val="20"/>
          <w:lang w:eastAsia="es-AR"/>
        </w:rPr>
        <w:t>.</w:t>
      </w:r>
    </w:p>
    <w:p w:rsidR="00CA6FBD" w:rsidRPr="00CA6FBD" w:rsidRDefault="00CA6FBD" w:rsidP="00CA6FBD">
      <w:pPr>
        <w:numPr>
          <w:ilvl w:val="1"/>
          <w:numId w:val="1"/>
        </w:numPr>
        <w:spacing w:before="100" w:beforeAutospacing="1" w:after="100" w:afterAutospacing="1" w:line="240" w:lineRule="auto"/>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 xml:space="preserve">Módulo de Inscripción </w:t>
      </w:r>
      <w:proofErr w:type="spellStart"/>
      <w:r w:rsidRPr="00CA6FBD">
        <w:rPr>
          <w:rFonts w:ascii="Verdana" w:eastAsia="Times New Roman" w:hAnsi="Verdana" w:cs="Times New Roman"/>
          <w:sz w:val="20"/>
          <w:szCs w:val="20"/>
          <w:lang w:eastAsia="es-AR"/>
        </w:rPr>
        <w:t>OnLine</w:t>
      </w:r>
      <w:proofErr w:type="spellEnd"/>
      <w:r w:rsidRPr="00CA6FBD">
        <w:rPr>
          <w:rFonts w:ascii="Verdana" w:eastAsia="Times New Roman" w:hAnsi="Verdana" w:cs="Times New Roman"/>
          <w:sz w:val="20"/>
          <w:szCs w:val="20"/>
          <w:lang w:eastAsia="es-AR"/>
        </w:rPr>
        <w:t xml:space="preserve"> para la Nueva Ficha de Inscripción.</w:t>
      </w:r>
    </w:p>
    <w:p w:rsidR="00CA6FBD" w:rsidRPr="00CA6FBD" w:rsidRDefault="00CA6FBD" w:rsidP="00CA6FBD">
      <w:pPr>
        <w:numPr>
          <w:ilvl w:val="1"/>
          <w:numId w:val="1"/>
        </w:numPr>
        <w:spacing w:before="100" w:beforeAutospacing="1" w:after="100" w:afterAutospacing="1" w:line="240" w:lineRule="auto"/>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Modulo que permite registrar con el nomenclador de los SPS (Nueva Operación)</w:t>
      </w:r>
    </w:p>
    <w:p w:rsidR="00CA6FBD" w:rsidRPr="00CA6FBD" w:rsidRDefault="00CA6FBD" w:rsidP="00CA6FBD">
      <w:pPr>
        <w:spacing w:after="0" w:line="240" w:lineRule="auto"/>
        <w:jc w:val="both"/>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En conclusión es el típico caso donde el mayor beneficio (el hecho de ser personalizable) se puede transformar en inconveniente. Es por eso que se me ocurre distribuir las versiones de la siguiente manera.</w:t>
      </w:r>
    </w:p>
    <w:p w:rsidR="00CA6FBD" w:rsidRPr="00CA6FBD" w:rsidRDefault="00CA6FBD" w:rsidP="00CA6FBD">
      <w:pPr>
        <w:numPr>
          <w:ilvl w:val="0"/>
          <w:numId w:val="2"/>
        </w:numPr>
        <w:spacing w:before="100" w:beforeAutospacing="1" w:after="100" w:afterAutospacing="1" w:line="240" w:lineRule="auto"/>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Crear un repositorio por provincia en el caso que la provincia quiera.</w:t>
      </w:r>
    </w:p>
    <w:p w:rsidR="00CA6FBD" w:rsidRPr="00CA6FBD" w:rsidRDefault="00CA6FBD" w:rsidP="00CA6FBD">
      <w:pPr>
        <w:numPr>
          <w:ilvl w:val="0"/>
          <w:numId w:val="2"/>
        </w:numPr>
        <w:spacing w:before="100" w:beforeAutospacing="1" w:after="100" w:afterAutospacing="1" w:line="240" w:lineRule="auto"/>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Ante una modificación del sistema enviar:</w:t>
      </w:r>
    </w:p>
    <w:p w:rsidR="00CA6FBD" w:rsidRPr="00CA6FBD" w:rsidRDefault="00CA6FBD" w:rsidP="00CA6FBD">
      <w:pPr>
        <w:numPr>
          <w:ilvl w:val="1"/>
          <w:numId w:val="2"/>
        </w:numPr>
        <w:spacing w:before="100" w:beforeAutospacing="1" w:after="100" w:afterAutospacing="1" w:line="240" w:lineRule="auto"/>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Sistema completo con base de datos y archivos</w:t>
      </w:r>
    </w:p>
    <w:p w:rsidR="00CA6FBD" w:rsidRPr="00CA6FBD" w:rsidRDefault="00CA6FBD" w:rsidP="00CA6FBD">
      <w:pPr>
        <w:numPr>
          <w:ilvl w:val="1"/>
          <w:numId w:val="2"/>
        </w:numPr>
        <w:spacing w:before="100" w:beforeAutospacing="1" w:after="100" w:afterAutospacing="1" w:line="240" w:lineRule="auto"/>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 xml:space="preserve">Actualización propiamente dicha, archivos modificados y si fuese necesario tablas o campos agregados/quitados. </w:t>
      </w:r>
    </w:p>
    <w:p w:rsidR="00CA6FBD" w:rsidRDefault="00CA6FBD" w:rsidP="00CA6FBD">
      <w:pPr>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Estimo que las modificaciones más importantes estarán dadas por los requerimientos que implica el paso a la fase SPS (nueva operación) después será más manejable.</w:t>
      </w:r>
    </w:p>
    <w:p w:rsidR="00CA6FBD" w:rsidRDefault="00CA6FBD" w:rsidP="00CA6FBD">
      <w:pPr>
        <w:jc w:val="both"/>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lastRenderedPageBreak/>
        <w:br/>
        <w:t>No se me ocurrió otra forma con la estr</w:t>
      </w:r>
      <w:r>
        <w:rPr>
          <w:rFonts w:ascii="Verdana" w:eastAsia="Times New Roman" w:hAnsi="Verdana" w:cs="Times New Roman"/>
          <w:sz w:val="20"/>
          <w:szCs w:val="20"/>
          <w:lang w:eastAsia="es-AR"/>
        </w:rPr>
        <w:t xml:space="preserve">uctura que cuento de distribuir </w:t>
      </w:r>
      <w:r w:rsidRPr="00CA6FBD">
        <w:rPr>
          <w:rFonts w:ascii="Verdana" w:eastAsia="Times New Roman" w:hAnsi="Verdana" w:cs="Times New Roman"/>
          <w:sz w:val="20"/>
          <w:szCs w:val="20"/>
          <w:lang w:eastAsia="es-AR"/>
        </w:rPr>
        <w:t xml:space="preserve">versiones. Se plantearon propuestas tan variadas como descabelladas por ejemplo </w:t>
      </w:r>
      <w:proofErr w:type="spellStart"/>
      <w:r w:rsidRPr="00CA6FBD">
        <w:rPr>
          <w:rFonts w:ascii="Verdana" w:eastAsia="Times New Roman" w:hAnsi="Verdana" w:cs="Times New Roman"/>
          <w:sz w:val="20"/>
          <w:szCs w:val="20"/>
          <w:lang w:eastAsia="es-AR"/>
        </w:rPr>
        <w:t>encriptar</w:t>
      </w:r>
      <w:proofErr w:type="spellEnd"/>
      <w:r w:rsidRPr="00CA6FBD">
        <w:rPr>
          <w:rFonts w:ascii="Verdana" w:eastAsia="Times New Roman" w:hAnsi="Verdana" w:cs="Times New Roman"/>
          <w:sz w:val="20"/>
          <w:szCs w:val="20"/>
          <w:lang w:eastAsia="es-AR"/>
        </w:rPr>
        <w:t xml:space="preserve"> el código entre otras aun peor, por supuesto para mi eran inaceptables, esto pasa por sugerir propuestas desde un escritorio sin tomar en cuenta al actor más importante en todo esto que es el efector. </w:t>
      </w:r>
    </w:p>
    <w:p w:rsidR="006E3E9F" w:rsidRPr="00CA6FBD" w:rsidRDefault="00CA6FBD" w:rsidP="00CA6FBD">
      <w:pPr>
        <w:jc w:val="both"/>
        <w:rPr>
          <w:rFonts w:ascii="Verdana" w:eastAsia="Times New Roman" w:hAnsi="Verdana" w:cs="Times New Roman"/>
          <w:sz w:val="20"/>
          <w:szCs w:val="20"/>
          <w:lang w:eastAsia="es-AR"/>
        </w:rPr>
      </w:pPr>
      <w:r w:rsidRPr="00CA6FBD">
        <w:rPr>
          <w:rFonts w:ascii="Verdana" w:eastAsia="Times New Roman" w:hAnsi="Verdana" w:cs="Times New Roman"/>
          <w:sz w:val="20"/>
          <w:szCs w:val="20"/>
          <w:lang w:eastAsia="es-AR"/>
        </w:rPr>
        <w:t>Siempre la idea de un sistema con las características del SIGEP es que en principio le devuelva información sanitaria al efector, información administrativa a</w:t>
      </w:r>
      <w:r>
        <w:rPr>
          <w:rFonts w:ascii="Verdana" w:eastAsia="Times New Roman" w:hAnsi="Verdana" w:cs="Times New Roman"/>
          <w:sz w:val="20"/>
          <w:szCs w:val="20"/>
          <w:lang w:eastAsia="es-AR"/>
        </w:rPr>
        <w:t>l</w:t>
      </w:r>
      <w:r w:rsidRPr="00CA6FBD">
        <w:rPr>
          <w:rFonts w:ascii="Verdana" w:eastAsia="Times New Roman" w:hAnsi="Verdana" w:cs="Times New Roman"/>
          <w:sz w:val="20"/>
          <w:szCs w:val="20"/>
          <w:lang w:eastAsia="es-AR"/>
        </w:rPr>
        <w:t xml:space="preserve"> Seguro Provincial y de paso que reporte de manera sencill</w:t>
      </w:r>
      <w:r>
        <w:rPr>
          <w:rFonts w:ascii="Verdana" w:eastAsia="Times New Roman" w:hAnsi="Verdana" w:cs="Times New Roman"/>
          <w:sz w:val="20"/>
          <w:szCs w:val="20"/>
          <w:lang w:eastAsia="es-AR"/>
        </w:rPr>
        <w:t>a los datos que requiera la UEC.</w:t>
      </w:r>
      <w:bookmarkStart w:id="0" w:name="_GoBack"/>
      <w:bookmarkEnd w:id="0"/>
    </w:p>
    <w:sectPr w:rsidR="006E3E9F" w:rsidRPr="00CA6F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A287A"/>
    <w:multiLevelType w:val="multilevel"/>
    <w:tmpl w:val="2CCE6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9C1CF0"/>
    <w:multiLevelType w:val="multilevel"/>
    <w:tmpl w:val="B442F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FBD"/>
    <w:rsid w:val="006E3E9F"/>
    <w:rsid w:val="00CA6F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A6FB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A6F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66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intl/es-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462</Words>
  <Characters>2543</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fer</cp:lastModifiedBy>
  <cp:revision>1</cp:revision>
  <dcterms:created xsi:type="dcterms:W3CDTF">2011-04-06T17:57:00Z</dcterms:created>
  <dcterms:modified xsi:type="dcterms:W3CDTF">2011-04-06T18:08:00Z</dcterms:modified>
</cp:coreProperties>
</file>