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rPr>
        <w:id w:val="-190775627"/>
        <w:docPartObj>
          <w:docPartGallery w:val="Cover Pages"/>
          <w:docPartUnique/>
        </w:docPartObj>
      </w:sdtPr>
      <w:sdtEndPr>
        <w:rPr>
          <w:sz w:val="22"/>
        </w:rPr>
      </w:sdtEndPr>
      <w:sdtContent>
        <w:p w14:paraId="788E2B39" w14:textId="40EDB549" w:rsidR="00745D70" w:rsidRDefault="00745D70">
          <w:pPr>
            <w:pStyle w:val="NoSpacing"/>
            <w:rPr>
              <w:sz w:val="2"/>
            </w:rPr>
          </w:pPr>
        </w:p>
        <w:p w14:paraId="011D32E8" w14:textId="46FEE258" w:rsidR="00745D70" w:rsidRDefault="00745D70" w:rsidP="382DDE0E">
          <w:r>
            <w:rPr>
              <w:noProof/>
            </w:rPr>
            <mc:AlternateContent>
              <mc:Choice Requires="wps">
                <w:drawing>
                  <wp:inline distT="0" distB="0" distL="114300" distR="114300" wp14:anchorId="49B9EADE" wp14:editId="648CC129">
                    <wp:extent cx="5943600" cy="914400"/>
                    <wp:effectExtent l="0" t="0" r="0" b="3810"/>
                    <wp:docPr id="172002134"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C3E8674" w14:textId="4AA07989" w:rsidR="00745D70" w:rsidRDefault="00745D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Cloud computing</w:t>
                                    </w:r>
                                  </w:p>
                                </w:sdtContent>
                              </w:sdt>
                              <w:p w14:paraId="15B8EE7A" w14:textId="4B2D5FB3" w:rsidR="00745D70" w:rsidRDefault="00932CE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45D70">
                                      <w:rPr>
                                        <w:color w:val="4472C4" w:themeColor="accent1"/>
                                        <w:sz w:val="36"/>
                                        <w:szCs w:val="36"/>
                                      </w:rPr>
                                      <w:t>Transitioning to a Cloud Architecture</w:t>
                                    </w:r>
                                  </w:sdtContent>
                                </w:sdt>
                                <w:r w:rsidR="00745D70">
                                  <w:rPr>
                                    <w:noProof/>
                                  </w:rPr>
                                  <w:t xml:space="preserve"> </w:t>
                                </w:r>
                              </w:p>
                              <w:p w14:paraId="72A18C18" w14:textId="77777777" w:rsidR="00745D70" w:rsidRDefault="00745D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9B9EADE" id="_x0000_t202" coordsize="21600,21600" o:spt="202" path="m,l,21600r21600,l21600,xe">
                    <v:stroke joinstyle="miter"/>
                    <v:path gradientshapeok="t" o:connecttype="rect"/>
                  </v:shapetype>
                  <v:shape id="Text Box 62"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C3E8674" w14:textId="4AA07989" w:rsidR="00745D70" w:rsidRDefault="00745D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Cloud computing</w:t>
                              </w:r>
                            </w:p>
                          </w:sdtContent>
                        </w:sdt>
                        <w:p w14:paraId="15B8EE7A" w14:textId="4B2D5FB3" w:rsidR="00745D70" w:rsidRDefault="00932CE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45D70">
                                <w:rPr>
                                  <w:color w:val="4472C4" w:themeColor="accent1"/>
                                  <w:sz w:val="36"/>
                                  <w:szCs w:val="36"/>
                                </w:rPr>
                                <w:t>Transitioning to a Cloud Architecture</w:t>
                              </w:r>
                            </w:sdtContent>
                          </w:sdt>
                          <w:r w:rsidR="00745D70">
                            <w:rPr>
                              <w:noProof/>
                            </w:rPr>
                            <w:t xml:space="preserve"> </w:t>
                          </w:r>
                        </w:p>
                        <w:p w14:paraId="72A18C18" w14:textId="77777777" w:rsidR="00745D70" w:rsidRDefault="00745D70"/>
                      </w:txbxContent>
                    </v:textbox>
                    <w10:anchorlock/>
                  </v:shape>
                </w:pict>
              </mc:Fallback>
            </mc:AlternateContent>
          </w:r>
          <w:r>
            <w:rPr>
              <w:noProof/>
              <w:color w:val="4472C4" w:themeColor="accent1"/>
              <w:sz w:val="36"/>
              <w:szCs w:val="36"/>
            </w:rPr>
            <mc:AlternateContent>
              <mc:Choice Requires="wpg">
                <w:drawing>
                  <wp:anchor distT="0" distB="0" distL="114300" distR="114300" simplePos="0" relativeHeight="251658240" behindDoc="1" locked="0" layoutInCell="1" allowOverlap="1" wp14:anchorId="159422D7" wp14:editId="6F09559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xmlns:a14="http://schemas.microsoft.com/office/drawing/2010/main" xmlns:a="http://schemas.openxmlformats.org/drawingml/2006/main" xmlns:oel="http://schemas.microsoft.com/office/2019/extlst">
                <w:pict>
                  <v:group id="Group 2"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spid="_x0000_s1026" w14:anchorId="12CB2B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77B8713F" w14:textId="54A688FA" w:rsidR="00745D70" w:rsidRDefault="00932CED" w:rsidP="382DDE0E"/>
      </w:sdtContent>
    </w:sdt>
    <w:p w14:paraId="20BB2B41" w14:textId="55B77D7E" w:rsidR="00D1196B" w:rsidRDefault="00402E2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8241" behindDoc="1" locked="0" layoutInCell="1" allowOverlap="1" wp14:anchorId="7B5620B7" wp14:editId="4FCCEB92">
                <wp:simplePos x="0" y="0"/>
                <wp:positionH relativeFrom="margin">
                  <wp:align>right</wp:align>
                </wp:positionH>
                <wp:positionV relativeFrom="paragraph">
                  <wp:posOffset>7199630</wp:posOffset>
                </wp:positionV>
                <wp:extent cx="5731510" cy="564515"/>
                <wp:effectExtent l="0" t="0" r="2540" b="6985"/>
                <wp:wrapNone/>
                <wp:docPr id="890324040" name="Text Box 69"/>
                <wp:cNvGraphicFramePr/>
                <a:graphic xmlns:a="http://schemas.openxmlformats.org/drawingml/2006/main">
                  <a:graphicData uri="http://schemas.microsoft.com/office/word/2010/wordprocessingShape">
                    <wps:wsp>
                      <wps:cNvSpPr txBox="1"/>
                      <wps:spPr>
                        <a:xfrm>
                          <a:off x="0" y="0"/>
                          <a:ext cx="573151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83255" w14:textId="77777777" w:rsidR="00402E20" w:rsidRDefault="00932CED" w:rsidP="00402E2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402E20">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5F8D2A" w14:textId="72C528D9" w:rsidR="00402E20" w:rsidRDefault="00402E20" w:rsidP="00402E20">
                                <w:pPr>
                                  <w:pStyle w:val="NoSpacing"/>
                                  <w:jc w:val="right"/>
                                  <w:rPr>
                                    <w:color w:val="4472C4" w:themeColor="accent1"/>
                                    <w:sz w:val="36"/>
                                    <w:szCs w:val="36"/>
                                  </w:rPr>
                                </w:pPr>
                                <w:r>
                                  <w:rPr>
                                    <w:color w:val="4472C4" w:themeColor="accent1"/>
                                    <w:sz w:val="36"/>
                                    <w:szCs w:val="36"/>
                                  </w:rPr>
                                  <w:t>By Salvatore, Eryk</w:t>
                                </w:r>
                                <w:r w:rsidR="00ED62D6">
                                  <w:rPr>
                                    <w:color w:val="4472C4" w:themeColor="accent1"/>
                                    <w:sz w:val="36"/>
                                    <w:szCs w:val="36"/>
                                  </w:rPr>
                                  <w:t xml:space="preserve"> </w:t>
                                </w:r>
                                <w:r>
                                  <w:rPr>
                                    <w:color w:val="4472C4" w:themeColor="accent1"/>
                                    <w:sz w:val="36"/>
                                    <w:szCs w:val="36"/>
                                  </w:rPr>
                                  <w:t>&amp; Elvis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 w14:anchorId="7B5620B7" id="Text Box 69" o:spid="_x0000_s1027" type="#_x0000_t202" style="position:absolute;margin-left:400.1pt;margin-top:566.9pt;width:451.3pt;height:44.45pt;z-index:-251658239;visibility:visible;mso-wrap-style:square;mso-wrap-distance-left:9pt;mso-wrap-distance-top:0;mso-wrap-distance-right:9pt;mso-wrap-distance-bottom:0;mso-position-horizontal:righ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" filled="f" stroked="f" strokeweight=".5pt">
                <v:textbox style="mso-fit-shape-to-text:t" inset="0,0,0,0">
                  <w:txbxContent>
                    <w:p w14:paraId="09683255" w14:textId="77777777" w:rsidR="00402E20" w:rsidRDefault="00932CED" w:rsidP="00402E2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402E20">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5F8D2A" w14:textId="72C528D9" w:rsidR="00402E20" w:rsidRDefault="00402E20" w:rsidP="00402E20">
                          <w:pPr>
                            <w:pStyle w:val="NoSpacing"/>
                            <w:jc w:val="right"/>
                            <w:rPr>
                              <w:color w:val="4472C4" w:themeColor="accent1"/>
                              <w:sz w:val="36"/>
                              <w:szCs w:val="36"/>
                            </w:rPr>
                          </w:pPr>
                          <w:r>
                            <w:rPr>
                              <w:color w:val="4472C4" w:themeColor="accent1"/>
                              <w:sz w:val="36"/>
                              <w:szCs w:val="36"/>
                            </w:rPr>
                            <w:t>By Salvatore, Eryk</w:t>
                          </w:r>
                          <w:r w:rsidR="00ED62D6">
                            <w:rPr>
                              <w:color w:val="4472C4" w:themeColor="accent1"/>
                              <w:sz w:val="36"/>
                              <w:szCs w:val="36"/>
                            </w:rPr>
                            <w:t xml:space="preserve"> </w:t>
                          </w:r>
                          <w:r>
                            <w:rPr>
                              <w:color w:val="4472C4" w:themeColor="accent1"/>
                              <w:sz w:val="36"/>
                              <w:szCs w:val="36"/>
                            </w:rPr>
                            <w:t>&amp; Elvis</w:t>
                          </w:r>
                        </w:p>
                      </w:sdtContent>
                    </w:sdt>
                  </w:txbxContent>
                </v:textbox>
                <w10:wrap anchorx="margin"/>
              </v:shape>
            </w:pict>
          </mc:Fallback>
        </mc:AlternateContent>
      </w: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sz w:val="22"/>
          <w:szCs w:val="22"/>
          <w:lang w:val="en-GB"/>
        </w:rPr>
        <w:id w:val="847979020"/>
        <w:docPartObj>
          <w:docPartGallery w:val="Table of Contents"/>
          <w:docPartUnique/>
        </w:docPartObj>
      </w:sdtPr>
      <w:sdtEndPr/>
      <w:sdtContent>
        <w:p w14:paraId="09A24249" w14:textId="7D1335C9" w:rsidR="00D1196B" w:rsidRDefault="23F80620">
          <w:pPr>
            <w:pStyle w:val="TOCHeading"/>
          </w:pPr>
          <w:r>
            <w:t>Contents</w:t>
          </w:r>
        </w:p>
        <w:p w14:paraId="220C0A46" w14:textId="2BC2AC2F" w:rsidR="006D3FC1" w:rsidRDefault="382DDE0E">
          <w:pPr>
            <w:pStyle w:val="TOC1"/>
            <w:tabs>
              <w:tab w:val="right" w:leader="dot" w:pos="9016"/>
            </w:tabs>
            <w:rPr>
              <w:rFonts w:eastAsiaTheme="minorEastAsia"/>
              <w:noProof/>
              <w:lang w:eastAsia="en-GB"/>
            </w:rPr>
          </w:pPr>
          <w:r>
            <w:fldChar w:fldCharType="begin"/>
          </w:r>
          <w:r w:rsidR="00D1196B">
            <w:instrText>TOC \o "1-3" \h \z \u</w:instrText>
          </w:r>
          <w:r>
            <w:fldChar w:fldCharType="separate"/>
          </w:r>
          <w:hyperlink w:anchor="_Toc103338473" w:history="1">
            <w:r w:rsidR="006D3FC1" w:rsidRPr="005C1560">
              <w:rPr>
                <w:rStyle w:val="Hyperlink"/>
                <w:noProof/>
              </w:rPr>
              <w:t>Introduction:</w:t>
            </w:r>
            <w:r w:rsidR="006D3FC1">
              <w:rPr>
                <w:noProof/>
                <w:webHidden/>
              </w:rPr>
              <w:tab/>
            </w:r>
            <w:r w:rsidR="006D3FC1">
              <w:rPr>
                <w:noProof/>
                <w:webHidden/>
              </w:rPr>
              <w:fldChar w:fldCharType="begin"/>
            </w:r>
            <w:r w:rsidR="006D3FC1">
              <w:rPr>
                <w:noProof/>
                <w:webHidden/>
              </w:rPr>
              <w:instrText xml:space="preserve"> PAGEREF _Toc103338473 \h </w:instrText>
            </w:r>
            <w:r w:rsidR="006D3FC1">
              <w:rPr>
                <w:noProof/>
                <w:webHidden/>
              </w:rPr>
            </w:r>
            <w:r w:rsidR="006D3FC1">
              <w:rPr>
                <w:noProof/>
                <w:webHidden/>
              </w:rPr>
              <w:fldChar w:fldCharType="separate"/>
            </w:r>
            <w:r w:rsidR="006D3FC1">
              <w:rPr>
                <w:noProof/>
                <w:webHidden/>
              </w:rPr>
              <w:t>2</w:t>
            </w:r>
            <w:r w:rsidR="006D3FC1">
              <w:rPr>
                <w:noProof/>
                <w:webHidden/>
              </w:rPr>
              <w:fldChar w:fldCharType="end"/>
            </w:r>
          </w:hyperlink>
        </w:p>
        <w:p w14:paraId="42F2DBF9" w14:textId="58BAC003" w:rsidR="006D3FC1" w:rsidRDefault="006D3FC1">
          <w:pPr>
            <w:pStyle w:val="TOC2"/>
            <w:tabs>
              <w:tab w:val="right" w:leader="dot" w:pos="9016"/>
            </w:tabs>
            <w:rPr>
              <w:rFonts w:eastAsiaTheme="minorEastAsia"/>
              <w:noProof/>
              <w:lang w:eastAsia="en-GB"/>
            </w:rPr>
          </w:pPr>
          <w:hyperlink w:anchor="_Toc103338474" w:history="1">
            <w:r w:rsidRPr="005C1560">
              <w:rPr>
                <w:rStyle w:val="Hyperlink"/>
                <w:noProof/>
              </w:rPr>
              <w:t>Executive Summary:</w:t>
            </w:r>
            <w:r>
              <w:rPr>
                <w:noProof/>
                <w:webHidden/>
              </w:rPr>
              <w:tab/>
            </w:r>
            <w:r>
              <w:rPr>
                <w:noProof/>
                <w:webHidden/>
              </w:rPr>
              <w:fldChar w:fldCharType="begin"/>
            </w:r>
            <w:r>
              <w:rPr>
                <w:noProof/>
                <w:webHidden/>
              </w:rPr>
              <w:instrText xml:space="preserve"> PAGEREF _Toc103338474 \h </w:instrText>
            </w:r>
            <w:r>
              <w:rPr>
                <w:noProof/>
                <w:webHidden/>
              </w:rPr>
            </w:r>
            <w:r>
              <w:rPr>
                <w:noProof/>
                <w:webHidden/>
              </w:rPr>
              <w:fldChar w:fldCharType="separate"/>
            </w:r>
            <w:r>
              <w:rPr>
                <w:noProof/>
                <w:webHidden/>
              </w:rPr>
              <w:t>2</w:t>
            </w:r>
            <w:r>
              <w:rPr>
                <w:noProof/>
                <w:webHidden/>
              </w:rPr>
              <w:fldChar w:fldCharType="end"/>
            </w:r>
          </w:hyperlink>
        </w:p>
        <w:p w14:paraId="79EDB04D" w14:textId="4FDC7F69" w:rsidR="006D3FC1" w:rsidRDefault="006D3FC1">
          <w:pPr>
            <w:pStyle w:val="TOC1"/>
            <w:tabs>
              <w:tab w:val="right" w:leader="dot" w:pos="9016"/>
            </w:tabs>
            <w:rPr>
              <w:rFonts w:eastAsiaTheme="minorEastAsia"/>
              <w:noProof/>
              <w:lang w:eastAsia="en-GB"/>
            </w:rPr>
          </w:pPr>
          <w:hyperlink w:anchor="_Toc103338475" w:history="1">
            <w:r w:rsidRPr="005C1560">
              <w:rPr>
                <w:rStyle w:val="Hyperlink"/>
                <w:noProof/>
              </w:rPr>
              <w:t>Transitioning to the Cloud:</w:t>
            </w:r>
            <w:r>
              <w:rPr>
                <w:noProof/>
                <w:webHidden/>
              </w:rPr>
              <w:tab/>
            </w:r>
            <w:r>
              <w:rPr>
                <w:noProof/>
                <w:webHidden/>
              </w:rPr>
              <w:fldChar w:fldCharType="begin"/>
            </w:r>
            <w:r>
              <w:rPr>
                <w:noProof/>
                <w:webHidden/>
              </w:rPr>
              <w:instrText xml:space="preserve"> PAGEREF _Toc103338475 \h </w:instrText>
            </w:r>
            <w:r>
              <w:rPr>
                <w:noProof/>
                <w:webHidden/>
              </w:rPr>
            </w:r>
            <w:r>
              <w:rPr>
                <w:noProof/>
                <w:webHidden/>
              </w:rPr>
              <w:fldChar w:fldCharType="separate"/>
            </w:r>
            <w:r>
              <w:rPr>
                <w:noProof/>
                <w:webHidden/>
              </w:rPr>
              <w:t>2</w:t>
            </w:r>
            <w:r>
              <w:rPr>
                <w:noProof/>
                <w:webHidden/>
              </w:rPr>
              <w:fldChar w:fldCharType="end"/>
            </w:r>
          </w:hyperlink>
        </w:p>
        <w:p w14:paraId="2E9179CD" w14:textId="56DBF215" w:rsidR="006D3FC1" w:rsidRDefault="006D3FC1">
          <w:pPr>
            <w:pStyle w:val="TOC2"/>
            <w:tabs>
              <w:tab w:val="right" w:leader="dot" w:pos="9016"/>
            </w:tabs>
            <w:rPr>
              <w:rFonts w:eastAsiaTheme="minorEastAsia"/>
              <w:noProof/>
              <w:lang w:eastAsia="en-GB"/>
            </w:rPr>
          </w:pPr>
          <w:hyperlink w:anchor="_Toc103338476" w:history="1">
            <w:r w:rsidRPr="005C1560">
              <w:rPr>
                <w:rStyle w:val="Hyperlink"/>
                <w:noProof/>
              </w:rPr>
              <w:t>The benefits of migrating to the Cloud:</w:t>
            </w:r>
            <w:r>
              <w:rPr>
                <w:noProof/>
                <w:webHidden/>
              </w:rPr>
              <w:tab/>
            </w:r>
            <w:r>
              <w:rPr>
                <w:noProof/>
                <w:webHidden/>
              </w:rPr>
              <w:fldChar w:fldCharType="begin"/>
            </w:r>
            <w:r>
              <w:rPr>
                <w:noProof/>
                <w:webHidden/>
              </w:rPr>
              <w:instrText xml:space="preserve"> PAGEREF _Toc103338476 \h </w:instrText>
            </w:r>
            <w:r>
              <w:rPr>
                <w:noProof/>
                <w:webHidden/>
              </w:rPr>
            </w:r>
            <w:r>
              <w:rPr>
                <w:noProof/>
                <w:webHidden/>
              </w:rPr>
              <w:fldChar w:fldCharType="separate"/>
            </w:r>
            <w:r>
              <w:rPr>
                <w:noProof/>
                <w:webHidden/>
              </w:rPr>
              <w:t>2</w:t>
            </w:r>
            <w:r>
              <w:rPr>
                <w:noProof/>
                <w:webHidden/>
              </w:rPr>
              <w:fldChar w:fldCharType="end"/>
            </w:r>
          </w:hyperlink>
        </w:p>
        <w:p w14:paraId="1DFA82D2" w14:textId="309951E7" w:rsidR="006D3FC1" w:rsidRDefault="006D3FC1">
          <w:pPr>
            <w:pStyle w:val="TOC3"/>
            <w:tabs>
              <w:tab w:val="right" w:leader="dot" w:pos="9016"/>
            </w:tabs>
            <w:rPr>
              <w:rFonts w:eastAsiaTheme="minorEastAsia"/>
              <w:noProof/>
              <w:lang w:eastAsia="en-GB"/>
            </w:rPr>
          </w:pPr>
          <w:hyperlink w:anchor="_Toc103338477" w:history="1">
            <w:r w:rsidRPr="005C1560">
              <w:rPr>
                <w:rStyle w:val="Hyperlink"/>
                <w:noProof/>
              </w:rPr>
              <w:t>Scalability:</w:t>
            </w:r>
            <w:r>
              <w:rPr>
                <w:noProof/>
                <w:webHidden/>
              </w:rPr>
              <w:tab/>
            </w:r>
            <w:r>
              <w:rPr>
                <w:noProof/>
                <w:webHidden/>
              </w:rPr>
              <w:fldChar w:fldCharType="begin"/>
            </w:r>
            <w:r>
              <w:rPr>
                <w:noProof/>
                <w:webHidden/>
              </w:rPr>
              <w:instrText xml:space="preserve"> PAGEREF _Toc103338477 \h </w:instrText>
            </w:r>
            <w:r>
              <w:rPr>
                <w:noProof/>
                <w:webHidden/>
              </w:rPr>
            </w:r>
            <w:r>
              <w:rPr>
                <w:noProof/>
                <w:webHidden/>
              </w:rPr>
              <w:fldChar w:fldCharType="separate"/>
            </w:r>
            <w:r>
              <w:rPr>
                <w:noProof/>
                <w:webHidden/>
              </w:rPr>
              <w:t>2</w:t>
            </w:r>
            <w:r>
              <w:rPr>
                <w:noProof/>
                <w:webHidden/>
              </w:rPr>
              <w:fldChar w:fldCharType="end"/>
            </w:r>
          </w:hyperlink>
        </w:p>
        <w:p w14:paraId="2E79617F" w14:textId="18ADC0DE" w:rsidR="006D3FC1" w:rsidRDefault="006D3FC1">
          <w:pPr>
            <w:pStyle w:val="TOC3"/>
            <w:tabs>
              <w:tab w:val="right" w:leader="dot" w:pos="9016"/>
            </w:tabs>
            <w:rPr>
              <w:rFonts w:eastAsiaTheme="minorEastAsia"/>
              <w:noProof/>
              <w:lang w:eastAsia="en-GB"/>
            </w:rPr>
          </w:pPr>
          <w:hyperlink w:anchor="_Toc103338478" w:history="1">
            <w:r w:rsidRPr="005C1560">
              <w:rPr>
                <w:rStyle w:val="Hyperlink"/>
                <w:noProof/>
              </w:rPr>
              <w:t>Security:</w:t>
            </w:r>
            <w:r>
              <w:rPr>
                <w:noProof/>
                <w:webHidden/>
              </w:rPr>
              <w:tab/>
            </w:r>
            <w:r>
              <w:rPr>
                <w:noProof/>
                <w:webHidden/>
              </w:rPr>
              <w:fldChar w:fldCharType="begin"/>
            </w:r>
            <w:r>
              <w:rPr>
                <w:noProof/>
                <w:webHidden/>
              </w:rPr>
              <w:instrText xml:space="preserve"> PAGEREF _Toc103338478 \h </w:instrText>
            </w:r>
            <w:r>
              <w:rPr>
                <w:noProof/>
                <w:webHidden/>
              </w:rPr>
            </w:r>
            <w:r>
              <w:rPr>
                <w:noProof/>
                <w:webHidden/>
              </w:rPr>
              <w:fldChar w:fldCharType="separate"/>
            </w:r>
            <w:r>
              <w:rPr>
                <w:noProof/>
                <w:webHidden/>
              </w:rPr>
              <w:t>2</w:t>
            </w:r>
            <w:r>
              <w:rPr>
                <w:noProof/>
                <w:webHidden/>
              </w:rPr>
              <w:fldChar w:fldCharType="end"/>
            </w:r>
          </w:hyperlink>
        </w:p>
        <w:p w14:paraId="019E0940" w14:textId="524D0FA6" w:rsidR="006D3FC1" w:rsidRDefault="006D3FC1">
          <w:pPr>
            <w:pStyle w:val="TOC3"/>
            <w:tabs>
              <w:tab w:val="right" w:leader="dot" w:pos="9016"/>
            </w:tabs>
            <w:rPr>
              <w:rFonts w:eastAsiaTheme="minorEastAsia"/>
              <w:noProof/>
              <w:lang w:eastAsia="en-GB"/>
            </w:rPr>
          </w:pPr>
          <w:hyperlink w:anchor="_Toc103338479" w:history="1">
            <w:r w:rsidRPr="005C1560">
              <w:rPr>
                <w:rStyle w:val="Hyperlink"/>
                <w:noProof/>
              </w:rPr>
              <w:t>Cost-Efficiency:</w:t>
            </w:r>
            <w:r>
              <w:rPr>
                <w:noProof/>
                <w:webHidden/>
              </w:rPr>
              <w:tab/>
            </w:r>
            <w:r>
              <w:rPr>
                <w:noProof/>
                <w:webHidden/>
              </w:rPr>
              <w:fldChar w:fldCharType="begin"/>
            </w:r>
            <w:r>
              <w:rPr>
                <w:noProof/>
                <w:webHidden/>
              </w:rPr>
              <w:instrText xml:space="preserve"> PAGEREF _Toc103338479 \h </w:instrText>
            </w:r>
            <w:r>
              <w:rPr>
                <w:noProof/>
                <w:webHidden/>
              </w:rPr>
            </w:r>
            <w:r>
              <w:rPr>
                <w:noProof/>
                <w:webHidden/>
              </w:rPr>
              <w:fldChar w:fldCharType="separate"/>
            </w:r>
            <w:r>
              <w:rPr>
                <w:noProof/>
                <w:webHidden/>
              </w:rPr>
              <w:t>2</w:t>
            </w:r>
            <w:r>
              <w:rPr>
                <w:noProof/>
                <w:webHidden/>
              </w:rPr>
              <w:fldChar w:fldCharType="end"/>
            </w:r>
          </w:hyperlink>
        </w:p>
        <w:p w14:paraId="26D59400" w14:textId="2D46A78E" w:rsidR="006D3FC1" w:rsidRDefault="006D3FC1">
          <w:pPr>
            <w:pStyle w:val="TOC3"/>
            <w:tabs>
              <w:tab w:val="right" w:leader="dot" w:pos="9016"/>
            </w:tabs>
            <w:rPr>
              <w:rFonts w:eastAsiaTheme="minorEastAsia"/>
              <w:noProof/>
              <w:lang w:eastAsia="en-GB"/>
            </w:rPr>
          </w:pPr>
          <w:hyperlink w:anchor="_Toc103338480" w:history="1">
            <w:r w:rsidRPr="005C1560">
              <w:rPr>
                <w:rStyle w:val="Hyperlink"/>
                <w:noProof/>
              </w:rPr>
              <w:t>Abundance of additional services:</w:t>
            </w:r>
            <w:r>
              <w:rPr>
                <w:noProof/>
                <w:webHidden/>
              </w:rPr>
              <w:tab/>
            </w:r>
            <w:r>
              <w:rPr>
                <w:noProof/>
                <w:webHidden/>
              </w:rPr>
              <w:fldChar w:fldCharType="begin"/>
            </w:r>
            <w:r>
              <w:rPr>
                <w:noProof/>
                <w:webHidden/>
              </w:rPr>
              <w:instrText xml:space="preserve"> PAGEREF _Toc103338480 \h </w:instrText>
            </w:r>
            <w:r>
              <w:rPr>
                <w:noProof/>
                <w:webHidden/>
              </w:rPr>
            </w:r>
            <w:r>
              <w:rPr>
                <w:noProof/>
                <w:webHidden/>
              </w:rPr>
              <w:fldChar w:fldCharType="separate"/>
            </w:r>
            <w:r>
              <w:rPr>
                <w:noProof/>
                <w:webHidden/>
              </w:rPr>
              <w:t>2</w:t>
            </w:r>
            <w:r>
              <w:rPr>
                <w:noProof/>
                <w:webHidden/>
              </w:rPr>
              <w:fldChar w:fldCharType="end"/>
            </w:r>
          </w:hyperlink>
        </w:p>
        <w:p w14:paraId="6A9B7CDF" w14:textId="629F63EF" w:rsidR="006D3FC1" w:rsidRDefault="006D3FC1">
          <w:pPr>
            <w:pStyle w:val="TOC2"/>
            <w:tabs>
              <w:tab w:val="right" w:leader="dot" w:pos="9016"/>
            </w:tabs>
            <w:rPr>
              <w:rFonts w:eastAsiaTheme="minorEastAsia"/>
              <w:noProof/>
              <w:lang w:eastAsia="en-GB"/>
            </w:rPr>
          </w:pPr>
          <w:hyperlink w:anchor="_Toc103338481" w:history="1">
            <w:r w:rsidRPr="005C1560">
              <w:rPr>
                <w:rStyle w:val="Hyperlink"/>
                <w:noProof/>
              </w:rPr>
              <w:t>The risks of migrating to the Cloud:</w:t>
            </w:r>
            <w:r>
              <w:rPr>
                <w:noProof/>
                <w:webHidden/>
              </w:rPr>
              <w:tab/>
            </w:r>
            <w:r>
              <w:rPr>
                <w:noProof/>
                <w:webHidden/>
              </w:rPr>
              <w:fldChar w:fldCharType="begin"/>
            </w:r>
            <w:r>
              <w:rPr>
                <w:noProof/>
                <w:webHidden/>
              </w:rPr>
              <w:instrText xml:space="preserve"> PAGEREF _Toc103338481 \h </w:instrText>
            </w:r>
            <w:r>
              <w:rPr>
                <w:noProof/>
                <w:webHidden/>
              </w:rPr>
            </w:r>
            <w:r>
              <w:rPr>
                <w:noProof/>
                <w:webHidden/>
              </w:rPr>
              <w:fldChar w:fldCharType="separate"/>
            </w:r>
            <w:r>
              <w:rPr>
                <w:noProof/>
                <w:webHidden/>
              </w:rPr>
              <w:t>2</w:t>
            </w:r>
            <w:r>
              <w:rPr>
                <w:noProof/>
                <w:webHidden/>
              </w:rPr>
              <w:fldChar w:fldCharType="end"/>
            </w:r>
          </w:hyperlink>
        </w:p>
        <w:p w14:paraId="6A12572E" w14:textId="518817EA" w:rsidR="006D3FC1" w:rsidRDefault="006D3FC1">
          <w:pPr>
            <w:pStyle w:val="TOC3"/>
            <w:tabs>
              <w:tab w:val="right" w:leader="dot" w:pos="9016"/>
            </w:tabs>
            <w:rPr>
              <w:rFonts w:eastAsiaTheme="minorEastAsia"/>
              <w:noProof/>
              <w:lang w:eastAsia="en-GB"/>
            </w:rPr>
          </w:pPr>
          <w:hyperlink w:anchor="_Toc103338482" w:history="1">
            <w:r w:rsidRPr="005C1560">
              <w:rPr>
                <w:rStyle w:val="Hyperlink"/>
                <w:noProof/>
              </w:rPr>
              <w:t>Loss of data:</w:t>
            </w:r>
            <w:r>
              <w:rPr>
                <w:noProof/>
                <w:webHidden/>
              </w:rPr>
              <w:tab/>
            </w:r>
            <w:r>
              <w:rPr>
                <w:noProof/>
                <w:webHidden/>
              </w:rPr>
              <w:fldChar w:fldCharType="begin"/>
            </w:r>
            <w:r>
              <w:rPr>
                <w:noProof/>
                <w:webHidden/>
              </w:rPr>
              <w:instrText xml:space="preserve"> PAGEREF _Toc103338482 \h </w:instrText>
            </w:r>
            <w:r>
              <w:rPr>
                <w:noProof/>
                <w:webHidden/>
              </w:rPr>
            </w:r>
            <w:r>
              <w:rPr>
                <w:noProof/>
                <w:webHidden/>
              </w:rPr>
              <w:fldChar w:fldCharType="separate"/>
            </w:r>
            <w:r>
              <w:rPr>
                <w:noProof/>
                <w:webHidden/>
              </w:rPr>
              <w:t>2</w:t>
            </w:r>
            <w:r>
              <w:rPr>
                <w:noProof/>
                <w:webHidden/>
              </w:rPr>
              <w:fldChar w:fldCharType="end"/>
            </w:r>
          </w:hyperlink>
        </w:p>
        <w:p w14:paraId="5CA771E6" w14:textId="532D0604" w:rsidR="006D3FC1" w:rsidRDefault="006D3FC1">
          <w:pPr>
            <w:pStyle w:val="TOC3"/>
            <w:tabs>
              <w:tab w:val="right" w:leader="dot" w:pos="9016"/>
            </w:tabs>
            <w:rPr>
              <w:rFonts w:eastAsiaTheme="minorEastAsia"/>
              <w:noProof/>
              <w:lang w:eastAsia="en-GB"/>
            </w:rPr>
          </w:pPr>
          <w:hyperlink w:anchor="_Toc103338483" w:history="1">
            <w:r w:rsidRPr="005C1560">
              <w:rPr>
                <w:rStyle w:val="Hyperlink"/>
                <w:noProof/>
              </w:rPr>
              <w:t>Incompatibility of the current infrastructure:</w:t>
            </w:r>
            <w:r>
              <w:rPr>
                <w:noProof/>
                <w:webHidden/>
              </w:rPr>
              <w:tab/>
            </w:r>
            <w:r>
              <w:rPr>
                <w:noProof/>
                <w:webHidden/>
              </w:rPr>
              <w:fldChar w:fldCharType="begin"/>
            </w:r>
            <w:r>
              <w:rPr>
                <w:noProof/>
                <w:webHidden/>
              </w:rPr>
              <w:instrText xml:space="preserve"> PAGEREF _Toc103338483 \h </w:instrText>
            </w:r>
            <w:r>
              <w:rPr>
                <w:noProof/>
                <w:webHidden/>
              </w:rPr>
            </w:r>
            <w:r>
              <w:rPr>
                <w:noProof/>
                <w:webHidden/>
              </w:rPr>
              <w:fldChar w:fldCharType="separate"/>
            </w:r>
            <w:r>
              <w:rPr>
                <w:noProof/>
                <w:webHidden/>
              </w:rPr>
              <w:t>3</w:t>
            </w:r>
            <w:r>
              <w:rPr>
                <w:noProof/>
                <w:webHidden/>
              </w:rPr>
              <w:fldChar w:fldCharType="end"/>
            </w:r>
          </w:hyperlink>
        </w:p>
        <w:p w14:paraId="1EC97DDE" w14:textId="2C304CA8" w:rsidR="006D3FC1" w:rsidRDefault="006D3FC1">
          <w:pPr>
            <w:pStyle w:val="TOC1"/>
            <w:tabs>
              <w:tab w:val="right" w:leader="dot" w:pos="9016"/>
            </w:tabs>
            <w:rPr>
              <w:rFonts w:eastAsiaTheme="minorEastAsia"/>
              <w:noProof/>
              <w:lang w:eastAsia="en-GB"/>
            </w:rPr>
          </w:pPr>
          <w:hyperlink w:anchor="_Toc103338484" w:history="1">
            <w:r w:rsidRPr="005C1560">
              <w:rPr>
                <w:rStyle w:val="Hyperlink"/>
                <w:noProof/>
              </w:rPr>
              <w:t>AWS Rekognition:</w:t>
            </w:r>
            <w:r>
              <w:rPr>
                <w:noProof/>
                <w:webHidden/>
              </w:rPr>
              <w:tab/>
            </w:r>
            <w:r>
              <w:rPr>
                <w:noProof/>
                <w:webHidden/>
              </w:rPr>
              <w:fldChar w:fldCharType="begin"/>
            </w:r>
            <w:r>
              <w:rPr>
                <w:noProof/>
                <w:webHidden/>
              </w:rPr>
              <w:instrText xml:space="preserve"> PAGEREF _Toc103338484 \h </w:instrText>
            </w:r>
            <w:r>
              <w:rPr>
                <w:noProof/>
                <w:webHidden/>
              </w:rPr>
            </w:r>
            <w:r>
              <w:rPr>
                <w:noProof/>
                <w:webHidden/>
              </w:rPr>
              <w:fldChar w:fldCharType="separate"/>
            </w:r>
            <w:r>
              <w:rPr>
                <w:noProof/>
                <w:webHidden/>
              </w:rPr>
              <w:t>3</w:t>
            </w:r>
            <w:r>
              <w:rPr>
                <w:noProof/>
                <w:webHidden/>
              </w:rPr>
              <w:fldChar w:fldCharType="end"/>
            </w:r>
          </w:hyperlink>
        </w:p>
        <w:p w14:paraId="32EE640C" w14:textId="2B44F38B" w:rsidR="006D3FC1" w:rsidRDefault="006D3FC1">
          <w:pPr>
            <w:pStyle w:val="TOC2"/>
            <w:tabs>
              <w:tab w:val="right" w:leader="dot" w:pos="9016"/>
            </w:tabs>
            <w:rPr>
              <w:rFonts w:eastAsiaTheme="minorEastAsia"/>
              <w:noProof/>
              <w:lang w:eastAsia="en-GB"/>
            </w:rPr>
          </w:pPr>
          <w:hyperlink w:anchor="_Toc103338485" w:history="1">
            <w:r w:rsidRPr="005C1560">
              <w:rPr>
                <w:rStyle w:val="Hyperlink"/>
                <w:noProof/>
              </w:rPr>
              <w:t>What is AWS Rekognition?</w:t>
            </w:r>
            <w:r>
              <w:rPr>
                <w:noProof/>
                <w:webHidden/>
              </w:rPr>
              <w:tab/>
            </w:r>
            <w:r>
              <w:rPr>
                <w:noProof/>
                <w:webHidden/>
              </w:rPr>
              <w:fldChar w:fldCharType="begin"/>
            </w:r>
            <w:r>
              <w:rPr>
                <w:noProof/>
                <w:webHidden/>
              </w:rPr>
              <w:instrText xml:space="preserve"> PAGEREF _Toc103338485 \h </w:instrText>
            </w:r>
            <w:r>
              <w:rPr>
                <w:noProof/>
                <w:webHidden/>
              </w:rPr>
            </w:r>
            <w:r>
              <w:rPr>
                <w:noProof/>
                <w:webHidden/>
              </w:rPr>
              <w:fldChar w:fldCharType="separate"/>
            </w:r>
            <w:r>
              <w:rPr>
                <w:noProof/>
                <w:webHidden/>
              </w:rPr>
              <w:t>3</w:t>
            </w:r>
            <w:r>
              <w:rPr>
                <w:noProof/>
                <w:webHidden/>
              </w:rPr>
              <w:fldChar w:fldCharType="end"/>
            </w:r>
          </w:hyperlink>
        </w:p>
        <w:p w14:paraId="7E80F540" w14:textId="5E6578B5" w:rsidR="006D3FC1" w:rsidRDefault="006D3FC1">
          <w:pPr>
            <w:pStyle w:val="TOC2"/>
            <w:tabs>
              <w:tab w:val="right" w:leader="dot" w:pos="9016"/>
            </w:tabs>
            <w:rPr>
              <w:rFonts w:eastAsiaTheme="minorEastAsia"/>
              <w:noProof/>
              <w:lang w:eastAsia="en-GB"/>
            </w:rPr>
          </w:pPr>
          <w:hyperlink w:anchor="_Toc103338486" w:history="1">
            <w:r w:rsidRPr="005C1560">
              <w:rPr>
                <w:rStyle w:val="Hyperlink"/>
                <w:noProof/>
              </w:rPr>
              <w:t>How will it be useful?</w:t>
            </w:r>
            <w:r>
              <w:rPr>
                <w:noProof/>
                <w:webHidden/>
              </w:rPr>
              <w:tab/>
            </w:r>
            <w:r>
              <w:rPr>
                <w:noProof/>
                <w:webHidden/>
              </w:rPr>
              <w:fldChar w:fldCharType="begin"/>
            </w:r>
            <w:r>
              <w:rPr>
                <w:noProof/>
                <w:webHidden/>
              </w:rPr>
              <w:instrText xml:space="preserve"> PAGEREF _Toc103338486 \h </w:instrText>
            </w:r>
            <w:r>
              <w:rPr>
                <w:noProof/>
                <w:webHidden/>
              </w:rPr>
            </w:r>
            <w:r>
              <w:rPr>
                <w:noProof/>
                <w:webHidden/>
              </w:rPr>
              <w:fldChar w:fldCharType="separate"/>
            </w:r>
            <w:r>
              <w:rPr>
                <w:noProof/>
                <w:webHidden/>
              </w:rPr>
              <w:t>3</w:t>
            </w:r>
            <w:r>
              <w:rPr>
                <w:noProof/>
                <w:webHidden/>
              </w:rPr>
              <w:fldChar w:fldCharType="end"/>
            </w:r>
          </w:hyperlink>
        </w:p>
        <w:p w14:paraId="344D90BC" w14:textId="35D02DA4" w:rsidR="006D3FC1" w:rsidRDefault="006D3FC1">
          <w:pPr>
            <w:pStyle w:val="TOC1"/>
            <w:tabs>
              <w:tab w:val="right" w:leader="dot" w:pos="9016"/>
            </w:tabs>
            <w:rPr>
              <w:rFonts w:eastAsiaTheme="minorEastAsia"/>
              <w:noProof/>
              <w:lang w:eastAsia="en-GB"/>
            </w:rPr>
          </w:pPr>
          <w:hyperlink w:anchor="_Toc103338487" w:history="1">
            <w:r w:rsidRPr="005C1560">
              <w:rPr>
                <w:rStyle w:val="Hyperlink"/>
                <w:noProof/>
              </w:rPr>
              <w:t>Amazon RDS:</w:t>
            </w:r>
            <w:r>
              <w:rPr>
                <w:noProof/>
                <w:webHidden/>
              </w:rPr>
              <w:tab/>
            </w:r>
            <w:r>
              <w:rPr>
                <w:noProof/>
                <w:webHidden/>
              </w:rPr>
              <w:fldChar w:fldCharType="begin"/>
            </w:r>
            <w:r>
              <w:rPr>
                <w:noProof/>
                <w:webHidden/>
              </w:rPr>
              <w:instrText xml:space="preserve"> PAGEREF _Toc103338487 \h </w:instrText>
            </w:r>
            <w:r>
              <w:rPr>
                <w:noProof/>
                <w:webHidden/>
              </w:rPr>
            </w:r>
            <w:r>
              <w:rPr>
                <w:noProof/>
                <w:webHidden/>
              </w:rPr>
              <w:fldChar w:fldCharType="separate"/>
            </w:r>
            <w:r>
              <w:rPr>
                <w:noProof/>
                <w:webHidden/>
              </w:rPr>
              <w:t>3</w:t>
            </w:r>
            <w:r>
              <w:rPr>
                <w:noProof/>
                <w:webHidden/>
              </w:rPr>
              <w:fldChar w:fldCharType="end"/>
            </w:r>
          </w:hyperlink>
        </w:p>
        <w:p w14:paraId="1EB65923" w14:textId="111F2C70" w:rsidR="006D3FC1" w:rsidRDefault="006D3FC1">
          <w:pPr>
            <w:pStyle w:val="TOC2"/>
            <w:tabs>
              <w:tab w:val="right" w:leader="dot" w:pos="9016"/>
            </w:tabs>
            <w:rPr>
              <w:rFonts w:eastAsiaTheme="minorEastAsia"/>
              <w:noProof/>
              <w:lang w:eastAsia="en-GB"/>
            </w:rPr>
          </w:pPr>
          <w:hyperlink w:anchor="_Toc103338488" w:history="1">
            <w:r w:rsidRPr="005C1560">
              <w:rPr>
                <w:rStyle w:val="Hyperlink"/>
                <w:noProof/>
              </w:rPr>
              <w:t>Problem that this technology can fix:</w:t>
            </w:r>
            <w:r>
              <w:rPr>
                <w:noProof/>
                <w:webHidden/>
              </w:rPr>
              <w:tab/>
            </w:r>
            <w:r>
              <w:rPr>
                <w:noProof/>
                <w:webHidden/>
              </w:rPr>
              <w:fldChar w:fldCharType="begin"/>
            </w:r>
            <w:r>
              <w:rPr>
                <w:noProof/>
                <w:webHidden/>
              </w:rPr>
              <w:instrText xml:space="preserve"> PAGEREF _Toc103338488 \h </w:instrText>
            </w:r>
            <w:r>
              <w:rPr>
                <w:noProof/>
                <w:webHidden/>
              </w:rPr>
            </w:r>
            <w:r>
              <w:rPr>
                <w:noProof/>
                <w:webHidden/>
              </w:rPr>
              <w:fldChar w:fldCharType="separate"/>
            </w:r>
            <w:r>
              <w:rPr>
                <w:noProof/>
                <w:webHidden/>
              </w:rPr>
              <w:t>3</w:t>
            </w:r>
            <w:r>
              <w:rPr>
                <w:noProof/>
                <w:webHidden/>
              </w:rPr>
              <w:fldChar w:fldCharType="end"/>
            </w:r>
          </w:hyperlink>
        </w:p>
        <w:p w14:paraId="54864936" w14:textId="5FC12252" w:rsidR="006D3FC1" w:rsidRDefault="006D3FC1">
          <w:pPr>
            <w:pStyle w:val="TOC2"/>
            <w:tabs>
              <w:tab w:val="right" w:leader="dot" w:pos="9016"/>
            </w:tabs>
            <w:rPr>
              <w:rFonts w:eastAsiaTheme="minorEastAsia"/>
              <w:noProof/>
              <w:lang w:eastAsia="en-GB"/>
            </w:rPr>
          </w:pPr>
          <w:hyperlink w:anchor="_Toc103338489" w:history="1">
            <w:r w:rsidRPr="005C1560">
              <w:rPr>
                <w:rStyle w:val="Hyperlink"/>
                <w:noProof/>
              </w:rPr>
              <w:t>How to resolve this issue:</w:t>
            </w:r>
            <w:r>
              <w:rPr>
                <w:noProof/>
                <w:webHidden/>
              </w:rPr>
              <w:tab/>
            </w:r>
            <w:r>
              <w:rPr>
                <w:noProof/>
                <w:webHidden/>
              </w:rPr>
              <w:fldChar w:fldCharType="begin"/>
            </w:r>
            <w:r>
              <w:rPr>
                <w:noProof/>
                <w:webHidden/>
              </w:rPr>
              <w:instrText xml:space="preserve"> PAGEREF _Toc103338489 \h </w:instrText>
            </w:r>
            <w:r>
              <w:rPr>
                <w:noProof/>
                <w:webHidden/>
              </w:rPr>
            </w:r>
            <w:r>
              <w:rPr>
                <w:noProof/>
                <w:webHidden/>
              </w:rPr>
              <w:fldChar w:fldCharType="separate"/>
            </w:r>
            <w:r>
              <w:rPr>
                <w:noProof/>
                <w:webHidden/>
              </w:rPr>
              <w:t>3</w:t>
            </w:r>
            <w:r>
              <w:rPr>
                <w:noProof/>
                <w:webHidden/>
              </w:rPr>
              <w:fldChar w:fldCharType="end"/>
            </w:r>
          </w:hyperlink>
        </w:p>
        <w:p w14:paraId="3EB390FB" w14:textId="57A648E9" w:rsidR="006D3FC1" w:rsidRDefault="006D3FC1">
          <w:pPr>
            <w:pStyle w:val="TOC3"/>
            <w:tabs>
              <w:tab w:val="right" w:leader="dot" w:pos="9016"/>
            </w:tabs>
            <w:rPr>
              <w:rFonts w:eastAsiaTheme="minorEastAsia"/>
              <w:noProof/>
              <w:lang w:eastAsia="en-GB"/>
            </w:rPr>
          </w:pPr>
          <w:hyperlink w:anchor="_Toc103338490" w:history="1">
            <w:r w:rsidRPr="005C1560">
              <w:rPr>
                <w:rStyle w:val="Hyperlink"/>
                <w:noProof/>
              </w:rPr>
              <w:t>General purpose SSD:</w:t>
            </w:r>
            <w:r>
              <w:rPr>
                <w:noProof/>
                <w:webHidden/>
              </w:rPr>
              <w:tab/>
            </w:r>
            <w:r>
              <w:rPr>
                <w:noProof/>
                <w:webHidden/>
              </w:rPr>
              <w:fldChar w:fldCharType="begin"/>
            </w:r>
            <w:r>
              <w:rPr>
                <w:noProof/>
                <w:webHidden/>
              </w:rPr>
              <w:instrText xml:space="preserve"> PAGEREF _Toc103338490 \h </w:instrText>
            </w:r>
            <w:r>
              <w:rPr>
                <w:noProof/>
                <w:webHidden/>
              </w:rPr>
            </w:r>
            <w:r>
              <w:rPr>
                <w:noProof/>
                <w:webHidden/>
              </w:rPr>
              <w:fldChar w:fldCharType="separate"/>
            </w:r>
            <w:r>
              <w:rPr>
                <w:noProof/>
                <w:webHidden/>
              </w:rPr>
              <w:t>4</w:t>
            </w:r>
            <w:r>
              <w:rPr>
                <w:noProof/>
                <w:webHidden/>
              </w:rPr>
              <w:fldChar w:fldCharType="end"/>
            </w:r>
          </w:hyperlink>
        </w:p>
        <w:p w14:paraId="09CDCA66" w14:textId="7D5C6456" w:rsidR="006D3FC1" w:rsidRDefault="006D3FC1">
          <w:pPr>
            <w:pStyle w:val="TOC3"/>
            <w:tabs>
              <w:tab w:val="right" w:leader="dot" w:pos="9016"/>
            </w:tabs>
            <w:rPr>
              <w:rFonts w:eastAsiaTheme="minorEastAsia"/>
              <w:noProof/>
              <w:lang w:eastAsia="en-GB"/>
            </w:rPr>
          </w:pPr>
          <w:hyperlink w:anchor="_Toc103338491" w:history="1">
            <w:r w:rsidRPr="005C1560">
              <w:rPr>
                <w:rStyle w:val="Hyperlink"/>
                <w:noProof/>
              </w:rPr>
              <w:t>Provisioned IOPS:</w:t>
            </w:r>
            <w:r>
              <w:rPr>
                <w:noProof/>
                <w:webHidden/>
              </w:rPr>
              <w:tab/>
            </w:r>
            <w:r>
              <w:rPr>
                <w:noProof/>
                <w:webHidden/>
              </w:rPr>
              <w:fldChar w:fldCharType="begin"/>
            </w:r>
            <w:r>
              <w:rPr>
                <w:noProof/>
                <w:webHidden/>
              </w:rPr>
              <w:instrText xml:space="preserve"> PAGEREF _Toc103338491 \h </w:instrText>
            </w:r>
            <w:r>
              <w:rPr>
                <w:noProof/>
                <w:webHidden/>
              </w:rPr>
            </w:r>
            <w:r>
              <w:rPr>
                <w:noProof/>
                <w:webHidden/>
              </w:rPr>
              <w:fldChar w:fldCharType="separate"/>
            </w:r>
            <w:r>
              <w:rPr>
                <w:noProof/>
                <w:webHidden/>
              </w:rPr>
              <w:t>4</w:t>
            </w:r>
            <w:r>
              <w:rPr>
                <w:noProof/>
                <w:webHidden/>
              </w:rPr>
              <w:fldChar w:fldCharType="end"/>
            </w:r>
          </w:hyperlink>
        </w:p>
        <w:p w14:paraId="36DA5D08" w14:textId="20A7A8DD" w:rsidR="006D3FC1" w:rsidRDefault="006D3FC1">
          <w:pPr>
            <w:pStyle w:val="TOC3"/>
            <w:tabs>
              <w:tab w:val="right" w:leader="dot" w:pos="9016"/>
            </w:tabs>
            <w:rPr>
              <w:rFonts w:eastAsiaTheme="minorEastAsia"/>
              <w:noProof/>
              <w:lang w:eastAsia="en-GB"/>
            </w:rPr>
          </w:pPr>
          <w:hyperlink w:anchor="_Toc103338492" w:history="1">
            <w:r w:rsidRPr="005C1560">
              <w:rPr>
                <w:rStyle w:val="Hyperlink"/>
                <w:noProof/>
              </w:rPr>
              <w:t>Magnetic</w:t>
            </w:r>
            <w:r>
              <w:rPr>
                <w:noProof/>
                <w:webHidden/>
              </w:rPr>
              <w:tab/>
            </w:r>
            <w:r>
              <w:rPr>
                <w:noProof/>
                <w:webHidden/>
              </w:rPr>
              <w:fldChar w:fldCharType="begin"/>
            </w:r>
            <w:r>
              <w:rPr>
                <w:noProof/>
                <w:webHidden/>
              </w:rPr>
              <w:instrText xml:space="preserve"> PAGEREF _Toc103338492 \h </w:instrText>
            </w:r>
            <w:r>
              <w:rPr>
                <w:noProof/>
                <w:webHidden/>
              </w:rPr>
            </w:r>
            <w:r>
              <w:rPr>
                <w:noProof/>
                <w:webHidden/>
              </w:rPr>
              <w:fldChar w:fldCharType="separate"/>
            </w:r>
            <w:r>
              <w:rPr>
                <w:noProof/>
                <w:webHidden/>
              </w:rPr>
              <w:t>4</w:t>
            </w:r>
            <w:r>
              <w:rPr>
                <w:noProof/>
                <w:webHidden/>
              </w:rPr>
              <w:fldChar w:fldCharType="end"/>
            </w:r>
          </w:hyperlink>
        </w:p>
        <w:p w14:paraId="722FDBA9" w14:textId="14B9F2D6" w:rsidR="006D3FC1" w:rsidRDefault="006D3FC1">
          <w:pPr>
            <w:pStyle w:val="TOC1"/>
            <w:tabs>
              <w:tab w:val="right" w:leader="dot" w:pos="9016"/>
            </w:tabs>
            <w:rPr>
              <w:rFonts w:eastAsiaTheme="minorEastAsia"/>
              <w:noProof/>
              <w:lang w:eastAsia="en-GB"/>
            </w:rPr>
          </w:pPr>
          <w:hyperlink w:anchor="_Toc103338493" w:history="1">
            <w:r w:rsidRPr="005C1560">
              <w:rPr>
                <w:rStyle w:val="Hyperlink"/>
                <w:noProof/>
              </w:rPr>
              <w:t>AWS WAF:</w:t>
            </w:r>
            <w:r>
              <w:rPr>
                <w:noProof/>
                <w:webHidden/>
              </w:rPr>
              <w:tab/>
            </w:r>
            <w:r>
              <w:rPr>
                <w:noProof/>
                <w:webHidden/>
              </w:rPr>
              <w:fldChar w:fldCharType="begin"/>
            </w:r>
            <w:r>
              <w:rPr>
                <w:noProof/>
                <w:webHidden/>
              </w:rPr>
              <w:instrText xml:space="preserve"> PAGEREF _Toc103338493 \h </w:instrText>
            </w:r>
            <w:r>
              <w:rPr>
                <w:noProof/>
                <w:webHidden/>
              </w:rPr>
            </w:r>
            <w:r>
              <w:rPr>
                <w:noProof/>
                <w:webHidden/>
              </w:rPr>
              <w:fldChar w:fldCharType="separate"/>
            </w:r>
            <w:r>
              <w:rPr>
                <w:noProof/>
                <w:webHidden/>
              </w:rPr>
              <w:t>4</w:t>
            </w:r>
            <w:r>
              <w:rPr>
                <w:noProof/>
                <w:webHidden/>
              </w:rPr>
              <w:fldChar w:fldCharType="end"/>
            </w:r>
          </w:hyperlink>
        </w:p>
        <w:p w14:paraId="310AE7D8" w14:textId="6141346E" w:rsidR="006D3FC1" w:rsidRDefault="006D3FC1">
          <w:pPr>
            <w:pStyle w:val="TOC2"/>
            <w:tabs>
              <w:tab w:val="right" w:leader="dot" w:pos="9016"/>
            </w:tabs>
            <w:rPr>
              <w:rFonts w:eastAsiaTheme="minorEastAsia"/>
              <w:noProof/>
              <w:lang w:eastAsia="en-GB"/>
            </w:rPr>
          </w:pPr>
          <w:hyperlink w:anchor="_Toc103338494" w:history="1">
            <w:r w:rsidRPr="005C1560">
              <w:rPr>
                <w:rStyle w:val="Hyperlink"/>
                <w:noProof/>
              </w:rPr>
              <w:t>Problem that this technology can fix:</w:t>
            </w:r>
            <w:r>
              <w:rPr>
                <w:noProof/>
                <w:webHidden/>
              </w:rPr>
              <w:tab/>
            </w:r>
            <w:r>
              <w:rPr>
                <w:noProof/>
                <w:webHidden/>
              </w:rPr>
              <w:fldChar w:fldCharType="begin"/>
            </w:r>
            <w:r>
              <w:rPr>
                <w:noProof/>
                <w:webHidden/>
              </w:rPr>
              <w:instrText xml:space="preserve"> PAGEREF _Toc103338494 \h </w:instrText>
            </w:r>
            <w:r>
              <w:rPr>
                <w:noProof/>
                <w:webHidden/>
              </w:rPr>
            </w:r>
            <w:r>
              <w:rPr>
                <w:noProof/>
                <w:webHidden/>
              </w:rPr>
              <w:fldChar w:fldCharType="separate"/>
            </w:r>
            <w:r>
              <w:rPr>
                <w:noProof/>
                <w:webHidden/>
              </w:rPr>
              <w:t>4</w:t>
            </w:r>
            <w:r>
              <w:rPr>
                <w:noProof/>
                <w:webHidden/>
              </w:rPr>
              <w:fldChar w:fldCharType="end"/>
            </w:r>
          </w:hyperlink>
        </w:p>
        <w:p w14:paraId="0A6D1048" w14:textId="79A73844" w:rsidR="006D3FC1" w:rsidRDefault="006D3FC1">
          <w:pPr>
            <w:pStyle w:val="TOC2"/>
            <w:tabs>
              <w:tab w:val="right" w:leader="dot" w:pos="9016"/>
            </w:tabs>
            <w:rPr>
              <w:rFonts w:eastAsiaTheme="minorEastAsia"/>
              <w:noProof/>
              <w:lang w:eastAsia="en-GB"/>
            </w:rPr>
          </w:pPr>
          <w:hyperlink w:anchor="_Toc103338495" w:history="1">
            <w:r w:rsidRPr="005C1560">
              <w:rPr>
                <w:rStyle w:val="Hyperlink"/>
                <w:noProof/>
              </w:rPr>
              <w:t>How to resolve the issue:</w:t>
            </w:r>
            <w:r>
              <w:rPr>
                <w:noProof/>
                <w:webHidden/>
              </w:rPr>
              <w:tab/>
            </w:r>
            <w:r>
              <w:rPr>
                <w:noProof/>
                <w:webHidden/>
              </w:rPr>
              <w:fldChar w:fldCharType="begin"/>
            </w:r>
            <w:r>
              <w:rPr>
                <w:noProof/>
                <w:webHidden/>
              </w:rPr>
              <w:instrText xml:space="preserve"> PAGEREF _Toc103338495 \h </w:instrText>
            </w:r>
            <w:r>
              <w:rPr>
                <w:noProof/>
                <w:webHidden/>
              </w:rPr>
            </w:r>
            <w:r>
              <w:rPr>
                <w:noProof/>
                <w:webHidden/>
              </w:rPr>
              <w:fldChar w:fldCharType="separate"/>
            </w:r>
            <w:r>
              <w:rPr>
                <w:noProof/>
                <w:webHidden/>
              </w:rPr>
              <w:t>5</w:t>
            </w:r>
            <w:r>
              <w:rPr>
                <w:noProof/>
                <w:webHidden/>
              </w:rPr>
              <w:fldChar w:fldCharType="end"/>
            </w:r>
          </w:hyperlink>
        </w:p>
        <w:p w14:paraId="15164039" w14:textId="4490AA0F" w:rsidR="006D3FC1" w:rsidRDefault="006D3FC1">
          <w:pPr>
            <w:pStyle w:val="TOC1"/>
            <w:tabs>
              <w:tab w:val="right" w:leader="dot" w:pos="9016"/>
            </w:tabs>
            <w:rPr>
              <w:rFonts w:eastAsiaTheme="minorEastAsia"/>
              <w:noProof/>
              <w:lang w:eastAsia="en-GB"/>
            </w:rPr>
          </w:pPr>
          <w:hyperlink w:anchor="_Toc103338496" w:history="1">
            <w:r w:rsidRPr="005C1560">
              <w:rPr>
                <w:rStyle w:val="Hyperlink"/>
                <w:noProof/>
              </w:rPr>
              <w:t>Amazon EC2:</w:t>
            </w:r>
            <w:r>
              <w:rPr>
                <w:noProof/>
                <w:webHidden/>
              </w:rPr>
              <w:tab/>
            </w:r>
            <w:r>
              <w:rPr>
                <w:noProof/>
                <w:webHidden/>
              </w:rPr>
              <w:fldChar w:fldCharType="begin"/>
            </w:r>
            <w:r>
              <w:rPr>
                <w:noProof/>
                <w:webHidden/>
              </w:rPr>
              <w:instrText xml:space="preserve"> PAGEREF _Toc103338496 \h </w:instrText>
            </w:r>
            <w:r>
              <w:rPr>
                <w:noProof/>
                <w:webHidden/>
              </w:rPr>
            </w:r>
            <w:r>
              <w:rPr>
                <w:noProof/>
                <w:webHidden/>
              </w:rPr>
              <w:fldChar w:fldCharType="separate"/>
            </w:r>
            <w:r>
              <w:rPr>
                <w:noProof/>
                <w:webHidden/>
              </w:rPr>
              <w:t>5</w:t>
            </w:r>
            <w:r>
              <w:rPr>
                <w:noProof/>
                <w:webHidden/>
              </w:rPr>
              <w:fldChar w:fldCharType="end"/>
            </w:r>
          </w:hyperlink>
        </w:p>
        <w:p w14:paraId="11AA88AD" w14:textId="57FB40A9" w:rsidR="006D3FC1" w:rsidRDefault="006D3FC1">
          <w:pPr>
            <w:pStyle w:val="TOC2"/>
            <w:tabs>
              <w:tab w:val="right" w:leader="dot" w:pos="9016"/>
            </w:tabs>
            <w:rPr>
              <w:rFonts w:eastAsiaTheme="minorEastAsia"/>
              <w:noProof/>
              <w:lang w:eastAsia="en-GB"/>
            </w:rPr>
          </w:pPr>
          <w:hyperlink w:anchor="_Toc103338497" w:history="1">
            <w:r w:rsidRPr="005C1560">
              <w:rPr>
                <w:rStyle w:val="Hyperlink"/>
                <w:noProof/>
              </w:rPr>
              <w:t>Problem that this technology can fix:</w:t>
            </w:r>
            <w:r>
              <w:rPr>
                <w:noProof/>
                <w:webHidden/>
              </w:rPr>
              <w:tab/>
            </w:r>
            <w:r>
              <w:rPr>
                <w:noProof/>
                <w:webHidden/>
              </w:rPr>
              <w:fldChar w:fldCharType="begin"/>
            </w:r>
            <w:r>
              <w:rPr>
                <w:noProof/>
                <w:webHidden/>
              </w:rPr>
              <w:instrText xml:space="preserve"> PAGEREF _Toc103338497 \h </w:instrText>
            </w:r>
            <w:r>
              <w:rPr>
                <w:noProof/>
                <w:webHidden/>
              </w:rPr>
            </w:r>
            <w:r>
              <w:rPr>
                <w:noProof/>
                <w:webHidden/>
              </w:rPr>
              <w:fldChar w:fldCharType="separate"/>
            </w:r>
            <w:r>
              <w:rPr>
                <w:noProof/>
                <w:webHidden/>
              </w:rPr>
              <w:t>5</w:t>
            </w:r>
            <w:r>
              <w:rPr>
                <w:noProof/>
                <w:webHidden/>
              </w:rPr>
              <w:fldChar w:fldCharType="end"/>
            </w:r>
          </w:hyperlink>
        </w:p>
        <w:p w14:paraId="564A10A4" w14:textId="6C22348B" w:rsidR="006D3FC1" w:rsidRDefault="006D3FC1">
          <w:pPr>
            <w:pStyle w:val="TOC2"/>
            <w:tabs>
              <w:tab w:val="right" w:leader="dot" w:pos="9016"/>
            </w:tabs>
            <w:rPr>
              <w:rFonts w:eastAsiaTheme="minorEastAsia"/>
              <w:noProof/>
              <w:lang w:eastAsia="en-GB"/>
            </w:rPr>
          </w:pPr>
          <w:hyperlink w:anchor="_Toc103338498" w:history="1">
            <w:r w:rsidRPr="005C1560">
              <w:rPr>
                <w:rStyle w:val="Hyperlink"/>
                <w:noProof/>
              </w:rPr>
              <w:t>How to resolve the issue:</w:t>
            </w:r>
            <w:r>
              <w:rPr>
                <w:noProof/>
                <w:webHidden/>
              </w:rPr>
              <w:tab/>
            </w:r>
            <w:r>
              <w:rPr>
                <w:noProof/>
                <w:webHidden/>
              </w:rPr>
              <w:fldChar w:fldCharType="begin"/>
            </w:r>
            <w:r>
              <w:rPr>
                <w:noProof/>
                <w:webHidden/>
              </w:rPr>
              <w:instrText xml:space="preserve"> PAGEREF _Toc103338498 \h </w:instrText>
            </w:r>
            <w:r>
              <w:rPr>
                <w:noProof/>
                <w:webHidden/>
              </w:rPr>
            </w:r>
            <w:r>
              <w:rPr>
                <w:noProof/>
                <w:webHidden/>
              </w:rPr>
              <w:fldChar w:fldCharType="separate"/>
            </w:r>
            <w:r>
              <w:rPr>
                <w:noProof/>
                <w:webHidden/>
              </w:rPr>
              <w:t>5</w:t>
            </w:r>
            <w:r>
              <w:rPr>
                <w:noProof/>
                <w:webHidden/>
              </w:rPr>
              <w:fldChar w:fldCharType="end"/>
            </w:r>
          </w:hyperlink>
        </w:p>
        <w:p w14:paraId="726D3B77" w14:textId="172D74BD" w:rsidR="006D3FC1" w:rsidRDefault="006D3FC1">
          <w:pPr>
            <w:pStyle w:val="TOC1"/>
            <w:tabs>
              <w:tab w:val="right" w:leader="dot" w:pos="9016"/>
            </w:tabs>
            <w:rPr>
              <w:rFonts w:eastAsiaTheme="minorEastAsia"/>
              <w:noProof/>
              <w:lang w:eastAsia="en-GB"/>
            </w:rPr>
          </w:pPr>
          <w:hyperlink w:anchor="_Toc103338499" w:history="1">
            <w:r w:rsidRPr="005C1560">
              <w:rPr>
                <w:rStyle w:val="Hyperlink"/>
                <w:noProof/>
              </w:rPr>
              <w:t>Conclusion:</w:t>
            </w:r>
            <w:r>
              <w:rPr>
                <w:noProof/>
                <w:webHidden/>
              </w:rPr>
              <w:tab/>
            </w:r>
            <w:r>
              <w:rPr>
                <w:noProof/>
                <w:webHidden/>
              </w:rPr>
              <w:fldChar w:fldCharType="begin"/>
            </w:r>
            <w:r>
              <w:rPr>
                <w:noProof/>
                <w:webHidden/>
              </w:rPr>
              <w:instrText xml:space="preserve"> PAGEREF _Toc103338499 \h </w:instrText>
            </w:r>
            <w:r>
              <w:rPr>
                <w:noProof/>
                <w:webHidden/>
              </w:rPr>
            </w:r>
            <w:r>
              <w:rPr>
                <w:noProof/>
                <w:webHidden/>
              </w:rPr>
              <w:fldChar w:fldCharType="separate"/>
            </w:r>
            <w:r>
              <w:rPr>
                <w:noProof/>
                <w:webHidden/>
              </w:rPr>
              <w:t>6</w:t>
            </w:r>
            <w:r>
              <w:rPr>
                <w:noProof/>
                <w:webHidden/>
              </w:rPr>
              <w:fldChar w:fldCharType="end"/>
            </w:r>
          </w:hyperlink>
        </w:p>
        <w:p w14:paraId="638F46E7" w14:textId="788CF3A4" w:rsidR="006D3FC1" w:rsidRDefault="006D3FC1">
          <w:pPr>
            <w:pStyle w:val="TOC1"/>
            <w:tabs>
              <w:tab w:val="right" w:leader="dot" w:pos="9016"/>
            </w:tabs>
            <w:rPr>
              <w:rFonts w:eastAsiaTheme="minorEastAsia"/>
              <w:noProof/>
              <w:lang w:eastAsia="en-GB"/>
            </w:rPr>
          </w:pPr>
          <w:hyperlink w:anchor="_Toc103338500" w:history="1">
            <w:r w:rsidRPr="005C1560">
              <w:rPr>
                <w:rStyle w:val="Hyperlink"/>
                <w:noProof/>
              </w:rPr>
              <w:t>References:</w:t>
            </w:r>
            <w:r>
              <w:rPr>
                <w:noProof/>
                <w:webHidden/>
              </w:rPr>
              <w:tab/>
            </w:r>
            <w:r>
              <w:rPr>
                <w:noProof/>
                <w:webHidden/>
              </w:rPr>
              <w:fldChar w:fldCharType="begin"/>
            </w:r>
            <w:r>
              <w:rPr>
                <w:noProof/>
                <w:webHidden/>
              </w:rPr>
              <w:instrText xml:space="preserve"> PAGEREF _Toc103338500 \h </w:instrText>
            </w:r>
            <w:r>
              <w:rPr>
                <w:noProof/>
                <w:webHidden/>
              </w:rPr>
            </w:r>
            <w:r>
              <w:rPr>
                <w:noProof/>
                <w:webHidden/>
              </w:rPr>
              <w:fldChar w:fldCharType="separate"/>
            </w:r>
            <w:r>
              <w:rPr>
                <w:noProof/>
                <w:webHidden/>
              </w:rPr>
              <w:t>6</w:t>
            </w:r>
            <w:r>
              <w:rPr>
                <w:noProof/>
                <w:webHidden/>
              </w:rPr>
              <w:fldChar w:fldCharType="end"/>
            </w:r>
          </w:hyperlink>
        </w:p>
        <w:p w14:paraId="518DAF1F" w14:textId="0AA003BB" w:rsidR="382DDE0E" w:rsidRDefault="382DDE0E" w:rsidP="382DDE0E">
          <w:pPr>
            <w:pStyle w:val="TOC1"/>
            <w:tabs>
              <w:tab w:val="right" w:leader="dot" w:pos="9015"/>
            </w:tabs>
          </w:pPr>
          <w:r>
            <w:fldChar w:fldCharType="end"/>
          </w:r>
        </w:p>
      </w:sdtContent>
    </w:sdt>
    <w:p w14:paraId="30D5A45E" w14:textId="2E7B5E2E" w:rsidR="00D1196B" w:rsidRDefault="00D1196B"/>
    <w:p w14:paraId="0F5AE136" w14:textId="415B3D01" w:rsidR="00D1196B" w:rsidRDefault="00D1196B">
      <w:pPr>
        <w:rPr>
          <w:rFonts w:asciiTheme="majorHAnsi" w:eastAsiaTheme="majorEastAsia" w:hAnsiTheme="majorHAnsi" w:cstheme="majorBidi"/>
          <w:color w:val="2F5496" w:themeColor="accent1" w:themeShade="BF"/>
          <w:sz w:val="32"/>
          <w:szCs w:val="32"/>
        </w:rPr>
      </w:pPr>
    </w:p>
    <w:p w14:paraId="41561728" w14:textId="408751F2" w:rsidR="00D1196B" w:rsidRDefault="00D1196B"/>
    <w:p w14:paraId="0E35919F" w14:textId="46E64AD8" w:rsidR="00BA15F6" w:rsidRDefault="4F3A8A82" w:rsidP="00A3388D">
      <w:pPr>
        <w:pStyle w:val="Heading1"/>
      </w:pPr>
      <w:bookmarkStart w:id="0" w:name="_Toc1014172994"/>
      <w:bookmarkStart w:id="1" w:name="_Toc682130008"/>
      <w:bookmarkStart w:id="2" w:name="_Toc103338473"/>
      <w:r>
        <w:lastRenderedPageBreak/>
        <w:t>Introduction:</w:t>
      </w:r>
      <w:bookmarkEnd w:id="0"/>
      <w:bookmarkEnd w:id="1"/>
      <w:bookmarkEnd w:id="2"/>
    </w:p>
    <w:p w14:paraId="0BD20CE6" w14:textId="0A476E28" w:rsidR="00014F4C" w:rsidRDefault="4F3A8A82" w:rsidP="00A3388D">
      <w:pPr>
        <w:pStyle w:val="Heading2"/>
      </w:pPr>
      <w:bookmarkStart w:id="3" w:name="_Toc903011063"/>
      <w:bookmarkStart w:id="4" w:name="_Toc1144372031"/>
      <w:bookmarkStart w:id="5" w:name="_Toc103338474"/>
      <w:r>
        <w:t>Executive Summary:</w:t>
      </w:r>
      <w:bookmarkEnd w:id="3"/>
      <w:bookmarkEnd w:id="4"/>
      <w:bookmarkEnd w:id="5"/>
    </w:p>
    <w:p w14:paraId="0ACF3542" w14:textId="6F440AA6" w:rsidR="00745D70" w:rsidRDefault="04F5587F">
      <w:proofErr w:type="spellStart"/>
      <w:r>
        <w:t>ThirdEye</w:t>
      </w:r>
      <w:proofErr w:type="spellEnd"/>
      <w:r>
        <w:t xml:space="preserve"> Pictures</w:t>
      </w:r>
      <w:r w:rsidR="10044AE7">
        <w:t xml:space="preserve"> </w:t>
      </w:r>
      <w:r w:rsidR="55178BA6">
        <w:t xml:space="preserve">is a mature company </w:t>
      </w:r>
      <w:r w:rsidR="10044AE7">
        <w:t xml:space="preserve">which specialises in custom </w:t>
      </w:r>
      <w:r w:rsidR="55178BA6">
        <w:t>T-shirt printing</w:t>
      </w:r>
      <w:r w:rsidR="51F63C8E">
        <w:t>. They</w:t>
      </w:r>
      <w:r>
        <w:t xml:space="preserve"> wish to </w:t>
      </w:r>
      <w:r w:rsidR="6D16DB4F">
        <w:t xml:space="preserve">expand their business and upgrade their current infrastructure by </w:t>
      </w:r>
      <w:r>
        <w:t>transition</w:t>
      </w:r>
      <w:r w:rsidR="6D16DB4F">
        <w:t>ing towards Cloud Computing. The</w:t>
      </w:r>
      <w:r w:rsidR="73CE77EB">
        <w:t>ir current IT infrastructure is outdated, underperforming</w:t>
      </w:r>
      <w:r w:rsidR="3C1E821D">
        <w:t xml:space="preserve">, </w:t>
      </w:r>
      <w:r w:rsidR="762C2800">
        <w:t>poorly managed</w:t>
      </w:r>
      <w:r w:rsidR="3C1E821D">
        <w:t xml:space="preserve"> and vulnerable to</w:t>
      </w:r>
      <w:r w:rsidR="7104208C">
        <w:t xml:space="preserve"> malicious attacks</w:t>
      </w:r>
      <w:r w:rsidR="762C2800">
        <w:t xml:space="preserve"> due to their </w:t>
      </w:r>
      <w:r w:rsidR="7A0240DD">
        <w:t xml:space="preserve">server instalments being integrated to their infrastructure only when necessary and </w:t>
      </w:r>
      <w:r w:rsidR="7104208C">
        <w:t xml:space="preserve">not being managed by a trained professional. </w:t>
      </w:r>
      <w:r w:rsidR="4CE8C0D5">
        <w:t xml:space="preserve">Additionally, </w:t>
      </w:r>
      <w:r w:rsidR="2C70267C">
        <w:t xml:space="preserve">there is a lack of </w:t>
      </w:r>
      <w:r w:rsidR="7D575DF0">
        <w:t xml:space="preserve">professionalism, as </w:t>
      </w:r>
      <w:r w:rsidR="4CE8C0D5">
        <w:t>the</w:t>
      </w:r>
      <w:r w:rsidR="7D575DF0">
        <w:t xml:space="preserve"> company’s</w:t>
      </w:r>
      <w:r w:rsidR="4CE8C0D5">
        <w:t xml:space="preserve"> </w:t>
      </w:r>
      <w:r w:rsidR="770EA03F">
        <w:t xml:space="preserve">backup location </w:t>
      </w:r>
      <w:r w:rsidR="0C1D841E">
        <w:t>is in</w:t>
      </w:r>
      <w:r w:rsidR="770EA03F">
        <w:t xml:space="preserve"> the owner’s personal residence and connected to their home </w:t>
      </w:r>
      <w:r w:rsidR="6526DC4F">
        <w:t>internet</w:t>
      </w:r>
      <w:r w:rsidR="0C1D841E">
        <w:t xml:space="preserve">. This document will provide </w:t>
      </w:r>
      <w:r w:rsidR="58F8D2AC">
        <w:t>an in-depth evaluation on the</w:t>
      </w:r>
      <w:r w:rsidR="4E361C03">
        <w:t xml:space="preserve"> pros and cons of transitioning towards a </w:t>
      </w:r>
      <w:r w:rsidR="02333785">
        <w:t xml:space="preserve">Cloud based infrastructure. </w:t>
      </w:r>
    </w:p>
    <w:p w14:paraId="72D8EBDF" w14:textId="77777777" w:rsidR="009640CE" w:rsidRDefault="009640CE"/>
    <w:p w14:paraId="06DDC99E" w14:textId="77777777" w:rsidR="009640CE" w:rsidRDefault="3B59093C" w:rsidP="009640CE">
      <w:pPr>
        <w:pStyle w:val="Heading1"/>
      </w:pPr>
      <w:bookmarkStart w:id="6" w:name="_Toc69540558"/>
      <w:bookmarkStart w:id="7" w:name="_Toc507564639"/>
      <w:bookmarkStart w:id="8" w:name="_Toc103338475"/>
      <w:r>
        <w:t>Transitioning to the Cloud:</w:t>
      </w:r>
      <w:bookmarkEnd w:id="6"/>
      <w:bookmarkEnd w:id="7"/>
      <w:bookmarkEnd w:id="8"/>
    </w:p>
    <w:p w14:paraId="058C72C4" w14:textId="2AE547F4" w:rsidR="009640CE" w:rsidRDefault="3B59093C" w:rsidP="009640CE">
      <w:pPr>
        <w:pStyle w:val="Heading2"/>
      </w:pPr>
      <w:bookmarkStart w:id="9" w:name="_Toc1244432355"/>
      <w:bookmarkStart w:id="10" w:name="_Toc305671133"/>
      <w:bookmarkStart w:id="11" w:name="_Toc103338476"/>
      <w:r>
        <w:t>The benefits of migrating to the Cloud:</w:t>
      </w:r>
      <w:bookmarkEnd w:id="9"/>
      <w:bookmarkEnd w:id="10"/>
      <w:bookmarkEnd w:id="11"/>
    </w:p>
    <w:p w14:paraId="39062DD6" w14:textId="20C63678" w:rsidR="00F805B3" w:rsidRPr="00F805B3" w:rsidRDefault="099EC066" w:rsidP="382DDE0E">
      <w:pPr>
        <w:pStyle w:val="Heading3"/>
        <w:rPr>
          <w:rFonts w:ascii="Calibri Light" w:hAnsi="Calibri Light"/>
          <w:color w:val="1F3763"/>
        </w:rPr>
      </w:pPr>
      <w:bookmarkStart w:id="12" w:name="_Toc880741110"/>
      <w:bookmarkStart w:id="13" w:name="_Toc1144882432"/>
      <w:bookmarkStart w:id="14" w:name="_Toc103338477"/>
      <w:r>
        <w:t>Scalability</w:t>
      </w:r>
      <w:r w:rsidR="339A66EA">
        <w:t>:</w:t>
      </w:r>
      <w:bookmarkEnd w:id="12"/>
      <w:bookmarkEnd w:id="13"/>
      <w:bookmarkEnd w:id="14"/>
    </w:p>
    <w:p w14:paraId="2C4E6008" w14:textId="0F51E53D" w:rsidR="009640CE" w:rsidRDefault="009640CE">
      <w:r>
        <w:t xml:space="preserve">As expressed, </w:t>
      </w:r>
      <w:proofErr w:type="spellStart"/>
      <w:r>
        <w:t>ThirdEye</w:t>
      </w:r>
      <w:proofErr w:type="spellEnd"/>
      <w:r w:rsidR="00F805B3">
        <w:t xml:space="preserve"> Pictures infrastructure is substandard. The scalability of their infrastructure is limited to the storage devices located in the owner’s residence, which subsequently means that it’s also poorly protected</w:t>
      </w:r>
      <w:r w:rsidR="00546E75">
        <w:t>. Migrating to the cloud would eliminate the need for numerous storage arrays, as the company will be granted storage from their Cloud Service Provider.</w:t>
      </w:r>
      <w:r w:rsidR="00F42B9C">
        <w:t xml:space="preserve"> Also, this means that when </w:t>
      </w:r>
      <w:proofErr w:type="spellStart"/>
      <w:r w:rsidR="00F42B9C">
        <w:t>ThirdEye</w:t>
      </w:r>
      <w:proofErr w:type="spellEnd"/>
      <w:r w:rsidR="00F42B9C">
        <w:t xml:space="preserve"> needs to upscale, it can be done swiftly and conveniently by simply requesting it. I</w:t>
      </w:r>
      <w:r w:rsidR="00F42B9C" w:rsidRPr="00F42B9C">
        <w:t>nadvertently</w:t>
      </w:r>
      <w:r w:rsidR="00F42B9C">
        <w:t>, the company would also cut costs as they would only be paying for the storage they need.</w:t>
      </w:r>
    </w:p>
    <w:p w14:paraId="53D41FDD" w14:textId="6F245E27" w:rsidR="00F42B9C" w:rsidRDefault="339A66EA" w:rsidP="382DDE0E">
      <w:pPr>
        <w:pStyle w:val="Heading3"/>
        <w:rPr>
          <w:rFonts w:ascii="Calibri Light" w:hAnsi="Calibri Light"/>
          <w:color w:val="1F3763"/>
        </w:rPr>
      </w:pPr>
      <w:bookmarkStart w:id="15" w:name="_Toc1742338877"/>
      <w:bookmarkStart w:id="16" w:name="_Toc1437181001"/>
      <w:bookmarkStart w:id="17" w:name="_Toc103338478"/>
      <w:r>
        <w:t>Security:</w:t>
      </w:r>
      <w:bookmarkEnd w:id="15"/>
      <w:bookmarkEnd w:id="16"/>
      <w:bookmarkEnd w:id="17"/>
    </w:p>
    <w:p w14:paraId="613CDFB9" w14:textId="65430BD5" w:rsidR="00F42B9C" w:rsidRDefault="0C3B5C3D">
      <w:proofErr w:type="spellStart"/>
      <w:r>
        <w:t>ThirdEye</w:t>
      </w:r>
      <w:proofErr w:type="spellEnd"/>
      <w:r>
        <w:t xml:space="preserve"> currently protects their data servers with FTP, a protocol that’s not built to be secure as it relies on clear-text usernames and passwords with no encryption. This means that the data is vulnerable to a variety of attacks such as sniffing, spoofing,</w:t>
      </w:r>
      <w:r w:rsidR="328D193D">
        <w:t xml:space="preserve"> brute force attacks, etc. </w:t>
      </w:r>
      <w:r w:rsidR="7A0B2984">
        <w:t xml:space="preserve">The nature of the cloud means that all data backed up is encrypted and protected, which eliminates </w:t>
      </w:r>
      <w:proofErr w:type="gramStart"/>
      <w:r w:rsidR="7A0B2984">
        <w:t>all of</w:t>
      </w:r>
      <w:proofErr w:type="gramEnd"/>
      <w:r w:rsidR="7A0B2984">
        <w:t xml:space="preserve"> the vulnerabilities. The fact that Cloud Service Providers constantly analyse and update their security features means that the data is as secure as possible and will continue to be as time progresses. </w:t>
      </w:r>
    </w:p>
    <w:p w14:paraId="462E35D0" w14:textId="42A21D44" w:rsidR="00844D2B" w:rsidRDefault="3D0EEDDD" w:rsidP="382DDE0E">
      <w:pPr>
        <w:pStyle w:val="Heading3"/>
        <w:rPr>
          <w:rFonts w:ascii="Calibri Light" w:hAnsi="Calibri Light"/>
          <w:color w:val="1F3763"/>
        </w:rPr>
      </w:pPr>
      <w:bookmarkStart w:id="18" w:name="_Toc474843303"/>
      <w:bookmarkStart w:id="19" w:name="_Toc1053208274"/>
      <w:bookmarkStart w:id="20" w:name="_Toc103338479"/>
      <w:r>
        <w:t>Cost-Efficien</w:t>
      </w:r>
      <w:r w:rsidR="7ACBDBEF">
        <w:t>cy</w:t>
      </w:r>
      <w:r>
        <w:t>:</w:t>
      </w:r>
      <w:bookmarkEnd w:id="18"/>
      <w:bookmarkEnd w:id="19"/>
      <w:bookmarkEnd w:id="20"/>
    </w:p>
    <w:p w14:paraId="1DABD47A" w14:textId="56DFCDDB" w:rsidR="00B43155" w:rsidRDefault="00B05546">
      <w:r>
        <w:t xml:space="preserve">The fact that the data is safely backed up online, means that </w:t>
      </w:r>
      <w:proofErr w:type="spellStart"/>
      <w:r>
        <w:t>ThirdEye</w:t>
      </w:r>
      <w:proofErr w:type="spellEnd"/>
      <w:r>
        <w:t xml:space="preserve"> won’t need to invest, maintain and replace any equipment in the data array. Instead, </w:t>
      </w:r>
      <w:proofErr w:type="spellStart"/>
      <w:r>
        <w:t>ThirdEye</w:t>
      </w:r>
      <w:proofErr w:type="spellEnd"/>
      <w:r>
        <w:t xml:space="preserve"> will simply need to pay the Cloud Service Providers for space on theirs, granting them with the privilege of investing more money and time in other aspects of the business.</w:t>
      </w:r>
    </w:p>
    <w:p w14:paraId="62E92405" w14:textId="50061820" w:rsidR="000B6A18" w:rsidRDefault="34BBFA8D" w:rsidP="382DDE0E">
      <w:pPr>
        <w:pStyle w:val="Heading3"/>
        <w:rPr>
          <w:rFonts w:ascii="Calibri Light" w:hAnsi="Calibri Light"/>
          <w:color w:val="1F3763"/>
        </w:rPr>
      </w:pPr>
      <w:bookmarkStart w:id="21" w:name="_Toc226702715"/>
      <w:bookmarkStart w:id="22" w:name="_Toc2042335956"/>
      <w:bookmarkStart w:id="23" w:name="_Toc103338480"/>
      <w:r>
        <w:t>Abunda</w:t>
      </w:r>
      <w:r w:rsidR="3ACA77F6">
        <w:t>n</w:t>
      </w:r>
      <w:r>
        <w:t xml:space="preserve">ce </w:t>
      </w:r>
      <w:r w:rsidR="3ACA77F6">
        <w:t xml:space="preserve">of </w:t>
      </w:r>
      <w:r w:rsidR="63471B8B">
        <w:t xml:space="preserve">additional </w:t>
      </w:r>
      <w:r w:rsidR="3ACA77F6">
        <w:t>services:</w:t>
      </w:r>
      <w:bookmarkEnd w:id="21"/>
      <w:bookmarkEnd w:id="22"/>
      <w:bookmarkEnd w:id="23"/>
    </w:p>
    <w:p w14:paraId="054E4BAF" w14:textId="10B5A134" w:rsidR="00D77907" w:rsidRDefault="7F8A4106">
      <w:r>
        <w:t xml:space="preserve">There is an abundance of extra services and technologies provided by AWS that </w:t>
      </w:r>
      <w:proofErr w:type="spellStart"/>
      <w:r>
        <w:t>ThirdEye</w:t>
      </w:r>
      <w:proofErr w:type="spellEnd"/>
      <w:r>
        <w:t xml:space="preserve"> will be able to utilise as well. These services will strengthen the </w:t>
      </w:r>
      <w:r w:rsidR="7A59D02C">
        <w:t>current infrastructure and</w:t>
      </w:r>
      <w:r w:rsidR="6EB2685E">
        <w:t xml:space="preserve"> make it more easily manageable.</w:t>
      </w:r>
      <w:r w:rsidR="5FF03B77">
        <w:t xml:space="preserve"> The AWS technologies will be elaborated upon within this document.</w:t>
      </w:r>
    </w:p>
    <w:p w14:paraId="36AD9C31" w14:textId="5630A291" w:rsidR="000C7367" w:rsidRDefault="6EB2685E" w:rsidP="000C7367">
      <w:pPr>
        <w:pStyle w:val="Heading2"/>
      </w:pPr>
      <w:bookmarkStart w:id="24" w:name="_Toc477677456"/>
      <w:bookmarkStart w:id="25" w:name="_Toc404957967"/>
      <w:bookmarkStart w:id="26" w:name="_Toc103338481"/>
      <w:r>
        <w:t>The risks of migrating to the Cloud:</w:t>
      </w:r>
      <w:bookmarkEnd w:id="24"/>
      <w:bookmarkEnd w:id="25"/>
      <w:bookmarkEnd w:id="26"/>
    </w:p>
    <w:p w14:paraId="064AEF47" w14:textId="11EFF699" w:rsidR="00230F2A" w:rsidRDefault="5FF03B77" w:rsidP="382DDE0E">
      <w:pPr>
        <w:pStyle w:val="Heading3"/>
        <w:rPr>
          <w:rFonts w:ascii="Calibri Light" w:hAnsi="Calibri Light"/>
          <w:color w:val="1F3763"/>
        </w:rPr>
      </w:pPr>
      <w:bookmarkStart w:id="27" w:name="_Toc1160170259"/>
      <w:bookmarkStart w:id="28" w:name="_Toc2095253634"/>
      <w:bookmarkStart w:id="29" w:name="_Toc103338482"/>
      <w:r>
        <w:t>Loss of data:</w:t>
      </w:r>
      <w:bookmarkEnd w:id="27"/>
      <w:bookmarkEnd w:id="28"/>
      <w:bookmarkEnd w:id="29"/>
    </w:p>
    <w:p w14:paraId="3DD4061A" w14:textId="4D4B9021" w:rsidR="00230F2A" w:rsidRDefault="00230F2A" w:rsidP="00230F2A">
      <w:r>
        <w:t>Migrating the data to the cloud c</w:t>
      </w:r>
      <w:r w:rsidR="00A9657E">
        <w:t xml:space="preserve">ould result in corrupt, incomplete or missing files throughout the transfer process. </w:t>
      </w:r>
      <w:r w:rsidR="00AD4561">
        <w:t>This</w:t>
      </w:r>
      <w:r w:rsidR="003645A2">
        <w:t xml:space="preserve"> can </w:t>
      </w:r>
      <w:r w:rsidR="00AD4561">
        <w:t xml:space="preserve">be </w:t>
      </w:r>
      <w:r w:rsidR="003645A2">
        <w:t>counter</w:t>
      </w:r>
      <w:r w:rsidR="00AD4561">
        <w:t>ed</w:t>
      </w:r>
      <w:r w:rsidR="003645A2">
        <w:t xml:space="preserve"> by </w:t>
      </w:r>
      <w:r w:rsidR="00AD4561">
        <w:t>simply</w:t>
      </w:r>
      <w:r w:rsidR="003645A2">
        <w:t xml:space="preserve"> creating a back-up </w:t>
      </w:r>
      <w:r w:rsidR="002E5F1A">
        <w:t>of the data before uploading</w:t>
      </w:r>
      <w:r w:rsidR="003645A2">
        <w:t xml:space="preserve"> so any lost data can still be uploaded. </w:t>
      </w:r>
      <w:r w:rsidR="002E5F1A">
        <w:t>However</w:t>
      </w:r>
      <w:r w:rsidR="003645A2">
        <w:t xml:space="preserve">, </w:t>
      </w:r>
      <w:proofErr w:type="spellStart"/>
      <w:r w:rsidR="003645A2">
        <w:t>ThirdEye</w:t>
      </w:r>
      <w:proofErr w:type="spellEnd"/>
      <w:r w:rsidR="002E5F1A">
        <w:t xml:space="preserve"> already stores their data in </w:t>
      </w:r>
      <w:r w:rsidR="00AD4561">
        <w:t xml:space="preserve">offline data arrays, </w:t>
      </w:r>
      <w:r w:rsidR="00AD4561">
        <w:lastRenderedPageBreak/>
        <w:t xml:space="preserve">so in the unlikely event that any data is lost, </w:t>
      </w:r>
      <w:proofErr w:type="spellStart"/>
      <w:r w:rsidR="00AD4561">
        <w:t>ThirdEye</w:t>
      </w:r>
      <w:proofErr w:type="spellEnd"/>
      <w:r w:rsidR="00AD4561">
        <w:t xml:space="preserve"> will merely need to upload the missing files again.</w:t>
      </w:r>
    </w:p>
    <w:p w14:paraId="66E51D06" w14:textId="67E3764F" w:rsidR="00AD4561" w:rsidRDefault="49B3E121" w:rsidP="382DDE0E">
      <w:pPr>
        <w:pStyle w:val="Heading3"/>
        <w:rPr>
          <w:rFonts w:ascii="Calibri Light" w:hAnsi="Calibri Light"/>
          <w:color w:val="1F3763"/>
        </w:rPr>
      </w:pPr>
      <w:bookmarkStart w:id="30" w:name="_Toc1814751648"/>
      <w:bookmarkStart w:id="31" w:name="_Toc1804531459"/>
      <w:bookmarkStart w:id="32" w:name="_Toc103338483"/>
      <w:r>
        <w:t>Incompatibility of the current infrastructure:</w:t>
      </w:r>
      <w:bookmarkEnd w:id="30"/>
      <w:bookmarkEnd w:id="31"/>
      <w:bookmarkEnd w:id="32"/>
    </w:p>
    <w:p w14:paraId="1C3E973C" w14:textId="7BE25463" w:rsidR="009A698D" w:rsidRPr="00230F2A" w:rsidRDefault="49B3E121" w:rsidP="00230F2A">
      <w:proofErr w:type="spellStart"/>
      <w:r>
        <w:t>ThirdEye’s</w:t>
      </w:r>
      <w:proofErr w:type="spellEnd"/>
      <w:r>
        <w:t xml:space="preserve"> current infrastructure is already developed </w:t>
      </w:r>
      <w:r w:rsidR="02CBFD1B">
        <w:t xml:space="preserve">and complex. Meaning that transitioning from their current infrastructure to the Cloud could be lengthy or prone to complications. However, this can be easily avoided </w:t>
      </w:r>
      <w:r w:rsidR="007C5307">
        <w:t xml:space="preserve">by </w:t>
      </w:r>
      <w:r w:rsidR="29EA0C2A">
        <w:t xml:space="preserve">seeking professional intervention for the migration process. </w:t>
      </w:r>
      <w:proofErr w:type="spellStart"/>
      <w:r w:rsidR="29EA0C2A">
        <w:t>ThirdEye</w:t>
      </w:r>
      <w:proofErr w:type="spellEnd"/>
      <w:r w:rsidR="29EA0C2A">
        <w:t xml:space="preserve"> should hire a team of IT experts on a short contract to; review the current infrastructure, create comprehensive documentation and guide </w:t>
      </w:r>
      <w:proofErr w:type="spellStart"/>
      <w:r w:rsidR="29EA0C2A">
        <w:t>ThirdEye</w:t>
      </w:r>
      <w:proofErr w:type="spellEnd"/>
      <w:r w:rsidR="29EA0C2A">
        <w:t xml:space="preserve"> through the migration process.</w:t>
      </w:r>
    </w:p>
    <w:p w14:paraId="5BF58BC8" w14:textId="33832B8A" w:rsidR="009640CE" w:rsidRDefault="009640CE" w:rsidP="382DDE0E"/>
    <w:p w14:paraId="3E2CE7F7" w14:textId="4C8528BC" w:rsidR="009640CE" w:rsidRDefault="382DDE0E" w:rsidP="382DDE0E">
      <w:pPr>
        <w:pStyle w:val="Heading1"/>
        <w:rPr>
          <w:rFonts w:ascii="Calibri Light" w:hAnsi="Calibri Light"/>
        </w:rPr>
      </w:pPr>
      <w:bookmarkStart w:id="33" w:name="_Toc1470018140"/>
      <w:bookmarkStart w:id="34" w:name="_Toc37132937"/>
      <w:bookmarkStart w:id="35" w:name="_Toc103338484"/>
      <w:r w:rsidRPr="382DDE0E">
        <w:t xml:space="preserve">AWS </w:t>
      </w:r>
      <w:proofErr w:type="spellStart"/>
      <w:r w:rsidRPr="382DDE0E">
        <w:t>Rekognition</w:t>
      </w:r>
      <w:proofErr w:type="spellEnd"/>
      <w:r w:rsidRPr="382DDE0E">
        <w:t>:</w:t>
      </w:r>
      <w:bookmarkEnd w:id="35"/>
      <w:r w:rsidRPr="382DDE0E">
        <w:t xml:space="preserve">  </w:t>
      </w:r>
      <w:bookmarkEnd w:id="33"/>
      <w:bookmarkEnd w:id="34"/>
    </w:p>
    <w:p w14:paraId="1F26A910" w14:textId="11292194" w:rsidR="009640CE" w:rsidRDefault="382DDE0E" w:rsidP="382DDE0E">
      <w:pPr>
        <w:pStyle w:val="Heading2"/>
        <w:rPr>
          <w:rFonts w:ascii="Calibri Light" w:hAnsi="Calibri Light"/>
        </w:rPr>
      </w:pPr>
      <w:bookmarkStart w:id="36" w:name="_Toc388205693"/>
      <w:bookmarkStart w:id="37" w:name="_Toc595653566"/>
      <w:bookmarkStart w:id="38" w:name="_Toc103338485"/>
      <w:r w:rsidRPr="382DDE0E">
        <w:t xml:space="preserve">What </w:t>
      </w:r>
      <w:proofErr w:type="gramStart"/>
      <w:r w:rsidRPr="382DDE0E">
        <w:t>is</w:t>
      </w:r>
      <w:proofErr w:type="gramEnd"/>
      <w:r w:rsidRPr="382DDE0E">
        <w:t xml:space="preserve"> AWS </w:t>
      </w:r>
      <w:proofErr w:type="spellStart"/>
      <w:r w:rsidRPr="382DDE0E">
        <w:t>Rekognition</w:t>
      </w:r>
      <w:proofErr w:type="spellEnd"/>
      <w:r w:rsidRPr="382DDE0E">
        <w:t>?</w:t>
      </w:r>
      <w:bookmarkEnd w:id="38"/>
      <w:r w:rsidRPr="382DDE0E">
        <w:t xml:space="preserve"> </w:t>
      </w:r>
      <w:bookmarkEnd w:id="36"/>
      <w:bookmarkEnd w:id="37"/>
    </w:p>
    <w:p w14:paraId="42D66282" w14:textId="38D88454" w:rsidR="009640CE" w:rsidRDefault="382DDE0E" w:rsidP="382DDE0E">
      <w:r w:rsidRPr="382DDE0E">
        <w:t xml:space="preserve">The company has expressed interest in integrating AWS </w:t>
      </w:r>
      <w:proofErr w:type="spellStart"/>
      <w:r w:rsidRPr="382DDE0E">
        <w:t>Rekognition</w:t>
      </w:r>
      <w:proofErr w:type="spellEnd"/>
      <w:r w:rsidRPr="382DDE0E">
        <w:t xml:space="preserve"> technology to their business model. AWS </w:t>
      </w:r>
      <w:proofErr w:type="spellStart"/>
      <w:r w:rsidRPr="382DDE0E">
        <w:t>Rekognition</w:t>
      </w:r>
      <w:proofErr w:type="spellEnd"/>
      <w:r w:rsidRPr="382DDE0E">
        <w:t xml:space="preserve"> is a deep-learning cloud-based software as a service (SaaS) that provides two API sets: one dedicated to analysing images and the other dedicated to analysing videos. Additionally, once an image/video is submitted by a user, the application stores the content’s information and provides the user with the ability to query the image/video. A plethora of reputable organizations and businesses, such as U.S Immigration and Customs enforcement (ICE) and Orlando Florida Police, have adopted AWS </w:t>
      </w:r>
      <w:proofErr w:type="spellStart"/>
      <w:r w:rsidRPr="382DDE0E">
        <w:t>Rekognition</w:t>
      </w:r>
      <w:proofErr w:type="spellEnd"/>
      <w:r w:rsidRPr="382DDE0E">
        <w:t xml:space="preserve"> due to its reliability and conventional functions.  </w:t>
      </w:r>
    </w:p>
    <w:p w14:paraId="17E0F4BF" w14:textId="6A8A958D" w:rsidR="009640CE" w:rsidRDefault="382DDE0E" w:rsidP="382DDE0E">
      <w:pPr>
        <w:pStyle w:val="Heading2"/>
        <w:rPr>
          <w:rFonts w:ascii="Calibri Light" w:hAnsi="Calibri Light"/>
        </w:rPr>
      </w:pPr>
      <w:bookmarkStart w:id="39" w:name="_Toc756140452"/>
      <w:bookmarkStart w:id="40" w:name="_Toc1157790781"/>
      <w:bookmarkStart w:id="41" w:name="_Toc103338486"/>
      <w:r w:rsidRPr="382DDE0E">
        <w:t>How will it be useful?</w:t>
      </w:r>
      <w:bookmarkEnd w:id="41"/>
      <w:r w:rsidRPr="382DDE0E">
        <w:t xml:space="preserve"> </w:t>
      </w:r>
      <w:bookmarkEnd w:id="39"/>
      <w:bookmarkEnd w:id="40"/>
    </w:p>
    <w:p w14:paraId="7842EEFC" w14:textId="0581B894" w:rsidR="009640CE" w:rsidRDefault="382DDE0E" w:rsidP="382DDE0E">
      <w:r w:rsidRPr="382DDE0E">
        <w:t xml:space="preserve">This powerful tool can detect objects, faces and even emotions within images and videos and can be implemented by </w:t>
      </w:r>
      <w:proofErr w:type="spellStart"/>
      <w:r w:rsidRPr="382DDE0E">
        <w:t>ThirdEye</w:t>
      </w:r>
      <w:proofErr w:type="spellEnd"/>
      <w:r w:rsidRPr="382DDE0E">
        <w:t xml:space="preserve"> Pictures to control and enhance customer experience. Once customers submit images to </w:t>
      </w:r>
      <w:proofErr w:type="spellStart"/>
      <w:r w:rsidRPr="382DDE0E">
        <w:t>ThirdEye’s</w:t>
      </w:r>
      <w:proofErr w:type="spellEnd"/>
      <w:r w:rsidRPr="382DDE0E">
        <w:t xml:space="preserve"> website, AWS </w:t>
      </w:r>
      <w:proofErr w:type="spellStart"/>
      <w:r w:rsidRPr="382DDE0E">
        <w:t>Rekognition</w:t>
      </w:r>
      <w:proofErr w:type="spellEnd"/>
      <w:r w:rsidRPr="382DDE0E">
        <w:t xml:space="preserve"> will analyse the image and detect any objects or faces and offer the client the ability to query the photo. This gives the customer the opportunity to search for any media relating to the contents of the photo submitted, e.g., a customer can submit a photo of a celebrity and be presented with the option to find other images of that celebrity, giving the customer alternative pictures to customise their product.  </w:t>
      </w:r>
    </w:p>
    <w:p w14:paraId="4A7DF82E" w14:textId="0CBD3501" w:rsidR="009640CE" w:rsidRDefault="382DDE0E" w:rsidP="382DDE0E">
      <w:r w:rsidRPr="382DDE0E">
        <w:t xml:space="preserve">On the other hand, AWS </w:t>
      </w:r>
      <w:proofErr w:type="spellStart"/>
      <w:r w:rsidRPr="382DDE0E">
        <w:t>Rekognition</w:t>
      </w:r>
      <w:proofErr w:type="spellEnd"/>
      <w:r w:rsidRPr="382DDE0E">
        <w:t xml:space="preserve"> can be beneficial for </w:t>
      </w:r>
      <w:proofErr w:type="spellStart"/>
      <w:r w:rsidRPr="382DDE0E">
        <w:t>ThirdEye</w:t>
      </w:r>
      <w:proofErr w:type="spellEnd"/>
      <w:r w:rsidRPr="382DDE0E">
        <w:t xml:space="preserve"> Pictures because it can detect any hateful or violent content. If </w:t>
      </w:r>
      <w:proofErr w:type="spellStart"/>
      <w:r w:rsidRPr="382DDE0E">
        <w:t>ThirdEye</w:t>
      </w:r>
      <w:proofErr w:type="spellEnd"/>
      <w:r w:rsidRPr="382DDE0E">
        <w:t xml:space="preserve"> wishes to not perpetuate any hateful agendas or assist in hate crimes by creating negative material, then they can prevent customers from proceeding in the creation process after hateful content has been detected.  </w:t>
      </w:r>
    </w:p>
    <w:p w14:paraId="7E9F52FC" w14:textId="39A5696A" w:rsidR="00952C1B" w:rsidRDefault="382DDE0E" w:rsidP="382DDE0E">
      <w:pPr>
        <w:pStyle w:val="Heading1"/>
      </w:pPr>
      <w:bookmarkStart w:id="42" w:name="_Toc663697988"/>
      <w:bookmarkStart w:id="43" w:name="_Toc1287221635"/>
      <w:bookmarkStart w:id="44" w:name="_Toc103338487"/>
      <w:r>
        <w:t>Amazon RDS:</w:t>
      </w:r>
      <w:bookmarkEnd w:id="42"/>
      <w:bookmarkEnd w:id="43"/>
      <w:bookmarkEnd w:id="44"/>
    </w:p>
    <w:p w14:paraId="0F0DBC5E" w14:textId="6662981B" w:rsidR="382DDE0E" w:rsidRDefault="382DDE0E" w:rsidP="382DDE0E">
      <w:pPr>
        <w:pStyle w:val="Heading2"/>
      </w:pPr>
      <w:bookmarkStart w:id="45" w:name="_Toc1369460806"/>
      <w:bookmarkStart w:id="46" w:name="_Toc1722154043"/>
      <w:bookmarkStart w:id="47" w:name="_Toc103338488"/>
      <w:r>
        <w:t>Problem that this technology can fix:</w:t>
      </w:r>
      <w:bookmarkEnd w:id="45"/>
      <w:bookmarkEnd w:id="46"/>
      <w:bookmarkEnd w:id="47"/>
    </w:p>
    <w:p w14:paraId="17A4520D" w14:textId="527B5C96" w:rsidR="382DDE0E" w:rsidRDefault="382DDE0E" w:rsidP="382DDE0E">
      <w:proofErr w:type="spellStart"/>
      <w:r>
        <w:t>ThirdEye’s</w:t>
      </w:r>
      <w:proofErr w:type="spellEnd"/>
      <w:r>
        <w:t xml:space="preserve"> current storage capabilities are not sufficient to withstand current inflow of data from customers. This problem will pose serious issues for the company as pictures send by customers are being deleted which it turns leads to unfulfilled orders and unsatisfied customers. By currents state of the storage company will have serious difficulties to attempt any further expansion on the market unless the issue is resolved. </w:t>
      </w:r>
    </w:p>
    <w:p w14:paraId="43FE3AF9" w14:textId="78D47425" w:rsidR="382DDE0E" w:rsidRDefault="382DDE0E" w:rsidP="382DDE0E">
      <w:pPr>
        <w:pStyle w:val="Heading2"/>
      </w:pPr>
      <w:bookmarkStart w:id="48" w:name="_Toc1117690561"/>
      <w:bookmarkStart w:id="49" w:name="_Toc326595841"/>
      <w:bookmarkStart w:id="50" w:name="_Toc103338489"/>
      <w:r>
        <w:t>How to resolve this issue:</w:t>
      </w:r>
      <w:bookmarkEnd w:id="48"/>
      <w:bookmarkEnd w:id="49"/>
      <w:bookmarkEnd w:id="50"/>
    </w:p>
    <w:p w14:paraId="27B18375" w14:textId="642A8BEF" w:rsidR="382DDE0E" w:rsidRDefault="382DDE0E" w:rsidP="382DDE0E">
      <w:r>
        <w:t xml:space="preserve">Amazon RDS offers three types of storage: gp2 (General purpose SSD), io1 (Provisioned IOPS SSD) and magnetic (also known as standard). </w:t>
      </w:r>
      <w:proofErr w:type="spellStart"/>
      <w:r>
        <w:t>Ech</w:t>
      </w:r>
      <w:proofErr w:type="spellEnd"/>
      <w:r>
        <w:t xml:space="preserve"> option varies from the other with performance, characteristics and price, this allows for customisability with the choice. You can choose up to 64TiB </w:t>
      </w:r>
      <w:r>
        <w:lastRenderedPageBreak/>
        <w:t>storage with instances created and ability to create a SQL server instances with up to 16TiB of storage. A simple comparison of different storage types offered by AWS to help with your choice:</w:t>
      </w:r>
    </w:p>
    <w:p w14:paraId="44950352" w14:textId="75681D67" w:rsidR="382DDE0E" w:rsidRDefault="382DDE0E" w:rsidP="382DDE0E">
      <w:pPr>
        <w:pStyle w:val="Heading3"/>
      </w:pPr>
      <w:bookmarkStart w:id="51" w:name="_Toc207822990"/>
      <w:bookmarkStart w:id="52" w:name="_Toc986679700"/>
      <w:bookmarkStart w:id="53" w:name="_Toc103338490"/>
      <w:r>
        <w:t>General purpose SSD:</w:t>
      </w:r>
      <w:bookmarkEnd w:id="51"/>
      <w:bookmarkEnd w:id="52"/>
      <w:bookmarkEnd w:id="53"/>
    </w:p>
    <w:p w14:paraId="6FA279E8" w14:textId="4E1A64DE" w:rsidR="382DDE0E" w:rsidRDefault="382DDE0E" w:rsidP="382DDE0E">
      <w:pPr>
        <w:pStyle w:val="ListParagraph"/>
        <w:numPr>
          <w:ilvl w:val="0"/>
          <w:numId w:val="13"/>
        </w:numPr>
        <w:rPr>
          <w:rFonts w:eastAsiaTheme="minorEastAsia"/>
        </w:rPr>
      </w:pPr>
      <w:r>
        <w:t>Baseline I/O (input, output) performance is 3 IOPS for each GiB (1 GiB = 1024</w:t>
      </w:r>
      <w:r w:rsidRPr="382DDE0E">
        <w:rPr>
          <w:vertAlign w:val="superscript"/>
        </w:rPr>
        <w:t xml:space="preserve">3 </w:t>
      </w:r>
      <w:r>
        <w:t xml:space="preserve">bytes) with a minimum of 100 IOPS (input/output operation per second). This suggests that the larger the volume the better the performance is. If </w:t>
      </w:r>
      <w:proofErr w:type="spellStart"/>
      <w:r>
        <w:t>ThirdEye</w:t>
      </w:r>
      <w:proofErr w:type="spellEnd"/>
      <w:r>
        <w:t xml:space="preserve"> is looking for storage upgrade that will require high amount of space this is the best option.</w:t>
      </w:r>
    </w:p>
    <w:p w14:paraId="4EC5A769" w14:textId="4EEC2000" w:rsidR="382DDE0E" w:rsidRDefault="382DDE0E" w:rsidP="382DDE0E">
      <w:pPr>
        <w:pStyle w:val="ListParagraph"/>
        <w:numPr>
          <w:ilvl w:val="0"/>
          <w:numId w:val="13"/>
        </w:numPr>
      </w:pPr>
      <w:r>
        <w:t>Volumes of below 1TiB have an ability to burst to 3,000 IOPS for periods of time when the burst performance is directly linked to I/O credit.</w:t>
      </w:r>
    </w:p>
    <w:p w14:paraId="40B3C10D" w14:textId="542B8ABE" w:rsidR="382DDE0E" w:rsidRDefault="382DDE0E" w:rsidP="382DDE0E">
      <w:pPr>
        <w:pStyle w:val="ListParagraph"/>
        <w:numPr>
          <w:ilvl w:val="0"/>
          <w:numId w:val="13"/>
        </w:numPr>
      </w:pPr>
      <w:r>
        <w:t xml:space="preserve">Gp2 is a save option as many workloads never exceed 3,000 IOPS burst storage credit, however sometimes workloads can exhaust the credit, so planning your storage capacity to meet the needs of workload is highly recommended. </w:t>
      </w:r>
    </w:p>
    <w:p w14:paraId="541E72A7" w14:textId="027B6B97" w:rsidR="382DDE0E" w:rsidRDefault="382DDE0E" w:rsidP="382DDE0E">
      <w:pPr>
        <w:pStyle w:val="ListParagraph"/>
        <w:numPr>
          <w:ilvl w:val="0"/>
          <w:numId w:val="13"/>
        </w:numPr>
      </w:pPr>
      <w:r>
        <w:t>In case company chooses to go over 1TiB (maximum of 5.34 TiB) the baseline performance will be greater than burst performance, in that case burst becomes irrelevant.</w:t>
      </w:r>
    </w:p>
    <w:p w14:paraId="5E3078A1" w14:textId="26D96C88" w:rsidR="382DDE0E" w:rsidRDefault="382DDE0E" w:rsidP="382DDE0E">
      <w:r>
        <w:t>In conclusion general purpose SSD is great for high volumes as the performance rises with the volume. It is recommended for a company if great storage expansion is expected.</w:t>
      </w:r>
    </w:p>
    <w:p w14:paraId="30779B1C" w14:textId="6AD8CF2C" w:rsidR="382DDE0E" w:rsidRDefault="382DDE0E" w:rsidP="382DDE0E">
      <w:pPr>
        <w:pStyle w:val="Heading3"/>
      </w:pPr>
      <w:bookmarkStart w:id="54" w:name="_Toc275844753"/>
      <w:bookmarkStart w:id="55" w:name="_Toc649941111"/>
      <w:bookmarkStart w:id="56" w:name="_Toc103338491"/>
      <w:r>
        <w:t>Provisioned IOPS:</w:t>
      </w:r>
      <w:bookmarkEnd w:id="54"/>
      <w:bookmarkEnd w:id="55"/>
      <w:bookmarkEnd w:id="56"/>
    </w:p>
    <w:p w14:paraId="2B14737C" w14:textId="4CDEFDAB" w:rsidR="382DDE0E" w:rsidRDefault="382DDE0E" w:rsidP="382DDE0E">
      <w:pPr>
        <w:pStyle w:val="ListParagraph"/>
        <w:numPr>
          <w:ilvl w:val="0"/>
          <w:numId w:val="12"/>
        </w:numPr>
        <w:rPr>
          <w:rFonts w:eastAsiaTheme="minorEastAsia"/>
        </w:rPr>
      </w:pPr>
      <w:r>
        <w:t>IO1 is for a production application that provides consistent I/O performance.</w:t>
      </w:r>
    </w:p>
    <w:p w14:paraId="127C128F" w14:textId="466F13CA" w:rsidR="382DDE0E" w:rsidRDefault="382DDE0E" w:rsidP="382DDE0E">
      <w:pPr>
        <w:pStyle w:val="ListParagraph"/>
        <w:numPr>
          <w:ilvl w:val="0"/>
          <w:numId w:val="12"/>
        </w:numPr>
      </w:pPr>
      <w:r>
        <w:t>This storage type delivers predictable performance and latency of low level.</w:t>
      </w:r>
    </w:p>
    <w:p w14:paraId="7B25006B" w14:textId="7629F47D" w:rsidR="382DDE0E" w:rsidRDefault="382DDE0E" w:rsidP="382DDE0E">
      <w:pPr>
        <w:pStyle w:val="ListParagraph"/>
        <w:numPr>
          <w:ilvl w:val="0"/>
          <w:numId w:val="12"/>
        </w:numPr>
      </w:pPr>
      <w:r>
        <w:t xml:space="preserve">Drawback of this storage type is the company will be charged for the resources even when not used </w:t>
      </w:r>
      <w:bookmarkStart w:id="57" w:name="_Int_pi5NBymC"/>
      <w:proofErr w:type="gramStart"/>
      <w:r>
        <w:t>in a given</w:t>
      </w:r>
      <w:bookmarkEnd w:id="57"/>
      <w:proofErr w:type="gramEnd"/>
      <w:r>
        <w:t xml:space="preserve"> month.</w:t>
      </w:r>
    </w:p>
    <w:p w14:paraId="5C8DFEC2" w14:textId="0EC9F108" w:rsidR="382DDE0E" w:rsidRDefault="382DDE0E" w:rsidP="382DDE0E">
      <w:pPr>
        <w:pStyle w:val="ListParagraph"/>
        <w:numPr>
          <w:ilvl w:val="0"/>
          <w:numId w:val="12"/>
        </w:numPr>
      </w:pPr>
      <w:r>
        <w:t>There are options of customisability as RDS provisioned IOPS SSD storage allows for reserving I/O capacity by specifying IOPS.</w:t>
      </w:r>
    </w:p>
    <w:p w14:paraId="78AA1FF1" w14:textId="6BF15371" w:rsidR="382DDE0E" w:rsidRDefault="382DDE0E" w:rsidP="382DDE0E">
      <w:r>
        <w:t>In conclusion io1 is best suitable for online transactions processing workloads that require consistent performance.</w:t>
      </w:r>
    </w:p>
    <w:p w14:paraId="17EE2C48" w14:textId="7DDF7218" w:rsidR="382DDE0E" w:rsidRDefault="382DDE0E" w:rsidP="382DDE0E">
      <w:pPr>
        <w:pStyle w:val="Heading3"/>
      </w:pPr>
      <w:bookmarkStart w:id="58" w:name="_Toc959462999"/>
      <w:bookmarkStart w:id="59" w:name="_Toc1143514556"/>
      <w:bookmarkStart w:id="60" w:name="_Toc103338492"/>
      <w:r>
        <w:t>Magnetic</w:t>
      </w:r>
      <w:bookmarkEnd w:id="58"/>
      <w:bookmarkEnd w:id="59"/>
      <w:bookmarkEnd w:id="60"/>
    </w:p>
    <w:p w14:paraId="11A1F591" w14:textId="55B42F38" w:rsidR="382DDE0E" w:rsidRDefault="382DDE0E" w:rsidP="382DDE0E">
      <w:pPr>
        <w:pStyle w:val="ListParagraph"/>
        <w:numPr>
          <w:ilvl w:val="0"/>
          <w:numId w:val="11"/>
        </w:numPr>
        <w:rPr>
          <w:rFonts w:eastAsiaTheme="minorEastAsia"/>
        </w:rPr>
      </w:pPr>
      <w:r>
        <w:t>Limited to maximum of 3TiB of size</w:t>
      </w:r>
    </w:p>
    <w:p w14:paraId="7AAB65CF" w14:textId="39346E58" w:rsidR="382DDE0E" w:rsidRDefault="382DDE0E" w:rsidP="382DDE0E">
      <w:pPr>
        <w:pStyle w:val="ListParagraph"/>
        <w:numPr>
          <w:ilvl w:val="0"/>
          <w:numId w:val="11"/>
        </w:numPr>
      </w:pPr>
      <w:r>
        <w:t>Limited to a maximum of 1,000 IOPS</w:t>
      </w:r>
    </w:p>
    <w:p w14:paraId="3735919B" w14:textId="1D5CE9A5" w:rsidR="382DDE0E" w:rsidRDefault="382DDE0E" w:rsidP="382DDE0E">
      <w:pPr>
        <w:pStyle w:val="ListParagraph"/>
        <w:numPr>
          <w:ilvl w:val="0"/>
          <w:numId w:val="11"/>
        </w:numPr>
      </w:pPr>
      <w:r>
        <w:t>Does not support autoscaling</w:t>
      </w:r>
    </w:p>
    <w:p w14:paraId="36048847" w14:textId="1C289479" w:rsidR="382DDE0E" w:rsidRDefault="382DDE0E" w:rsidP="382DDE0E">
      <w:pPr>
        <w:pStyle w:val="ListParagraph"/>
        <w:numPr>
          <w:ilvl w:val="0"/>
          <w:numId w:val="11"/>
        </w:numPr>
      </w:pPr>
      <w:r>
        <w:t>Does not support elastic volumes</w:t>
      </w:r>
    </w:p>
    <w:p w14:paraId="30A8513F" w14:textId="29A767DD" w:rsidR="382DDE0E" w:rsidRDefault="382DDE0E" w:rsidP="382DDE0E">
      <w:r>
        <w:t>This type of storage is not recommended when company requires new storage, instead io1 or gp2 is recommended. Magnetic storage has backward combability but also has many drawbacks.</w:t>
      </w:r>
    </w:p>
    <w:p w14:paraId="0D4B1EDA" w14:textId="700773DE" w:rsidR="382DDE0E" w:rsidRDefault="382DDE0E" w:rsidP="382DDE0E">
      <w:pPr>
        <w:pStyle w:val="Heading1"/>
      </w:pPr>
      <w:bookmarkStart w:id="61" w:name="_Toc1575538457"/>
      <w:bookmarkStart w:id="62" w:name="_Toc792453303"/>
      <w:bookmarkStart w:id="63" w:name="_Toc103338493"/>
      <w:r>
        <w:t>AWS WAF:</w:t>
      </w:r>
      <w:bookmarkEnd w:id="61"/>
      <w:bookmarkEnd w:id="62"/>
      <w:bookmarkEnd w:id="63"/>
    </w:p>
    <w:p w14:paraId="1BA57FE1" w14:textId="14F1787A" w:rsidR="382DDE0E" w:rsidRDefault="382DDE0E" w:rsidP="382DDE0E">
      <w:pPr>
        <w:pStyle w:val="Heading2"/>
      </w:pPr>
      <w:bookmarkStart w:id="64" w:name="_Toc980397199"/>
      <w:bookmarkStart w:id="65" w:name="_Toc1382848161"/>
      <w:bookmarkStart w:id="66" w:name="_Toc103338494"/>
      <w:r>
        <w:t>Problem that this technology can fix:</w:t>
      </w:r>
      <w:bookmarkEnd w:id="64"/>
      <w:bookmarkEnd w:id="65"/>
      <w:bookmarkEnd w:id="66"/>
    </w:p>
    <w:p w14:paraId="3A380E09" w14:textId="1C8D2ED6" w:rsidR="382DDE0E" w:rsidRDefault="382DDE0E" w:rsidP="382DDE0E">
      <w:proofErr w:type="spellStart"/>
      <w:r>
        <w:t>ThirdEye</w:t>
      </w:r>
      <w:proofErr w:type="spellEnd"/>
      <w:r>
        <w:t xml:space="preserve"> has experienced DDOS attacks in the past and this is to be expected especially when future expansion is planned. There are many possible weak points on website that can easily be exploited without proper security. If the problem isn't fixed and adequate security measure installed this attack will only become more frequent. </w:t>
      </w:r>
      <w:proofErr w:type="spellStart"/>
      <w:r>
        <w:t>Luckly</w:t>
      </w:r>
      <w:proofErr w:type="spellEnd"/>
      <w:r>
        <w:t xml:space="preserve"> there are security features that can be installed to minimalize or even totally prevent any further attacks.</w:t>
      </w:r>
    </w:p>
    <w:p w14:paraId="1F8D75F1" w14:textId="6EEBA568" w:rsidR="382DDE0E" w:rsidRDefault="382DDE0E" w:rsidP="382DDE0E">
      <w:pPr>
        <w:pStyle w:val="Heading2"/>
        <w:rPr>
          <w:rFonts w:ascii="Calibri Light" w:hAnsi="Calibri Light"/>
        </w:rPr>
      </w:pPr>
    </w:p>
    <w:p w14:paraId="51C3E5C2" w14:textId="5C036426" w:rsidR="382DDE0E" w:rsidRDefault="382DDE0E" w:rsidP="382DDE0E">
      <w:pPr>
        <w:pStyle w:val="Heading2"/>
        <w:rPr>
          <w:rFonts w:ascii="Calibri Light" w:hAnsi="Calibri Light"/>
        </w:rPr>
      </w:pPr>
      <w:bookmarkStart w:id="67" w:name="_Toc1431001903"/>
      <w:bookmarkStart w:id="68" w:name="_Toc1614192888"/>
      <w:bookmarkStart w:id="69" w:name="_Toc103338495"/>
      <w:r>
        <w:t>How to resolve the issue:</w:t>
      </w:r>
      <w:bookmarkEnd w:id="67"/>
      <w:bookmarkEnd w:id="68"/>
      <w:bookmarkEnd w:id="69"/>
    </w:p>
    <w:p w14:paraId="164AF99F" w14:textId="6BAFB6D8" w:rsidR="382DDE0E" w:rsidRDefault="382DDE0E" w:rsidP="382DDE0E">
      <w:r>
        <w:t>AWS WAF is well-rounded firewall that features many security measures that will prevent any listed issues that have already appeared as well as introduce additional security that will help with expansion. WAF offers:</w:t>
      </w:r>
    </w:p>
    <w:p w14:paraId="460E5F5A" w14:textId="239F6F99" w:rsidR="382DDE0E" w:rsidRDefault="382DDE0E" w:rsidP="382DDE0E">
      <w:pPr>
        <w:pStyle w:val="ListParagraph"/>
        <w:numPr>
          <w:ilvl w:val="0"/>
          <w:numId w:val="10"/>
        </w:numPr>
        <w:rPr>
          <w:rFonts w:eastAsiaTheme="minorEastAsia"/>
        </w:rPr>
      </w:pPr>
      <w:r>
        <w:t xml:space="preserve">Web traffic filtering allows to filter web traffic based on conditions that include custom URLs, IP addresses and HTTP code. Firewall will also add a layer of protection against web attacks that take advantage of third-party web applications. Centralized set of rules can be deployed on mutable websites. </w:t>
      </w:r>
    </w:p>
    <w:p w14:paraId="7EE40077" w14:textId="2C5B4306" w:rsidR="382DDE0E" w:rsidRDefault="382DDE0E" w:rsidP="382DDE0E">
      <w:pPr>
        <w:pStyle w:val="ListParagraph"/>
        <w:numPr>
          <w:ilvl w:val="0"/>
          <w:numId w:val="10"/>
        </w:numPr>
      </w:pPr>
      <w:r>
        <w:t>Bot control allows to see and control bot traffic that can have negative affect on the website like consumption of excess resources, cause downtime or more undesired activities. There is a possibility to limit or even block bot traffic, however some of the bots are just status monitors and search engine with no malicious intent.</w:t>
      </w:r>
    </w:p>
    <w:p w14:paraId="2BC2E35C" w14:textId="1847265D" w:rsidR="382DDE0E" w:rsidRDefault="382DDE0E" w:rsidP="382DDE0E">
      <w:pPr>
        <w:pStyle w:val="ListParagraph"/>
        <w:numPr>
          <w:ilvl w:val="0"/>
          <w:numId w:val="10"/>
        </w:numPr>
      </w:pPr>
      <w:r>
        <w:t>Account takeover fraud prevention monitors websites login page and checks for logins using compromised credentials. Rule group to protect application from force login, stuffing attacks and other unwanted activities.</w:t>
      </w:r>
    </w:p>
    <w:p w14:paraId="267C1927" w14:textId="654B75F7" w:rsidR="382DDE0E" w:rsidRDefault="382DDE0E" w:rsidP="382DDE0E">
      <w:pPr>
        <w:pStyle w:val="ListParagraph"/>
        <w:numPr>
          <w:ilvl w:val="0"/>
          <w:numId w:val="10"/>
        </w:numPr>
      </w:pPr>
      <w:r>
        <w:t>Full feature API (Application programming interface) can be used to fully administer AWS WAF. API provides organizations that let you create and maintain rules automatically. WAF can be deployed automatically with AWS CloudFormation sample templates, this allows more control over security rules.</w:t>
      </w:r>
    </w:p>
    <w:p w14:paraId="05A23854" w14:textId="6E038C41" w:rsidR="382DDE0E" w:rsidRDefault="382DDE0E" w:rsidP="382DDE0E">
      <w:pPr>
        <w:pStyle w:val="ListParagraph"/>
        <w:numPr>
          <w:ilvl w:val="0"/>
          <w:numId w:val="10"/>
        </w:numPr>
      </w:pPr>
      <w:r>
        <w:t>Real-time visibility that in real-time show metrics and captures raw requests with detail like IP addresses, geo location, URLs. Additional feature is combability with CloudWatch that allows for setting up custom alarms when threshold is exceeded, or attacks occur. All data collected can be later used to help set up new rules for better protection.</w:t>
      </w:r>
    </w:p>
    <w:p w14:paraId="6A27DB15" w14:textId="24DE3332" w:rsidR="382DDE0E" w:rsidRDefault="382DDE0E" w:rsidP="382DDE0E">
      <w:pPr>
        <w:pStyle w:val="ListParagraph"/>
        <w:numPr>
          <w:ilvl w:val="0"/>
          <w:numId w:val="10"/>
        </w:numPr>
      </w:pPr>
      <w:r>
        <w:t>Integration with AWS Firewall Manager: in an instance of expansion and deploying many applications companies would be able to easily manage all the by using Firewall Manager. It automatically audits and sends alarms to security the in an instance of policy violation to help with fast response.</w:t>
      </w:r>
    </w:p>
    <w:p w14:paraId="210B87E7" w14:textId="55B4FA3B" w:rsidR="382DDE0E" w:rsidRDefault="382DDE0E" w:rsidP="382DDE0E">
      <w:pPr>
        <w:pStyle w:val="Heading1"/>
      </w:pPr>
      <w:bookmarkStart w:id="70" w:name="_Toc591755784"/>
      <w:bookmarkStart w:id="71" w:name="_Toc307531611"/>
      <w:bookmarkStart w:id="72" w:name="_Toc103338496"/>
      <w:r>
        <w:t>Amazon EC2:</w:t>
      </w:r>
      <w:bookmarkEnd w:id="70"/>
      <w:bookmarkEnd w:id="71"/>
      <w:bookmarkEnd w:id="72"/>
    </w:p>
    <w:p w14:paraId="643B5B41" w14:textId="382F5FC7" w:rsidR="382DDE0E" w:rsidRDefault="382DDE0E" w:rsidP="382DDE0E">
      <w:pPr>
        <w:pStyle w:val="Heading2"/>
        <w:rPr>
          <w:rFonts w:ascii="Calibri Light" w:hAnsi="Calibri Light"/>
        </w:rPr>
      </w:pPr>
      <w:bookmarkStart w:id="73" w:name="_Toc131170299"/>
      <w:bookmarkStart w:id="74" w:name="_Toc1336946780"/>
      <w:bookmarkStart w:id="75" w:name="_Toc103338497"/>
      <w:r>
        <w:t>Problem that this technology can fix:</w:t>
      </w:r>
      <w:bookmarkEnd w:id="73"/>
      <w:bookmarkEnd w:id="74"/>
      <w:bookmarkEnd w:id="75"/>
    </w:p>
    <w:p w14:paraId="55EFA6B6" w14:textId="1DE503DD" w:rsidR="382DDE0E" w:rsidRDefault="382DDE0E" w:rsidP="382DDE0E">
      <w:proofErr w:type="spellStart"/>
      <w:r>
        <w:t>ThirdEye</w:t>
      </w:r>
      <w:proofErr w:type="spellEnd"/>
      <w:r>
        <w:t xml:space="preserve"> has a lot of storage load issues that were causing a lot of files to get deleted, which does affect their organizational reputation. The EC2 doesn’t require maintenance due to it being a virtual server, this can potentially help </w:t>
      </w:r>
      <w:proofErr w:type="spellStart"/>
      <w:r>
        <w:t>ThirdEye</w:t>
      </w:r>
      <w:proofErr w:type="spellEnd"/>
      <w:r>
        <w:t xml:space="preserve"> when there is no allocated person in charge of IT, as well as help </w:t>
      </w:r>
      <w:proofErr w:type="spellStart"/>
      <w:r>
        <w:t>ThirdEye</w:t>
      </w:r>
      <w:proofErr w:type="spellEnd"/>
      <w:r>
        <w:t xml:space="preserve"> optimize their finances. </w:t>
      </w:r>
    </w:p>
    <w:p w14:paraId="29B7DD8E" w14:textId="5C036426" w:rsidR="382DDE0E" w:rsidRDefault="382DDE0E" w:rsidP="382DDE0E">
      <w:pPr>
        <w:pStyle w:val="Heading2"/>
        <w:rPr>
          <w:rFonts w:ascii="Calibri Light" w:hAnsi="Calibri Light"/>
        </w:rPr>
      </w:pPr>
      <w:bookmarkStart w:id="76" w:name="_Toc2131090582"/>
      <w:bookmarkStart w:id="77" w:name="_Toc1172834956"/>
      <w:bookmarkStart w:id="78" w:name="_Toc103338498"/>
      <w:r>
        <w:t>How to resolve the issue:</w:t>
      </w:r>
      <w:bookmarkEnd w:id="76"/>
      <w:bookmarkEnd w:id="77"/>
      <w:bookmarkEnd w:id="78"/>
    </w:p>
    <w:p w14:paraId="5D07641F" w14:textId="4E40DDB3" w:rsidR="382DDE0E" w:rsidRDefault="382DDE0E" w:rsidP="382DDE0E">
      <w:r>
        <w:t>Amazon EC2 is a virtual server, that is very efficient in terms of memory management and overall workload on the storage. Amazon EC2 offers:</w:t>
      </w:r>
    </w:p>
    <w:p w14:paraId="6B673B6F" w14:textId="200E3C8F" w:rsidR="382DDE0E" w:rsidRDefault="382DDE0E" w:rsidP="382DDE0E">
      <w:pPr>
        <w:pStyle w:val="ListParagraph"/>
        <w:numPr>
          <w:ilvl w:val="0"/>
          <w:numId w:val="9"/>
        </w:numPr>
        <w:rPr>
          <w:rFonts w:eastAsiaTheme="minorEastAsia"/>
        </w:rPr>
      </w:pPr>
      <w:r>
        <w:t xml:space="preserve">EC2 being a virtual server makes it easy to manage and does not require </w:t>
      </w:r>
      <w:proofErr w:type="spellStart"/>
      <w:r>
        <w:t>ThirdEye</w:t>
      </w:r>
      <w:proofErr w:type="spellEnd"/>
      <w:r>
        <w:t xml:space="preserve"> to hire hardware and maintenance specialists.</w:t>
      </w:r>
    </w:p>
    <w:p w14:paraId="5BFA3A1F" w14:textId="0BAAEC5B" w:rsidR="382DDE0E" w:rsidRDefault="382DDE0E" w:rsidP="382DDE0E">
      <w:pPr>
        <w:pStyle w:val="ListParagraph"/>
        <w:numPr>
          <w:ilvl w:val="0"/>
          <w:numId w:val="9"/>
        </w:numPr>
      </w:pPr>
      <w:r>
        <w:t xml:space="preserve">Cost optimization greatly helps the organization to allocate its resources to the right places, EC2 makes sure the organization is only paying for what they are using, therefore saving a lot of cost for the </w:t>
      </w:r>
      <w:proofErr w:type="spellStart"/>
      <w:r>
        <w:t>ThirdEye</w:t>
      </w:r>
      <w:proofErr w:type="spellEnd"/>
      <w:r>
        <w:t xml:space="preserve"> organization.</w:t>
      </w:r>
    </w:p>
    <w:p w14:paraId="695AE2EA" w14:textId="23DE1B8B" w:rsidR="382DDE0E" w:rsidRDefault="382DDE0E" w:rsidP="382DDE0E">
      <w:pPr>
        <w:pStyle w:val="ListParagraph"/>
        <w:numPr>
          <w:ilvl w:val="0"/>
          <w:numId w:val="9"/>
        </w:numPr>
      </w:pPr>
      <w:r>
        <w:lastRenderedPageBreak/>
        <w:t xml:space="preserve">Virtual server performance can be altered, if need be, and doesn’t require any IT specialists to do so, since </w:t>
      </w:r>
      <w:proofErr w:type="spellStart"/>
      <w:r>
        <w:t>ThirdEye</w:t>
      </w:r>
      <w:proofErr w:type="spellEnd"/>
      <w:r>
        <w:t xml:space="preserve"> previously has issues with their systems being loaded, performance alteration will help a lot, in the end, it takes only minutes to switch.</w:t>
      </w:r>
    </w:p>
    <w:p w14:paraId="4B5D7157" w14:textId="0B26D7A9" w:rsidR="382DDE0E" w:rsidRDefault="382DDE0E" w:rsidP="382DDE0E">
      <w:pPr>
        <w:pStyle w:val="ListParagraph"/>
        <w:numPr>
          <w:ilvl w:val="0"/>
          <w:numId w:val="9"/>
        </w:numPr>
      </w:pPr>
      <w:r>
        <w:t>Instances can be hibernated if not in use, which furthermore decreases the overall costs for the EC2 virtual servers.</w:t>
      </w:r>
    </w:p>
    <w:p w14:paraId="5A4FDBA3" w14:textId="563CBE82" w:rsidR="382DDE0E" w:rsidRDefault="382DDE0E" w:rsidP="382DDE0E">
      <w:pPr>
        <w:pStyle w:val="ListParagraph"/>
        <w:numPr>
          <w:ilvl w:val="0"/>
          <w:numId w:val="9"/>
        </w:numPr>
        <w:rPr>
          <w:rFonts w:eastAsiaTheme="minorEastAsia"/>
        </w:rPr>
      </w:pPr>
      <w:r>
        <w:t>Enhanced Networking allows the organization to get outstandingly swift packet per second (PPS) performance, which also includes reduced network jitter, and lower latencies.</w:t>
      </w:r>
    </w:p>
    <w:p w14:paraId="0970C59F" w14:textId="1D331666" w:rsidR="382DDE0E" w:rsidRDefault="382DDE0E" w:rsidP="382DDE0E"/>
    <w:p w14:paraId="6CD2D15F" w14:textId="52EF1300" w:rsidR="00AA5889" w:rsidRDefault="6CBBF965" w:rsidP="00AA5889">
      <w:pPr>
        <w:pStyle w:val="Heading1"/>
      </w:pPr>
      <w:bookmarkStart w:id="79" w:name="_Toc1024495086"/>
      <w:bookmarkStart w:id="80" w:name="_Toc582926462"/>
      <w:bookmarkStart w:id="81" w:name="_Toc103338499"/>
      <w:r>
        <w:t>Conclusion:</w:t>
      </w:r>
      <w:bookmarkEnd w:id="79"/>
      <w:bookmarkEnd w:id="80"/>
      <w:bookmarkEnd w:id="81"/>
    </w:p>
    <w:p w14:paraId="38B8C5EF" w14:textId="3D125E3F" w:rsidR="00AA5889" w:rsidRDefault="6C975BF2">
      <w:r>
        <w:t xml:space="preserve">In conclusion, </w:t>
      </w:r>
      <w:r w:rsidR="306ED56F">
        <w:t>migrating to</w:t>
      </w:r>
      <w:r w:rsidR="79402C3C">
        <w:t xml:space="preserve"> a cloud infrastructure will modernize </w:t>
      </w:r>
      <w:proofErr w:type="spellStart"/>
      <w:r w:rsidR="79402C3C">
        <w:t>ThirdEye</w:t>
      </w:r>
      <w:proofErr w:type="spellEnd"/>
      <w:r w:rsidR="79402C3C">
        <w:t xml:space="preserve"> Pictures</w:t>
      </w:r>
      <w:r w:rsidR="3C564FEA">
        <w:t xml:space="preserve"> and improve their current business </w:t>
      </w:r>
      <w:r w:rsidR="61DF95DB">
        <w:t xml:space="preserve">model </w:t>
      </w:r>
      <w:r w:rsidR="3C564FEA">
        <w:t xml:space="preserve">substantially. </w:t>
      </w:r>
      <w:r w:rsidR="61DF95DB">
        <w:t>Thanks to Cloud services</w:t>
      </w:r>
      <w:r w:rsidR="72067CB9">
        <w:t xml:space="preserve"> and technologies</w:t>
      </w:r>
      <w:r w:rsidR="6D79964C">
        <w:t xml:space="preserve">, all </w:t>
      </w:r>
      <w:proofErr w:type="spellStart"/>
      <w:r w:rsidR="6D79964C">
        <w:t>ThirdEye’s</w:t>
      </w:r>
      <w:proofErr w:type="spellEnd"/>
      <w:r w:rsidR="6D79964C">
        <w:t xml:space="preserve"> limitations </w:t>
      </w:r>
      <w:r w:rsidR="620A349A">
        <w:t>such as cost-efficiency, data security, data storage</w:t>
      </w:r>
      <w:r w:rsidR="31F9FC28">
        <w:t xml:space="preserve"> etc. will be eliminated. Additionally, the adoption of AWS </w:t>
      </w:r>
      <w:proofErr w:type="spellStart"/>
      <w:r w:rsidR="31F9FC28">
        <w:t>Rekognition</w:t>
      </w:r>
      <w:proofErr w:type="spellEnd"/>
      <w:r w:rsidR="31F9FC28">
        <w:t xml:space="preserve"> will improve </w:t>
      </w:r>
      <w:r w:rsidR="5911B4D7">
        <w:t xml:space="preserve">the services that </w:t>
      </w:r>
      <w:proofErr w:type="spellStart"/>
      <w:r w:rsidR="31F9FC28">
        <w:t>ThirdEye</w:t>
      </w:r>
      <w:proofErr w:type="spellEnd"/>
      <w:r w:rsidR="5911B4D7">
        <w:t xml:space="preserve"> offers </w:t>
      </w:r>
      <w:r w:rsidR="1FD2BBBA">
        <w:t xml:space="preserve">its customers. </w:t>
      </w:r>
      <w:r w:rsidR="1C444397">
        <w:t xml:space="preserve">All around transforming </w:t>
      </w:r>
      <w:proofErr w:type="spellStart"/>
      <w:r w:rsidR="1C444397">
        <w:t>ThirdEye</w:t>
      </w:r>
      <w:proofErr w:type="spellEnd"/>
      <w:r w:rsidR="1C444397">
        <w:t xml:space="preserve"> Pictures </w:t>
      </w:r>
      <w:r w:rsidR="7A7B9154">
        <w:t xml:space="preserve">quality. </w:t>
      </w:r>
    </w:p>
    <w:p w14:paraId="26297C7B" w14:textId="60E1BCAB" w:rsidR="382DDE0E" w:rsidRDefault="382DDE0E" w:rsidP="382DDE0E"/>
    <w:p w14:paraId="5A63CB0C" w14:textId="0D86737A" w:rsidR="382DDE0E" w:rsidRDefault="382DDE0E" w:rsidP="382DDE0E"/>
    <w:p w14:paraId="335F5AB7" w14:textId="332A0C14" w:rsidR="382DDE0E" w:rsidRDefault="382DDE0E" w:rsidP="382DDE0E">
      <w:pPr>
        <w:pStyle w:val="Heading1"/>
      </w:pPr>
      <w:bookmarkStart w:id="82" w:name="_Toc103338500"/>
      <w:r>
        <w:t>References:</w:t>
      </w:r>
      <w:bookmarkEnd w:id="82"/>
    </w:p>
    <w:p w14:paraId="7895DDF0" w14:textId="3721523E" w:rsidR="382DDE0E" w:rsidRDefault="382DDE0E" w:rsidP="382DDE0E"/>
    <w:p w14:paraId="35DF0FFA" w14:textId="43D1DDAA" w:rsidR="382DDE0E" w:rsidRDefault="382DDE0E" w:rsidP="382DDE0E">
      <w:pPr>
        <w:pStyle w:val="ListParagraph"/>
        <w:numPr>
          <w:ilvl w:val="0"/>
          <w:numId w:val="8"/>
        </w:numPr>
        <w:rPr>
          <w:rFonts w:eastAsiaTheme="minorEastAsia"/>
        </w:rPr>
      </w:pPr>
      <w:proofErr w:type="spellStart"/>
      <w:r w:rsidRPr="382DDE0E">
        <w:rPr>
          <w:color w:val="333333"/>
          <w:sz w:val="24"/>
          <w:szCs w:val="24"/>
        </w:rPr>
        <w:t>Acuña</w:t>
      </w:r>
      <w:proofErr w:type="spellEnd"/>
      <w:r w:rsidRPr="382DDE0E">
        <w:rPr>
          <w:color w:val="333333"/>
          <w:sz w:val="24"/>
          <w:szCs w:val="24"/>
        </w:rPr>
        <w:t xml:space="preserve">, P. (2016). Amazon EC2 Container Service. In: Deploying Rails with Docker, Kubernetes and ECS. </w:t>
      </w:r>
      <w:proofErr w:type="spellStart"/>
      <w:r w:rsidRPr="382DDE0E">
        <w:rPr>
          <w:color w:val="333333"/>
          <w:sz w:val="24"/>
          <w:szCs w:val="24"/>
        </w:rPr>
        <w:t>Apress</w:t>
      </w:r>
      <w:proofErr w:type="spellEnd"/>
      <w:r w:rsidRPr="382DDE0E">
        <w:rPr>
          <w:color w:val="333333"/>
          <w:sz w:val="24"/>
          <w:szCs w:val="24"/>
        </w:rPr>
        <w:t xml:space="preserve">, Berkeley, CA. </w:t>
      </w:r>
      <w:hyperlink r:id="rId8">
        <w:r w:rsidRPr="382DDE0E">
          <w:rPr>
            <w:rStyle w:val="Hyperlink"/>
            <w:sz w:val="24"/>
            <w:szCs w:val="24"/>
          </w:rPr>
          <w:t>https://doi.org/10.1007/978-1-4842-2415-1_4</w:t>
        </w:r>
      </w:hyperlink>
    </w:p>
    <w:p w14:paraId="31722327" w14:textId="66C43D1C" w:rsidR="382DDE0E" w:rsidRDefault="382DDE0E" w:rsidP="382DDE0E">
      <w:pPr>
        <w:pStyle w:val="ListParagraph"/>
        <w:numPr>
          <w:ilvl w:val="0"/>
          <w:numId w:val="8"/>
        </w:numPr>
        <w:rPr>
          <w:rFonts w:eastAsiaTheme="minorEastAsia"/>
        </w:rPr>
      </w:pPr>
      <w:r>
        <w:t xml:space="preserve">Garfinkel, S., 2007. An evaluation of Amazon's grid computing services: EC2, S3, and SQS. </w:t>
      </w:r>
      <w:hyperlink r:id="rId9">
        <w:r w:rsidRPr="382DDE0E">
          <w:rPr>
            <w:rStyle w:val="Hyperlink"/>
            <w:rFonts w:ascii="Noto Sans" w:eastAsia="Noto Sans" w:hAnsi="Noto Sans" w:cs="Noto Sans"/>
            <w:sz w:val="19"/>
            <w:szCs w:val="19"/>
          </w:rPr>
          <w:t>http://nrs.harvard.edu/urn-3:HUL.InstRepos:24829568</w:t>
        </w:r>
        <w:r>
          <w:br/>
        </w:r>
      </w:hyperlink>
    </w:p>
    <w:p w14:paraId="564281A4" w14:textId="17DE70C2" w:rsidR="382DDE0E" w:rsidRDefault="382DDE0E" w:rsidP="382DDE0E">
      <w:pPr>
        <w:pStyle w:val="ListParagraph"/>
        <w:numPr>
          <w:ilvl w:val="0"/>
          <w:numId w:val="8"/>
        </w:numPr>
        <w:rPr>
          <w:rFonts w:eastAsiaTheme="minorEastAsia"/>
          <w:color w:val="222222"/>
          <w:sz w:val="19"/>
          <w:szCs w:val="19"/>
        </w:rPr>
      </w:pPr>
      <w:r w:rsidRPr="382DDE0E">
        <w:rPr>
          <w:rFonts w:ascii="Arial" w:eastAsia="Arial" w:hAnsi="Arial" w:cs="Arial"/>
          <w:color w:val="222222"/>
          <w:sz w:val="19"/>
          <w:szCs w:val="19"/>
        </w:rPr>
        <w:t xml:space="preserve">Kareem, M., 2018. Prevention of SQL Injection Attacks using AWS WAF. </w:t>
      </w:r>
      <w:hyperlink r:id="rId10">
        <w:r w:rsidRPr="382DDE0E">
          <w:rPr>
            <w:rStyle w:val="Hyperlink"/>
            <w:rFonts w:ascii="Arial" w:eastAsia="Arial" w:hAnsi="Arial" w:cs="Arial"/>
            <w:sz w:val="19"/>
            <w:szCs w:val="19"/>
          </w:rPr>
          <w:t>https://repository.stcloudstate.edu/cgi/viewcontent.cgi?article=1094&amp;context=msia_etds</w:t>
        </w:r>
      </w:hyperlink>
      <w:r w:rsidRPr="382DDE0E">
        <w:rPr>
          <w:rFonts w:ascii="Arial" w:eastAsia="Arial" w:hAnsi="Arial" w:cs="Arial"/>
          <w:sz w:val="19"/>
          <w:szCs w:val="19"/>
        </w:rPr>
        <w:t xml:space="preserve">               </w:t>
      </w:r>
    </w:p>
    <w:p w14:paraId="1367B4FD" w14:textId="1F0B29DB" w:rsidR="382DDE0E" w:rsidRDefault="382DDE0E" w:rsidP="382DDE0E">
      <w:pPr>
        <w:pStyle w:val="ListParagraph"/>
        <w:numPr>
          <w:ilvl w:val="0"/>
          <w:numId w:val="8"/>
        </w:numPr>
        <w:rPr>
          <w:rFonts w:eastAsiaTheme="minorEastAsia"/>
          <w:color w:val="222222"/>
          <w:sz w:val="19"/>
          <w:szCs w:val="19"/>
        </w:rPr>
      </w:pPr>
      <w:r w:rsidRPr="382DDE0E">
        <w:rPr>
          <w:rFonts w:ascii="Arial" w:eastAsia="Arial" w:hAnsi="Arial" w:cs="Arial"/>
          <w:color w:val="222222"/>
          <w:sz w:val="19"/>
          <w:szCs w:val="19"/>
        </w:rPr>
        <w:t xml:space="preserve">Jamal, A., </w:t>
      </w:r>
      <w:proofErr w:type="spellStart"/>
      <w:r w:rsidRPr="382DDE0E">
        <w:rPr>
          <w:rFonts w:ascii="Arial" w:eastAsia="Arial" w:hAnsi="Arial" w:cs="Arial"/>
          <w:color w:val="222222"/>
          <w:sz w:val="19"/>
          <w:szCs w:val="19"/>
        </w:rPr>
        <w:t>Fleiner</w:t>
      </w:r>
      <w:proofErr w:type="spellEnd"/>
      <w:r w:rsidRPr="382DDE0E">
        <w:rPr>
          <w:rFonts w:ascii="Arial" w:eastAsia="Arial" w:hAnsi="Arial" w:cs="Arial"/>
          <w:color w:val="222222"/>
          <w:sz w:val="19"/>
          <w:szCs w:val="19"/>
        </w:rPr>
        <w:t xml:space="preserve">, R. and Kail, E., 2021, May. Performance Comparison between S3, HDFS and RDS storage technologies for real-time big-data applications. In </w:t>
      </w:r>
      <w:r w:rsidRPr="382DDE0E">
        <w:rPr>
          <w:rFonts w:ascii="Arial" w:eastAsia="Arial" w:hAnsi="Arial" w:cs="Arial"/>
          <w:i/>
          <w:iCs/>
          <w:color w:val="222222"/>
          <w:sz w:val="19"/>
          <w:szCs w:val="19"/>
        </w:rPr>
        <w:t>2021 IEEE 15th International Symposium on Applied Computational Intelligence and Informatics (SACI)</w:t>
      </w:r>
      <w:r w:rsidRPr="382DDE0E">
        <w:rPr>
          <w:rFonts w:ascii="Arial" w:eastAsia="Arial" w:hAnsi="Arial" w:cs="Arial"/>
          <w:color w:val="222222"/>
          <w:sz w:val="19"/>
          <w:szCs w:val="19"/>
        </w:rPr>
        <w:t xml:space="preserve"> (pp. 000491-000496). IEEE.</w:t>
      </w:r>
      <w:r w:rsidRPr="382DDE0E">
        <w:rPr>
          <w:color w:val="333333"/>
          <w:sz w:val="20"/>
          <w:szCs w:val="20"/>
        </w:rPr>
        <w:t xml:space="preserve"> </w:t>
      </w:r>
      <w:hyperlink r:id="rId11">
        <w:r w:rsidRPr="382DDE0E">
          <w:rPr>
            <w:rStyle w:val="Hyperlink"/>
            <w:sz w:val="20"/>
            <w:szCs w:val="20"/>
          </w:rPr>
          <w:t>https://ieeexplore.ieee.org/stamp/stamp.jsp?tp=&amp;arnumber=9465594&amp;isnumber=9465540</w:t>
        </w:r>
      </w:hyperlink>
      <w:r w:rsidRPr="382DDE0E">
        <w:rPr>
          <w:sz w:val="20"/>
          <w:szCs w:val="20"/>
        </w:rPr>
        <w:t xml:space="preserve">      </w:t>
      </w:r>
    </w:p>
    <w:p w14:paraId="094D6D95" w14:textId="4BF30148" w:rsidR="382DDE0E" w:rsidRDefault="382DDE0E" w:rsidP="382DDE0E">
      <w:pPr>
        <w:pStyle w:val="ListParagraph"/>
        <w:numPr>
          <w:ilvl w:val="0"/>
          <w:numId w:val="8"/>
        </w:numPr>
        <w:rPr>
          <w:rFonts w:eastAsiaTheme="minorEastAsia"/>
          <w:color w:val="222222"/>
          <w:sz w:val="20"/>
          <w:szCs w:val="20"/>
        </w:rPr>
      </w:pPr>
      <w:proofErr w:type="spellStart"/>
      <w:r w:rsidRPr="382DDE0E">
        <w:rPr>
          <w:color w:val="333333"/>
          <w:sz w:val="24"/>
          <w:szCs w:val="24"/>
        </w:rPr>
        <w:t>Hashemipour</w:t>
      </w:r>
      <w:proofErr w:type="spellEnd"/>
      <w:r w:rsidRPr="382DDE0E">
        <w:rPr>
          <w:color w:val="333333"/>
          <w:sz w:val="24"/>
          <w:szCs w:val="24"/>
        </w:rPr>
        <w:t xml:space="preserve">, S., Ali, M. (2020). Amazon Web Services (AWS) – An Overview of the On-Demand Cloud Computing Platform. In: </w:t>
      </w:r>
      <w:proofErr w:type="spellStart"/>
      <w:r w:rsidRPr="382DDE0E">
        <w:rPr>
          <w:color w:val="333333"/>
          <w:sz w:val="24"/>
          <w:szCs w:val="24"/>
        </w:rPr>
        <w:t>Miraz</w:t>
      </w:r>
      <w:proofErr w:type="spellEnd"/>
      <w:r w:rsidRPr="382DDE0E">
        <w:rPr>
          <w:color w:val="333333"/>
          <w:sz w:val="24"/>
          <w:szCs w:val="24"/>
        </w:rPr>
        <w:t xml:space="preserve">, M.H., </w:t>
      </w:r>
      <w:proofErr w:type="spellStart"/>
      <w:r w:rsidRPr="382DDE0E">
        <w:rPr>
          <w:color w:val="333333"/>
          <w:sz w:val="24"/>
          <w:szCs w:val="24"/>
        </w:rPr>
        <w:t>Excell</w:t>
      </w:r>
      <w:proofErr w:type="spellEnd"/>
      <w:r w:rsidRPr="382DDE0E">
        <w:rPr>
          <w:color w:val="333333"/>
          <w:sz w:val="24"/>
          <w:szCs w:val="24"/>
        </w:rPr>
        <w:t xml:space="preserve">, P.S., Ware, A., Soomro, S., Ali, M. (eds) Emerging Technologies in Computing. </w:t>
      </w:r>
      <w:proofErr w:type="spellStart"/>
      <w:r w:rsidRPr="382DDE0E">
        <w:rPr>
          <w:color w:val="333333"/>
          <w:sz w:val="24"/>
          <w:szCs w:val="24"/>
        </w:rPr>
        <w:t>iCETiC</w:t>
      </w:r>
      <w:proofErr w:type="spellEnd"/>
      <w:r w:rsidRPr="382DDE0E">
        <w:rPr>
          <w:color w:val="333333"/>
          <w:sz w:val="24"/>
          <w:szCs w:val="24"/>
        </w:rPr>
        <w:t xml:space="preserve"> 2020. Lecture Notes of the Institute for Computer Sciences, Social Informatics and Telecommunications Engineering, vol 332. Springer, Cham. </w:t>
      </w:r>
      <w:hyperlink r:id="rId12">
        <w:r w:rsidRPr="382DDE0E">
          <w:rPr>
            <w:rStyle w:val="Hyperlink"/>
            <w:sz w:val="24"/>
            <w:szCs w:val="24"/>
          </w:rPr>
          <w:t>https://doi.org/10.1007/978-3-030-60036-5_3</w:t>
        </w:r>
      </w:hyperlink>
      <w:r>
        <w:tab/>
      </w:r>
      <w:r>
        <w:tab/>
      </w:r>
      <w:r>
        <w:tab/>
      </w:r>
      <w:r>
        <w:tab/>
      </w:r>
      <w:r>
        <w:tab/>
      </w:r>
      <w:r>
        <w:tab/>
      </w:r>
    </w:p>
    <w:p w14:paraId="45E6A4E8" w14:textId="57F6C7E1" w:rsidR="382DDE0E" w:rsidRDefault="382DDE0E" w:rsidP="382DDE0E">
      <w:pPr>
        <w:pStyle w:val="ListParagraph"/>
        <w:numPr>
          <w:ilvl w:val="0"/>
          <w:numId w:val="8"/>
        </w:numPr>
        <w:rPr>
          <w:rFonts w:eastAsiaTheme="minorEastAsia"/>
          <w:color w:val="333333"/>
          <w:sz w:val="24"/>
          <w:szCs w:val="24"/>
        </w:rPr>
      </w:pPr>
      <w:r w:rsidRPr="382DDE0E">
        <w:rPr>
          <w:color w:val="505050"/>
          <w:sz w:val="24"/>
          <w:szCs w:val="24"/>
        </w:rPr>
        <w:t xml:space="preserve">Mukherjee, Sourav, Benefits of AWS in Modern Cloud (March 6, 2019). Available at SSRN: </w:t>
      </w:r>
      <w:hyperlink r:id="rId13">
        <w:r w:rsidRPr="382DDE0E">
          <w:rPr>
            <w:rStyle w:val="Hyperlink"/>
            <w:sz w:val="24"/>
            <w:szCs w:val="24"/>
          </w:rPr>
          <w:t>https://ssrn.com/abstract=3415956</w:t>
        </w:r>
      </w:hyperlink>
      <w:r>
        <w:tab/>
      </w:r>
      <w:r>
        <w:tab/>
      </w:r>
      <w:r>
        <w:tab/>
      </w:r>
      <w:r w:rsidRPr="382DDE0E">
        <w:rPr>
          <w:color w:val="505050"/>
          <w:sz w:val="24"/>
          <w:szCs w:val="24"/>
        </w:rPr>
        <w:t xml:space="preserve">                                              </w:t>
      </w:r>
    </w:p>
    <w:p w14:paraId="36138C56" w14:textId="6D1449F8" w:rsidR="382DDE0E" w:rsidRDefault="382DDE0E" w:rsidP="382DDE0E">
      <w:pPr>
        <w:pStyle w:val="ListParagraph"/>
        <w:numPr>
          <w:ilvl w:val="0"/>
          <w:numId w:val="8"/>
        </w:numPr>
        <w:rPr>
          <w:rFonts w:eastAsiaTheme="minorEastAsia"/>
          <w:color w:val="505050"/>
          <w:sz w:val="24"/>
          <w:szCs w:val="24"/>
        </w:rPr>
      </w:pPr>
      <w:proofErr w:type="spellStart"/>
      <w:r w:rsidRPr="382DDE0E">
        <w:rPr>
          <w:color w:val="505050"/>
          <w:sz w:val="24"/>
          <w:szCs w:val="24"/>
        </w:rPr>
        <w:t>Indla</w:t>
      </w:r>
      <w:proofErr w:type="spellEnd"/>
      <w:r w:rsidRPr="382DDE0E">
        <w:rPr>
          <w:color w:val="505050"/>
          <w:sz w:val="24"/>
          <w:szCs w:val="24"/>
        </w:rPr>
        <w:t xml:space="preserve">, Raghavendra Kumar, "An Overview on Amazon </w:t>
      </w:r>
      <w:proofErr w:type="spellStart"/>
      <w:r w:rsidRPr="382DDE0E">
        <w:rPr>
          <w:color w:val="505050"/>
          <w:sz w:val="24"/>
          <w:szCs w:val="24"/>
        </w:rPr>
        <w:t>Rekognition</w:t>
      </w:r>
      <w:proofErr w:type="spellEnd"/>
      <w:r w:rsidRPr="382DDE0E">
        <w:rPr>
          <w:color w:val="505050"/>
          <w:sz w:val="24"/>
          <w:szCs w:val="24"/>
        </w:rPr>
        <w:t xml:space="preserve"> Technology" (2021). Electronic Theses, Projects, and Dissertations. 1263.</w:t>
      </w:r>
      <w:r>
        <w:br/>
      </w:r>
      <w:hyperlink r:id="rId14">
        <w:r w:rsidRPr="382DDE0E">
          <w:rPr>
            <w:rStyle w:val="Hyperlink"/>
            <w:sz w:val="24"/>
            <w:szCs w:val="24"/>
          </w:rPr>
          <w:t>https://scholarworks.lib.csusb.edu/etd/1263</w:t>
        </w:r>
      </w:hyperlink>
      <w:r>
        <w:tab/>
      </w:r>
      <w:r>
        <w:tab/>
      </w:r>
      <w:r>
        <w:tab/>
      </w:r>
      <w:r>
        <w:tab/>
      </w:r>
      <w:r>
        <w:tab/>
      </w:r>
      <w:r>
        <w:tab/>
      </w:r>
      <w:r>
        <w:tab/>
      </w:r>
    </w:p>
    <w:p w14:paraId="04D938CC" w14:textId="77196D7C" w:rsidR="382DDE0E" w:rsidRDefault="382DDE0E" w:rsidP="382DDE0E">
      <w:pPr>
        <w:pStyle w:val="ListParagraph"/>
        <w:numPr>
          <w:ilvl w:val="0"/>
          <w:numId w:val="8"/>
        </w:numPr>
        <w:rPr>
          <w:rFonts w:eastAsiaTheme="minorEastAsia"/>
          <w:color w:val="222222"/>
          <w:sz w:val="19"/>
          <w:szCs w:val="19"/>
        </w:rPr>
      </w:pPr>
      <w:r w:rsidRPr="382DDE0E">
        <w:rPr>
          <w:rFonts w:ascii="Arial" w:eastAsia="Arial" w:hAnsi="Arial" w:cs="Arial"/>
          <w:color w:val="222222"/>
          <w:sz w:val="19"/>
          <w:szCs w:val="19"/>
        </w:rPr>
        <w:lastRenderedPageBreak/>
        <w:t xml:space="preserve">Youssef, A.E., 2012. Exploring cloud computing services and applications. </w:t>
      </w:r>
      <w:r w:rsidRPr="382DDE0E">
        <w:rPr>
          <w:rFonts w:ascii="Arial" w:eastAsia="Arial" w:hAnsi="Arial" w:cs="Arial"/>
          <w:i/>
          <w:iCs/>
          <w:color w:val="222222"/>
          <w:sz w:val="19"/>
          <w:szCs w:val="19"/>
        </w:rPr>
        <w:t>Journal of Emerging Trends in Computing and Information Sciences</w:t>
      </w:r>
      <w:r w:rsidRPr="382DDE0E">
        <w:rPr>
          <w:rFonts w:ascii="Arial" w:eastAsia="Arial" w:hAnsi="Arial" w:cs="Arial"/>
          <w:color w:val="222222"/>
          <w:sz w:val="19"/>
          <w:szCs w:val="19"/>
        </w:rPr>
        <w:t xml:space="preserve">, </w:t>
      </w:r>
      <w:r w:rsidRPr="382DDE0E">
        <w:rPr>
          <w:rFonts w:ascii="Arial" w:eastAsia="Arial" w:hAnsi="Arial" w:cs="Arial"/>
          <w:i/>
          <w:iCs/>
          <w:color w:val="222222"/>
          <w:sz w:val="19"/>
          <w:szCs w:val="19"/>
        </w:rPr>
        <w:t>3</w:t>
      </w:r>
      <w:r w:rsidRPr="382DDE0E">
        <w:rPr>
          <w:rFonts w:ascii="Arial" w:eastAsia="Arial" w:hAnsi="Arial" w:cs="Arial"/>
          <w:color w:val="222222"/>
          <w:sz w:val="19"/>
          <w:szCs w:val="19"/>
        </w:rPr>
        <w:t xml:space="preserve">(6), pp.838-847. </w:t>
      </w:r>
      <w:hyperlink r:id="rId15">
        <w:r w:rsidRPr="382DDE0E">
          <w:rPr>
            <w:rStyle w:val="Hyperlink"/>
            <w:rFonts w:ascii="Arial" w:eastAsia="Arial" w:hAnsi="Arial" w:cs="Arial"/>
            <w:sz w:val="19"/>
            <w:szCs w:val="19"/>
          </w:rPr>
          <w:t>https://citeseerx.ist.psu.edu/viewdoc/download?doi=10.1.1.649.485&amp;rep=rep1&amp;type=pdf</w:t>
        </w:r>
      </w:hyperlink>
      <w:r w:rsidRPr="382DDE0E">
        <w:rPr>
          <w:rFonts w:ascii="Arial" w:eastAsia="Arial" w:hAnsi="Arial" w:cs="Arial"/>
          <w:color w:val="222222"/>
          <w:sz w:val="19"/>
          <w:szCs w:val="19"/>
        </w:rPr>
        <w:t xml:space="preserve"> </w:t>
      </w:r>
      <w:r>
        <w:tab/>
      </w:r>
      <w:r>
        <w:tab/>
      </w:r>
    </w:p>
    <w:p w14:paraId="72AB667D" w14:textId="011E216C" w:rsidR="382DDE0E" w:rsidRDefault="382DDE0E" w:rsidP="382DDE0E">
      <w:pPr>
        <w:pStyle w:val="ListParagraph"/>
        <w:numPr>
          <w:ilvl w:val="0"/>
          <w:numId w:val="8"/>
        </w:numPr>
        <w:rPr>
          <w:rFonts w:eastAsiaTheme="minorEastAsia"/>
          <w:color w:val="222222"/>
          <w:sz w:val="19"/>
          <w:szCs w:val="19"/>
        </w:rPr>
      </w:pPr>
      <w:r w:rsidRPr="382DDE0E">
        <w:rPr>
          <w:rFonts w:ascii="Arial" w:eastAsia="Arial" w:hAnsi="Arial" w:cs="Arial"/>
          <w:color w:val="222222"/>
          <w:sz w:val="19"/>
          <w:szCs w:val="19"/>
        </w:rPr>
        <w:t xml:space="preserve">Lin, J., 2008. What is Cloud Computing. </w:t>
      </w:r>
      <w:r w:rsidRPr="382DDE0E">
        <w:rPr>
          <w:rFonts w:ascii="Arial" w:eastAsia="Arial" w:hAnsi="Arial" w:cs="Arial"/>
          <w:i/>
          <w:iCs/>
          <w:color w:val="222222"/>
          <w:sz w:val="19"/>
          <w:szCs w:val="19"/>
        </w:rPr>
        <w:t>Class lecture Presentation</w:t>
      </w:r>
      <w:r w:rsidRPr="382DDE0E">
        <w:rPr>
          <w:rFonts w:ascii="Arial" w:eastAsia="Arial" w:hAnsi="Arial" w:cs="Arial"/>
          <w:color w:val="222222"/>
          <w:sz w:val="19"/>
          <w:szCs w:val="19"/>
        </w:rPr>
        <w:t xml:space="preserve">. </w:t>
      </w:r>
      <w:hyperlink r:id="rId16">
        <w:r w:rsidRPr="382DDE0E">
          <w:rPr>
            <w:rStyle w:val="Hyperlink"/>
            <w:rFonts w:ascii="Arial" w:eastAsia="Arial" w:hAnsi="Arial" w:cs="Arial"/>
            <w:sz w:val="19"/>
            <w:szCs w:val="19"/>
          </w:rPr>
          <w:t>https://cs.wmich.edu/gupta/teaching/cs6030/6030cloudFall15/lectureNotes6030cloud/cloud%20computing%20AWS,%20technical,%20parallelism%20intro.pdf</w:t>
        </w:r>
      </w:hyperlink>
      <w:r>
        <w:tab/>
      </w:r>
      <w:r>
        <w:tab/>
      </w:r>
      <w:r>
        <w:tab/>
      </w:r>
      <w:r>
        <w:tab/>
      </w:r>
      <w:r>
        <w:tab/>
      </w:r>
      <w:r>
        <w:tab/>
      </w:r>
    </w:p>
    <w:p w14:paraId="50BDF0D4" w14:textId="33EF6FAD" w:rsidR="382DDE0E" w:rsidRDefault="382DDE0E" w:rsidP="382DDE0E">
      <w:pPr>
        <w:pStyle w:val="ListParagraph"/>
        <w:numPr>
          <w:ilvl w:val="0"/>
          <w:numId w:val="8"/>
        </w:numPr>
        <w:rPr>
          <w:rFonts w:eastAsiaTheme="minorEastAsia"/>
          <w:color w:val="222222"/>
          <w:sz w:val="19"/>
          <w:szCs w:val="19"/>
        </w:rPr>
      </w:pPr>
      <w:r w:rsidRPr="382DDE0E">
        <w:rPr>
          <w:color w:val="333333"/>
          <w:sz w:val="20"/>
          <w:szCs w:val="20"/>
        </w:rPr>
        <w:t xml:space="preserve">S. Narula, A. Jain and Prachi, "Cloud Computing Security: Amazon Web Service," </w:t>
      </w:r>
      <w:r w:rsidRPr="382DDE0E">
        <w:rPr>
          <w:i/>
          <w:iCs/>
          <w:color w:val="333333"/>
          <w:sz w:val="20"/>
          <w:szCs w:val="20"/>
        </w:rPr>
        <w:t>2015 Fifth International Conference on Advanced Computing &amp; Communication Technologies</w:t>
      </w:r>
      <w:r w:rsidRPr="382DDE0E">
        <w:rPr>
          <w:color w:val="333333"/>
          <w:sz w:val="20"/>
          <w:szCs w:val="20"/>
        </w:rPr>
        <w:t xml:space="preserve">, 2015, pp. 501-505, </w:t>
      </w:r>
      <w:proofErr w:type="spellStart"/>
      <w:r w:rsidRPr="382DDE0E">
        <w:rPr>
          <w:color w:val="333333"/>
          <w:sz w:val="20"/>
          <w:szCs w:val="20"/>
        </w:rPr>
        <w:t>doi</w:t>
      </w:r>
      <w:proofErr w:type="spellEnd"/>
      <w:r w:rsidRPr="382DDE0E">
        <w:rPr>
          <w:color w:val="333333"/>
          <w:sz w:val="20"/>
          <w:szCs w:val="20"/>
        </w:rPr>
        <w:t xml:space="preserve">: 10.1109/ACCT.2015.20. </w:t>
      </w:r>
      <w:hyperlink r:id="rId17">
        <w:r w:rsidRPr="382DDE0E">
          <w:rPr>
            <w:rStyle w:val="Hyperlink"/>
            <w:sz w:val="20"/>
            <w:szCs w:val="20"/>
          </w:rPr>
          <w:t>https://ieeexplore.ieee.org/abstract/document/7079135</w:t>
        </w:r>
      </w:hyperlink>
    </w:p>
    <w:sectPr w:rsidR="382DDE0E" w:rsidSect="00745D70">
      <w:headerReference w:type="default"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6E49E" w14:textId="77777777" w:rsidR="00932CED" w:rsidRDefault="00932CED" w:rsidP="00517010">
      <w:pPr>
        <w:spacing w:after="0" w:line="240" w:lineRule="auto"/>
      </w:pPr>
      <w:r>
        <w:separator/>
      </w:r>
    </w:p>
  </w:endnote>
  <w:endnote w:type="continuationSeparator" w:id="0">
    <w:p w14:paraId="387B9D34" w14:textId="77777777" w:rsidR="00932CED" w:rsidRDefault="00932CED" w:rsidP="00517010">
      <w:pPr>
        <w:spacing w:after="0" w:line="240" w:lineRule="auto"/>
      </w:pPr>
      <w:r>
        <w:continuationSeparator/>
      </w:r>
    </w:p>
  </w:endnote>
  <w:endnote w:type="continuationNotice" w:id="1">
    <w:p w14:paraId="3EF527C1" w14:textId="77777777" w:rsidR="00932CED" w:rsidRDefault="00932C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01203"/>
      <w:docPartObj>
        <w:docPartGallery w:val="Page Numbers (Bottom of Page)"/>
        <w:docPartUnique/>
      </w:docPartObj>
    </w:sdtPr>
    <w:sdtEndPr>
      <w:rPr>
        <w:color w:val="7F7F7F" w:themeColor="background1" w:themeShade="7F"/>
        <w:spacing w:val="60"/>
      </w:rPr>
    </w:sdtEndPr>
    <w:sdtContent>
      <w:p w14:paraId="34075BF2" w14:textId="72CEDF16" w:rsidR="00517010" w:rsidRDefault="005170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72BC4A" w14:textId="77777777" w:rsidR="00517010" w:rsidRDefault="00517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2DDE0E" w14:paraId="0151F99C" w14:textId="77777777" w:rsidTr="382DDE0E">
      <w:tc>
        <w:tcPr>
          <w:tcW w:w="3005" w:type="dxa"/>
        </w:tcPr>
        <w:p w14:paraId="03DB9D4C" w14:textId="4FF4E39B" w:rsidR="382DDE0E" w:rsidRDefault="382DDE0E" w:rsidP="382DDE0E">
          <w:pPr>
            <w:pStyle w:val="Header"/>
            <w:ind w:left="-115"/>
          </w:pPr>
        </w:p>
      </w:tc>
      <w:tc>
        <w:tcPr>
          <w:tcW w:w="3005" w:type="dxa"/>
        </w:tcPr>
        <w:p w14:paraId="3BDC4D1D" w14:textId="30918F68" w:rsidR="382DDE0E" w:rsidRDefault="382DDE0E" w:rsidP="382DDE0E">
          <w:pPr>
            <w:pStyle w:val="Header"/>
            <w:jc w:val="center"/>
          </w:pPr>
        </w:p>
      </w:tc>
      <w:tc>
        <w:tcPr>
          <w:tcW w:w="3005" w:type="dxa"/>
        </w:tcPr>
        <w:p w14:paraId="354818D1" w14:textId="22447FF5" w:rsidR="382DDE0E" w:rsidRDefault="382DDE0E" w:rsidP="382DDE0E">
          <w:pPr>
            <w:pStyle w:val="Header"/>
            <w:ind w:right="-115"/>
            <w:jc w:val="right"/>
          </w:pPr>
        </w:p>
      </w:tc>
    </w:tr>
  </w:tbl>
  <w:p w14:paraId="5411D63D" w14:textId="443FECF1" w:rsidR="382DDE0E" w:rsidRDefault="382DDE0E" w:rsidP="382DD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C6CD" w14:textId="77777777" w:rsidR="00932CED" w:rsidRDefault="00932CED" w:rsidP="00517010">
      <w:pPr>
        <w:spacing w:after="0" w:line="240" w:lineRule="auto"/>
      </w:pPr>
      <w:r>
        <w:separator/>
      </w:r>
    </w:p>
  </w:footnote>
  <w:footnote w:type="continuationSeparator" w:id="0">
    <w:p w14:paraId="420AA1AC" w14:textId="77777777" w:rsidR="00932CED" w:rsidRDefault="00932CED" w:rsidP="00517010">
      <w:pPr>
        <w:spacing w:after="0" w:line="240" w:lineRule="auto"/>
      </w:pPr>
      <w:r>
        <w:continuationSeparator/>
      </w:r>
    </w:p>
  </w:footnote>
  <w:footnote w:type="continuationNotice" w:id="1">
    <w:p w14:paraId="06E2E1A5" w14:textId="77777777" w:rsidR="00932CED" w:rsidRDefault="00932C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2DDE0E" w14:paraId="7985CEAA" w14:textId="77777777" w:rsidTr="382DDE0E">
      <w:tc>
        <w:tcPr>
          <w:tcW w:w="3005" w:type="dxa"/>
        </w:tcPr>
        <w:p w14:paraId="191B205D" w14:textId="3634EAAD" w:rsidR="382DDE0E" w:rsidRDefault="382DDE0E" w:rsidP="382DDE0E">
          <w:pPr>
            <w:pStyle w:val="Header"/>
            <w:ind w:left="-115"/>
          </w:pPr>
        </w:p>
      </w:tc>
      <w:tc>
        <w:tcPr>
          <w:tcW w:w="3005" w:type="dxa"/>
        </w:tcPr>
        <w:p w14:paraId="1583949F" w14:textId="75E10819" w:rsidR="382DDE0E" w:rsidRDefault="382DDE0E" w:rsidP="382DDE0E">
          <w:pPr>
            <w:pStyle w:val="Header"/>
            <w:jc w:val="center"/>
          </w:pPr>
        </w:p>
      </w:tc>
      <w:tc>
        <w:tcPr>
          <w:tcW w:w="3005" w:type="dxa"/>
        </w:tcPr>
        <w:p w14:paraId="517344B1" w14:textId="25AA0B11" w:rsidR="382DDE0E" w:rsidRDefault="382DDE0E" w:rsidP="382DDE0E">
          <w:pPr>
            <w:pStyle w:val="Header"/>
            <w:ind w:right="-115"/>
            <w:jc w:val="right"/>
          </w:pPr>
        </w:p>
      </w:tc>
    </w:tr>
  </w:tbl>
  <w:p w14:paraId="0CD87D08" w14:textId="33BFB72C" w:rsidR="382DDE0E" w:rsidRDefault="382DDE0E" w:rsidP="382DD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2DDE0E" w14:paraId="0C327D37" w14:textId="77777777" w:rsidTr="382DDE0E">
      <w:tc>
        <w:tcPr>
          <w:tcW w:w="3005" w:type="dxa"/>
        </w:tcPr>
        <w:p w14:paraId="594F0DE3" w14:textId="146F8182" w:rsidR="382DDE0E" w:rsidRDefault="382DDE0E" w:rsidP="382DDE0E">
          <w:pPr>
            <w:pStyle w:val="Header"/>
            <w:ind w:left="-115"/>
          </w:pPr>
        </w:p>
      </w:tc>
      <w:tc>
        <w:tcPr>
          <w:tcW w:w="3005" w:type="dxa"/>
        </w:tcPr>
        <w:p w14:paraId="20973254" w14:textId="456F50F6" w:rsidR="382DDE0E" w:rsidRDefault="382DDE0E" w:rsidP="382DDE0E">
          <w:pPr>
            <w:pStyle w:val="Header"/>
            <w:jc w:val="center"/>
          </w:pPr>
        </w:p>
      </w:tc>
      <w:tc>
        <w:tcPr>
          <w:tcW w:w="3005" w:type="dxa"/>
        </w:tcPr>
        <w:p w14:paraId="1F3338F6" w14:textId="1B17004A" w:rsidR="382DDE0E" w:rsidRDefault="382DDE0E" w:rsidP="382DDE0E">
          <w:pPr>
            <w:pStyle w:val="Header"/>
            <w:ind w:right="-115"/>
            <w:jc w:val="right"/>
          </w:pPr>
        </w:p>
      </w:tc>
    </w:tr>
  </w:tbl>
  <w:p w14:paraId="1D56C232" w14:textId="6BF5D8D0" w:rsidR="382DDE0E" w:rsidRDefault="382DDE0E" w:rsidP="382DDE0E">
    <w:pPr>
      <w:pStyle w:val="Header"/>
    </w:pPr>
  </w:p>
</w:hdr>
</file>

<file path=word/intelligence2.xml><?xml version="1.0" encoding="utf-8"?>
<int2:intelligence xmlns:int2="http://schemas.microsoft.com/office/intelligence/2020/intelligence" xmlns:oel="http://schemas.microsoft.com/office/2019/extlst">
  <int2:observations>
    <int2:textHash int2:hashCode="wRLogXPU08XBQJ" int2:id="3daVYAld">
      <int2:state int2:value="Rejected" int2:type="AugLoop_Text_Critique"/>
    </int2:textHash>
    <int2:textHash int2:hashCode="robIycWJcoFqnv" int2:id="EQBNnRuJ">
      <int2:state int2:value="Rejected" int2:type="LegacyProofing"/>
    </int2:textHash>
    <int2:textHash int2:hashCode="Aoz6zYvHHiCywm" int2:id="H22Ar0FJ">
      <int2:state int2:value="Rejected" int2:type="LegacyProofing"/>
    </int2:textHash>
    <int2:textHash int2:hashCode="kajDhAlKYMTjji" int2:id="KqQKqrqD">
      <int2:state int2:value="Rejected" int2:type="AugLoop_Text_Critique"/>
    </int2:textHash>
    <int2:textHash int2:hashCode="94tQPxbYWp79G+" int2:id="SuADwZEl">
      <int2:state int2:value="Rejected" int2:type="AugLoop_Text_Critique"/>
    </int2:textHash>
    <int2:textHash int2:hashCode="IzdpbM2cC4ZqA4" int2:id="tQQUJHEl">
      <int2:state int2:value="Rejected" int2:type="LegacyProofing"/>
    </int2:textHash>
    <int2:bookmark int2:bookmarkName="_Int_pi5NBymC" int2:invalidationBookmarkName="" int2:hashCode="Dvj+hORBXaM3mO" int2:id="IgdTq2Ys">
      <int2:state int2:value="Rejected" int2:type="LegacyProofing"/>
    </int2:bookmark>
    <int2:bookmark int2:bookmarkName="_Int_m0XTtVRq" int2:invalidationBookmarkName="" int2:hashCode="hvfkN/qlp/zhXR" int2:id="j0bXYIV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263"/>
    <w:multiLevelType w:val="hybridMultilevel"/>
    <w:tmpl w:val="5C0A5932"/>
    <w:lvl w:ilvl="0" w:tplc="4E28A546">
      <w:start w:val="1"/>
      <w:numFmt w:val="decimal"/>
      <w:lvlText w:val="%1."/>
      <w:lvlJc w:val="left"/>
      <w:pPr>
        <w:ind w:left="720" w:hanging="360"/>
      </w:pPr>
    </w:lvl>
    <w:lvl w:ilvl="1" w:tplc="12C2EE82">
      <w:start w:val="1"/>
      <w:numFmt w:val="lowerLetter"/>
      <w:lvlText w:val="%2."/>
      <w:lvlJc w:val="left"/>
      <w:pPr>
        <w:ind w:left="1440" w:hanging="360"/>
      </w:pPr>
    </w:lvl>
    <w:lvl w:ilvl="2" w:tplc="BA5AB7A6">
      <w:start w:val="1"/>
      <w:numFmt w:val="lowerRoman"/>
      <w:lvlText w:val="%3."/>
      <w:lvlJc w:val="right"/>
      <w:pPr>
        <w:ind w:left="2160" w:hanging="180"/>
      </w:pPr>
    </w:lvl>
    <w:lvl w:ilvl="3" w:tplc="F31AED3C">
      <w:start w:val="1"/>
      <w:numFmt w:val="decimal"/>
      <w:lvlText w:val="%4."/>
      <w:lvlJc w:val="left"/>
      <w:pPr>
        <w:ind w:left="2880" w:hanging="360"/>
      </w:pPr>
    </w:lvl>
    <w:lvl w:ilvl="4" w:tplc="D6B6B856">
      <w:start w:val="1"/>
      <w:numFmt w:val="lowerLetter"/>
      <w:lvlText w:val="%5."/>
      <w:lvlJc w:val="left"/>
      <w:pPr>
        <w:ind w:left="3600" w:hanging="360"/>
      </w:pPr>
    </w:lvl>
    <w:lvl w:ilvl="5" w:tplc="75302DF4">
      <w:start w:val="1"/>
      <w:numFmt w:val="lowerRoman"/>
      <w:lvlText w:val="%6."/>
      <w:lvlJc w:val="right"/>
      <w:pPr>
        <w:ind w:left="4320" w:hanging="180"/>
      </w:pPr>
    </w:lvl>
    <w:lvl w:ilvl="6" w:tplc="51F0F1C2">
      <w:start w:val="1"/>
      <w:numFmt w:val="decimal"/>
      <w:lvlText w:val="%7."/>
      <w:lvlJc w:val="left"/>
      <w:pPr>
        <w:ind w:left="5040" w:hanging="360"/>
      </w:pPr>
    </w:lvl>
    <w:lvl w:ilvl="7" w:tplc="3F145B2E">
      <w:start w:val="1"/>
      <w:numFmt w:val="lowerLetter"/>
      <w:lvlText w:val="%8."/>
      <w:lvlJc w:val="left"/>
      <w:pPr>
        <w:ind w:left="5760" w:hanging="360"/>
      </w:pPr>
    </w:lvl>
    <w:lvl w:ilvl="8" w:tplc="8B304364">
      <w:start w:val="1"/>
      <w:numFmt w:val="lowerRoman"/>
      <w:lvlText w:val="%9."/>
      <w:lvlJc w:val="right"/>
      <w:pPr>
        <w:ind w:left="6480" w:hanging="180"/>
      </w:pPr>
    </w:lvl>
  </w:abstractNum>
  <w:abstractNum w:abstractNumId="1" w15:restartNumberingAfterBreak="0">
    <w:nsid w:val="317C25D1"/>
    <w:multiLevelType w:val="hybridMultilevel"/>
    <w:tmpl w:val="FFFFFFFF"/>
    <w:lvl w:ilvl="0" w:tplc="FB547B1C">
      <w:start w:val="1"/>
      <w:numFmt w:val="decimal"/>
      <w:lvlText w:val="%1."/>
      <w:lvlJc w:val="left"/>
      <w:pPr>
        <w:ind w:left="720" w:hanging="360"/>
      </w:pPr>
    </w:lvl>
    <w:lvl w:ilvl="1" w:tplc="7E84FF5A">
      <w:start w:val="1"/>
      <w:numFmt w:val="lowerLetter"/>
      <w:lvlText w:val="%2."/>
      <w:lvlJc w:val="left"/>
      <w:pPr>
        <w:ind w:left="1440" w:hanging="360"/>
      </w:pPr>
    </w:lvl>
    <w:lvl w:ilvl="2" w:tplc="DC1A73E0">
      <w:start w:val="1"/>
      <w:numFmt w:val="lowerRoman"/>
      <w:lvlText w:val="%3."/>
      <w:lvlJc w:val="right"/>
      <w:pPr>
        <w:ind w:left="2160" w:hanging="180"/>
      </w:pPr>
    </w:lvl>
    <w:lvl w:ilvl="3" w:tplc="CEF896F4">
      <w:start w:val="1"/>
      <w:numFmt w:val="decimal"/>
      <w:lvlText w:val="%4."/>
      <w:lvlJc w:val="left"/>
      <w:pPr>
        <w:ind w:left="2880" w:hanging="360"/>
      </w:pPr>
    </w:lvl>
    <w:lvl w:ilvl="4" w:tplc="72605068">
      <w:start w:val="1"/>
      <w:numFmt w:val="lowerLetter"/>
      <w:lvlText w:val="%5."/>
      <w:lvlJc w:val="left"/>
      <w:pPr>
        <w:ind w:left="3600" w:hanging="360"/>
      </w:pPr>
    </w:lvl>
    <w:lvl w:ilvl="5" w:tplc="F560FF9A">
      <w:start w:val="1"/>
      <w:numFmt w:val="lowerRoman"/>
      <w:lvlText w:val="%6."/>
      <w:lvlJc w:val="right"/>
      <w:pPr>
        <w:ind w:left="4320" w:hanging="180"/>
      </w:pPr>
    </w:lvl>
    <w:lvl w:ilvl="6" w:tplc="459287FC">
      <w:start w:val="1"/>
      <w:numFmt w:val="decimal"/>
      <w:lvlText w:val="%7."/>
      <w:lvlJc w:val="left"/>
      <w:pPr>
        <w:ind w:left="5040" w:hanging="360"/>
      </w:pPr>
    </w:lvl>
    <w:lvl w:ilvl="7" w:tplc="3AAA05EC">
      <w:start w:val="1"/>
      <w:numFmt w:val="lowerLetter"/>
      <w:lvlText w:val="%8."/>
      <w:lvlJc w:val="left"/>
      <w:pPr>
        <w:ind w:left="5760" w:hanging="360"/>
      </w:pPr>
    </w:lvl>
    <w:lvl w:ilvl="8" w:tplc="72442C0E">
      <w:start w:val="1"/>
      <w:numFmt w:val="lowerRoman"/>
      <w:lvlText w:val="%9."/>
      <w:lvlJc w:val="right"/>
      <w:pPr>
        <w:ind w:left="6480" w:hanging="180"/>
      </w:pPr>
    </w:lvl>
  </w:abstractNum>
  <w:abstractNum w:abstractNumId="2" w15:restartNumberingAfterBreak="0">
    <w:nsid w:val="334469FD"/>
    <w:multiLevelType w:val="hybridMultilevel"/>
    <w:tmpl w:val="FFFFFFFF"/>
    <w:lvl w:ilvl="0" w:tplc="A7CE3372">
      <w:start w:val="1"/>
      <w:numFmt w:val="bullet"/>
      <w:lvlText w:val=""/>
      <w:lvlJc w:val="left"/>
      <w:pPr>
        <w:ind w:left="720" w:hanging="360"/>
      </w:pPr>
      <w:rPr>
        <w:rFonts w:ascii="Symbol" w:hAnsi="Symbol" w:hint="default"/>
      </w:rPr>
    </w:lvl>
    <w:lvl w:ilvl="1" w:tplc="02ACD83E">
      <w:start w:val="1"/>
      <w:numFmt w:val="bullet"/>
      <w:lvlText w:val="o"/>
      <w:lvlJc w:val="left"/>
      <w:pPr>
        <w:ind w:left="1440" w:hanging="360"/>
      </w:pPr>
      <w:rPr>
        <w:rFonts w:ascii="Courier New" w:hAnsi="Courier New" w:hint="default"/>
      </w:rPr>
    </w:lvl>
    <w:lvl w:ilvl="2" w:tplc="54580D7E">
      <w:start w:val="1"/>
      <w:numFmt w:val="bullet"/>
      <w:lvlText w:val=""/>
      <w:lvlJc w:val="left"/>
      <w:pPr>
        <w:ind w:left="2160" w:hanging="360"/>
      </w:pPr>
      <w:rPr>
        <w:rFonts w:ascii="Wingdings" w:hAnsi="Wingdings" w:hint="default"/>
      </w:rPr>
    </w:lvl>
    <w:lvl w:ilvl="3" w:tplc="0E540E2A">
      <w:start w:val="1"/>
      <w:numFmt w:val="bullet"/>
      <w:lvlText w:val=""/>
      <w:lvlJc w:val="left"/>
      <w:pPr>
        <w:ind w:left="2880" w:hanging="360"/>
      </w:pPr>
      <w:rPr>
        <w:rFonts w:ascii="Symbol" w:hAnsi="Symbol" w:hint="default"/>
      </w:rPr>
    </w:lvl>
    <w:lvl w:ilvl="4" w:tplc="C3C638D2">
      <w:start w:val="1"/>
      <w:numFmt w:val="bullet"/>
      <w:lvlText w:val="o"/>
      <w:lvlJc w:val="left"/>
      <w:pPr>
        <w:ind w:left="3600" w:hanging="360"/>
      </w:pPr>
      <w:rPr>
        <w:rFonts w:ascii="Courier New" w:hAnsi="Courier New" w:hint="default"/>
      </w:rPr>
    </w:lvl>
    <w:lvl w:ilvl="5" w:tplc="460C9C9A">
      <w:start w:val="1"/>
      <w:numFmt w:val="bullet"/>
      <w:lvlText w:val=""/>
      <w:lvlJc w:val="left"/>
      <w:pPr>
        <w:ind w:left="4320" w:hanging="360"/>
      </w:pPr>
      <w:rPr>
        <w:rFonts w:ascii="Wingdings" w:hAnsi="Wingdings" w:hint="default"/>
      </w:rPr>
    </w:lvl>
    <w:lvl w:ilvl="6" w:tplc="5C76858C">
      <w:start w:val="1"/>
      <w:numFmt w:val="bullet"/>
      <w:lvlText w:val=""/>
      <w:lvlJc w:val="left"/>
      <w:pPr>
        <w:ind w:left="5040" w:hanging="360"/>
      </w:pPr>
      <w:rPr>
        <w:rFonts w:ascii="Symbol" w:hAnsi="Symbol" w:hint="default"/>
      </w:rPr>
    </w:lvl>
    <w:lvl w:ilvl="7" w:tplc="E0803A90">
      <w:start w:val="1"/>
      <w:numFmt w:val="bullet"/>
      <w:lvlText w:val="o"/>
      <w:lvlJc w:val="left"/>
      <w:pPr>
        <w:ind w:left="5760" w:hanging="360"/>
      </w:pPr>
      <w:rPr>
        <w:rFonts w:ascii="Courier New" w:hAnsi="Courier New" w:hint="default"/>
      </w:rPr>
    </w:lvl>
    <w:lvl w:ilvl="8" w:tplc="F492091E">
      <w:start w:val="1"/>
      <w:numFmt w:val="bullet"/>
      <w:lvlText w:val=""/>
      <w:lvlJc w:val="left"/>
      <w:pPr>
        <w:ind w:left="6480" w:hanging="360"/>
      </w:pPr>
      <w:rPr>
        <w:rFonts w:ascii="Wingdings" w:hAnsi="Wingdings" w:hint="default"/>
      </w:rPr>
    </w:lvl>
  </w:abstractNum>
  <w:abstractNum w:abstractNumId="3" w15:restartNumberingAfterBreak="0">
    <w:nsid w:val="3E5A4EFD"/>
    <w:multiLevelType w:val="hybridMultilevel"/>
    <w:tmpl w:val="18A2515C"/>
    <w:lvl w:ilvl="0" w:tplc="BB005EE8">
      <w:start w:val="1"/>
      <w:numFmt w:val="bullet"/>
      <w:lvlText w:val=""/>
      <w:lvlJc w:val="left"/>
      <w:pPr>
        <w:ind w:left="720" w:hanging="360"/>
      </w:pPr>
      <w:rPr>
        <w:rFonts w:ascii="Symbol" w:hAnsi="Symbol" w:hint="default"/>
      </w:rPr>
    </w:lvl>
    <w:lvl w:ilvl="1" w:tplc="421A42CE">
      <w:start w:val="1"/>
      <w:numFmt w:val="bullet"/>
      <w:lvlText w:val="o"/>
      <w:lvlJc w:val="left"/>
      <w:pPr>
        <w:ind w:left="1440" w:hanging="360"/>
      </w:pPr>
      <w:rPr>
        <w:rFonts w:ascii="Courier New" w:hAnsi="Courier New" w:hint="default"/>
      </w:rPr>
    </w:lvl>
    <w:lvl w:ilvl="2" w:tplc="448E7230">
      <w:start w:val="1"/>
      <w:numFmt w:val="bullet"/>
      <w:lvlText w:val=""/>
      <w:lvlJc w:val="left"/>
      <w:pPr>
        <w:ind w:left="2160" w:hanging="360"/>
      </w:pPr>
      <w:rPr>
        <w:rFonts w:ascii="Wingdings" w:hAnsi="Wingdings" w:hint="default"/>
      </w:rPr>
    </w:lvl>
    <w:lvl w:ilvl="3" w:tplc="170C65A8">
      <w:start w:val="1"/>
      <w:numFmt w:val="bullet"/>
      <w:lvlText w:val=""/>
      <w:lvlJc w:val="left"/>
      <w:pPr>
        <w:ind w:left="2880" w:hanging="360"/>
      </w:pPr>
      <w:rPr>
        <w:rFonts w:ascii="Symbol" w:hAnsi="Symbol" w:hint="default"/>
      </w:rPr>
    </w:lvl>
    <w:lvl w:ilvl="4" w:tplc="73E202B2">
      <w:start w:val="1"/>
      <w:numFmt w:val="bullet"/>
      <w:lvlText w:val="o"/>
      <w:lvlJc w:val="left"/>
      <w:pPr>
        <w:ind w:left="3600" w:hanging="360"/>
      </w:pPr>
      <w:rPr>
        <w:rFonts w:ascii="Courier New" w:hAnsi="Courier New" w:hint="default"/>
      </w:rPr>
    </w:lvl>
    <w:lvl w:ilvl="5" w:tplc="D09C6CFC">
      <w:start w:val="1"/>
      <w:numFmt w:val="bullet"/>
      <w:lvlText w:val=""/>
      <w:lvlJc w:val="left"/>
      <w:pPr>
        <w:ind w:left="4320" w:hanging="360"/>
      </w:pPr>
      <w:rPr>
        <w:rFonts w:ascii="Wingdings" w:hAnsi="Wingdings" w:hint="default"/>
      </w:rPr>
    </w:lvl>
    <w:lvl w:ilvl="6" w:tplc="7534C1E4">
      <w:start w:val="1"/>
      <w:numFmt w:val="bullet"/>
      <w:lvlText w:val=""/>
      <w:lvlJc w:val="left"/>
      <w:pPr>
        <w:ind w:left="5040" w:hanging="360"/>
      </w:pPr>
      <w:rPr>
        <w:rFonts w:ascii="Symbol" w:hAnsi="Symbol" w:hint="default"/>
      </w:rPr>
    </w:lvl>
    <w:lvl w:ilvl="7" w:tplc="E3D63DC8">
      <w:start w:val="1"/>
      <w:numFmt w:val="bullet"/>
      <w:lvlText w:val="o"/>
      <w:lvlJc w:val="left"/>
      <w:pPr>
        <w:ind w:left="5760" w:hanging="360"/>
      </w:pPr>
      <w:rPr>
        <w:rFonts w:ascii="Courier New" w:hAnsi="Courier New" w:hint="default"/>
      </w:rPr>
    </w:lvl>
    <w:lvl w:ilvl="8" w:tplc="913E950A">
      <w:start w:val="1"/>
      <w:numFmt w:val="bullet"/>
      <w:lvlText w:val=""/>
      <w:lvlJc w:val="left"/>
      <w:pPr>
        <w:ind w:left="6480" w:hanging="360"/>
      </w:pPr>
      <w:rPr>
        <w:rFonts w:ascii="Wingdings" w:hAnsi="Wingdings" w:hint="default"/>
      </w:rPr>
    </w:lvl>
  </w:abstractNum>
  <w:abstractNum w:abstractNumId="4" w15:restartNumberingAfterBreak="0">
    <w:nsid w:val="547E3356"/>
    <w:multiLevelType w:val="hybridMultilevel"/>
    <w:tmpl w:val="FFFFFFFF"/>
    <w:lvl w:ilvl="0" w:tplc="65861FF8">
      <w:start w:val="1"/>
      <w:numFmt w:val="bullet"/>
      <w:lvlText w:val=""/>
      <w:lvlJc w:val="left"/>
      <w:pPr>
        <w:ind w:left="720" w:hanging="360"/>
      </w:pPr>
      <w:rPr>
        <w:rFonts w:ascii="Symbol" w:hAnsi="Symbol" w:hint="default"/>
      </w:rPr>
    </w:lvl>
    <w:lvl w:ilvl="1" w:tplc="D05272A6">
      <w:start w:val="1"/>
      <w:numFmt w:val="bullet"/>
      <w:lvlText w:val="o"/>
      <w:lvlJc w:val="left"/>
      <w:pPr>
        <w:ind w:left="1440" w:hanging="360"/>
      </w:pPr>
      <w:rPr>
        <w:rFonts w:ascii="Courier New" w:hAnsi="Courier New" w:hint="default"/>
      </w:rPr>
    </w:lvl>
    <w:lvl w:ilvl="2" w:tplc="D9F2C54A">
      <w:start w:val="1"/>
      <w:numFmt w:val="bullet"/>
      <w:lvlText w:val=""/>
      <w:lvlJc w:val="left"/>
      <w:pPr>
        <w:ind w:left="2160" w:hanging="360"/>
      </w:pPr>
      <w:rPr>
        <w:rFonts w:ascii="Wingdings" w:hAnsi="Wingdings" w:hint="default"/>
      </w:rPr>
    </w:lvl>
    <w:lvl w:ilvl="3" w:tplc="39A601B8">
      <w:start w:val="1"/>
      <w:numFmt w:val="bullet"/>
      <w:lvlText w:val=""/>
      <w:lvlJc w:val="left"/>
      <w:pPr>
        <w:ind w:left="2880" w:hanging="360"/>
      </w:pPr>
      <w:rPr>
        <w:rFonts w:ascii="Symbol" w:hAnsi="Symbol" w:hint="default"/>
      </w:rPr>
    </w:lvl>
    <w:lvl w:ilvl="4" w:tplc="62642CFC">
      <w:start w:val="1"/>
      <w:numFmt w:val="bullet"/>
      <w:lvlText w:val="o"/>
      <w:lvlJc w:val="left"/>
      <w:pPr>
        <w:ind w:left="3600" w:hanging="360"/>
      </w:pPr>
      <w:rPr>
        <w:rFonts w:ascii="Courier New" w:hAnsi="Courier New" w:hint="default"/>
      </w:rPr>
    </w:lvl>
    <w:lvl w:ilvl="5" w:tplc="28AA75EC">
      <w:start w:val="1"/>
      <w:numFmt w:val="bullet"/>
      <w:lvlText w:val=""/>
      <w:lvlJc w:val="left"/>
      <w:pPr>
        <w:ind w:left="4320" w:hanging="360"/>
      </w:pPr>
      <w:rPr>
        <w:rFonts w:ascii="Wingdings" w:hAnsi="Wingdings" w:hint="default"/>
      </w:rPr>
    </w:lvl>
    <w:lvl w:ilvl="6" w:tplc="50A8A4D4">
      <w:start w:val="1"/>
      <w:numFmt w:val="bullet"/>
      <w:lvlText w:val=""/>
      <w:lvlJc w:val="left"/>
      <w:pPr>
        <w:ind w:left="5040" w:hanging="360"/>
      </w:pPr>
      <w:rPr>
        <w:rFonts w:ascii="Symbol" w:hAnsi="Symbol" w:hint="default"/>
      </w:rPr>
    </w:lvl>
    <w:lvl w:ilvl="7" w:tplc="E460BABC">
      <w:start w:val="1"/>
      <w:numFmt w:val="bullet"/>
      <w:lvlText w:val="o"/>
      <w:lvlJc w:val="left"/>
      <w:pPr>
        <w:ind w:left="5760" w:hanging="360"/>
      </w:pPr>
      <w:rPr>
        <w:rFonts w:ascii="Courier New" w:hAnsi="Courier New" w:hint="default"/>
      </w:rPr>
    </w:lvl>
    <w:lvl w:ilvl="8" w:tplc="6D5AA6CA">
      <w:start w:val="1"/>
      <w:numFmt w:val="bullet"/>
      <w:lvlText w:val=""/>
      <w:lvlJc w:val="left"/>
      <w:pPr>
        <w:ind w:left="6480" w:hanging="360"/>
      </w:pPr>
      <w:rPr>
        <w:rFonts w:ascii="Wingdings" w:hAnsi="Wingdings" w:hint="default"/>
      </w:rPr>
    </w:lvl>
  </w:abstractNum>
  <w:abstractNum w:abstractNumId="5" w15:restartNumberingAfterBreak="0">
    <w:nsid w:val="5A246E31"/>
    <w:multiLevelType w:val="hybridMultilevel"/>
    <w:tmpl w:val="4B9C1654"/>
    <w:lvl w:ilvl="0" w:tplc="029EE6AA">
      <w:start w:val="1"/>
      <w:numFmt w:val="bullet"/>
      <w:lvlText w:val=""/>
      <w:lvlJc w:val="left"/>
      <w:pPr>
        <w:ind w:left="720" w:hanging="360"/>
      </w:pPr>
      <w:rPr>
        <w:rFonts w:ascii="Symbol" w:hAnsi="Symbol" w:hint="default"/>
      </w:rPr>
    </w:lvl>
    <w:lvl w:ilvl="1" w:tplc="96A827A6">
      <w:start w:val="1"/>
      <w:numFmt w:val="bullet"/>
      <w:lvlText w:val="o"/>
      <w:lvlJc w:val="left"/>
      <w:pPr>
        <w:ind w:left="1440" w:hanging="360"/>
      </w:pPr>
      <w:rPr>
        <w:rFonts w:ascii="Courier New" w:hAnsi="Courier New" w:hint="default"/>
      </w:rPr>
    </w:lvl>
    <w:lvl w:ilvl="2" w:tplc="572E058A">
      <w:start w:val="1"/>
      <w:numFmt w:val="bullet"/>
      <w:lvlText w:val=""/>
      <w:lvlJc w:val="left"/>
      <w:pPr>
        <w:ind w:left="2160" w:hanging="360"/>
      </w:pPr>
      <w:rPr>
        <w:rFonts w:ascii="Wingdings" w:hAnsi="Wingdings" w:hint="default"/>
      </w:rPr>
    </w:lvl>
    <w:lvl w:ilvl="3" w:tplc="F61422F8">
      <w:start w:val="1"/>
      <w:numFmt w:val="bullet"/>
      <w:lvlText w:val=""/>
      <w:lvlJc w:val="left"/>
      <w:pPr>
        <w:ind w:left="2880" w:hanging="360"/>
      </w:pPr>
      <w:rPr>
        <w:rFonts w:ascii="Symbol" w:hAnsi="Symbol" w:hint="default"/>
      </w:rPr>
    </w:lvl>
    <w:lvl w:ilvl="4" w:tplc="F372EA58">
      <w:start w:val="1"/>
      <w:numFmt w:val="bullet"/>
      <w:lvlText w:val="o"/>
      <w:lvlJc w:val="left"/>
      <w:pPr>
        <w:ind w:left="3600" w:hanging="360"/>
      </w:pPr>
      <w:rPr>
        <w:rFonts w:ascii="Courier New" w:hAnsi="Courier New" w:hint="default"/>
      </w:rPr>
    </w:lvl>
    <w:lvl w:ilvl="5" w:tplc="B81CA3E2">
      <w:start w:val="1"/>
      <w:numFmt w:val="bullet"/>
      <w:lvlText w:val=""/>
      <w:lvlJc w:val="left"/>
      <w:pPr>
        <w:ind w:left="4320" w:hanging="360"/>
      </w:pPr>
      <w:rPr>
        <w:rFonts w:ascii="Wingdings" w:hAnsi="Wingdings" w:hint="default"/>
      </w:rPr>
    </w:lvl>
    <w:lvl w:ilvl="6" w:tplc="C22214F4">
      <w:start w:val="1"/>
      <w:numFmt w:val="bullet"/>
      <w:lvlText w:val=""/>
      <w:lvlJc w:val="left"/>
      <w:pPr>
        <w:ind w:left="5040" w:hanging="360"/>
      </w:pPr>
      <w:rPr>
        <w:rFonts w:ascii="Symbol" w:hAnsi="Symbol" w:hint="default"/>
      </w:rPr>
    </w:lvl>
    <w:lvl w:ilvl="7" w:tplc="19565B7A">
      <w:start w:val="1"/>
      <w:numFmt w:val="bullet"/>
      <w:lvlText w:val="o"/>
      <w:lvlJc w:val="left"/>
      <w:pPr>
        <w:ind w:left="5760" w:hanging="360"/>
      </w:pPr>
      <w:rPr>
        <w:rFonts w:ascii="Courier New" w:hAnsi="Courier New" w:hint="default"/>
      </w:rPr>
    </w:lvl>
    <w:lvl w:ilvl="8" w:tplc="F22ACCE8">
      <w:start w:val="1"/>
      <w:numFmt w:val="bullet"/>
      <w:lvlText w:val=""/>
      <w:lvlJc w:val="left"/>
      <w:pPr>
        <w:ind w:left="6480" w:hanging="360"/>
      </w:pPr>
      <w:rPr>
        <w:rFonts w:ascii="Wingdings" w:hAnsi="Wingdings" w:hint="default"/>
      </w:rPr>
    </w:lvl>
  </w:abstractNum>
  <w:abstractNum w:abstractNumId="6" w15:restartNumberingAfterBreak="0">
    <w:nsid w:val="65117CC7"/>
    <w:multiLevelType w:val="hybridMultilevel"/>
    <w:tmpl w:val="4AEC9B68"/>
    <w:lvl w:ilvl="0" w:tplc="67C205D2">
      <w:start w:val="1"/>
      <w:numFmt w:val="bullet"/>
      <w:lvlText w:val=""/>
      <w:lvlJc w:val="left"/>
      <w:pPr>
        <w:ind w:left="720" w:hanging="360"/>
      </w:pPr>
      <w:rPr>
        <w:rFonts w:ascii="Symbol" w:hAnsi="Symbol" w:hint="default"/>
      </w:rPr>
    </w:lvl>
    <w:lvl w:ilvl="1" w:tplc="8696B6AE">
      <w:start w:val="1"/>
      <w:numFmt w:val="bullet"/>
      <w:lvlText w:val="o"/>
      <w:lvlJc w:val="left"/>
      <w:pPr>
        <w:ind w:left="1440" w:hanging="360"/>
      </w:pPr>
      <w:rPr>
        <w:rFonts w:ascii="Courier New" w:hAnsi="Courier New" w:hint="default"/>
      </w:rPr>
    </w:lvl>
    <w:lvl w:ilvl="2" w:tplc="A9A25DBC">
      <w:start w:val="1"/>
      <w:numFmt w:val="bullet"/>
      <w:lvlText w:val=""/>
      <w:lvlJc w:val="left"/>
      <w:pPr>
        <w:ind w:left="2160" w:hanging="360"/>
      </w:pPr>
      <w:rPr>
        <w:rFonts w:ascii="Wingdings" w:hAnsi="Wingdings" w:hint="default"/>
      </w:rPr>
    </w:lvl>
    <w:lvl w:ilvl="3" w:tplc="801894D6">
      <w:start w:val="1"/>
      <w:numFmt w:val="bullet"/>
      <w:lvlText w:val=""/>
      <w:lvlJc w:val="left"/>
      <w:pPr>
        <w:ind w:left="2880" w:hanging="360"/>
      </w:pPr>
      <w:rPr>
        <w:rFonts w:ascii="Symbol" w:hAnsi="Symbol" w:hint="default"/>
      </w:rPr>
    </w:lvl>
    <w:lvl w:ilvl="4" w:tplc="80A4A8D4">
      <w:start w:val="1"/>
      <w:numFmt w:val="bullet"/>
      <w:lvlText w:val="o"/>
      <w:lvlJc w:val="left"/>
      <w:pPr>
        <w:ind w:left="3600" w:hanging="360"/>
      </w:pPr>
      <w:rPr>
        <w:rFonts w:ascii="Courier New" w:hAnsi="Courier New" w:hint="default"/>
      </w:rPr>
    </w:lvl>
    <w:lvl w:ilvl="5" w:tplc="7D46838C">
      <w:start w:val="1"/>
      <w:numFmt w:val="bullet"/>
      <w:lvlText w:val=""/>
      <w:lvlJc w:val="left"/>
      <w:pPr>
        <w:ind w:left="4320" w:hanging="360"/>
      </w:pPr>
      <w:rPr>
        <w:rFonts w:ascii="Wingdings" w:hAnsi="Wingdings" w:hint="default"/>
      </w:rPr>
    </w:lvl>
    <w:lvl w:ilvl="6" w:tplc="1EDA055A">
      <w:start w:val="1"/>
      <w:numFmt w:val="bullet"/>
      <w:lvlText w:val=""/>
      <w:lvlJc w:val="left"/>
      <w:pPr>
        <w:ind w:left="5040" w:hanging="360"/>
      </w:pPr>
      <w:rPr>
        <w:rFonts w:ascii="Symbol" w:hAnsi="Symbol" w:hint="default"/>
      </w:rPr>
    </w:lvl>
    <w:lvl w:ilvl="7" w:tplc="CC707C70">
      <w:start w:val="1"/>
      <w:numFmt w:val="bullet"/>
      <w:lvlText w:val="o"/>
      <w:lvlJc w:val="left"/>
      <w:pPr>
        <w:ind w:left="5760" w:hanging="360"/>
      </w:pPr>
      <w:rPr>
        <w:rFonts w:ascii="Courier New" w:hAnsi="Courier New" w:hint="default"/>
      </w:rPr>
    </w:lvl>
    <w:lvl w:ilvl="8" w:tplc="60122438">
      <w:start w:val="1"/>
      <w:numFmt w:val="bullet"/>
      <w:lvlText w:val=""/>
      <w:lvlJc w:val="left"/>
      <w:pPr>
        <w:ind w:left="6480" w:hanging="360"/>
      </w:pPr>
      <w:rPr>
        <w:rFonts w:ascii="Wingdings" w:hAnsi="Wingdings" w:hint="default"/>
      </w:rPr>
    </w:lvl>
  </w:abstractNum>
  <w:abstractNum w:abstractNumId="7" w15:restartNumberingAfterBreak="0">
    <w:nsid w:val="66C2667F"/>
    <w:multiLevelType w:val="hybridMultilevel"/>
    <w:tmpl w:val="FFFFFFFF"/>
    <w:lvl w:ilvl="0" w:tplc="CFE8930E">
      <w:start w:val="1"/>
      <w:numFmt w:val="bullet"/>
      <w:lvlText w:val=""/>
      <w:lvlJc w:val="left"/>
      <w:pPr>
        <w:ind w:left="720" w:hanging="360"/>
      </w:pPr>
      <w:rPr>
        <w:rFonts w:ascii="Symbol" w:hAnsi="Symbol" w:hint="default"/>
      </w:rPr>
    </w:lvl>
    <w:lvl w:ilvl="1" w:tplc="0C36CC36">
      <w:start w:val="1"/>
      <w:numFmt w:val="bullet"/>
      <w:lvlText w:val="o"/>
      <w:lvlJc w:val="left"/>
      <w:pPr>
        <w:ind w:left="1440" w:hanging="360"/>
      </w:pPr>
      <w:rPr>
        <w:rFonts w:ascii="Courier New" w:hAnsi="Courier New" w:hint="default"/>
      </w:rPr>
    </w:lvl>
    <w:lvl w:ilvl="2" w:tplc="AEF21C46">
      <w:start w:val="1"/>
      <w:numFmt w:val="bullet"/>
      <w:lvlText w:val=""/>
      <w:lvlJc w:val="left"/>
      <w:pPr>
        <w:ind w:left="2160" w:hanging="360"/>
      </w:pPr>
      <w:rPr>
        <w:rFonts w:ascii="Wingdings" w:hAnsi="Wingdings" w:hint="default"/>
      </w:rPr>
    </w:lvl>
    <w:lvl w:ilvl="3" w:tplc="23468522">
      <w:start w:val="1"/>
      <w:numFmt w:val="bullet"/>
      <w:lvlText w:val=""/>
      <w:lvlJc w:val="left"/>
      <w:pPr>
        <w:ind w:left="2880" w:hanging="360"/>
      </w:pPr>
      <w:rPr>
        <w:rFonts w:ascii="Symbol" w:hAnsi="Symbol" w:hint="default"/>
      </w:rPr>
    </w:lvl>
    <w:lvl w:ilvl="4" w:tplc="0B8C4660">
      <w:start w:val="1"/>
      <w:numFmt w:val="bullet"/>
      <w:lvlText w:val="o"/>
      <w:lvlJc w:val="left"/>
      <w:pPr>
        <w:ind w:left="3600" w:hanging="360"/>
      </w:pPr>
      <w:rPr>
        <w:rFonts w:ascii="Courier New" w:hAnsi="Courier New" w:hint="default"/>
      </w:rPr>
    </w:lvl>
    <w:lvl w:ilvl="5" w:tplc="2C5E8306">
      <w:start w:val="1"/>
      <w:numFmt w:val="bullet"/>
      <w:lvlText w:val=""/>
      <w:lvlJc w:val="left"/>
      <w:pPr>
        <w:ind w:left="4320" w:hanging="360"/>
      </w:pPr>
      <w:rPr>
        <w:rFonts w:ascii="Wingdings" w:hAnsi="Wingdings" w:hint="default"/>
      </w:rPr>
    </w:lvl>
    <w:lvl w:ilvl="6" w:tplc="E738F15A">
      <w:start w:val="1"/>
      <w:numFmt w:val="bullet"/>
      <w:lvlText w:val=""/>
      <w:lvlJc w:val="left"/>
      <w:pPr>
        <w:ind w:left="5040" w:hanging="360"/>
      </w:pPr>
      <w:rPr>
        <w:rFonts w:ascii="Symbol" w:hAnsi="Symbol" w:hint="default"/>
      </w:rPr>
    </w:lvl>
    <w:lvl w:ilvl="7" w:tplc="B44AF78E">
      <w:start w:val="1"/>
      <w:numFmt w:val="bullet"/>
      <w:lvlText w:val="o"/>
      <w:lvlJc w:val="left"/>
      <w:pPr>
        <w:ind w:left="5760" w:hanging="360"/>
      </w:pPr>
      <w:rPr>
        <w:rFonts w:ascii="Courier New" w:hAnsi="Courier New" w:hint="default"/>
      </w:rPr>
    </w:lvl>
    <w:lvl w:ilvl="8" w:tplc="9578817C">
      <w:start w:val="1"/>
      <w:numFmt w:val="bullet"/>
      <w:lvlText w:val=""/>
      <w:lvlJc w:val="left"/>
      <w:pPr>
        <w:ind w:left="6480" w:hanging="360"/>
      </w:pPr>
      <w:rPr>
        <w:rFonts w:ascii="Wingdings" w:hAnsi="Wingdings" w:hint="default"/>
      </w:rPr>
    </w:lvl>
  </w:abstractNum>
  <w:abstractNum w:abstractNumId="8" w15:restartNumberingAfterBreak="0">
    <w:nsid w:val="749129EF"/>
    <w:multiLevelType w:val="hybridMultilevel"/>
    <w:tmpl w:val="C15A4DEA"/>
    <w:lvl w:ilvl="0" w:tplc="83361D2E">
      <w:start w:val="1"/>
      <w:numFmt w:val="bullet"/>
      <w:lvlText w:val=""/>
      <w:lvlJc w:val="left"/>
      <w:pPr>
        <w:ind w:left="720" w:hanging="360"/>
      </w:pPr>
      <w:rPr>
        <w:rFonts w:ascii="Symbol" w:hAnsi="Symbol" w:hint="default"/>
      </w:rPr>
    </w:lvl>
    <w:lvl w:ilvl="1" w:tplc="B8704A4C">
      <w:start w:val="1"/>
      <w:numFmt w:val="bullet"/>
      <w:lvlText w:val="o"/>
      <w:lvlJc w:val="left"/>
      <w:pPr>
        <w:ind w:left="1440" w:hanging="360"/>
      </w:pPr>
      <w:rPr>
        <w:rFonts w:ascii="Courier New" w:hAnsi="Courier New" w:hint="default"/>
      </w:rPr>
    </w:lvl>
    <w:lvl w:ilvl="2" w:tplc="AC8E7076">
      <w:start w:val="1"/>
      <w:numFmt w:val="bullet"/>
      <w:lvlText w:val=""/>
      <w:lvlJc w:val="left"/>
      <w:pPr>
        <w:ind w:left="2160" w:hanging="360"/>
      </w:pPr>
      <w:rPr>
        <w:rFonts w:ascii="Wingdings" w:hAnsi="Wingdings" w:hint="default"/>
      </w:rPr>
    </w:lvl>
    <w:lvl w:ilvl="3" w:tplc="E314066C">
      <w:start w:val="1"/>
      <w:numFmt w:val="bullet"/>
      <w:lvlText w:val=""/>
      <w:lvlJc w:val="left"/>
      <w:pPr>
        <w:ind w:left="2880" w:hanging="360"/>
      </w:pPr>
      <w:rPr>
        <w:rFonts w:ascii="Symbol" w:hAnsi="Symbol" w:hint="default"/>
      </w:rPr>
    </w:lvl>
    <w:lvl w:ilvl="4" w:tplc="D3748BC2">
      <w:start w:val="1"/>
      <w:numFmt w:val="bullet"/>
      <w:lvlText w:val="o"/>
      <w:lvlJc w:val="left"/>
      <w:pPr>
        <w:ind w:left="3600" w:hanging="360"/>
      </w:pPr>
      <w:rPr>
        <w:rFonts w:ascii="Courier New" w:hAnsi="Courier New" w:hint="default"/>
      </w:rPr>
    </w:lvl>
    <w:lvl w:ilvl="5" w:tplc="1FA67BCE">
      <w:start w:val="1"/>
      <w:numFmt w:val="bullet"/>
      <w:lvlText w:val=""/>
      <w:lvlJc w:val="left"/>
      <w:pPr>
        <w:ind w:left="4320" w:hanging="360"/>
      </w:pPr>
      <w:rPr>
        <w:rFonts w:ascii="Wingdings" w:hAnsi="Wingdings" w:hint="default"/>
      </w:rPr>
    </w:lvl>
    <w:lvl w:ilvl="6" w:tplc="EF923C86">
      <w:start w:val="1"/>
      <w:numFmt w:val="bullet"/>
      <w:lvlText w:val=""/>
      <w:lvlJc w:val="left"/>
      <w:pPr>
        <w:ind w:left="5040" w:hanging="360"/>
      </w:pPr>
      <w:rPr>
        <w:rFonts w:ascii="Symbol" w:hAnsi="Symbol" w:hint="default"/>
      </w:rPr>
    </w:lvl>
    <w:lvl w:ilvl="7" w:tplc="4C8AA922">
      <w:start w:val="1"/>
      <w:numFmt w:val="bullet"/>
      <w:lvlText w:val="o"/>
      <w:lvlJc w:val="left"/>
      <w:pPr>
        <w:ind w:left="5760" w:hanging="360"/>
      </w:pPr>
      <w:rPr>
        <w:rFonts w:ascii="Courier New" w:hAnsi="Courier New" w:hint="default"/>
      </w:rPr>
    </w:lvl>
    <w:lvl w:ilvl="8" w:tplc="1C7AD3D4">
      <w:start w:val="1"/>
      <w:numFmt w:val="bullet"/>
      <w:lvlText w:val=""/>
      <w:lvlJc w:val="left"/>
      <w:pPr>
        <w:ind w:left="6480" w:hanging="360"/>
      </w:pPr>
      <w:rPr>
        <w:rFonts w:ascii="Wingdings" w:hAnsi="Wingdings" w:hint="default"/>
      </w:rPr>
    </w:lvl>
  </w:abstractNum>
  <w:abstractNum w:abstractNumId="9" w15:restartNumberingAfterBreak="0">
    <w:nsid w:val="75E24233"/>
    <w:multiLevelType w:val="hybridMultilevel"/>
    <w:tmpl w:val="FFFFFFFF"/>
    <w:lvl w:ilvl="0" w:tplc="D31A2800">
      <w:start w:val="1"/>
      <w:numFmt w:val="bullet"/>
      <w:lvlText w:val=""/>
      <w:lvlJc w:val="left"/>
      <w:pPr>
        <w:ind w:left="720" w:hanging="360"/>
      </w:pPr>
      <w:rPr>
        <w:rFonts w:ascii="Symbol" w:hAnsi="Symbol" w:hint="default"/>
      </w:rPr>
    </w:lvl>
    <w:lvl w:ilvl="1" w:tplc="DB68E53A">
      <w:start w:val="1"/>
      <w:numFmt w:val="bullet"/>
      <w:lvlText w:val="o"/>
      <w:lvlJc w:val="left"/>
      <w:pPr>
        <w:ind w:left="1440" w:hanging="360"/>
      </w:pPr>
      <w:rPr>
        <w:rFonts w:ascii="Courier New" w:hAnsi="Courier New" w:hint="default"/>
      </w:rPr>
    </w:lvl>
    <w:lvl w:ilvl="2" w:tplc="68202AB4">
      <w:start w:val="1"/>
      <w:numFmt w:val="bullet"/>
      <w:lvlText w:val=""/>
      <w:lvlJc w:val="left"/>
      <w:pPr>
        <w:ind w:left="2160" w:hanging="360"/>
      </w:pPr>
      <w:rPr>
        <w:rFonts w:ascii="Wingdings" w:hAnsi="Wingdings" w:hint="default"/>
      </w:rPr>
    </w:lvl>
    <w:lvl w:ilvl="3" w:tplc="C58870CE">
      <w:start w:val="1"/>
      <w:numFmt w:val="bullet"/>
      <w:lvlText w:val=""/>
      <w:lvlJc w:val="left"/>
      <w:pPr>
        <w:ind w:left="2880" w:hanging="360"/>
      </w:pPr>
      <w:rPr>
        <w:rFonts w:ascii="Symbol" w:hAnsi="Symbol" w:hint="default"/>
      </w:rPr>
    </w:lvl>
    <w:lvl w:ilvl="4" w:tplc="17C89462">
      <w:start w:val="1"/>
      <w:numFmt w:val="bullet"/>
      <w:lvlText w:val="o"/>
      <w:lvlJc w:val="left"/>
      <w:pPr>
        <w:ind w:left="3600" w:hanging="360"/>
      </w:pPr>
      <w:rPr>
        <w:rFonts w:ascii="Courier New" w:hAnsi="Courier New" w:hint="default"/>
      </w:rPr>
    </w:lvl>
    <w:lvl w:ilvl="5" w:tplc="0D026420">
      <w:start w:val="1"/>
      <w:numFmt w:val="bullet"/>
      <w:lvlText w:val=""/>
      <w:lvlJc w:val="left"/>
      <w:pPr>
        <w:ind w:left="4320" w:hanging="360"/>
      </w:pPr>
      <w:rPr>
        <w:rFonts w:ascii="Wingdings" w:hAnsi="Wingdings" w:hint="default"/>
      </w:rPr>
    </w:lvl>
    <w:lvl w:ilvl="6" w:tplc="8BCC910E">
      <w:start w:val="1"/>
      <w:numFmt w:val="bullet"/>
      <w:lvlText w:val=""/>
      <w:lvlJc w:val="left"/>
      <w:pPr>
        <w:ind w:left="5040" w:hanging="360"/>
      </w:pPr>
      <w:rPr>
        <w:rFonts w:ascii="Symbol" w:hAnsi="Symbol" w:hint="default"/>
      </w:rPr>
    </w:lvl>
    <w:lvl w:ilvl="7" w:tplc="594041EE">
      <w:start w:val="1"/>
      <w:numFmt w:val="bullet"/>
      <w:lvlText w:val="o"/>
      <w:lvlJc w:val="left"/>
      <w:pPr>
        <w:ind w:left="5760" w:hanging="360"/>
      </w:pPr>
      <w:rPr>
        <w:rFonts w:ascii="Courier New" w:hAnsi="Courier New" w:hint="default"/>
      </w:rPr>
    </w:lvl>
    <w:lvl w:ilvl="8" w:tplc="A1B64BCE">
      <w:start w:val="1"/>
      <w:numFmt w:val="bullet"/>
      <w:lvlText w:val=""/>
      <w:lvlJc w:val="left"/>
      <w:pPr>
        <w:ind w:left="6480" w:hanging="360"/>
      </w:pPr>
      <w:rPr>
        <w:rFonts w:ascii="Wingdings" w:hAnsi="Wingdings" w:hint="default"/>
      </w:rPr>
    </w:lvl>
  </w:abstractNum>
  <w:abstractNum w:abstractNumId="10" w15:restartNumberingAfterBreak="0">
    <w:nsid w:val="75E81BD3"/>
    <w:multiLevelType w:val="hybridMultilevel"/>
    <w:tmpl w:val="FFFFFFFF"/>
    <w:lvl w:ilvl="0" w:tplc="4CE678EC">
      <w:start w:val="1"/>
      <w:numFmt w:val="bullet"/>
      <w:lvlText w:val=""/>
      <w:lvlJc w:val="left"/>
      <w:pPr>
        <w:ind w:left="720" w:hanging="360"/>
      </w:pPr>
      <w:rPr>
        <w:rFonts w:ascii="Symbol" w:hAnsi="Symbol" w:hint="default"/>
      </w:rPr>
    </w:lvl>
    <w:lvl w:ilvl="1" w:tplc="6CAC9910">
      <w:start w:val="1"/>
      <w:numFmt w:val="bullet"/>
      <w:lvlText w:val="o"/>
      <w:lvlJc w:val="left"/>
      <w:pPr>
        <w:ind w:left="1440" w:hanging="360"/>
      </w:pPr>
      <w:rPr>
        <w:rFonts w:ascii="Courier New" w:hAnsi="Courier New" w:hint="default"/>
      </w:rPr>
    </w:lvl>
    <w:lvl w:ilvl="2" w:tplc="76866A6E">
      <w:start w:val="1"/>
      <w:numFmt w:val="bullet"/>
      <w:lvlText w:val=""/>
      <w:lvlJc w:val="left"/>
      <w:pPr>
        <w:ind w:left="2160" w:hanging="360"/>
      </w:pPr>
      <w:rPr>
        <w:rFonts w:ascii="Wingdings" w:hAnsi="Wingdings" w:hint="default"/>
      </w:rPr>
    </w:lvl>
    <w:lvl w:ilvl="3" w:tplc="6EF6395C">
      <w:start w:val="1"/>
      <w:numFmt w:val="bullet"/>
      <w:lvlText w:val=""/>
      <w:lvlJc w:val="left"/>
      <w:pPr>
        <w:ind w:left="2880" w:hanging="360"/>
      </w:pPr>
      <w:rPr>
        <w:rFonts w:ascii="Symbol" w:hAnsi="Symbol" w:hint="default"/>
      </w:rPr>
    </w:lvl>
    <w:lvl w:ilvl="4" w:tplc="C838B12C">
      <w:start w:val="1"/>
      <w:numFmt w:val="bullet"/>
      <w:lvlText w:val="o"/>
      <w:lvlJc w:val="left"/>
      <w:pPr>
        <w:ind w:left="3600" w:hanging="360"/>
      </w:pPr>
      <w:rPr>
        <w:rFonts w:ascii="Courier New" w:hAnsi="Courier New" w:hint="default"/>
      </w:rPr>
    </w:lvl>
    <w:lvl w:ilvl="5" w:tplc="98BA7DFE">
      <w:start w:val="1"/>
      <w:numFmt w:val="bullet"/>
      <w:lvlText w:val=""/>
      <w:lvlJc w:val="left"/>
      <w:pPr>
        <w:ind w:left="4320" w:hanging="360"/>
      </w:pPr>
      <w:rPr>
        <w:rFonts w:ascii="Wingdings" w:hAnsi="Wingdings" w:hint="default"/>
      </w:rPr>
    </w:lvl>
    <w:lvl w:ilvl="6" w:tplc="DB086924">
      <w:start w:val="1"/>
      <w:numFmt w:val="bullet"/>
      <w:lvlText w:val=""/>
      <w:lvlJc w:val="left"/>
      <w:pPr>
        <w:ind w:left="5040" w:hanging="360"/>
      </w:pPr>
      <w:rPr>
        <w:rFonts w:ascii="Symbol" w:hAnsi="Symbol" w:hint="default"/>
      </w:rPr>
    </w:lvl>
    <w:lvl w:ilvl="7" w:tplc="E3282386">
      <w:start w:val="1"/>
      <w:numFmt w:val="bullet"/>
      <w:lvlText w:val="o"/>
      <w:lvlJc w:val="left"/>
      <w:pPr>
        <w:ind w:left="5760" w:hanging="360"/>
      </w:pPr>
      <w:rPr>
        <w:rFonts w:ascii="Courier New" w:hAnsi="Courier New" w:hint="default"/>
      </w:rPr>
    </w:lvl>
    <w:lvl w:ilvl="8" w:tplc="327AF694">
      <w:start w:val="1"/>
      <w:numFmt w:val="bullet"/>
      <w:lvlText w:val=""/>
      <w:lvlJc w:val="left"/>
      <w:pPr>
        <w:ind w:left="6480" w:hanging="360"/>
      </w:pPr>
      <w:rPr>
        <w:rFonts w:ascii="Wingdings" w:hAnsi="Wingdings" w:hint="default"/>
      </w:rPr>
    </w:lvl>
  </w:abstractNum>
  <w:abstractNum w:abstractNumId="11" w15:restartNumberingAfterBreak="0">
    <w:nsid w:val="79C01A40"/>
    <w:multiLevelType w:val="hybridMultilevel"/>
    <w:tmpl w:val="FFFFFFFF"/>
    <w:lvl w:ilvl="0" w:tplc="913C497A">
      <w:start w:val="1"/>
      <w:numFmt w:val="bullet"/>
      <w:lvlText w:val=""/>
      <w:lvlJc w:val="left"/>
      <w:pPr>
        <w:ind w:left="720" w:hanging="360"/>
      </w:pPr>
      <w:rPr>
        <w:rFonts w:ascii="Symbol" w:hAnsi="Symbol" w:hint="default"/>
      </w:rPr>
    </w:lvl>
    <w:lvl w:ilvl="1" w:tplc="5E16D05C">
      <w:start w:val="1"/>
      <w:numFmt w:val="bullet"/>
      <w:lvlText w:val="o"/>
      <w:lvlJc w:val="left"/>
      <w:pPr>
        <w:ind w:left="1440" w:hanging="360"/>
      </w:pPr>
      <w:rPr>
        <w:rFonts w:ascii="Courier New" w:hAnsi="Courier New" w:hint="default"/>
      </w:rPr>
    </w:lvl>
    <w:lvl w:ilvl="2" w:tplc="182E0370">
      <w:start w:val="1"/>
      <w:numFmt w:val="bullet"/>
      <w:lvlText w:val=""/>
      <w:lvlJc w:val="left"/>
      <w:pPr>
        <w:ind w:left="2160" w:hanging="360"/>
      </w:pPr>
      <w:rPr>
        <w:rFonts w:ascii="Wingdings" w:hAnsi="Wingdings" w:hint="default"/>
      </w:rPr>
    </w:lvl>
    <w:lvl w:ilvl="3" w:tplc="3528BD8A">
      <w:start w:val="1"/>
      <w:numFmt w:val="bullet"/>
      <w:lvlText w:val=""/>
      <w:lvlJc w:val="left"/>
      <w:pPr>
        <w:ind w:left="2880" w:hanging="360"/>
      </w:pPr>
      <w:rPr>
        <w:rFonts w:ascii="Symbol" w:hAnsi="Symbol" w:hint="default"/>
      </w:rPr>
    </w:lvl>
    <w:lvl w:ilvl="4" w:tplc="D04803FC">
      <w:start w:val="1"/>
      <w:numFmt w:val="bullet"/>
      <w:lvlText w:val="o"/>
      <w:lvlJc w:val="left"/>
      <w:pPr>
        <w:ind w:left="3600" w:hanging="360"/>
      </w:pPr>
      <w:rPr>
        <w:rFonts w:ascii="Courier New" w:hAnsi="Courier New" w:hint="default"/>
      </w:rPr>
    </w:lvl>
    <w:lvl w:ilvl="5" w:tplc="41F490A0">
      <w:start w:val="1"/>
      <w:numFmt w:val="bullet"/>
      <w:lvlText w:val=""/>
      <w:lvlJc w:val="left"/>
      <w:pPr>
        <w:ind w:left="4320" w:hanging="360"/>
      </w:pPr>
      <w:rPr>
        <w:rFonts w:ascii="Wingdings" w:hAnsi="Wingdings" w:hint="default"/>
      </w:rPr>
    </w:lvl>
    <w:lvl w:ilvl="6" w:tplc="B796A76E">
      <w:start w:val="1"/>
      <w:numFmt w:val="bullet"/>
      <w:lvlText w:val=""/>
      <w:lvlJc w:val="left"/>
      <w:pPr>
        <w:ind w:left="5040" w:hanging="360"/>
      </w:pPr>
      <w:rPr>
        <w:rFonts w:ascii="Symbol" w:hAnsi="Symbol" w:hint="default"/>
      </w:rPr>
    </w:lvl>
    <w:lvl w:ilvl="7" w:tplc="90CAF764">
      <w:start w:val="1"/>
      <w:numFmt w:val="bullet"/>
      <w:lvlText w:val="o"/>
      <w:lvlJc w:val="left"/>
      <w:pPr>
        <w:ind w:left="5760" w:hanging="360"/>
      </w:pPr>
      <w:rPr>
        <w:rFonts w:ascii="Courier New" w:hAnsi="Courier New" w:hint="default"/>
      </w:rPr>
    </w:lvl>
    <w:lvl w:ilvl="8" w:tplc="784A3344">
      <w:start w:val="1"/>
      <w:numFmt w:val="bullet"/>
      <w:lvlText w:val=""/>
      <w:lvlJc w:val="left"/>
      <w:pPr>
        <w:ind w:left="6480" w:hanging="360"/>
      </w:pPr>
      <w:rPr>
        <w:rFonts w:ascii="Wingdings" w:hAnsi="Wingdings" w:hint="default"/>
      </w:rPr>
    </w:lvl>
  </w:abstractNum>
  <w:abstractNum w:abstractNumId="12" w15:restartNumberingAfterBreak="0">
    <w:nsid w:val="7C273265"/>
    <w:multiLevelType w:val="hybridMultilevel"/>
    <w:tmpl w:val="12AA408E"/>
    <w:lvl w:ilvl="0" w:tplc="DAB853AE">
      <w:start w:val="1"/>
      <w:numFmt w:val="bullet"/>
      <w:lvlText w:val=""/>
      <w:lvlJc w:val="left"/>
      <w:pPr>
        <w:ind w:left="720" w:hanging="360"/>
      </w:pPr>
      <w:rPr>
        <w:rFonts w:ascii="Symbol" w:hAnsi="Symbol" w:hint="default"/>
      </w:rPr>
    </w:lvl>
    <w:lvl w:ilvl="1" w:tplc="D56C41C6">
      <w:start w:val="1"/>
      <w:numFmt w:val="bullet"/>
      <w:lvlText w:val="o"/>
      <w:lvlJc w:val="left"/>
      <w:pPr>
        <w:ind w:left="1440" w:hanging="360"/>
      </w:pPr>
      <w:rPr>
        <w:rFonts w:ascii="Courier New" w:hAnsi="Courier New" w:hint="default"/>
      </w:rPr>
    </w:lvl>
    <w:lvl w:ilvl="2" w:tplc="CC18733C">
      <w:start w:val="1"/>
      <w:numFmt w:val="bullet"/>
      <w:lvlText w:val=""/>
      <w:lvlJc w:val="left"/>
      <w:pPr>
        <w:ind w:left="2160" w:hanging="360"/>
      </w:pPr>
      <w:rPr>
        <w:rFonts w:ascii="Wingdings" w:hAnsi="Wingdings" w:hint="default"/>
      </w:rPr>
    </w:lvl>
    <w:lvl w:ilvl="3" w:tplc="4D78530E">
      <w:start w:val="1"/>
      <w:numFmt w:val="bullet"/>
      <w:lvlText w:val=""/>
      <w:lvlJc w:val="left"/>
      <w:pPr>
        <w:ind w:left="2880" w:hanging="360"/>
      </w:pPr>
      <w:rPr>
        <w:rFonts w:ascii="Symbol" w:hAnsi="Symbol" w:hint="default"/>
      </w:rPr>
    </w:lvl>
    <w:lvl w:ilvl="4" w:tplc="CF349364">
      <w:start w:val="1"/>
      <w:numFmt w:val="bullet"/>
      <w:lvlText w:val="o"/>
      <w:lvlJc w:val="left"/>
      <w:pPr>
        <w:ind w:left="3600" w:hanging="360"/>
      </w:pPr>
      <w:rPr>
        <w:rFonts w:ascii="Courier New" w:hAnsi="Courier New" w:hint="default"/>
      </w:rPr>
    </w:lvl>
    <w:lvl w:ilvl="5" w:tplc="D122904A">
      <w:start w:val="1"/>
      <w:numFmt w:val="bullet"/>
      <w:lvlText w:val=""/>
      <w:lvlJc w:val="left"/>
      <w:pPr>
        <w:ind w:left="4320" w:hanging="360"/>
      </w:pPr>
      <w:rPr>
        <w:rFonts w:ascii="Wingdings" w:hAnsi="Wingdings" w:hint="default"/>
      </w:rPr>
    </w:lvl>
    <w:lvl w:ilvl="6" w:tplc="0526D0CC">
      <w:start w:val="1"/>
      <w:numFmt w:val="bullet"/>
      <w:lvlText w:val=""/>
      <w:lvlJc w:val="left"/>
      <w:pPr>
        <w:ind w:left="5040" w:hanging="360"/>
      </w:pPr>
      <w:rPr>
        <w:rFonts w:ascii="Symbol" w:hAnsi="Symbol" w:hint="default"/>
      </w:rPr>
    </w:lvl>
    <w:lvl w:ilvl="7" w:tplc="AEE292A6">
      <w:start w:val="1"/>
      <w:numFmt w:val="bullet"/>
      <w:lvlText w:val="o"/>
      <w:lvlJc w:val="left"/>
      <w:pPr>
        <w:ind w:left="5760" w:hanging="360"/>
      </w:pPr>
      <w:rPr>
        <w:rFonts w:ascii="Courier New" w:hAnsi="Courier New" w:hint="default"/>
      </w:rPr>
    </w:lvl>
    <w:lvl w:ilvl="8" w:tplc="8A58C75E">
      <w:start w:val="1"/>
      <w:numFmt w:val="bullet"/>
      <w:lvlText w:val=""/>
      <w:lvlJc w:val="left"/>
      <w:pPr>
        <w:ind w:left="6480" w:hanging="360"/>
      </w:pPr>
      <w:rPr>
        <w:rFonts w:ascii="Wingdings" w:hAnsi="Wingdings" w:hint="default"/>
      </w:rPr>
    </w:lvl>
  </w:abstractNum>
  <w:abstractNum w:abstractNumId="13" w15:restartNumberingAfterBreak="0">
    <w:nsid w:val="7C42454B"/>
    <w:multiLevelType w:val="hybridMultilevel"/>
    <w:tmpl w:val="1C2E6472"/>
    <w:lvl w:ilvl="0" w:tplc="02F60AE2">
      <w:start w:val="1"/>
      <w:numFmt w:val="bullet"/>
      <w:lvlText w:val=""/>
      <w:lvlJc w:val="left"/>
      <w:pPr>
        <w:ind w:left="720" w:hanging="360"/>
      </w:pPr>
      <w:rPr>
        <w:rFonts w:ascii="Symbol" w:hAnsi="Symbol" w:hint="default"/>
      </w:rPr>
    </w:lvl>
    <w:lvl w:ilvl="1" w:tplc="CC36B21A">
      <w:start w:val="1"/>
      <w:numFmt w:val="bullet"/>
      <w:lvlText w:val="o"/>
      <w:lvlJc w:val="left"/>
      <w:pPr>
        <w:ind w:left="1440" w:hanging="360"/>
      </w:pPr>
      <w:rPr>
        <w:rFonts w:ascii="Courier New" w:hAnsi="Courier New" w:hint="default"/>
      </w:rPr>
    </w:lvl>
    <w:lvl w:ilvl="2" w:tplc="0AA48FB8">
      <w:start w:val="1"/>
      <w:numFmt w:val="bullet"/>
      <w:lvlText w:val=""/>
      <w:lvlJc w:val="left"/>
      <w:pPr>
        <w:ind w:left="2160" w:hanging="360"/>
      </w:pPr>
      <w:rPr>
        <w:rFonts w:ascii="Wingdings" w:hAnsi="Wingdings" w:hint="default"/>
      </w:rPr>
    </w:lvl>
    <w:lvl w:ilvl="3" w:tplc="104C828E">
      <w:start w:val="1"/>
      <w:numFmt w:val="bullet"/>
      <w:lvlText w:val=""/>
      <w:lvlJc w:val="left"/>
      <w:pPr>
        <w:ind w:left="2880" w:hanging="360"/>
      </w:pPr>
      <w:rPr>
        <w:rFonts w:ascii="Symbol" w:hAnsi="Symbol" w:hint="default"/>
      </w:rPr>
    </w:lvl>
    <w:lvl w:ilvl="4" w:tplc="163E8DA2">
      <w:start w:val="1"/>
      <w:numFmt w:val="bullet"/>
      <w:lvlText w:val="o"/>
      <w:lvlJc w:val="left"/>
      <w:pPr>
        <w:ind w:left="3600" w:hanging="360"/>
      </w:pPr>
      <w:rPr>
        <w:rFonts w:ascii="Courier New" w:hAnsi="Courier New" w:hint="default"/>
      </w:rPr>
    </w:lvl>
    <w:lvl w:ilvl="5" w:tplc="06CE5892">
      <w:start w:val="1"/>
      <w:numFmt w:val="bullet"/>
      <w:lvlText w:val=""/>
      <w:lvlJc w:val="left"/>
      <w:pPr>
        <w:ind w:left="4320" w:hanging="360"/>
      </w:pPr>
      <w:rPr>
        <w:rFonts w:ascii="Wingdings" w:hAnsi="Wingdings" w:hint="default"/>
      </w:rPr>
    </w:lvl>
    <w:lvl w:ilvl="6" w:tplc="5FBE5052">
      <w:start w:val="1"/>
      <w:numFmt w:val="bullet"/>
      <w:lvlText w:val=""/>
      <w:lvlJc w:val="left"/>
      <w:pPr>
        <w:ind w:left="5040" w:hanging="360"/>
      </w:pPr>
      <w:rPr>
        <w:rFonts w:ascii="Symbol" w:hAnsi="Symbol" w:hint="default"/>
      </w:rPr>
    </w:lvl>
    <w:lvl w:ilvl="7" w:tplc="D0524E88">
      <w:start w:val="1"/>
      <w:numFmt w:val="bullet"/>
      <w:lvlText w:val="o"/>
      <w:lvlJc w:val="left"/>
      <w:pPr>
        <w:ind w:left="5760" w:hanging="360"/>
      </w:pPr>
      <w:rPr>
        <w:rFonts w:ascii="Courier New" w:hAnsi="Courier New" w:hint="default"/>
      </w:rPr>
    </w:lvl>
    <w:lvl w:ilvl="8" w:tplc="20EEBDFA">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8"/>
  </w:num>
  <w:num w:numId="5">
    <w:abstractNumId w:val="13"/>
  </w:num>
  <w:num w:numId="6">
    <w:abstractNumId w:val="5"/>
  </w:num>
  <w:num w:numId="7">
    <w:abstractNumId w:val="3"/>
  </w:num>
  <w:num w:numId="8">
    <w:abstractNumId w:val="1"/>
  </w:num>
  <w:num w:numId="9">
    <w:abstractNumId w:val="9"/>
  </w:num>
  <w:num w:numId="10">
    <w:abstractNumId w:val="11"/>
  </w:num>
  <w:num w:numId="11">
    <w:abstractNumId w:val="4"/>
  </w:num>
  <w:num w:numId="12">
    <w:abstractNumId w:val="7"/>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70"/>
    <w:rsid w:val="00002671"/>
    <w:rsid w:val="00014F4C"/>
    <w:rsid w:val="00023AB0"/>
    <w:rsid w:val="0003513A"/>
    <w:rsid w:val="00056254"/>
    <w:rsid w:val="0006726F"/>
    <w:rsid w:val="00077C47"/>
    <w:rsid w:val="0008597C"/>
    <w:rsid w:val="00087370"/>
    <w:rsid w:val="000A0146"/>
    <w:rsid w:val="000A7403"/>
    <w:rsid w:val="000B25F9"/>
    <w:rsid w:val="000B3250"/>
    <w:rsid w:val="000B3602"/>
    <w:rsid w:val="000B6A18"/>
    <w:rsid w:val="000C337F"/>
    <w:rsid w:val="000C6B05"/>
    <w:rsid w:val="000C72AD"/>
    <w:rsid w:val="000C7367"/>
    <w:rsid w:val="000E0FF9"/>
    <w:rsid w:val="000E13F4"/>
    <w:rsid w:val="000F0BAB"/>
    <w:rsid w:val="000F49F4"/>
    <w:rsid w:val="001049E3"/>
    <w:rsid w:val="00121A93"/>
    <w:rsid w:val="00126A5A"/>
    <w:rsid w:val="00126E35"/>
    <w:rsid w:val="00131EF9"/>
    <w:rsid w:val="001402E4"/>
    <w:rsid w:val="00141F55"/>
    <w:rsid w:val="001446B1"/>
    <w:rsid w:val="00150C81"/>
    <w:rsid w:val="00153BEE"/>
    <w:rsid w:val="00185816"/>
    <w:rsid w:val="00194F4C"/>
    <w:rsid w:val="001979D8"/>
    <w:rsid w:val="001D3B99"/>
    <w:rsid w:val="001F0709"/>
    <w:rsid w:val="001F1B51"/>
    <w:rsid w:val="002115B8"/>
    <w:rsid w:val="00230F2A"/>
    <w:rsid w:val="002325D9"/>
    <w:rsid w:val="00273AEC"/>
    <w:rsid w:val="0027463D"/>
    <w:rsid w:val="0029242C"/>
    <w:rsid w:val="002973DE"/>
    <w:rsid w:val="002B0F97"/>
    <w:rsid w:val="002C5B51"/>
    <w:rsid w:val="002E4936"/>
    <w:rsid w:val="002E4D1D"/>
    <w:rsid w:val="002E5F1A"/>
    <w:rsid w:val="002F04A4"/>
    <w:rsid w:val="002F3179"/>
    <w:rsid w:val="00303F27"/>
    <w:rsid w:val="00322758"/>
    <w:rsid w:val="00337C08"/>
    <w:rsid w:val="00343F4B"/>
    <w:rsid w:val="0035110D"/>
    <w:rsid w:val="00360AEF"/>
    <w:rsid w:val="003645A2"/>
    <w:rsid w:val="00365DE7"/>
    <w:rsid w:val="003768D7"/>
    <w:rsid w:val="00377FE8"/>
    <w:rsid w:val="003A60FE"/>
    <w:rsid w:val="003B3E1B"/>
    <w:rsid w:val="003B55E9"/>
    <w:rsid w:val="003B5B32"/>
    <w:rsid w:val="003C7B6D"/>
    <w:rsid w:val="003D7CD3"/>
    <w:rsid w:val="003E394D"/>
    <w:rsid w:val="003E5037"/>
    <w:rsid w:val="003E6EBC"/>
    <w:rsid w:val="003F58A3"/>
    <w:rsid w:val="00402E20"/>
    <w:rsid w:val="0040429F"/>
    <w:rsid w:val="00411BC8"/>
    <w:rsid w:val="004344BB"/>
    <w:rsid w:val="00461DFE"/>
    <w:rsid w:val="00477252"/>
    <w:rsid w:val="004B3668"/>
    <w:rsid w:val="004B787A"/>
    <w:rsid w:val="004C4BD2"/>
    <w:rsid w:val="004D24B3"/>
    <w:rsid w:val="004D3A1F"/>
    <w:rsid w:val="00501366"/>
    <w:rsid w:val="005047FB"/>
    <w:rsid w:val="00511DF0"/>
    <w:rsid w:val="00517010"/>
    <w:rsid w:val="00534F83"/>
    <w:rsid w:val="0053603E"/>
    <w:rsid w:val="0053722F"/>
    <w:rsid w:val="00546E75"/>
    <w:rsid w:val="00563D22"/>
    <w:rsid w:val="0057774E"/>
    <w:rsid w:val="00594FAC"/>
    <w:rsid w:val="00595674"/>
    <w:rsid w:val="005B2AD3"/>
    <w:rsid w:val="005C1237"/>
    <w:rsid w:val="005C3737"/>
    <w:rsid w:val="005F3229"/>
    <w:rsid w:val="005F35D8"/>
    <w:rsid w:val="005F517F"/>
    <w:rsid w:val="00604FF8"/>
    <w:rsid w:val="0060752E"/>
    <w:rsid w:val="00617D73"/>
    <w:rsid w:val="00622928"/>
    <w:rsid w:val="00660B91"/>
    <w:rsid w:val="00665FE2"/>
    <w:rsid w:val="00674FC4"/>
    <w:rsid w:val="00680031"/>
    <w:rsid w:val="0068769F"/>
    <w:rsid w:val="006A0BE2"/>
    <w:rsid w:val="006A7FD0"/>
    <w:rsid w:val="006C2977"/>
    <w:rsid w:val="006D3FC1"/>
    <w:rsid w:val="006D6009"/>
    <w:rsid w:val="006E1AD0"/>
    <w:rsid w:val="006E245D"/>
    <w:rsid w:val="0070065B"/>
    <w:rsid w:val="00710FE2"/>
    <w:rsid w:val="00713C2B"/>
    <w:rsid w:val="0072234B"/>
    <w:rsid w:val="00736803"/>
    <w:rsid w:val="00740FAD"/>
    <w:rsid w:val="00745D70"/>
    <w:rsid w:val="0075703C"/>
    <w:rsid w:val="00760482"/>
    <w:rsid w:val="00763680"/>
    <w:rsid w:val="00770085"/>
    <w:rsid w:val="007700B9"/>
    <w:rsid w:val="00773EB2"/>
    <w:rsid w:val="007846F4"/>
    <w:rsid w:val="00786E33"/>
    <w:rsid w:val="00797693"/>
    <w:rsid w:val="007A36FC"/>
    <w:rsid w:val="007A42A2"/>
    <w:rsid w:val="007C0BF6"/>
    <w:rsid w:val="007C5307"/>
    <w:rsid w:val="007C58FA"/>
    <w:rsid w:val="007C6E8E"/>
    <w:rsid w:val="007C6F77"/>
    <w:rsid w:val="007D0389"/>
    <w:rsid w:val="007D66B5"/>
    <w:rsid w:val="007F001C"/>
    <w:rsid w:val="007F4F1A"/>
    <w:rsid w:val="00813F27"/>
    <w:rsid w:val="008161F6"/>
    <w:rsid w:val="00824897"/>
    <w:rsid w:val="00831567"/>
    <w:rsid w:val="00832591"/>
    <w:rsid w:val="00835FB3"/>
    <w:rsid w:val="008377EF"/>
    <w:rsid w:val="00844D2B"/>
    <w:rsid w:val="00863E27"/>
    <w:rsid w:val="00869ADB"/>
    <w:rsid w:val="00881F13"/>
    <w:rsid w:val="00884041"/>
    <w:rsid w:val="008A022D"/>
    <w:rsid w:val="008B1F5C"/>
    <w:rsid w:val="008B3C75"/>
    <w:rsid w:val="008B4A72"/>
    <w:rsid w:val="008C0A1E"/>
    <w:rsid w:val="008D2400"/>
    <w:rsid w:val="008D6BAA"/>
    <w:rsid w:val="008D7124"/>
    <w:rsid w:val="008E2E11"/>
    <w:rsid w:val="008E3947"/>
    <w:rsid w:val="008E3A99"/>
    <w:rsid w:val="008F6CC5"/>
    <w:rsid w:val="009025AA"/>
    <w:rsid w:val="009039C2"/>
    <w:rsid w:val="00903BEB"/>
    <w:rsid w:val="00920DFE"/>
    <w:rsid w:val="00932CED"/>
    <w:rsid w:val="00940B96"/>
    <w:rsid w:val="00940EBC"/>
    <w:rsid w:val="00952C1B"/>
    <w:rsid w:val="00955E6F"/>
    <w:rsid w:val="009602EB"/>
    <w:rsid w:val="0096355D"/>
    <w:rsid w:val="009640CE"/>
    <w:rsid w:val="00964EDA"/>
    <w:rsid w:val="00967026"/>
    <w:rsid w:val="00971B94"/>
    <w:rsid w:val="00976E08"/>
    <w:rsid w:val="009A698D"/>
    <w:rsid w:val="009A7B4C"/>
    <w:rsid w:val="009D0594"/>
    <w:rsid w:val="009E35C8"/>
    <w:rsid w:val="009E3873"/>
    <w:rsid w:val="009E7615"/>
    <w:rsid w:val="009F121E"/>
    <w:rsid w:val="009F1C62"/>
    <w:rsid w:val="009F7A9C"/>
    <w:rsid w:val="00A05D2C"/>
    <w:rsid w:val="00A06630"/>
    <w:rsid w:val="00A105BF"/>
    <w:rsid w:val="00A12536"/>
    <w:rsid w:val="00A2187D"/>
    <w:rsid w:val="00A2189E"/>
    <w:rsid w:val="00A24847"/>
    <w:rsid w:val="00A26913"/>
    <w:rsid w:val="00A3388D"/>
    <w:rsid w:val="00A36835"/>
    <w:rsid w:val="00A50502"/>
    <w:rsid w:val="00A715CB"/>
    <w:rsid w:val="00A72EAF"/>
    <w:rsid w:val="00A7719A"/>
    <w:rsid w:val="00A93B6A"/>
    <w:rsid w:val="00A9657E"/>
    <w:rsid w:val="00AA3753"/>
    <w:rsid w:val="00AA5889"/>
    <w:rsid w:val="00AA6AB8"/>
    <w:rsid w:val="00AD4561"/>
    <w:rsid w:val="00AE7B99"/>
    <w:rsid w:val="00AF2E9A"/>
    <w:rsid w:val="00B04D52"/>
    <w:rsid w:val="00B05546"/>
    <w:rsid w:val="00B0720B"/>
    <w:rsid w:val="00B102DA"/>
    <w:rsid w:val="00B15ECA"/>
    <w:rsid w:val="00B216F3"/>
    <w:rsid w:val="00B2339B"/>
    <w:rsid w:val="00B27467"/>
    <w:rsid w:val="00B33436"/>
    <w:rsid w:val="00B43155"/>
    <w:rsid w:val="00B43F46"/>
    <w:rsid w:val="00B51809"/>
    <w:rsid w:val="00B54870"/>
    <w:rsid w:val="00B676A5"/>
    <w:rsid w:val="00B75B8D"/>
    <w:rsid w:val="00B86B66"/>
    <w:rsid w:val="00B903AF"/>
    <w:rsid w:val="00BA15F6"/>
    <w:rsid w:val="00BA5071"/>
    <w:rsid w:val="00BB2832"/>
    <w:rsid w:val="00BB6E10"/>
    <w:rsid w:val="00BC1DEF"/>
    <w:rsid w:val="00BD6297"/>
    <w:rsid w:val="00BE327C"/>
    <w:rsid w:val="00BE4A95"/>
    <w:rsid w:val="00BE5CF0"/>
    <w:rsid w:val="00BE7AF9"/>
    <w:rsid w:val="00C000B0"/>
    <w:rsid w:val="00C547F2"/>
    <w:rsid w:val="00C64093"/>
    <w:rsid w:val="00C743EA"/>
    <w:rsid w:val="00C87F36"/>
    <w:rsid w:val="00C9435F"/>
    <w:rsid w:val="00CB1E91"/>
    <w:rsid w:val="00CB1FDF"/>
    <w:rsid w:val="00CC7969"/>
    <w:rsid w:val="00CD4EA2"/>
    <w:rsid w:val="00CF2E4F"/>
    <w:rsid w:val="00CF6DBD"/>
    <w:rsid w:val="00CF7279"/>
    <w:rsid w:val="00CF76E2"/>
    <w:rsid w:val="00CF7EF2"/>
    <w:rsid w:val="00D1196B"/>
    <w:rsid w:val="00D11991"/>
    <w:rsid w:val="00D20115"/>
    <w:rsid w:val="00D23482"/>
    <w:rsid w:val="00D25432"/>
    <w:rsid w:val="00D6772A"/>
    <w:rsid w:val="00D77907"/>
    <w:rsid w:val="00D92BBF"/>
    <w:rsid w:val="00D963AF"/>
    <w:rsid w:val="00DA0798"/>
    <w:rsid w:val="00DA2253"/>
    <w:rsid w:val="00DB74B2"/>
    <w:rsid w:val="00DB7531"/>
    <w:rsid w:val="00DC7B2F"/>
    <w:rsid w:val="00DE4D68"/>
    <w:rsid w:val="00DF186E"/>
    <w:rsid w:val="00DF5156"/>
    <w:rsid w:val="00E01CDD"/>
    <w:rsid w:val="00E15988"/>
    <w:rsid w:val="00E251E6"/>
    <w:rsid w:val="00E46313"/>
    <w:rsid w:val="00E4771B"/>
    <w:rsid w:val="00E651ED"/>
    <w:rsid w:val="00E65E84"/>
    <w:rsid w:val="00E67C17"/>
    <w:rsid w:val="00EA299D"/>
    <w:rsid w:val="00EA5BCA"/>
    <w:rsid w:val="00EA77C6"/>
    <w:rsid w:val="00EB2BEA"/>
    <w:rsid w:val="00EB57B4"/>
    <w:rsid w:val="00EC4959"/>
    <w:rsid w:val="00ED62D6"/>
    <w:rsid w:val="00EE483F"/>
    <w:rsid w:val="00F05292"/>
    <w:rsid w:val="00F14127"/>
    <w:rsid w:val="00F268A6"/>
    <w:rsid w:val="00F3054C"/>
    <w:rsid w:val="00F32B9D"/>
    <w:rsid w:val="00F42B9C"/>
    <w:rsid w:val="00F455CC"/>
    <w:rsid w:val="00F805B3"/>
    <w:rsid w:val="00F81A7C"/>
    <w:rsid w:val="00F82CED"/>
    <w:rsid w:val="00F82D89"/>
    <w:rsid w:val="00F90A04"/>
    <w:rsid w:val="00FA6771"/>
    <w:rsid w:val="00FB3926"/>
    <w:rsid w:val="00FB47F3"/>
    <w:rsid w:val="00FD3E9E"/>
    <w:rsid w:val="00FF4CD1"/>
    <w:rsid w:val="01632DAF"/>
    <w:rsid w:val="01F86A27"/>
    <w:rsid w:val="02065275"/>
    <w:rsid w:val="021D4BD0"/>
    <w:rsid w:val="02333785"/>
    <w:rsid w:val="02CBFD1B"/>
    <w:rsid w:val="030316C5"/>
    <w:rsid w:val="03C64B49"/>
    <w:rsid w:val="042595BA"/>
    <w:rsid w:val="04448DF6"/>
    <w:rsid w:val="049AAB26"/>
    <w:rsid w:val="04AB46E1"/>
    <w:rsid w:val="04BF6496"/>
    <w:rsid w:val="04F5587F"/>
    <w:rsid w:val="052460AB"/>
    <w:rsid w:val="056A0930"/>
    <w:rsid w:val="05E05E57"/>
    <w:rsid w:val="065B34F7"/>
    <w:rsid w:val="06B27FC5"/>
    <w:rsid w:val="06C0310C"/>
    <w:rsid w:val="06D9C398"/>
    <w:rsid w:val="06EEC26B"/>
    <w:rsid w:val="07D24BE8"/>
    <w:rsid w:val="07DB29FA"/>
    <w:rsid w:val="085D0697"/>
    <w:rsid w:val="088C904C"/>
    <w:rsid w:val="08A1A9F2"/>
    <w:rsid w:val="096E1C49"/>
    <w:rsid w:val="099EC066"/>
    <w:rsid w:val="0A11645A"/>
    <w:rsid w:val="0A3762E5"/>
    <w:rsid w:val="0AEBC927"/>
    <w:rsid w:val="0AFB4189"/>
    <w:rsid w:val="0B09ECAA"/>
    <w:rsid w:val="0B12BA9C"/>
    <w:rsid w:val="0B12CABC"/>
    <w:rsid w:val="0BC42E16"/>
    <w:rsid w:val="0BD33346"/>
    <w:rsid w:val="0C1D841E"/>
    <w:rsid w:val="0C38A6AA"/>
    <w:rsid w:val="0C3B5C3D"/>
    <w:rsid w:val="0C879988"/>
    <w:rsid w:val="0C9FF2C7"/>
    <w:rsid w:val="0CAE9B1D"/>
    <w:rsid w:val="0CB1E691"/>
    <w:rsid w:val="0EC30E65"/>
    <w:rsid w:val="0EFBD1D0"/>
    <w:rsid w:val="0F10EB76"/>
    <w:rsid w:val="0F206402"/>
    <w:rsid w:val="0F349D34"/>
    <w:rsid w:val="0F6B96A5"/>
    <w:rsid w:val="0FAC4601"/>
    <w:rsid w:val="0FCEB2AC"/>
    <w:rsid w:val="0FE98753"/>
    <w:rsid w:val="10044AE7"/>
    <w:rsid w:val="105E6C04"/>
    <w:rsid w:val="1097A231"/>
    <w:rsid w:val="10A920C2"/>
    <w:rsid w:val="10D06D95"/>
    <w:rsid w:val="10FD6C12"/>
    <w:rsid w:val="114034B2"/>
    <w:rsid w:val="117EAA31"/>
    <w:rsid w:val="118557B4"/>
    <w:rsid w:val="118C8C47"/>
    <w:rsid w:val="125804C4"/>
    <w:rsid w:val="1271A3D6"/>
    <w:rsid w:val="12DC0513"/>
    <w:rsid w:val="12FC95E3"/>
    <w:rsid w:val="1341A585"/>
    <w:rsid w:val="1348D9D5"/>
    <w:rsid w:val="13AF5A03"/>
    <w:rsid w:val="13C1F183"/>
    <w:rsid w:val="13CF42F3"/>
    <w:rsid w:val="13D73079"/>
    <w:rsid w:val="1401BFFB"/>
    <w:rsid w:val="144CAA44"/>
    <w:rsid w:val="146AD3D2"/>
    <w:rsid w:val="14986644"/>
    <w:rsid w:val="14E4AA36"/>
    <w:rsid w:val="156B1354"/>
    <w:rsid w:val="157300DA"/>
    <w:rsid w:val="15802CFA"/>
    <w:rsid w:val="15CED6DC"/>
    <w:rsid w:val="16011205"/>
    <w:rsid w:val="162095DE"/>
    <w:rsid w:val="163436A5"/>
    <w:rsid w:val="170ED13B"/>
    <w:rsid w:val="176AA73D"/>
    <w:rsid w:val="17E2A56E"/>
    <w:rsid w:val="17F08083"/>
    <w:rsid w:val="181516A8"/>
    <w:rsid w:val="184174E8"/>
    <w:rsid w:val="185E7FA3"/>
    <w:rsid w:val="18C30A48"/>
    <w:rsid w:val="18E7C3B8"/>
    <w:rsid w:val="19665259"/>
    <w:rsid w:val="197E75CF"/>
    <w:rsid w:val="19FA5004"/>
    <w:rsid w:val="1A410D18"/>
    <w:rsid w:val="1A5EDAA9"/>
    <w:rsid w:val="1A8B25FB"/>
    <w:rsid w:val="1B07A7C8"/>
    <w:rsid w:val="1B1A4630"/>
    <w:rsid w:val="1B282145"/>
    <w:rsid w:val="1B962065"/>
    <w:rsid w:val="1BDCDD79"/>
    <w:rsid w:val="1C444397"/>
    <w:rsid w:val="1C68741E"/>
    <w:rsid w:val="1CBA0BE2"/>
    <w:rsid w:val="1CFF58C3"/>
    <w:rsid w:val="1DB3E686"/>
    <w:rsid w:val="1E04447F"/>
    <w:rsid w:val="1E11B618"/>
    <w:rsid w:val="1E26A540"/>
    <w:rsid w:val="1E50BCD7"/>
    <w:rsid w:val="1E55DC43"/>
    <w:rsid w:val="1F3B29DE"/>
    <w:rsid w:val="1F3E7552"/>
    <w:rsid w:val="1F650236"/>
    <w:rsid w:val="1F6B0C98"/>
    <w:rsid w:val="1FAD8679"/>
    <w:rsid w:val="1FB71C1E"/>
    <w:rsid w:val="1FD2BBBA"/>
    <w:rsid w:val="1FF5A4D9"/>
    <w:rsid w:val="209522B1"/>
    <w:rsid w:val="20DA45B3"/>
    <w:rsid w:val="20F2D59D"/>
    <w:rsid w:val="2106DCF9"/>
    <w:rsid w:val="214956DA"/>
    <w:rsid w:val="215E4602"/>
    <w:rsid w:val="21634885"/>
    <w:rsid w:val="219762C9"/>
    <w:rsid w:val="221E6C89"/>
    <w:rsid w:val="225183E2"/>
    <w:rsid w:val="22A2AD5A"/>
    <w:rsid w:val="22E5273B"/>
    <w:rsid w:val="2301F813"/>
    <w:rsid w:val="232D459B"/>
    <w:rsid w:val="23313AEC"/>
    <w:rsid w:val="237782F1"/>
    <w:rsid w:val="23CE710F"/>
    <w:rsid w:val="23DF594D"/>
    <w:rsid w:val="23F80620"/>
    <w:rsid w:val="243E7DBB"/>
    <w:rsid w:val="24441D81"/>
    <w:rsid w:val="2480F79C"/>
    <w:rsid w:val="2495E6C4"/>
    <w:rsid w:val="24A1AAAB"/>
    <w:rsid w:val="24A90500"/>
    <w:rsid w:val="24FE3297"/>
    <w:rsid w:val="2559874C"/>
    <w:rsid w:val="256A4170"/>
    <w:rsid w:val="25DA4E1C"/>
    <w:rsid w:val="261CC7FD"/>
    <w:rsid w:val="263998D5"/>
    <w:rsid w:val="265BCEBC"/>
    <w:rsid w:val="266AD3EC"/>
    <w:rsid w:val="27031957"/>
    <w:rsid w:val="272EB290"/>
    <w:rsid w:val="275DC069"/>
    <w:rsid w:val="27B8985E"/>
    <w:rsid w:val="27F79F1D"/>
    <w:rsid w:val="2800B6BE"/>
    <w:rsid w:val="2804AC0F"/>
    <w:rsid w:val="28C64CFC"/>
    <w:rsid w:val="28F990CA"/>
    <w:rsid w:val="29178EA4"/>
    <w:rsid w:val="295DAB78"/>
    <w:rsid w:val="299B5FFC"/>
    <w:rsid w:val="299C871F"/>
    <w:rsid w:val="29EA0C2A"/>
    <w:rsid w:val="2A2CF86F"/>
    <w:rsid w:val="2A3C6CDE"/>
    <w:rsid w:val="2AE690C5"/>
    <w:rsid w:val="2B08BE72"/>
    <w:rsid w:val="2B2F3FDF"/>
    <w:rsid w:val="2B37305D"/>
    <w:rsid w:val="2C0223B3"/>
    <w:rsid w:val="2C70267C"/>
    <w:rsid w:val="2C91DD0B"/>
    <w:rsid w:val="2D790DDE"/>
    <w:rsid w:val="2E8739CB"/>
    <w:rsid w:val="2E87F97C"/>
    <w:rsid w:val="2E8D6AE7"/>
    <w:rsid w:val="2F027478"/>
    <w:rsid w:val="2F54991C"/>
    <w:rsid w:val="300FBDF4"/>
    <w:rsid w:val="306ED56F"/>
    <w:rsid w:val="30CBD74B"/>
    <w:rsid w:val="30EC2D7D"/>
    <w:rsid w:val="31C50BA9"/>
    <w:rsid w:val="31F9FC28"/>
    <w:rsid w:val="323A153A"/>
    <w:rsid w:val="3248C478"/>
    <w:rsid w:val="327DFA22"/>
    <w:rsid w:val="32882129"/>
    <w:rsid w:val="328D193D"/>
    <w:rsid w:val="3335874F"/>
    <w:rsid w:val="3360DC0A"/>
    <w:rsid w:val="33875C7C"/>
    <w:rsid w:val="339A66EA"/>
    <w:rsid w:val="33E494D9"/>
    <w:rsid w:val="3423CE3F"/>
    <w:rsid w:val="34A96B55"/>
    <w:rsid w:val="34BBFA8D"/>
    <w:rsid w:val="34CADA06"/>
    <w:rsid w:val="3571B5FC"/>
    <w:rsid w:val="357AC967"/>
    <w:rsid w:val="35A4E534"/>
    <w:rsid w:val="35DCE94F"/>
    <w:rsid w:val="361F96F4"/>
    <w:rsid w:val="362DC10B"/>
    <w:rsid w:val="366C9C2C"/>
    <w:rsid w:val="3755A4BD"/>
    <w:rsid w:val="375B924C"/>
    <w:rsid w:val="38102742"/>
    <w:rsid w:val="382DDE0E"/>
    <w:rsid w:val="384B872C"/>
    <w:rsid w:val="3974C0C9"/>
    <w:rsid w:val="39CD7175"/>
    <w:rsid w:val="3A8558F4"/>
    <w:rsid w:val="3ACA77F6"/>
    <w:rsid w:val="3B0F9FA3"/>
    <w:rsid w:val="3B4275C7"/>
    <w:rsid w:val="3B59093C"/>
    <w:rsid w:val="3B6A6F88"/>
    <w:rsid w:val="3BDC809F"/>
    <w:rsid w:val="3BF5E6A8"/>
    <w:rsid w:val="3C1E821D"/>
    <w:rsid w:val="3C564FEA"/>
    <w:rsid w:val="3CDC149E"/>
    <w:rsid w:val="3D063FE9"/>
    <w:rsid w:val="3D0EEDDD"/>
    <w:rsid w:val="3F60B6A2"/>
    <w:rsid w:val="40411B7C"/>
    <w:rsid w:val="40BC5629"/>
    <w:rsid w:val="40DC7607"/>
    <w:rsid w:val="4184A626"/>
    <w:rsid w:val="4186CEAD"/>
    <w:rsid w:val="41CC2CCB"/>
    <w:rsid w:val="41D7EE27"/>
    <w:rsid w:val="41F049F6"/>
    <w:rsid w:val="41FA368C"/>
    <w:rsid w:val="428033EE"/>
    <w:rsid w:val="43207687"/>
    <w:rsid w:val="432AD39A"/>
    <w:rsid w:val="435B2B5E"/>
    <w:rsid w:val="4367FD2C"/>
    <w:rsid w:val="43E7D030"/>
    <w:rsid w:val="44BC46E8"/>
    <w:rsid w:val="4503CD8D"/>
    <w:rsid w:val="450F8EE9"/>
    <w:rsid w:val="45148C9F"/>
    <w:rsid w:val="4518C89F"/>
    <w:rsid w:val="4585E188"/>
    <w:rsid w:val="458FC74C"/>
    <w:rsid w:val="45D3ED77"/>
    <w:rsid w:val="46CDA7AF"/>
    <w:rsid w:val="4721B1E9"/>
    <w:rsid w:val="47297DB1"/>
    <w:rsid w:val="47A0E522"/>
    <w:rsid w:val="47CCF269"/>
    <w:rsid w:val="47F3E7AA"/>
    <w:rsid w:val="4838776E"/>
    <w:rsid w:val="483B6E4F"/>
    <w:rsid w:val="48BD824A"/>
    <w:rsid w:val="48C7680E"/>
    <w:rsid w:val="48F265DC"/>
    <w:rsid w:val="4975BBC8"/>
    <w:rsid w:val="498FB80B"/>
    <w:rsid w:val="49B3E121"/>
    <w:rsid w:val="4A054871"/>
    <w:rsid w:val="4A8E363D"/>
    <w:rsid w:val="4A8F0989"/>
    <w:rsid w:val="4AA24226"/>
    <w:rsid w:val="4B1AB23C"/>
    <w:rsid w:val="4B2B886C"/>
    <w:rsid w:val="4B65AAA0"/>
    <w:rsid w:val="4B7E03DF"/>
    <w:rsid w:val="4C18FA7B"/>
    <w:rsid w:val="4C2AD9EA"/>
    <w:rsid w:val="4C6FA390"/>
    <w:rsid w:val="4C94DBC5"/>
    <w:rsid w:val="4CB6829D"/>
    <w:rsid w:val="4CC758CD"/>
    <w:rsid w:val="4CE8C0D5"/>
    <w:rsid w:val="4D0EDF72"/>
    <w:rsid w:val="4DC5D6FF"/>
    <w:rsid w:val="4E361C03"/>
    <w:rsid w:val="4E48DF09"/>
    <w:rsid w:val="4E842305"/>
    <w:rsid w:val="4ED8DA00"/>
    <w:rsid w:val="4EE0A71A"/>
    <w:rsid w:val="4F3A8A82"/>
    <w:rsid w:val="4FE4AF6A"/>
    <w:rsid w:val="50601D58"/>
    <w:rsid w:val="5074AA61"/>
    <w:rsid w:val="50EC6B9E"/>
    <w:rsid w:val="511180B2"/>
    <w:rsid w:val="519CF277"/>
    <w:rsid w:val="51F63C8E"/>
    <w:rsid w:val="521847DC"/>
    <w:rsid w:val="531C502C"/>
    <w:rsid w:val="531F9A7B"/>
    <w:rsid w:val="545E3E12"/>
    <w:rsid w:val="54B8208D"/>
    <w:rsid w:val="54BB6ADC"/>
    <w:rsid w:val="54EBD888"/>
    <w:rsid w:val="54F36489"/>
    <w:rsid w:val="54FE1206"/>
    <w:rsid w:val="55178BA6"/>
    <w:rsid w:val="553C18CF"/>
    <w:rsid w:val="5640CEEC"/>
    <w:rsid w:val="5653F0EE"/>
    <w:rsid w:val="56F75188"/>
    <w:rsid w:val="575EE980"/>
    <w:rsid w:val="5769C8DB"/>
    <w:rsid w:val="577373BE"/>
    <w:rsid w:val="5780C236"/>
    <w:rsid w:val="5823794A"/>
    <w:rsid w:val="58878960"/>
    <w:rsid w:val="58F8D2AC"/>
    <w:rsid w:val="5911B4D7"/>
    <w:rsid w:val="5935BDEC"/>
    <w:rsid w:val="598B91B0"/>
    <w:rsid w:val="598EDBFF"/>
    <w:rsid w:val="59EDC721"/>
    <w:rsid w:val="5A2359C1"/>
    <w:rsid w:val="5AD8BC22"/>
    <w:rsid w:val="5AF69734"/>
    <w:rsid w:val="5AFD7592"/>
    <w:rsid w:val="5B62A60D"/>
    <w:rsid w:val="5B6DE87A"/>
    <w:rsid w:val="5B7312C1"/>
    <w:rsid w:val="5B899782"/>
    <w:rsid w:val="5C0B843F"/>
    <w:rsid w:val="5C50279A"/>
    <w:rsid w:val="5D3BFD07"/>
    <w:rsid w:val="5EA5893C"/>
    <w:rsid w:val="5EA9BF31"/>
    <w:rsid w:val="5EC8C123"/>
    <w:rsid w:val="5F53E78E"/>
    <w:rsid w:val="5F9B6E33"/>
    <w:rsid w:val="5FB0DFFA"/>
    <w:rsid w:val="5FE2738B"/>
    <w:rsid w:val="5FF03B77"/>
    <w:rsid w:val="6041599D"/>
    <w:rsid w:val="6088704B"/>
    <w:rsid w:val="60929B45"/>
    <w:rsid w:val="614CB05B"/>
    <w:rsid w:val="61DF95DB"/>
    <w:rsid w:val="620A349A"/>
    <w:rsid w:val="62E880BC"/>
    <w:rsid w:val="63013922"/>
    <w:rsid w:val="631A144D"/>
    <w:rsid w:val="63471B8B"/>
    <w:rsid w:val="634A73DE"/>
    <w:rsid w:val="637D3054"/>
    <w:rsid w:val="639C3246"/>
    <w:rsid w:val="639E0F73"/>
    <w:rsid w:val="640D0E8C"/>
    <w:rsid w:val="641058DB"/>
    <w:rsid w:val="6438CE69"/>
    <w:rsid w:val="64B5E4AE"/>
    <w:rsid w:val="64D97C2C"/>
    <w:rsid w:val="64F0F351"/>
    <w:rsid w:val="6526DC4F"/>
    <w:rsid w:val="65768347"/>
    <w:rsid w:val="65A8DEED"/>
    <w:rsid w:val="65F709E0"/>
    <w:rsid w:val="6672023E"/>
    <w:rsid w:val="6677EEEB"/>
    <w:rsid w:val="66CFA5BD"/>
    <w:rsid w:val="67706F2B"/>
    <w:rsid w:val="68AD8C91"/>
    <w:rsid w:val="6955FF5B"/>
    <w:rsid w:val="697847C0"/>
    <w:rsid w:val="6A7F9A5F"/>
    <w:rsid w:val="6AB7E9FE"/>
    <w:rsid w:val="6AF1CFBC"/>
    <w:rsid w:val="6BB238F9"/>
    <w:rsid w:val="6C591F44"/>
    <w:rsid w:val="6C8DA01D"/>
    <w:rsid w:val="6C975BF2"/>
    <w:rsid w:val="6CBBF965"/>
    <w:rsid w:val="6CDF5104"/>
    <w:rsid w:val="6CF7AF18"/>
    <w:rsid w:val="6D16DB4F"/>
    <w:rsid w:val="6D2DF85E"/>
    <w:rsid w:val="6D437933"/>
    <w:rsid w:val="6D79964C"/>
    <w:rsid w:val="6DD6287D"/>
    <w:rsid w:val="6DF4EFA5"/>
    <w:rsid w:val="6E29707E"/>
    <w:rsid w:val="6E4BB8E3"/>
    <w:rsid w:val="6EA284A9"/>
    <w:rsid w:val="6EB0A062"/>
    <w:rsid w:val="6EB2685E"/>
    <w:rsid w:val="6ED0B15E"/>
    <w:rsid w:val="6ED69EED"/>
    <w:rsid w:val="6FE1E97E"/>
    <w:rsid w:val="7104208C"/>
    <w:rsid w:val="711D91A4"/>
    <w:rsid w:val="7126D590"/>
    <w:rsid w:val="712C9067"/>
    <w:rsid w:val="71611140"/>
    <w:rsid w:val="71FF3A7F"/>
    <w:rsid w:val="72016981"/>
    <w:rsid w:val="72067CB9"/>
    <w:rsid w:val="720E3FAF"/>
    <w:rsid w:val="7214571D"/>
    <w:rsid w:val="72C2A5F1"/>
    <w:rsid w:val="7310795D"/>
    <w:rsid w:val="73841185"/>
    <w:rsid w:val="739B0AE0"/>
    <w:rsid w:val="73CE77EB"/>
    <w:rsid w:val="7488C35B"/>
    <w:rsid w:val="74C00B48"/>
    <w:rsid w:val="75C8ACE7"/>
    <w:rsid w:val="7613A4D9"/>
    <w:rsid w:val="762C2800"/>
    <w:rsid w:val="76E7C840"/>
    <w:rsid w:val="7700F09D"/>
    <w:rsid w:val="770EA03F"/>
    <w:rsid w:val="771BDE67"/>
    <w:rsid w:val="77A74E11"/>
    <w:rsid w:val="7846A563"/>
    <w:rsid w:val="788E2ED6"/>
    <w:rsid w:val="7937A24C"/>
    <w:rsid w:val="79402C3C"/>
    <w:rsid w:val="796061C9"/>
    <w:rsid w:val="79623EF6"/>
    <w:rsid w:val="79D1192F"/>
    <w:rsid w:val="7A0240DD"/>
    <w:rsid w:val="7A0B2984"/>
    <w:rsid w:val="7A59D02C"/>
    <w:rsid w:val="7A7B9154"/>
    <w:rsid w:val="7AAA73C2"/>
    <w:rsid w:val="7ACBDBEF"/>
    <w:rsid w:val="7B671606"/>
    <w:rsid w:val="7BBA7AAD"/>
    <w:rsid w:val="7BBB3963"/>
    <w:rsid w:val="7C397C10"/>
    <w:rsid w:val="7C507BE6"/>
    <w:rsid w:val="7C9B0ACE"/>
    <w:rsid w:val="7CB452B0"/>
    <w:rsid w:val="7CECAA5F"/>
    <w:rsid w:val="7D4B04C7"/>
    <w:rsid w:val="7D4EFA18"/>
    <w:rsid w:val="7D575DF0"/>
    <w:rsid w:val="7DDB7617"/>
    <w:rsid w:val="7DFFC858"/>
    <w:rsid w:val="7E0D461E"/>
    <w:rsid w:val="7E1EB6BE"/>
    <w:rsid w:val="7ECEB1B2"/>
    <w:rsid w:val="7F8A4106"/>
    <w:rsid w:val="7FAC6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D539"/>
  <w15:chartTrackingRefBased/>
  <w15:docId w15:val="{5F478CEA-0D0B-463C-A9EB-635E5D3D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A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70"/>
    <w:rPr>
      <w:rFonts w:eastAsiaTheme="minorEastAsia"/>
      <w:lang w:val="en-US"/>
    </w:rPr>
  </w:style>
  <w:style w:type="paragraph" w:styleId="Header">
    <w:name w:val="header"/>
    <w:basedOn w:val="Normal"/>
    <w:link w:val="HeaderChar"/>
    <w:uiPriority w:val="99"/>
    <w:unhideWhenUsed/>
    <w:rsid w:val="00517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10"/>
  </w:style>
  <w:style w:type="paragraph" w:styleId="Footer">
    <w:name w:val="footer"/>
    <w:basedOn w:val="Normal"/>
    <w:link w:val="FooterChar"/>
    <w:uiPriority w:val="99"/>
    <w:unhideWhenUsed/>
    <w:rsid w:val="00517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10"/>
  </w:style>
  <w:style w:type="character" w:customStyle="1" w:styleId="Heading1Char">
    <w:name w:val="Heading 1 Char"/>
    <w:basedOn w:val="DefaultParagraphFont"/>
    <w:link w:val="Heading1"/>
    <w:uiPriority w:val="9"/>
    <w:rsid w:val="00A33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388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1196B"/>
    <w:pPr>
      <w:outlineLvl w:val="9"/>
    </w:pPr>
    <w:rPr>
      <w:lang w:val="en-US"/>
    </w:rPr>
  </w:style>
  <w:style w:type="paragraph" w:styleId="TOC1">
    <w:name w:val="toc 1"/>
    <w:basedOn w:val="Normal"/>
    <w:next w:val="Normal"/>
    <w:autoRedefine/>
    <w:uiPriority w:val="39"/>
    <w:unhideWhenUsed/>
    <w:rsid w:val="00D1196B"/>
    <w:pPr>
      <w:spacing w:after="100"/>
    </w:pPr>
  </w:style>
  <w:style w:type="paragraph" w:styleId="TOC2">
    <w:name w:val="toc 2"/>
    <w:basedOn w:val="Normal"/>
    <w:next w:val="Normal"/>
    <w:autoRedefine/>
    <w:uiPriority w:val="39"/>
    <w:unhideWhenUsed/>
    <w:rsid w:val="00D1196B"/>
    <w:pPr>
      <w:spacing w:after="100"/>
      <w:ind w:left="220"/>
    </w:pPr>
  </w:style>
  <w:style w:type="character" w:styleId="Hyperlink">
    <w:name w:val="Hyperlink"/>
    <w:basedOn w:val="DefaultParagraphFont"/>
    <w:uiPriority w:val="99"/>
    <w:unhideWhenUsed/>
    <w:rsid w:val="00D1196B"/>
    <w:rPr>
      <w:color w:val="0563C1" w:themeColor="hyperlink"/>
      <w:u w:val="single"/>
    </w:rPr>
  </w:style>
  <w:style w:type="character" w:customStyle="1" w:styleId="Heading3Char">
    <w:name w:val="Heading 3 Char"/>
    <w:basedOn w:val="DefaultParagraphFont"/>
    <w:link w:val="Heading3"/>
    <w:uiPriority w:val="9"/>
    <w:rsid w:val="008B4A7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4A72"/>
    <w:pPr>
      <w:spacing w:after="100"/>
      <w:ind w:left="44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842-2415-1_4" TargetMode="External"/><Relationship Id="rId13" Type="http://schemas.openxmlformats.org/officeDocument/2006/relationships/hyperlink" Target="https://ssrn.com/abstract=3415956"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007/978-3-030-60036-5_3%60" TargetMode="External"/><Relationship Id="rId17" Type="http://schemas.openxmlformats.org/officeDocument/2006/relationships/hyperlink" Target="https://ieeexplore.ieee.org/abstract/document/7079135&#8217;" TargetMode="External"/><Relationship Id="rId2" Type="http://schemas.openxmlformats.org/officeDocument/2006/relationships/numbering" Target="numbering.xml"/><Relationship Id="rId16" Type="http://schemas.openxmlformats.org/officeDocument/2006/relationships/hyperlink" Target="https://cs.wmich.edu/gupta/teaching/cs6030/6030cloudFall15/lectureNotes6030cloud/cloud%20computing%20AWS,%20technical,%20parallelism%20intro.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9465594&amp;isnumber=9465540" TargetMode="Externa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citeseerx.ist.psu.edu/viewdoc/download?doi=10.1.1.649.485&amp;rep=rep1&amp;type=pdf" TargetMode="External"/><Relationship Id="rId23" Type="http://schemas.openxmlformats.org/officeDocument/2006/relationships/theme" Target="theme/theme1.xml"/><Relationship Id="rId10" Type="http://schemas.openxmlformats.org/officeDocument/2006/relationships/hyperlink" Target="https://repository.stcloudstate.edu/cgi/viewcontent.cgi?article=1094&amp;context=msia_etd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rs.harvard.edu/urn-3:HUL.InstRepos:24829568" TargetMode="External"/><Relationship Id="rId14" Type="http://schemas.openxmlformats.org/officeDocument/2006/relationships/hyperlink" Target="https://scholarworks.lib.csusb.edu/etd/126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20038-C504-459E-9002-7F9D4BEF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2779</Words>
  <Characters>15846</Characters>
  <Application>Microsoft Office Word</Application>
  <DocSecurity>0</DocSecurity>
  <Lines>132</Lines>
  <Paragraphs>37</Paragraphs>
  <ScaleCrop>false</ScaleCrop>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dc:title>
  <dc:subject>Transitioning to a Cloud Architecture</dc:subject>
  <dc:creator>DI SALVO Salvatore</dc:creator>
  <cp:keywords/>
  <dc:description/>
  <cp:lastModifiedBy>DI SALVO Salvatore</cp:lastModifiedBy>
  <cp:revision>331</cp:revision>
  <cp:lastPrinted>2022-05-09T05:31:00Z</cp:lastPrinted>
  <dcterms:created xsi:type="dcterms:W3CDTF">2022-04-02T02:03:00Z</dcterms:created>
  <dcterms:modified xsi:type="dcterms:W3CDTF">2022-05-13T11:48:00Z</dcterms:modified>
  <cp:category>By Salvatore, Eryk &amp; Elvis</cp:category>
</cp:coreProperties>
</file>