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imr6qkb5nluu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Оглавление</w:t>
      </w:r>
    </w:p>
    <w:sdt>
      <w:sdtPr>
        <w:id w:val="158532208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cu1r3qjeiyjq">
            <w:r w:rsidDel="00000000" w:rsidR="00000000" w:rsidRPr="00000000">
              <w:rPr>
                <w:rtl w:val="0"/>
              </w:rPr>
              <w:t xml:space="preserve">IDE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sz w:val="22"/>
              <w:szCs w:val="22"/>
            </w:rPr>
          </w:pPr>
          <w:hyperlink w:anchor="_olji95bged95">
            <w:r w:rsidDel="00000000" w:rsidR="00000000" w:rsidRPr="00000000">
              <w:rPr>
                <w:rtl w:val="0"/>
              </w:rPr>
              <w:t xml:space="preserve">Примеры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sz w:val="22"/>
              <w:szCs w:val="22"/>
            </w:rPr>
          </w:pPr>
          <w:hyperlink w:anchor="_tx8bv0vdnfez">
            <w:r w:rsidDel="00000000" w:rsidR="00000000" w:rsidRPr="00000000">
              <w:rPr>
                <w:rtl w:val="0"/>
              </w:rPr>
              <w:t xml:space="preserve">VS Code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sz w:val="22"/>
              <w:szCs w:val="22"/>
            </w:rPr>
          </w:pPr>
          <w:hyperlink w:anchor="_hjt8t88bj9rc">
            <w:r w:rsidDel="00000000" w:rsidR="00000000" w:rsidRPr="00000000">
              <w:rPr>
                <w:rtl w:val="0"/>
              </w:rPr>
              <w:t xml:space="preserve">Сравнение VS, PyCharm, VS code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sz w:val="22"/>
              <w:szCs w:val="22"/>
            </w:rPr>
          </w:pPr>
          <w:hyperlink w:anchor="_hh7466u02817">
            <w:r w:rsidDel="00000000" w:rsidR="00000000" w:rsidRPr="00000000">
              <w:rPr>
                <w:rtl w:val="0"/>
              </w:rPr>
              <w:t xml:space="preserve">Небольшой пример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sz w:val="22"/>
              <w:szCs w:val="22"/>
            </w:rPr>
          </w:pPr>
          <w:hyperlink w:anchor="_1ib3x5uh3n7o">
            <w:r w:rsidDel="00000000" w:rsidR="00000000" w:rsidRPr="00000000">
              <w:rPr>
                <w:rtl w:val="0"/>
              </w:rPr>
              <w:t xml:space="preserve">Пример кода: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sz w:val="22"/>
              <w:szCs w:val="22"/>
            </w:rPr>
          </w:pPr>
          <w:hyperlink w:anchor="_l95v75bno2vh">
            <w:r w:rsidDel="00000000" w:rsidR="00000000" w:rsidRPr="00000000">
              <w:rPr>
                <w:rtl w:val="0"/>
              </w:rPr>
              <w:t xml:space="preserve">Полезные ссылки по теме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sz w:val="22"/>
              <w:szCs w:val="22"/>
            </w:rPr>
          </w:pPr>
          <w:hyperlink w:anchor="_bh076whyoq3l">
            <w:r w:rsidDel="00000000" w:rsidR="00000000" w:rsidRPr="00000000">
              <w:rPr>
                <w:rtl w:val="0"/>
              </w:rPr>
              <w:t xml:space="preserve">GIT основы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sz w:val="22"/>
              <w:szCs w:val="22"/>
            </w:rPr>
          </w:pPr>
          <w:hyperlink w:anchor="_gb6jdws4unmb">
            <w:r w:rsidDel="00000000" w:rsidR="00000000" w:rsidRPr="00000000">
              <w:rPr>
                <w:rtl w:val="0"/>
              </w:rPr>
              <w:t xml:space="preserve">GIT работа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sz w:val="22"/>
              <w:szCs w:val="22"/>
            </w:rPr>
          </w:pPr>
          <w:hyperlink w:anchor="_hmjljqmz9pwg">
            <w:r w:rsidDel="00000000" w:rsidR="00000000" w:rsidRPr="00000000">
              <w:rPr>
                <w:rtl w:val="0"/>
              </w:rPr>
              <w:t xml:space="preserve">git config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sz w:val="22"/>
              <w:szCs w:val="22"/>
            </w:rPr>
          </w:pPr>
          <w:hyperlink w:anchor="_k074tnfa8uuc">
            <w:r w:rsidDel="00000000" w:rsidR="00000000" w:rsidRPr="00000000">
              <w:rPr>
                <w:rtl w:val="0"/>
              </w:rPr>
              <w:t xml:space="preserve">Настройки для работы с git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sz w:val="22"/>
              <w:szCs w:val="22"/>
            </w:rPr>
          </w:pPr>
          <w:hyperlink w:anchor="_okcmbywyv0u4">
            <w:r w:rsidDel="00000000" w:rsidR="00000000" w:rsidRPr="00000000">
              <w:rPr>
                <w:rtl w:val="0"/>
              </w:rPr>
              <w:t xml:space="preserve">GUI против CLI git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jc w:val="left"/>
            <w:rPr>
              <w:rFonts w:ascii="Arial" w:cs="Arial" w:eastAsia="Arial" w:hAnsi="Arial"/>
              <w:sz w:val="22"/>
              <w:szCs w:val="22"/>
            </w:rPr>
          </w:pPr>
          <w:hyperlink w:anchor="_8dknc1phpkrj">
            <w:r w:rsidDel="00000000" w:rsidR="00000000" w:rsidRPr="00000000">
              <w:rPr>
                <w:rtl w:val="0"/>
              </w:rPr>
              <w:t xml:space="preserve">CLI: HTTPS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jc w:val="left"/>
            <w:rPr>
              <w:rFonts w:ascii="Arial" w:cs="Arial" w:eastAsia="Arial" w:hAnsi="Arial"/>
              <w:sz w:val="22"/>
              <w:szCs w:val="22"/>
            </w:rPr>
          </w:pPr>
          <w:hyperlink w:anchor="_1qgizkwwzq6k">
            <w:r w:rsidDel="00000000" w:rsidR="00000000" w:rsidRPr="00000000">
              <w:rPr>
                <w:rtl w:val="0"/>
              </w:rPr>
              <w:t xml:space="preserve">CLI: SSH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cu1r3qjeiyjq" w:id="1"/>
      <w:bookmarkEnd w:id="1"/>
      <w:r w:rsidDel="00000000" w:rsidR="00000000" w:rsidRPr="00000000">
        <w:rPr>
          <w:rtl w:val="0"/>
        </w:rPr>
        <w:t xml:space="preserve">IDE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IDE (Integrated Development Environment)</w:t>
      </w:r>
      <w:r w:rsidDel="00000000" w:rsidR="00000000" w:rsidRPr="00000000">
        <w:rPr>
          <w:rtl w:val="0"/>
        </w:rPr>
        <w:t xml:space="preserve"> — это программа, которая объединяет инструменты для разработки, отладки и тестирования кода в одном интерфейсе.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olji95bged95" w:id="2"/>
      <w:bookmarkEnd w:id="2"/>
      <w:r w:rsidDel="00000000" w:rsidR="00000000" w:rsidRPr="00000000">
        <w:rPr>
          <w:rtl w:val="0"/>
        </w:rPr>
        <w:t xml:space="preserve">Примеры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Для C++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Visual Studio (с поддержкой C++)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CLion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Code::Blocks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Eclipse CDT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Для Python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PyCharm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Spyder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IDLE (встроенная в Python)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tx8bv0vdnfez" w:id="3"/>
      <w:bookmarkEnd w:id="3"/>
      <w:r w:rsidDel="00000000" w:rsidR="00000000" w:rsidRPr="00000000">
        <w:rPr>
          <w:rtl w:val="0"/>
        </w:rPr>
        <w:t xml:space="preserve">VS Code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Visual Studio Code (VS Code)</w:t>
      </w:r>
      <w:r w:rsidDel="00000000" w:rsidR="00000000" w:rsidRPr="00000000">
        <w:rPr>
          <w:rtl w:val="0"/>
        </w:rPr>
        <w:t xml:space="preserve"> — это бесплатный, лёгкий и кросс-платформенный </w:t>
      </w:r>
      <w:r w:rsidDel="00000000" w:rsidR="00000000" w:rsidRPr="00000000">
        <w:rPr>
          <w:b w:val="1"/>
          <w:rtl w:val="0"/>
        </w:rPr>
        <w:t xml:space="preserve">редактор кода</w:t>
      </w:r>
      <w:r w:rsidDel="00000000" w:rsidR="00000000" w:rsidRPr="00000000">
        <w:rPr>
          <w:rtl w:val="0"/>
        </w:rPr>
        <w:t xml:space="preserve"> с поддержкой расширений, который позволяет работать с множеством языков программирования, обеспечивая отладку, управление Git и интеграцию с различными инструментами.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В отличие от полноценной IDE – </w:t>
      </w:r>
      <w:r w:rsidDel="00000000" w:rsidR="00000000" w:rsidRPr="00000000">
        <w:rPr>
          <w:b w:val="1"/>
          <w:rtl w:val="0"/>
        </w:rPr>
        <w:t xml:space="preserve">VS code</w:t>
      </w:r>
      <w:r w:rsidDel="00000000" w:rsidR="00000000" w:rsidRPr="00000000">
        <w:rPr>
          <w:rtl w:val="0"/>
        </w:rPr>
        <w:t xml:space="preserve"> в базовой версии – это просто редактор текстовых документов, который можно </w:t>
      </w:r>
      <w:r w:rsidDel="00000000" w:rsidR="00000000" w:rsidRPr="00000000">
        <w:rPr>
          <w:b w:val="1"/>
          <w:rtl w:val="0"/>
        </w:rPr>
        <w:t xml:space="preserve">очень гибко</w:t>
      </w:r>
      <w:r w:rsidDel="00000000" w:rsidR="00000000" w:rsidRPr="00000000">
        <w:rPr>
          <w:rtl w:val="0"/>
        </w:rPr>
        <w:t xml:space="preserve"> настроить под себя. </w:t>
        <w:br w:type="textWrapping"/>
        <w:br w:type="textWrapping"/>
        <w:t xml:space="preserve">Можно представить, что </w:t>
      </w:r>
      <w:r w:rsidDel="00000000" w:rsidR="00000000" w:rsidRPr="00000000">
        <w:rPr>
          <w:b w:val="1"/>
          <w:rtl w:val="0"/>
        </w:rPr>
        <w:t xml:space="preserve">VS code </w:t>
      </w:r>
      <w:r w:rsidDel="00000000" w:rsidR="00000000" w:rsidRPr="00000000">
        <w:rPr>
          <w:rtl w:val="0"/>
        </w:rPr>
        <w:t xml:space="preserve">– это некоторая основа \ скелет \ платформа, в которую можно устанавливать различные дополнения. Часть IDE специализируются под один язык программирования (или под несколько похожих), поскольку </w:t>
      </w:r>
      <w:r w:rsidDel="00000000" w:rsidR="00000000" w:rsidRPr="00000000">
        <w:rPr>
          <w:b w:val="1"/>
          <w:rtl w:val="0"/>
        </w:rPr>
        <w:t xml:space="preserve">VS code</w:t>
      </w:r>
      <w:r w:rsidDel="00000000" w:rsidR="00000000" w:rsidRPr="00000000">
        <w:rPr>
          <w:rtl w:val="0"/>
        </w:rPr>
        <w:t xml:space="preserve"> можно настраивать под свои задачи, его можно превратить в IDE под те языки программирования, которые нужны именно вам, добавить или убрать плагины.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hjt8t88bj9rc" w:id="4"/>
      <w:bookmarkEnd w:id="4"/>
      <w:r w:rsidDel="00000000" w:rsidR="00000000" w:rsidRPr="00000000">
        <w:rPr>
          <w:rtl w:val="0"/>
        </w:rPr>
        <w:t xml:space="preserve">Сравнение VS, PyCharm, VS code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90.0" w:type="dxa"/>
        <w:jc w:val="left"/>
        <w:tblInd w:w="-1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2355"/>
        <w:gridCol w:w="1890"/>
        <w:gridCol w:w="2220"/>
        <w:gridCol w:w="2115"/>
        <w:tblGridChange w:id="0">
          <w:tblGrid>
            <w:gridCol w:w="2610"/>
            <w:gridCol w:w="2355"/>
            <w:gridCol w:w="1890"/>
            <w:gridCol w:w="2220"/>
            <w:gridCol w:w="2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Приложение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Специализация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Производительность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Стоимость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Расширяемость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PyCharm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Тяжеловесная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Ограниченная </w:t>
            </w:r>
            <w:r w:rsidDel="00000000" w:rsidR="00000000" w:rsidRPr="00000000">
              <w:rPr>
                <w:b w:val="1"/>
                <w:rtl w:val="0"/>
              </w:rPr>
              <w:t xml:space="preserve">бесплатная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Полная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платная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Ограничена плагинами JetBrains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 Studio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С++ С#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Тяжеловесная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Ограниченная </w:t>
            </w:r>
            <w:r w:rsidDel="00000000" w:rsidR="00000000" w:rsidRPr="00000000">
              <w:rPr>
                <w:b w:val="1"/>
                <w:rtl w:val="0"/>
              </w:rPr>
              <w:t xml:space="preserve">бесплатная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Полная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платная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Ограничена расширениями Microsoft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 Studio Code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Универсальная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Легковесная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Бесплатная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Высокая (поддержка пользовательских плагинов)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Инструкцию по установке и настройку VS code – в презентации: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1. Среда разработки (IDE)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При написания файла на C++ vs code может предложить установить вам расширение под C++: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14192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hh7466u02817" w:id="5"/>
      <w:bookmarkEnd w:id="5"/>
      <w:r w:rsidDel="00000000" w:rsidR="00000000" w:rsidRPr="00000000">
        <w:rPr>
          <w:rtl w:val="0"/>
        </w:rPr>
        <w:t xml:space="preserve">Небольшой пример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Во время мастер класса была запущена простая программа на C++ и установлена точка останова: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С помощью интерфейса отладки последовательно пройдены несколько шагов программы – при этом рассмотрены основные элементы интерфейса: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Где располагаются значения переменных, стек вызовов, как проводить шаги отладки.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1ib3x5uh3n7o" w:id="6"/>
      <w:bookmarkEnd w:id="6"/>
      <w:r w:rsidDel="00000000" w:rsidR="00000000" w:rsidRPr="00000000">
        <w:rPr>
          <w:rtl w:val="0"/>
        </w:rPr>
        <w:t xml:space="preserve">Пример кода: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61b1d" w:val="clear"/>
          </w:tcPr>
          <w:p w:rsidR="00000000" w:rsidDel="00000000" w:rsidP="00000000" w:rsidRDefault="00000000" w:rsidRPr="00000000" w14:paraId="00000053">
            <w:pPr>
              <w:widowControl w:val="0"/>
              <w:jc w:val="left"/>
              <w:rPr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color w:val="935c25"/>
                <w:sz w:val="21"/>
                <w:szCs w:val="21"/>
                <w:shd w:fill="161b1d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color w:val="6b6bb8"/>
                <w:sz w:val="21"/>
                <w:szCs w:val="21"/>
                <w:shd w:fill="161b1d" w:val="clear"/>
                <w:rtl w:val="0"/>
              </w:rPr>
              <w:t xml:space="preserve">int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 </w:t>
            </w:r>
            <w:r w:rsidDel="00000000" w:rsidR="00000000" w:rsidRPr="00000000">
              <w:rPr>
                <w:color w:val="257fad"/>
                <w:sz w:val="21"/>
                <w:szCs w:val="21"/>
                <w:shd w:fill="161b1d" w:val="clear"/>
                <w:rtl w:val="0"/>
              </w:rPr>
              <w:t xml:space="preserve">last_function</w:t>
            </w:r>
            <w:r w:rsidDel="00000000" w:rsidR="00000000" w:rsidRPr="00000000">
              <w:rPr>
                <w:color w:val="935c25"/>
                <w:sz w:val="21"/>
                <w:szCs w:val="21"/>
                <w:shd w:fill="161b1d" w:val="clear"/>
                <w:rtl w:val="0"/>
              </w:rPr>
              <w:t xml:space="preserve">()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color w:val="935c25"/>
                <w:sz w:val="21"/>
                <w:szCs w:val="21"/>
                <w:shd w:fill="161b1d" w:val="clear"/>
                <w:rtl w:val="0"/>
              </w:rPr>
              <w:t xml:space="preserve">std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::</w:t>
            </w:r>
            <w:r w:rsidDel="00000000" w:rsidR="00000000" w:rsidRPr="00000000">
              <w:rPr>
                <w:color w:val="935c25"/>
                <w:sz w:val="21"/>
                <w:szCs w:val="21"/>
                <w:shd w:fill="161b1d" w:val="clear"/>
                <w:rtl w:val="0"/>
              </w:rPr>
              <w:t xml:space="preserve">cout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 &lt;&lt; </w:t>
            </w:r>
            <w:r w:rsidDel="00000000" w:rsidR="00000000" w:rsidRPr="00000000">
              <w:rPr>
                <w:color w:val="568c3b"/>
                <w:sz w:val="21"/>
                <w:szCs w:val="21"/>
                <w:shd w:fill="161b1d" w:val="clear"/>
                <w:rtl w:val="0"/>
              </w:rPr>
              <w:t xml:space="preserve">"In last function"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 &lt;&lt; </w:t>
            </w:r>
            <w:r w:rsidDel="00000000" w:rsidR="00000000" w:rsidRPr="00000000">
              <w:rPr>
                <w:color w:val="935c25"/>
                <w:sz w:val="21"/>
                <w:szCs w:val="21"/>
                <w:shd w:fill="161b1d" w:val="clear"/>
                <w:rtl w:val="0"/>
              </w:rPr>
              <w:t xml:space="preserve">std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::</w:t>
            </w:r>
            <w:r w:rsidDel="00000000" w:rsidR="00000000" w:rsidRPr="00000000">
              <w:rPr>
                <w:color w:val="935c25"/>
                <w:sz w:val="21"/>
                <w:szCs w:val="21"/>
                <w:shd w:fill="161b1d" w:val="clear"/>
                <w:rtl w:val="0"/>
              </w:rPr>
              <w:t xml:space="preserve">endl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color w:val="6b6bb8"/>
                <w:sz w:val="21"/>
                <w:szCs w:val="21"/>
                <w:shd w:fill="161b1d" w:val="clear"/>
                <w:rtl w:val="0"/>
              </w:rPr>
              <w:t xml:space="preserve">return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 </w:t>
            </w:r>
            <w:r w:rsidDel="00000000" w:rsidR="00000000" w:rsidRPr="00000000">
              <w:rPr>
                <w:color w:val="935c25"/>
                <w:sz w:val="21"/>
                <w:szCs w:val="21"/>
                <w:shd w:fill="161b1d" w:val="clear"/>
                <w:rtl w:val="0"/>
              </w:rPr>
              <w:t xml:space="preserve">0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color w:val="6b6bb8"/>
                <w:sz w:val="21"/>
                <w:szCs w:val="21"/>
                <w:shd w:fill="161b1d" w:val="clear"/>
                <w:rtl w:val="0"/>
              </w:rPr>
              <w:t xml:space="preserve">int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 </w:t>
            </w:r>
            <w:r w:rsidDel="00000000" w:rsidR="00000000" w:rsidRPr="00000000">
              <w:rPr>
                <w:color w:val="257fad"/>
                <w:sz w:val="21"/>
                <w:szCs w:val="21"/>
                <w:shd w:fill="161b1d" w:val="clear"/>
                <w:rtl w:val="0"/>
              </w:rPr>
              <w:t xml:space="preserve">function2</w:t>
            </w:r>
            <w:r w:rsidDel="00000000" w:rsidR="00000000" w:rsidRPr="00000000">
              <w:rPr>
                <w:color w:val="935c25"/>
                <w:sz w:val="21"/>
                <w:szCs w:val="21"/>
                <w:shd w:fill="161b1d" w:val="clear"/>
                <w:rtl w:val="0"/>
              </w:rPr>
              <w:t xml:space="preserve">()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color w:val="935c25"/>
                <w:sz w:val="21"/>
                <w:szCs w:val="21"/>
                <w:shd w:fill="161b1d" w:val="clear"/>
                <w:rtl w:val="0"/>
              </w:rPr>
              <w:t xml:space="preserve">std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::</w:t>
            </w:r>
            <w:r w:rsidDel="00000000" w:rsidR="00000000" w:rsidRPr="00000000">
              <w:rPr>
                <w:color w:val="935c25"/>
                <w:sz w:val="21"/>
                <w:szCs w:val="21"/>
                <w:shd w:fill="161b1d" w:val="clear"/>
                <w:rtl w:val="0"/>
              </w:rPr>
              <w:t xml:space="preserve">cout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 &lt;&lt; </w:t>
            </w:r>
            <w:r w:rsidDel="00000000" w:rsidR="00000000" w:rsidRPr="00000000">
              <w:rPr>
                <w:color w:val="568c3b"/>
                <w:sz w:val="21"/>
                <w:szCs w:val="21"/>
                <w:shd w:fill="161b1d" w:val="clear"/>
                <w:rtl w:val="0"/>
              </w:rPr>
              <w:t xml:space="preserve">"In function2"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 &lt;&lt; </w:t>
            </w:r>
            <w:r w:rsidDel="00000000" w:rsidR="00000000" w:rsidRPr="00000000">
              <w:rPr>
                <w:color w:val="935c25"/>
                <w:sz w:val="21"/>
                <w:szCs w:val="21"/>
                <w:shd w:fill="161b1d" w:val="clear"/>
                <w:rtl w:val="0"/>
              </w:rPr>
              <w:t xml:space="preserve">std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::</w:t>
            </w:r>
            <w:r w:rsidDel="00000000" w:rsidR="00000000" w:rsidRPr="00000000">
              <w:rPr>
                <w:color w:val="935c25"/>
                <w:sz w:val="21"/>
                <w:szCs w:val="21"/>
                <w:shd w:fill="161b1d" w:val="clear"/>
                <w:rtl w:val="0"/>
              </w:rPr>
              <w:t xml:space="preserve">endl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;</w:t>
              <w:br w:type="textWrapping"/>
              <w:t xml:space="preserve">   last_function();</w:t>
              <w:br w:type="textWrapping"/>
              <w:t xml:space="preserve">   </w:t>
            </w:r>
            <w:r w:rsidDel="00000000" w:rsidR="00000000" w:rsidRPr="00000000">
              <w:rPr>
                <w:color w:val="935c25"/>
                <w:sz w:val="21"/>
                <w:szCs w:val="21"/>
                <w:shd w:fill="161b1d" w:val="clear"/>
                <w:rtl w:val="0"/>
              </w:rPr>
              <w:t xml:space="preserve">std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::</w:t>
            </w:r>
            <w:r w:rsidDel="00000000" w:rsidR="00000000" w:rsidRPr="00000000">
              <w:rPr>
                <w:color w:val="935c25"/>
                <w:sz w:val="21"/>
                <w:szCs w:val="21"/>
                <w:shd w:fill="161b1d" w:val="clear"/>
                <w:rtl w:val="0"/>
              </w:rPr>
              <w:t xml:space="preserve">cout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 &lt;&lt; </w:t>
            </w:r>
            <w:r w:rsidDel="00000000" w:rsidR="00000000" w:rsidRPr="00000000">
              <w:rPr>
                <w:color w:val="568c3b"/>
                <w:sz w:val="21"/>
                <w:szCs w:val="21"/>
                <w:shd w:fill="161b1d" w:val="clear"/>
                <w:rtl w:val="0"/>
              </w:rPr>
              <w:t xml:space="preserve">"exit from function2"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 &lt;&lt; </w:t>
            </w:r>
            <w:r w:rsidDel="00000000" w:rsidR="00000000" w:rsidRPr="00000000">
              <w:rPr>
                <w:color w:val="935c25"/>
                <w:sz w:val="21"/>
                <w:szCs w:val="21"/>
                <w:shd w:fill="161b1d" w:val="clear"/>
                <w:rtl w:val="0"/>
              </w:rPr>
              <w:t xml:space="preserve">std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::</w:t>
            </w:r>
            <w:r w:rsidDel="00000000" w:rsidR="00000000" w:rsidRPr="00000000">
              <w:rPr>
                <w:color w:val="935c25"/>
                <w:sz w:val="21"/>
                <w:szCs w:val="21"/>
                <w:shd w:fill="161b1d" w:val="clear"/>
                <w:rtl w:val="0"/>
              </w:rPr>
              <w:t xml:space="preserve">endl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color w:val="6b6bb8"/>
                <w:sz w:val="21"/>
                <w:szCs w:val="21"/>
                <w:shd w:fill="161b1d" w:val="clear"/>
                <w:rtl w:val="0"/>
              </w:rPr>
              <w:t xml:space="preserve">return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 </w:t>
            </w:r>
            <w:r w:rsidDel="00000000" w:rsidR="00000000" w:rsidRPr="00000000">
              <w:rPr>
                <w:color w:val="935c25"/>
                <w:sz w:val="21"/>
                <w:szCs w:val="21"/>
                <w:shd w:fill="161b1d" w:val="clear"/>
                <w:rtl w:val="0"/>
              </w:rPr>
              <w:t xml:space="preserve">0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color w:val="6b6bb8"/>
                <w:sz w:val="21"/>
                <w:szCs w:val="21"/>
                <w:shd w:fill="161b1d" w:val="clear"/>
                <w:rtl w:val="0"/>
              </w:rPr>
              <w:t xml:space="preserve">int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 </w:t>
            </w:r>
            <w:r w:rsidDel="00000000" w:rsidR="00000000" w:rsidRPr="00000000">
              <w:rPr>
                <w:color w:val="257fad"/>
                <w:sz w:val="21"/>
                <w:szCs w:val="21"/>
                <w:shd w:fill="161b1d" w:val="clear"/>
                <w:rtl w:val="0"/>
              </w:rPr>
              <w:t xml:space="preserve">function1</w:t>
            </w:r>
            <w:r w:rsidDel="00000000" w:rsidR="00000000" w:rsidRPr="00000000">
              <w:rPr>
                <w:color w:val="935c25"/>
                <w:sz w:val="21"/>
                <w:szCs w:val="21"/>
                <w:shd w:fill="161b1d" w:val="clear"/>
                <w:rtl w:val="0"/>
              </w:rPr>
              <w:t xml:space="preserve">()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color w:val="935c25"/>
                <w:sz w:val="21"/>
                <w:szCs w:val="21"/>
                <w:shd w:fill="161b1d" w:val="clear"/>
                <w:rtl w:val="0"/>
              </w:rPr>
              <w:t xml:space="preserve">std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::</w:t>
            </w:r>
            <w:r w:rsidDel="00000000" w:rsidR="00000000" w:rsidRPr="00000000">
              <w:rPr>
                <w:color w:val="935c25"/>
                <w:sz w:val="21"/>
                <w:szCs w:val="21"/>
                <w:shd w:fill="161b1d" w:val="clear"/>
                <w:rtl w:val="0"/>
              </w:rPr>
              <w:t xml:space="preserve">cout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 &lt;&lt; </w:t>
            </w:r>
            <w:r w:rsidDel="00000000" w:rsidR="00000000" w:rsidRPr="00000000">
              <w:rPr>
                <w:color w:val="568c3b"/>
                <w:sz w:val="21"/>
                <w:szCs w:val="21"/>
                <w:shd w:fill="161b1d" w:val="clear"/>
                <w:rtl w:val="0"/>
              </w:rPr>
              <w:t xml:space="preserve">"In function1"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 &lt;&lt; </w:t>
            </w:r>
            <w:r w:rsidDel="00000000" w:rsidR="00000000" w:rsidRPr="00000000">
              <w:rPr>
                <w:color w:val="935c25"/>
                <w:sz w:val="21"/>
                <w:szCs w:val="21"/>
                <w:shd w:fill="161b1d" w:val="clear"/>
                <w:rtl w:val="0"/>
              </w:rPr>
              <w:t xml:space="preserve">std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::</w:t>
            </w:r>
            <w:r w:rsidDel="00000000" w:rsidR="00000000" w:rsidRPr="00000000">
              <w:rPr>
                <w:color w:val="935c25"/>
                <w:sz w:val="21"/>
                <w:szCs w:val="21"/>
                <w:shd w:fill="161b1d" w:val="clear"/>
                <w:rtl w:val="0"/>
              </w:rPr>
              <w:t xml:space="preserve">endl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;</w:t>
              <w:br w:type="textWrapping"/>
              <w:t xml:space="preserve">   function2();</w:t>
              <w:br w:type="textWrapping"/>
              <w:t xml:space="preserve">   </w:t>
            </w:r>
            <w:r w:rsidDel="00000000" w:rsidR="00000000" w:rsidRPr="00000000">
              <w:rPr>
                <w:color w:val="935c25"/>
                <w:sz w:val="21"/>
                <w:szCs w:val="21"/>
                <w:shd w:fill="161b1d" w:val="clear"/>
                <w:rtl w:val="0"/>
              </w:rPr>
              <w:t xml:space="preserve">std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::</w:t>
            </w:r>
            <w:r w:rsidDel="00000000" w:rsidR="00000000" w:rsidRPr="00000000">
              <w:rPr>
                <w:color w:val="935c25"/>
                <w:sz w:val="21"/>
                <w:szCs w:val="21"/>
                <w:shd w:fill="161b1d" w:val="clear"/>
                <w:rtl w:val="0"/>
              </w:rPr>
              <w:t xml:space="preserve">cout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 &lt;&lt; </w:t>
            </w:r>
            <w:r w:rsidDel="00000000" w:rsidR="00000000" w:rsidRPr="00000000">
              <w:rPr>
                <w:color w:val="568c3b"/>
                <w:sz w:val="21"/>
                <w:szCs w:val="21"/>
                <w:shd w:fill="161b1d" w:val="clear"/>
                <w:rtl w:val="0"/>
              </w:rPr>
              <w:t xml:space="preserve">"Exit from function1"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 &lt;&lt; </w:t>
            </w:r>
            <w:r w:rsidDel="00000000" w:rsidR="00000000" w:rsidRPr="00000000">
              <w:rPr>
                <w:color w:val="935c25"/>
                <w:sz w:val="21"/>
                <w:szCs w:val="21"/>
                <w:shd w:fill="161b1d" w:val="clear"/>
                <w:rtl w:val="0"/>
              </w:rPr>
              <w:t xml:space="preserve">std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::</w:t>
            </w:r>
            <w:r w:rsidDel="00000000" w:rsidR="00000000" w:rsidRPr="00000000">
              <w:rPr>
                <w:color w:val="935c25"/>
                <w:sz w:val="21"/>
                <w:szCs w:val="21"/>
                <w:shd w:fill="161b1d" w:val="clear"/>
                <w:rtl w:val="0"/>
              </w:rPr>
              <w:t xml:space="preserve">endl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color w:val="6b6bb8"/>
                <w:sz w:val="21"/>
                <w:szCs w:val="21"/>
                <w:shd w:fill="161b1d" w:val="clear"/>
                <w:rtl w:val="0"/>
              </w:rPr>
              <w:t xml:space="preserve">return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 </w:t>
            </w:r>
            <w:r w:rsidDel="00000000" w:rsidR="00000000" w:rsidRPr="00000000">
              <w:rPr>
                <w:color w:val="935c25"/>
                <w:sz w:val="21"/>
                <w:szCs w:val="21"/>
                <w:shd w:fill="161b1d" w:val="clear"/>
                <w:rtl w:val="0"/>
              </w:rPr>
              <w:t xml:space="preserve">0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color w:val="6b6bb8"/>
                <w:sz w:val="21"/>
                <w:szCs w:val="21"/>
                <w:shd w:fill="161b1d" w:val="clear"/>
                <w:rtl w:val="0"/>
              </w:rPr>
              <w:t xml:space="preserve">int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 </w:t>
            </w:r>
            <w:r w:rsidDel="00000000" w:rsidR="00000000" w:rsidRPr="00000000">
              <w:rPr>
                <w:color w:val="257fad"/>
                <w:sz w:val="21"/>
                <w:szCs w:val="21"/>
                <w:shd w:fill="161b1d" w:val="clear"/>
                <w:rtl w:val="0"/>
              </w:rPr>
              <w:t xml:space="preserve">main</w:t>
            </w:r>
            <w:r w:rsidDel="00000000" w:rsidR="00000000" w:rsidRPr="00000000">
              <w:rPr>
                <w:color w:val="935c25"/>
                <w:sz w:val="21"/>
                <w:szCs w:val="21"/>
                <w:shd w:fill="161b1d" w:val="clear"/>
                <w:rtl w:val="0"/>
              </w:rPr>
              <w:t xml:space="preserve">()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color w:val="935c25"/>
                <w:sz w:val="21"/>
                <w:szCs w:val="21"/>
                <w:shd w:fill="161b1d" w:val="clear"/>
                <w:rtl w:val="0"/>
              </w:rPr>
              <w:t xml:space="preserve">std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::</w:t>
            </w:r>
            <w:r w:rsidDel="00000000" w:rsidR="00000000" w:rsidRPr="00000000">
              <w:rPr>
                <w:color w:val="935c25"/>
                <w:sz w:val="21"/>
                <w:szCs w:val="21"/>
                <w:shd w:fill="161b1d" w:val="clear"/>
                <w:rtl w:val="0"/>
              </w:rPr>
              <w:t xml:space="preserve">string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 textToPrint = </w:t>
            </w:r>
            <w:r w:rsidDel="00000000" w:rsidR="00000000" w:rsidRPr="00000000">
              <w:rPr>
                <w:color w:val="568c3b"/>
                <w:sz w:val="21"/>
                <w:szCs w:val="21"/>
                <w:shd w:fill="161b1d" w:val="clear"/>
                <w:rtl w:val="0"/>
              </w:rPr>
              <w:t xml:space="preserve">"Hello, World!"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color w:val="6b6bb8"/>
                <w:sz w:val="21"/>
                <w:szCs w:val="21"/>
                <w:shd w:fill="161b1d" w:val="clear"/>
                <w:rtl w:val="0"/>
              </w:rPr>
              <w:t xml:space="preserve">for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 (</w:t>
            </w:r>
            <w:r w:rsidDel="00000000" w:rsidR="00000000" w:rsidRPr="00000000">
              <w:rPr>
                <w:color w:val="6b6bb8"/>
                <w:sz w:val="21"/>
                <w:szCs w:val="21"/>
                <w:shd w:fill="161b1d" w:val="clear"/>
                <w:rtl w:val="0"/>
              </w:rPr>
              <w:t xml:space="preserve">size_t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 i = </w:t>
            </w:r>
            <w:r w:rsidDel="00000000" w:rsidR="00000000" w:rsidRPr="00000000">
              <w:rPr>
                <w:color w:val="935c25"/>
                <w:sz w:val="21"/>
                <w:szCs w:val="21"/>
                <w:shd w:fill="161b1d" w:val="clear"/>
                <w:rtl w:val="0"/>
              </w:rPr>
              <w:t xml:space="preserve">0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; i &lt; </w:t>
            </w:r>
            <w:r w:rsidDel="00000000" w:rsidR="00000000" w:rsidRPr="00000000">
              <w:rPr>
                <w:color w:val="935c25"/>
                <w:sz w:val="21"/>
                <w:szCs w:val="21"/>
                <w:shd w:fill="161b1d" w:val="clear"/>
                <w:rtl w:val="0"/>
              </w:rPr>
              <w:t xml:space="preserve">5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; i++) {</w:t>
              <w:br w:type="textWrapping"/>
              <w:t xml:space="preserve">       </w:t>
            </w:r>
            <w:r w:rsidDel="00000000" w:rsidR="00000000" w:rsidRPr="00000000">
              <w:rPr>
                <w:color w:val="935c25"/>
                <w:sz w:val="21"/>
                <w:szCs w:val="21"/>
                <w:shd w:fill="161b1d" w:val="clear"/>
                <w:rtl w:val="0"/>
              </w:rPr>
              <w:t xml:space="preserve">std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::</w:t>
            </w:r>
            <w:r w:rsidDel="00000000" w:rsidR="00000000" w:rsidRPr="00000000">
              <w:rPr>
                <w:color w:val="935c25"/>
                <w:sz w:val="21"/>
                <w:szCs w:val="21"/>
                <w:shd w:fill="161b1d" w:val="clear"/>
                <w:rtl w:val="0"/>
              </w:rPr>
              <w:t xml:space="preserve">cout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 &lt;&lt; i &lt;&lt; </w:t>
            </w:r>
            <w:r w:rsidDel="00000000" w:rsidR="00000000" w:rsidRPr="00000000">
              <w:rPr>
                <w:color w:val="935c25"/>
                <w:sz w:val="21"/>
                <w:szCs w:val="21"/>
                <w:shd w:fill="161b1d" w:val="clear"/>
                <w:rtl w:val="0"/>
              </w:rPr>
              <w:t xml:space="preserve">std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::</w:t>
            </w:r>
            <w:r w:rsidDel="00000000" w:rsidR="00000000" w:rsidRPr="00000000">
              <w:rPr>
                <w:color w:val="935c25"/>
                <w:sz w:val="21"/>
                <w:szCs w:val="21"/>
                <w:shd w:fill="161b1d" w:val="clear"/>
                <w:rtl w:val="0"/>
              </w:rPr>
              <w:t xml:space="preserve">endl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;</w:t>
              <w:br w:type="textWrapping"/>
              <w:t xml:space="preserve">   }</w:t>
              <w:br w:type="textWrapping"/>
              <w:t xml:space="preserve">  </w:t>
              <w:br w:type="textWrapping"/>
              <w:t xml:space="preserve">   function1();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color w:val="935c25"/>
                <w:sz w:val="21"/>
                <w:szCs w:val="21"/>
                <w:shd w:fill="161b1d" w:val="clear"/>
                <w:rtl w:val="0"/>
              </w:rPr>
              <w:t xml:space="preserve">std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::</w:t>
            </w:r>
            <w:r w:rsidDel="00000000" w:rsidR="00000000" w:rsidRPr="00000000">
              <w:rPr>
                <w:color w:val="935c25"/>
                <w:sz w:val="21"/>
                <w:szCs w:val="21"/>
                <w:shd w:fill="161b1d" w:val="clear"/>
                <w:rtl w:val="0"/>
              </w:rPr>
              <w:t xml:space="preserve">cout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 &lt;&lt; textToPrint &lt;&lt; </w:t>
            </w:r>
            <w:r w:rsidDel="00000000" w:rsidR="00000000" w:rsidRPr="00000000">
              <w:rPr>
                <w:color w:val="935c25"/>
                <w:sz w:val="21"/>
                <w:szCs w:val="21"/>
                <w:shd w:fill="161b1d" w:val="clear"/>
                <w:rtl w:val="0"/>
              </w:rPr>
              <w:t xml:space="preserve">std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::</w:t>
            </w:r>
            <w:r w:rsidDel="00000000" w:rsidR="00000000" w:rsidRPr="00000000">
              <w:rPr>
                <w:color w:val="935c25"/>
                <w:sz w:val="21"/>
                <w:szCs w:val="21"/>
                <w:shd w:fill="161b1d" w:val="clear"/>
                <w:rtl w:val="0"/>
              </w:rPr>
              <w:t xml:space="preserve">endl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color w:val="6b6bb8"/>
                <w:sz w:val="21"/>
                <w:szCs w:val="21"/>
                <w:shd w:fill="161b1d" w:val="clear"/>
                <w:rtl w:val="0"/>
              </w:rPr>
              <w:t xml:space="preserve">return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 </w:t>
            </w:r>
            <w:r w:rsidDel="00000000" w:rsidR="00000000" w:rsidRPr="00000000">
              <w:rPr>
                <w:color w:val="935c25"/>
                <w:sz w:val="21"/>
                <w:szCs w:val="21"/>
                <w:shd w:fill="161b1d" w:val="clear"/>
                <w:rtl w:val="0"/>
              </w:rPr>
              <w:t xml:space="preserve">0</w:t>
            </w:r>
            <w:r w:rsidDel="00000000" w:rsidR="00000000" w:rsidRPr="00000000">
              <w:rPr>
                <w:color w:val="7ea2b4"/>
                <w:sz w:val="21"/>
                <w:szCs w:val="21"/>
                <w:shd w:fill="161b1d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Стек вызовов функций: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Упомянуты прочие расширения.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l95v75bno2vh" w:id="7"/>
      <w:bookmarkEnd w:id="7"/>
      <w:r w:rsidDel="00000000" w:rsidR="00000000" w:rsidRPr="00000000">
        <w:rPr>
          <w:rtl w:val="0"/>
        </w:rPr>
        <w:t xml:space="preserve">Полезные ссылки по теме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Инструкция по установке и создании первого проекта на C++ в VS Code: https://code.visualstudio.com/docs/cpp/config-mingw 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Документация по работе с VS Code: https://code.visualstudio.com/docs 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Просмотр всех расширений для VS Code: https://marketplace.visualstudio.com/VSCode 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bh076whyoq3l" w:id="8"/>
      <w:bookmarkEnd w:id="8"/>
      <w:r w:rsidDel="00000000" w:rsidR="00000000" w:rsidRPr="00000000">
        <w:rPr>
          <w:rtl w:val="0"/>
        </w:rPr>
        <w:t xml:space="preserve">GIT основы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В презентации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2 git 1 Основы</w:t>
        </w:r>
      </w:hyperlink>
      <w:r w:rsidDel="00000000" w:rsidR="00000000" w:rsidRPr="00000000">
        <w:rPr>
          <w:rtl w:val="0"/>
        </w:rPr>
        <w:t xml:space="preserve"> рассмотрены основные понятия по типу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Репозиторий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Коммит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Ветка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Основные операции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В той же презентации рассмотрена инструкция по регистрации в github.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Для успешного освоения материала будет плюсом, если вы пройдете курс: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https://learngitbranching.js.org/?locale=ru_RU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Это интерактивный тренажер.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Вы можете выбрать задачу из блока основных или из блока “Удаленные репозитории”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-847724</wp:posOffset>
            </wp:positionH>
            <wp:positionV relativeFrom="paragraph">
              <wp:posOffset>571500</wp:posOffset>
            </wp:positionV>
            <wp:extent cx="3631062" cy="3522492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1062" cy="35224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2124075</wp:posOffset>
            </wp:positionH>
            <wp:positionV relativeFrom="paragraph">
              <wp:posOffset>167934</wp:posOffset>
            </wp:positionV>
            <wp:extent cx="4271963" cy="1774071"/>
            <wp:effectExtent b="0" l="0" r="0" t="0"/>
            <wp:wrapNone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17740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gb6jdws4unmb" w:id="9"/>
      <w:bookmarkEnd w:id="9"/>
      <w:r w:rsidDel="00000000" w:rsidR="00000000" w:rsidRPr="00000000">
        <w:rPr>
          <w:rtl w:val="0"/>
        </w:rPr>
        <w:t xml:space="preserve">GIT работа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В презентации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3 git 2 работа</w:t>
        </w:r>
      </w:hyperlink>
      <w:r w:rsidDel="00000000" w:rsidR="00000000" w:rsidRPr="00000000">
        <w:rPr>
          <w:rtl w:val="0"/>
        </w:rPr>
        <w:t xml:space="preserve"> рассмотрены: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Настройка системы для работы с git 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Настройка VS Code для работы с git github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Как работать с git в vs code:</w:t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Клонирование, сохранение и отправка изменений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Как работать с git из командной строки с помощью токенов:</w:t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Клонирование, сохранение и отправка изменений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Как работать с git из командной строки с помощью ssh:</w:t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Клонирование, сохранение и отправка изменений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Рассмотрим рассмотренное в презентации</w:t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hmjljqmz9pwg" w:id="10"/>
      <w:bookmarkEnd w:id="10"/>
      <w:r w:rsidDel="00000000" w:rsidR="00000000" w:rsidRPr="00000000">
        <w:rPr>
          <w:rtl w:val="0"/>
        </w:rPr>
        <w:t xml:space="preserve">git config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git config — это команда для настройки параметров Git на глобальном, локальном или системном уровнях. Она определяет поведение Git, идентификацию пользователя и другие параметры.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Статья о конфигурации git из документации: </w:t>
        <w:br w:type="textWrapping"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https://git-scm.com/book/ru/v2/Настройка-Git-Конфигурация-Git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Рассмотрим полезные несколько параметров для настройки: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core.editor – то, с помощью какой программы изменения текста будет производиться работа с git (например, в каком редакторе текста вы будете прописывать название и описание коммитов)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color.ui – настройка цветовой подсветки вывода git команд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Больше параметров в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https://git-scm.com/book/ru/v2/Настройка-Git-Конфигурация-Git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Больше параметров в git config --help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k074tnfa8uuc" w:id="11"/>
      <w:bookmarkEnd w:id="11"/>
      <w:r w:rsidDel="00000000" w:rsidR="00000000" w:rsidRPr="00000000">
        <w:rPr>
          <w:rtl w:val="0"/>
        </w:rPr>
        <w:t xml:space="preserve">Настройки для работы с git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В презентации описана пошаговая инструкция по настройке системы к работе с git. Однако плюсы и минусы этих подходов описаны кратко и оговорены устно. Рассмотрим плюсы и минусы работы с git с помощью GUI интерфейсов (редакторы кода, IDE и прочее) и с помощью CLI (интерфейс командной строки).</w:t>
      </w:r>
    </w:p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okcmbywyv0u4" w:id="12"/>
      <w:bookmarkEnd w:id="12"/>
      <w:r w:rsidDel="00000000" w:rsidR="00000000" w:rsidRPr="00000000">
        <w:rPr>
          <w:rtl w:val="0"/>
        </w:rPr>
        <w:t xml:space="preserve">GUI против CLI git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GUI – Graphical User Interface. Редакторы кода или IDE часто предоставляет интеграцию работы с git. Часть разработчиков пользуются GUI на постоянной основе. GUI удобный и простой в освоении, легко создавать ветки и работать с репозиторием, поскольку под основные действия есть отдельные кнопки и не нужно держать в голове множество команд и флагов к ним.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CLI– Command Line Interface. Интерфейс командной строки, основанный на текстовых командах, предоставляющий возможность работы с git. CLI предоставляет возможность работы с полным спектром команд git, что позволяет сделать работу более гибкой и удобной.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У обоих подходов есть свои плюсы и минусы, рассмотрим их в таблице: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3765"/>
        <w:gridCol w:w="3675"/>
        <w:tblGridChange w:id="0">
          <w:tblGrid>
            <w:gridCol w:w="2235"/>
            <w:gridCol w:w="3765"/>
            <w:gridCol w:w="3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Характеристика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Порог входа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Низкий – основная функциональность реализуется через отдельные кнопки</w:t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Высокий – нужно знать некоторый минимум основных команд (остальные можно либо искать в интернете, либо просматривать с помощью --help)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Визуальная наглядность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Наглядный diff, подсветка изменений</w:t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Текстовый вывод с автоматической подсветкой (можно отключить)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Менее наглядно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Контроль над операциями</w:t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Ограниченный GUI приложения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Полный контроль (доступны все команды)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Разрешение конфликтов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Легко</w:t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Сложнее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Автоматизация</w:t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Почти отсуствует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Полная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Работа на удаленных серверах</w:t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возможна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Возможна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Скорость работы на больших проектах</w:t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Низкая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Наивысшая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Риски совершения ошибки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Низкие (чаще всего опасные операции подсвечиваются или дополняются уведомлениями)</w:t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Высокие – ваши команды применяются сразу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Тонкая настройка сценариев работы</w:t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Отсутствует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Возможна благодаря системны alias и git alias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Доступность на различных системах</w:t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Зависит от доступности приложений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Доступна везде, где есть git и консоль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Возможность сложных массовых операций</w:t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Ограничена интерфейсом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Почти не ограничена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Например добавить в индекс все файлы, кроме файлов, с расширением “.log”, которые начинаются на “sys”:</w:t>
              <w:br w:type="textWrapping"/>
              <w:t xml:space="preserve">git add --all -- ':!sys*.log' ':!*/sys*.log'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По таблице можно сделать вывод, что CLI предоставляет максимальный контроль, но может быть труден в освоении, в то время как GUI интуитивно понятен, хоть и ограничен.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Заметка автора: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Первое взаимодействие с git у меня было в CLI, это было сложно, однако на “большой дистанции” это стало скорее плюсом, чем минусом. Сейчас я использую оба подхода: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Основные действия по типу клонирования, коммитов, создания и работы с ветками, отправки изменений я делаю в терминале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Разрешение конфликтов, проверка файлов на изменения – в GUI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Стоит также отметить, что для VS Code есть расширения, которые показывают, кто и когда менял конкретную строку кода и прочую информацию об истории изменения файлов – это в определенных условиях удобная функция.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В интерфейсе командной строки (CLI) можно работать с помощью HTTPS токенов и с помощью SSH. Рассмотрим эти подходы.</w:t>
      </w:r>
    </w:p>
    <w:p w:rsidR="00000000" w:rsidDel="00000000" w:rsidP="00000000" w:rsidRDefault="00000000" w:rsidRPr="00000000" w14:paraId="000000D5">
      <w:pPr>
        <w:pStyle w:val="Heading4"/>
        <w:rPr/>
      </w:pPr>
      <w:bookmarkStart w:colFirst="0" w:colLast="0" w:name="_8dknc1phpkrj" w:id="13"/>
      <w:bookmarkEnd w:id="13"/>
      <w:r w:rsidDel="00000000" w:rsidR="00000000" w:rsidRPr="00000000">
        <w:rPr>
          <w:rtl w:val="0"/>
        </w:rPr>
        <w:t xml:space="preserve">CLI: HTTPS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Устаревший способ работы с git, поскольку он менее безопасный. Принцип работы следующий – на github получается токен с определенными правами, который потом используется каждый раз в качестве пароля при взаимодействии с удаленными репозиториями (клонирование, скачивания новых файлов из удаленного репозитория или отправка изменений в него). Это не очень удобно, поскольку его нужно будет где-то хранить, копировать и вводить при любом действии с удаленным репозиторием. Если хранить его неаккуратно, то он может попасть в руки злоумышленников. </w:t>
        <w:br w:type="textWrapping"/>
        <w:br w:type="textWrapping"/>
        <w:t xml:space="preserve">На данным момент не рекомендуется использовать HTTPS токен в качестве аутентификатора. Их уместно использовать для скриптов автоматизации (CICD), если обращаться с ними аккуратно. В этом сценарии использование токенов оправдано, к тому же github позволяет сгенерировать токен с набором специфических прав – например, только просматривать репозитории, или просматривать (или изменять) только один конкретный репозиторий.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4"/>
        <w:rPr/>
      </w:pPr>
      <w:bookmarkStart w:colFirst="0" w:colLast="0" w:name="_1qgizkwwzq6k" w:id="14"/>
      <w:bookmarkEnd w:id="14"/>
      <w:r w:rsidDel="00000000" w:rsidR="00000000" w:rsidRPr="00000000">
        <w:rPr>
          <w:rtl w:val="0"/>
        </w:rPr>
        <w:t xml:space="preserve">CLI: SSH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Рекомендуемый способ работы с удаленными репозиториями. Принцип работы следующий – вы создаете на своем устройстве пару ключей (открытый и закрытый). Открытый ключ вы загружаете на github. Открытый ключ можно передавать куда угодно – по нему не получится получить закрытый и действовать от вашего имени. Закрытый ключ остается локально на вашем компьютере и никуда не передается, что повышает безопасность. К тому же есть техническая возможность зашифровать файл с закрытым ключом паролем (даже если злоумышленник получит доступ к компьютеру, он не сможет скомпрометировать ваш ключ).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Вторым плюсом работы с github с помощью ssh ключей заключается в том, что вам не нужно вводить свои данные при работе с удаленным репозиторием – подтверждение производится с помощью пары ключей (публичный у github, закрытый у вас).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Потому рекомендуется использовать ssh ключи. Инструкция по настройке представлена в презентации.</w:t>
      </w:r>
    </w:p>
    <w:sectPr>
      <w:footerReference r:id="rId17" w:type="default"/>
      <w:footerReference r:id="rId18" w:type="first"/>
      <w:type w:val="nextPage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276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arngitbranching.js.org/?locale=ru_RU" TargetMode="External"/><Relationship Id="rId10" Type="http://schemas.openxmlformats.org/officeDocument/2006/relationships/hyperlink" Target="https://docs.google.com/presentation/d/15iY195b4HyXN9wwVrZOj__uIm0YaP9kjP1BY5Tzxbmw/edit?usp=sharing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git-scm.com/book/ru/v2/%D0%9D%D0%B0%D1%81%D1%82%D1%80%D0%BE%D0%B9%D0%BA%D0%B0-Git-%D0%9A%D0%BE%D0%BD%D1%84%D0%B8%D0%B3%D1%83%D1%80%D0%B0%D1%86%D0%B8%D1%8F-Git" TargetMode="External"/><Relationship Id="rId14" Type="http://schemas.openxmlformats.org/officeDocument/2006/relationships/hyperlink" Target="https://docs.google.com/presentation/d/1o-DAWPefA8ImygtGFulerrnvIlRAXJdFx3SYA4ly9QI/edit?usp=sharing" TargetMode="External"/><Relationship Id="rId17" Type="http://schemas.openxmlformats.org/officeDocument/2006/relationships/footer" Target="footer1.xml"/><Relationship Id="rId16" Type="http://schemas.openxmlformats.org/officeDocument/2006/relationships/hyperlink" Target="https://git-scm.com/book/ru/v2/%D0%9D%D0%B0%D1%81%D1%82%D1%80%D0%BE%D0%B9%D0%BA%D0%B0-Git-%D0%9A%D0%BE%D0%BD%D1%84%D0%B8%D0%B3%D1%83%D1%80%D0%B0%D1%86%D0%B8%D1%8F-G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pIF6R9z4KzYMeddQUz3gn_J-olG1AFp-TfB0cAUiL5Y/edit?usp=sharing" TargetMode="External"/><Relationship Id="rId18" Type="http://schemas.openxmlformats.org/officeDocument/2006/relationships/footer" Target="footer2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