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D1" w:rsidRDefault="00BB6793" w:rsidP="000B7191">
      <w:pPr>
        <w:tabs>
          <w:tab w:val="right" w:pos="9026"/>
        </w:tabs>
      </w:pPr>
      <w:r>
        <w:t xml:space="preserve"> 6n</w:t>
      </w:r>
    </w:p>
    <w:tbl>
      <w:tblPr>
        <w:tblStyle w:val="a1"/>
        <w:tblW w:w="10660" w:type="dxa"/>
        <w:tblInd w:w="-719" w:type="dxa"/>
        <w:tblLayout w:type="fixed"/>
        <w:tblLook w:val="0000"/>
      </w:tblPr>
      <w:tblGrid>
        <w:gridCol w:w="2164"/>
        <w:gridCol w:w="1679"/>
        <w:gridCol w:w="2700"/>
        <w:gridCol w:w="668"/>
        <w:gridCol w:w="1372"/>
        <w:gridCol w:w="2030"/>
        <w:gridCol w:w="47"/>
      </w:tblGrid>
      <w:tr w:rsidR="000366D1" w:rsidTr="00CF51D0">
        <w:trPr>
          <w:gridAfter w:val="1"/>
          <w:wAfter w:w="47" w:type="dxa"/>
          <w:cantSplit/>
          <w:trHeight w:val="506"/>
          <w:tblHeader/>
        </w:trPr>
        <w:tc>
          <w:tcPr>
            <w:tcW w:w="106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PROFILE</w:t>
            </w:r>
          </w:p>
        </w:tc>
      </w:tr>
      <w:tr w:rsidR="000366D1" w:rsidTr="00CF51D0">
        <w:trPr>
          <w:gridAfter w:val="1"/>
          <w:wAfter w:w="47" w:type="dxa"/>
          <w:cantSplit/>
          <w:trHeight w:val="415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Faculty: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CHETHANA. R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7408" cy="1724025"/>
                  <wp:effectExtent l="19050" t="0" r="0" b="0"/>
                  <wp:docPr id="5" name="image1.jpg" descr="C:\Users\ccp-pc-59\Downloads\MBNiQsJmvb_102020CFR006787_CandidatePhot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ccp-pc-59\Downloads\MBNiQsJmvb_102020CFR006787_CandidatePhoto.jpe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408" cy="172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D1" w:rsidTr="00CF51D0">
        <w:trPr>
          <w:gridAfter w:val="1"/>
          <w:wAfter w:w="47" w:type="dxa"/>
          <w:cantSplit/>
          <w:trHeight w:val="421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Designation: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Assistant Professor, </w:t>
            </w:r>
          </w:p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Dept of  Computer science &amp; Engineering, </w:t>
            </w:r>
          </w:p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AIT, Chikkamagaluru.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366D1" w:rsidTr="00CF51D0">
        <w:trPr>
          <w:gridAfter w:val="1"/>
          <w:wAfter w:w="47" w:type="dxa"/>
          <w:cantSplit/>
          <w:trHeight w:val="421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Experience: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 YEARS  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366D1" w:rsidTr="00CF51D0">
        <w:trPr>
          <w:gridAfter w:val="1"/>
          <w:wAfter w:w="47" w:type="dxa"/>
          <w:cantSplit/>
          <w:trHeight w:val="413"/>
          <w:tblHeader/>
        </w:trPr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Qualification:</w:t>
            </w:r>
          </w:p>
        </w:tc>
        <w:tc>
          <w:tcPr>
            <w:tcW w:w="504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B.E.,M.Tech.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366D1" w:rsidTr="00CF51D0">
        <w:trPr>
          <w:gridAfter w:val="1"/>
          <w:wAfter w:w="47" w:type="dxa"/>
          <w:cantSplit/>
          <w:trHeight w:val="419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 Id: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chethana.kote@gmail.com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366D1" w:rsidTr="00CF51D0">
        <w:trPr>
          <w:gridAfter w:val="1"/>
          <w:wAfter w:w="47" w:type="dxa"/>
          <w:cantSplit/>
          <w:trHeight w:val="411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Contact Number: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9164166315</w:t>
            </w:r>
          </w:p>
        </w:tc>
        <w:tc>
          <w:tcPr>
            <w:tcW w:w="34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366D1" w:rsidTr="00CF51D0">
        <w:trPr>
          <w:gridAfter w:val="1"/>
          <w:wAfter w:w="47" w:type="dxa"/>
          <w:cantSplit/>
          <w:trHeight w:val="1459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Address:</w:t>
            </w:r>
          </w:p>
        </w:tc>
        <w:tc>
          <w:tcPr>
            <w:tcW w:w="5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AC53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Computer Science &amp; Engineering D</w:t>
            </w:r>
            <w:r w:rsidR="00221C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epartment,</w:t>
            </w:r>
          </w:p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Adichunchanagiri Institute of Technology,</w:t>
            </w:r>
          </w:p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Chikkamagaluru-577102</w:t>
            </w:r>
          </w:p>
          <w:p w:rsidR="000366D1" w:rsidRDefault="00036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603984" cy="1472771"/>
                  <wp:effectExtent l="0" t="0" r="0" b="0"/>
                  <wp:docPr id="6" name="image2.jpg" descr="C:\Users\ccp-pc-59\Downloads\IMG_20210224_101130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ccp-pc-59\Downloads\IMG_20210224_101130 (1)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03984" cy="14727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D1">
        <w:trPr>
          <w:cantSplit/>
          <w:trHeight w:val="549"/>
          <w:tblHeader/>
        </w:trPr>
        <w:tc>
          <w:tcPr>
            <w:tcW w:w="106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EDUCATIONAL QUALIFICATION DETAILS</w:t>
            </w:r>
          </w:p>
        </w:tc>
      </w:tr>
      <w:tr w:rsidR="000366D1">
        <w:trPr>
          <w:cantSplit/>
          <w:trHeight w:val="549"/>
          <w:tblHeader/>
        </w:trPr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Degree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0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20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 Obtained</w:t>
            </w:r>
          </w:p>
        </w:tc>
      </w:tr>
      <w:tr w:rsidR="000366D1">
        <w:trPr>
          <w:cantSplit/>
          <w:trHeight w:val="407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M.Tech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VTU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Malnad College of Engineering, Hassan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Computer Science &amp; Engineering</w:t>
            </w:r>
          </w:p>
        </w:tc>
        <w:tc>
          <w:tcPr>
            <w:tcW w:w="2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76.25%</w:t>
            </w:r>
          </w:p>
        </w:tc>
      </w:tr>
      <w:tr w:rsidR="000366D1">
        <w:trPr>
          <w:cantSplit/>
          <w:trHeight w:val="412"/>
          <w:tblHeader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B.E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VTU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Adichunchanagiri Institute of Technology, Chikkamagaluru</w:t>
            </w:r>
          </w:p>
          <w:p w:rsidR="000366D1" w:rsidRDefault="00036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Computer Science &amp; Engineering</w:t>
            </w:r>
          </w:p>
        </w:tc>
        <w:tc>
          <w:tcPr>
            <w:tcW w:w="2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64%</w:t>
            </w:r>
          </w:p>
        </w:tc>
      </w:tr>
    </w:tbl>
    <w:p w:rsidR="000366D1" w:rsidRDefault="000366D1"/>
    <w:tbl>
      <w:tblPr>
        <w:tblStyle w:val="TableGrid"/>
        <w:tblW w:w="10458" w:type="dxa"/>
        <w:tblInd w:w="-707" w:type="dxa"/>
        <w:tblLayout w:type="fixed"/>
        <w:tblLook w:val="04A0"/>
      </w:tblPr>
      <w:tblGrid>
        <w:gridCol w:w="3724"/>
        <w:gridCol w:w="1119"/>
        <w:gridCol w:w="1234"/>
        <w:gridCol w:w="1848"/>
        <w:gridCol w:w="2533"/>
      </w:tblGrid>
      <w:tr w:rsidR="000B7191" w:rsidRPr="008C4083" w:rsidTr="000B7191">
        <w:trPr>
          <w:trHeight w:val="545"/>
        </w:trPr>
        <w:tc>
          <w:tcPr>
            <w:tcW w:w="10458" w:type="dxa"/>
            <w:gridSpan w:val="5"/>
            <w:shd w:val="clear" w:color="auto" w:fill="FDE9D9" w:themeFill="accent6" w:themeFillTint="33"/>
            <w:vAlign w:val="center"/>
          </w:tcPr>
          <w:p w:rsidR="000B7191" w:rsidRPr="008C4083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8C4083">
              <w:rPr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EXPERIENCE DETAILS</w:t>
            </w:r>
          </w:p>
        </w:tc>
      </w:tr>
      <w:tr w:rsidR="000B7191" w:rsidRPr="00314014" w:rsidTr="000B7191">
        <w:trPr>
          <w:trHeight w:val="411"/>
        </w:trPr>
        <w:tc>
          <w:tcPr>
            <w:tcW w:w="3724" w:type="dxa"/>
            <w:vMerge w:val="restart"/>
            <w:shd w:val="clear" w:color="auto" w:fill="EEECE1" w:themeFill="background2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Name of the Institution              and Place</w:t>
            </w:r>
          </w:p>
        </w:tc>
        <w:tc>
          <w:tcPr>
            <w:tcW w:w="1119" w:type="dxa"/>
            <w:vMerge w:val="restart"/>
            <w:shd w:val="clear" w:color="auto" w:fill="EEECE1" w:themeFill="background2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1234" w:type="dxa"/>
            <w:vMerge w:val="restart"/>
            <w:shd w:val="clear" w:color="auto" w:fill="EEECE1" w:themeFill="background2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To</w:t>
            </w:r>
          </w:p>
        </w:tc>
        <w:tc>
          <w:tcPr>
            <w:tcW w:w="4381" w:type="dxa"/>
            <w:gridSpan w:val="2"/>
            <w:shd w:val="clear" w:color="auto" w:fill="EEECE1" w:themeFill="background2"/>
            <w:vAlign w:val="center"/>
          </w:tcPr>
          <w:p w:rsidR="000B7191" w:rsidRPr="00314014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14014">
              <w:rPr>
                <w:rFonts w:asciiTheme="majorHAnsi" w:hAnsiTheme="majorHAnsi"/>
                <w:b/>
                <w:color w:val="000000" w:themeColor="text1"/>
              </w:rPr>
              <w:t>Total Experience</w:t>
            </w:r>
          </w:p>
        </w:tc>
      </w:tr>
      <w:tr w:rsidR="000B7191" w:rsidRPr="00CB10A3" w:rsidTr="000B7191">
        <w:trPr>
          <w:trHeight w:val="289"/>
        </w:trPr>
        <w:tc>
          <w:tcPr>
            <w:tcW w:w="3724" w:type="dxa"/>
            <w:vMerge/>
            <w:shd w:val="clear" w:color="auto" w:fill="EEECE1" w:themeFill="background2"/>
            <w:vAlign w:val="center"/>
          </w:tcPr>
          <w:p w:rsidR="000B7191" w:rsidRDefault="000B7191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19" w:type="dxa"/>
            <w:vMerge/>
            <w:shd w:val="clear" w:color="auto" w:fill="EEECE1" w:themeFill="background2"/>
            <w:vAlign w:val="center"/>
          </w:tcPr>
          <w:p w:rsidR="000B7191" w:rsidRDefault="000B7191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  <w:vMerge/>
            <w:shd w:val="clear" w:color="auto" w:fill="EEECE1" w:themeFill="background2"/>
            <w:vAlign w:val="center"/>
          </w:tcPr>
          <w:p w:rsidR="000B7191" w:rsidRDefault="000B7191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EEECE1" w:themeFill="background2"/>
            <w:vAlign w:val="center"/>
          </w:tcPr>
          <w:p w:rsidR="000B7191" w:rsidRPr="00CB10A3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4"/>
              </w:rPr>
            </w:pPr>
            <w:r w:rsidRPr="00CB10A3">
              <w:rPr>
                <w:rFonts w:asciiTheme="majorHAnsi" w:hAnsiTheme="majorHAnsi"/>
                <w:b/>
                <w:color w:val="000000" w:themeColor="text1"/>
                <w:sz w:val="20"/>
                <w:szCs w:val="24"/>
              </w:rPr>
              <w:t>In Years</w:t>
            </w:r>
          </w:p>
        </w:tc>
        <w:tc>
          <w:tcPr>
            <w:tcW w:w="2533" w:type="dxa"/>
            <w:shd w:val="clear" w:color="auto" w:fill="EEECE1" w:themeFill="background2"/>
            <w:vAlign w:val="center"/>
          </w:tcPr>
          <w:p w:rsidR="000B7191" w:rsidRPr="00CB10A3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4"/>
              </w:rPr>
            </w:pPr>
            <w:r w:rsidRPr="00CB10A3">
              <w:rPr>
                <w:rFonts w:asciiTheme="majorHAnsi" w:hAnsiTheme="majorHAnsi"/>
                <w:b/>
                <w:color w:val="000000" w:themeColor="text1"/>
                <w:sz w:val="20"/>
                <w:szCs w:val="24"/>
              </w:rPr>
              <w:t>In Months</w:t>
            </w:r>
          </w:p>
        </w:tc>
      </w:tr>
      <w:tr w:rsidR="000B7191" w:rsidRPr="00BA0F98" w:rsidTr="000B7191">
        <w:trPr>
          <w:trHeight w:val="573"/>
        </w:trPr>
        <w:tc>
          <w:tcPr>
            <w:tcW w:w="3724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Adichunchanagiri Institute of Technology College, Chikkamagaluru</w:t>
            </w:r>
          </w:p>
        </w:tc>
        <w:tc>
          <w:tcPr>
            <w:tcW w:w="1119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OCT 2011</w:t>
            </w:r>
          </w:p>
        </w:tc>
        <w:tc>
          <w:tcPr>
            <w:tcW w:w="1234" w:type="dxa"/>
            <w:vAlign w:val="center"/>
          </w:tcPr>
          <w:p w:rsidR="000B7191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AUGUST</w:t>
            </w:r>
          </w:p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1848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 year</w:t>
            </w:r>
          </w:p>
        </w:tc>
        <w:tc>
          <w:tcPr>
            <w:tcW w:w="2533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10 months</w:t>
            </w:r>
          </w:p>
        </w:tc>
      </w:tr>
      <w:tr w:rsidR="000B7191" w:rsidRPr="00BA0F98" w:rsidTr="000B7191">
        <w:trPr>
          <w:trHeight w:val="573"/>
        </w:trPr>
        <w:tc>
          <w:tcPr>
            <w:tcW w:w="3724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Adichunchanagiri Polytechnic , Chikkamagaluru</w:t>
            </w:r>
          </w:p>
        </w:tc>
        <w:tc>
          <w:tcPr>
            <w:tcW w:w="1119" w:type="dxa"/>
            <w:vAlign w:val="center"/>
          </w:tcPr>
          <w:p w:rsidR="000B7191" w:rsidRPr="00487468" w:rsidRDefault="000B7191" w:rsidP="000B6723">
            <w:pPr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August 7</w:t>
            </w:r>
            <w:r w:rsidRPr="00CE4A99">
              <w:rPr>
                <w:rFonts w:asciiTheme="majorHAnsi" w:hAnsiTheme="majorHAnsi"/>
                <w:b/>
                <w:color w:val="000000" w:themeColor="text1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</w:t>
            </w:r>
            <w:r w:rsidRPr="00487468">
              <w:rPr>
                <w:rFonts w:asciiTheme="majorHAnsi" w:hAnsiTheme="majorHAnsi"/>
                <w:b/>
                <w:color w:val="000000" w:themeColor="text1"/>
              </w:rPr>
              <w:t>2013</w:t>
            </w:r>
          </w:p>
        </w:tc>
        <w:tc>
          <w:tcPr>
            <w:tcW w:w="1234" w:type="dxa"/>
            <w:vAlign w:val="center"/>
          </w:tcPr>
          <w:p w:rsidR="000B7191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 xml:space="preserve">JULY </w:t>
            </w:r>
          </w:p>
          <w:p w:rsidR="000B7191" w:rsidRPr="00CE4A99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31</w:t>
            </w:r>
            <w:r w:rsidRPr="00FA7F9D">
              <w:rPr>
                <w:rFonts w:asciiTheme="majorHAnsi" w:hAnsiTheme="majorHAnsi"/>
                <w:b/>
                <w:color w:val="000000" w:themeColor="text1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2017</w:t>
            </w:r>
          </w:p>
        </w:tc>
        <w:tc>
          <w:tcPr>
            <w:tcW w:w="1848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4 YEARS</w:t>
            </w:r>
          </w:p>
        </w:tc>
        <w:tc>
          <w:tcPr>
            <w:tcW w:w="2533" w:type="dxa"/>
            <w:vAlign w:val="center"/>
          </w:tcPr>
          <w:p w:rsidR="000B7191" w:rsidRPr="00BA0F98" w:rsidRDefault="00045EDA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                   </w:t>
            </w:r>
            <w:r w:rsidR="000B719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--</w:t>
            </w:r>
          </w:p>
        </w:tc>
      </w:tr>
      <w:tr w:rsidR="000B7191" w:rsidRPr="00BA0F98" w:rsidTr="000B7191">
        <w:trPr>
          <w:trHeight w:val="573"/>
        </w:trPr>
        <w:tc>
          <w:tcPr>
            <w:tcW w:w="3724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Adichunchanagiri Institute of Technology College, Chikkamagaluru</w:t>
            </w:r>
          </w:p>
        </w:tc>
        <w:tc>
          <w:tcPr>
            <w:tcW w:w="1119" w:type="dxa"/>
            <w:vAlign w:val="center"/>
          </w:tcPr>
          <w:p w:rsidR="000B7191" w:rsidRPr="00487468" w:rsidRDefault="000B7191" w:rsidP="000B6723">
            <w:pPr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August 1</w:t>
            </w:r>
            <w:r w:rsidRPr="00FA7F9D">
              <w:rPr>
                <w:rFonts w:asciiTheme="majorHAnsi" w:hAnsiTheme="majorHAnsi"/>
                <w:b/>
                <w:color w:val="000000" w:themeColor="text1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 </w:t>
            </w:r>
            <w:r w:rsidRPr="00487468">
              <w:rPr>
                <w:rFonts w:asciiTheme="majorHAnsi" w:hAnsiTheme="majorHAnsi"/>
                <w:b/>
                <w:color w:val="000000" w:themeColor="text1"/>
              </w:rPr>
              <w:t>201</w:t>
            </w:r>
            <w:r>
              <w:rPr>
                <w:rFonts w:asciiTheme="majorHAnsi" w:hAnsiTheme="majorHAnsi"/>
                <w:b/>
                <w:color w:val="000000" w:themeColor="text1"/>
              </w:rPr>
              <w:t>7</w:t>
            </w:r>
          </w:p>
        </w:tc>
        <w:tc>
          <w:tcPr>
            <w:tcW w:w="1234" w:type="dxa"/>
            <w:vAlign w:val="center"/>
          </w:tcPr>
          <w:p w:rsidR="000B7191" w:rsidRPr="00BA0F98" w:rsidRDefault="000B7191" w:rsidP="000B6723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Till Date</w:t>
            </w:r>
          </w:p>
        </w:tc>
        <w:tc>
          <w:tcPr>
            <w:tcW w:w="1848" w:type="dxa"/>
            <w:vAlign w:val="center"/>
          </w:tcPr>
          <w:p w:rsidR="000B7191" w:rsidRPr="00BA0F98" w:rsidRDefault="00784BD8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5</w:t>
            </w:r>
            <w:r w:rsidR="000B719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YEARS</w:t>
            </w:r>
          </w:p>
        </w:tc>
        <w:tc>
          <w:tcPr>
            <w:tcW w:w="2533" w:type="dxa"/>
            <w:vAlign w:val="center"/>
          </w:tcPr>
          <w:p w:rsidR="000B7191" w:rsidRPr="00BA0F98" w:rsidRDefault="009B0970" w:rsidP="000B6723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           5</w:t>
            </w:r>
            <w:r w:rsidR="000B719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months</w:t>
            </w:r>
          </w:p>
        </w:tc>
      </w:tr>
    </w:tbl>
    <w:tbl>
      <w:tblPr>
        <w:tblStyle w:val="a2"/>
        <w:tblW w:w="10350" w:type="dxa"/>
        <w:tblInd w:w="-427" w:type="dxa"/>
        <w:tblLayout w:type="fixed"/>
        <w:tblLook w:val="0000"/>
      </w:tblPr>
      <w:tblGrid>
        <w:gridCol w:w="270"/>
        <w:gridCol w:w="123"/>
        <w:gridCol w:w="1003"/>
        <w:gridCol w:w="1413"/>
        <w:gridCol w:w="467"/>
        <w:gridCol w:w="1008"/>
        <w:gridCol w:w="282"/>
        <w:gridCol w:w="212"/>
        <w:gridCol w:w="2167"/>
        <w:gridCol w:w="3376"/>
        <w:gridCol w:w="29"/>
      </w:tblGrid>
      <w:tr w:rsidR="000366D1" w:rsidTr="000B7191">
        <w:trPr>
          <w:gridAfter w:val="1"/>
          <w:wAfter w:w="29" w:type="dxa"/>
          <w:cantSplit/>
          <w:trHeight w:val="542"/>
          <w:tblHeader/>
        </w:trPr>
        <w:tc>
          <w:tcPr>
            <w:tcW w:w="103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lastRenderedPageBreak/>
              <w:t xml:space="preserve">AREA OF INTERESTS </w:t>
            </w:r>
          </w:p>
        </w:tc>
      </w:tr>
      <w:tr w:rsidR="000366D1" w:rsidTr="000B7191">
        <w:trPr>
          <w:gridAfter w:val="1"/>
          <w:wAfter w:w="29" w:type="dxa"/>
          <w:cantSplit/>
          <w:trHeight w:val="512"/>
          <w:tblHeader/>
        </w:trPr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01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Structure and its A</w:t>
            </w:r>
            <w:r w:rsidR="00221C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pplication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5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221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</w:t>
            </w:r>
            <w:r w:rsidR="00D572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C and C++</w:t>
            </w:r>
          </w:p>
        </w:tc>
      </w:tr>
      <w:tr w:rsidR="000366D1" w:rsidTr="000B7191">
        <w:trPr>
          <w:gridAfter w:val="1"/>
          <w:wAfter w:w="29" w:type="dxa"/>
          <w:cantSplit/>
          <w:trHeight w:val="530"/>
          <w:tblHeader/>
        </w:trPr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01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 N</w:t>
            </w:r>
            <w:r w:rsidR="00D572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etworks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036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6D1" w:rsidTr="000B7191">
        <w:trPr>
          <w:gridAfter w:val="1"/>
          <w:wAfter w:w="29" w:type="dxa"/>
          <w:cantSplit/>
          <w:trHeight w:val="70"/>
          <w:tblHeader/>
        </w:trPr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Pr="000B7191" w:rsidRDefault="00221CAF" w:rsidP="000B719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6D1" w:rsidRDefault="00201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 Management S</w:t>
            </w:r>
            <w:r w:rsidR="00CF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ystem 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036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Default="000366D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  <w:p w:rsidR="000366D1" w:rsidRDefault="000366D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  <w:p w:rsidR="000366D1" w:rsidRDefault="000366D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66D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0366D1" w:rsidRPr="000B7191" w:rsidRDefault="00221CAF" w:rsidP="000B719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TRAINING COURSES, FDP ATTENDED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Five days National FDP on ”Application of Machine Learning and D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eep learning 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5 days (24 june to 28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-june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 Kumar Goel Institute of T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echnology,ghaziabad 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Five days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FDP 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 “pioneering ai technolofy a case study approach”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5 days (22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to 26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Dayananda sagar university,B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engaluru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3 days fdp on “keys to qualitative research with balanced professional life” , sponsored by ieee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3 days(19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21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 M.Visvesvaraya Institute of Technology,B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engaluru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week FDP on “Big data M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anagement:an end to end perspective”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week(15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to 19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aiah institute of technology , 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engaluru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Five days fdp on “ natural language processing(nlp)”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5 days (30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to 4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Reva universi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ty, 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engaluru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Short term training programme on “protecting against pandemic-holistic approach towards health”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5 days (june 8 to 13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 w:rsidP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MSCE IEEE sight 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angalore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Webinar on “satellite image processing:feature extraction “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1 day (27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Banglore Institute of Technology ,B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anglore 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 level FDP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 machine learning based project architechure design”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 ( 15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19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Basweshwar 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ngin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eering college,B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agalkot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3 days fdp on online teaching learning processes using ict tools for education 4.0 part 2”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3 days (3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5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St.vincent pallotti,maharashtra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 fdp on “multidisciplinary trends in information technology”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 (21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25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Ait,chikkamagaluru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 fdp on “recent trends in data science “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One week  (1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05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2020)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Theem college of engineering,mumbai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week national level fdp on “it industry real time tools “ 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1 week (29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3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Bharath institute of engineering and technology”telangana</w:t>
            </w:r>
          </w:p>
        </w:tc>
      </w:tr>
      <w:tr w:rsidR="000366D1" w:rsidRPr="000B7191" w:rsidTr="000B7191">
        <w:trPr>
          <w:cantSplit/>
          <w:trHeight w:val="81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Fdp on “medical image processing and its applications”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2 week (9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-21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 2019)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366D1" w:rsidRPr="000B7191" w:rsidRDefault="000B7191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sz w:val="24"/>
                <w:szCs w:val="24"/>
              </w:rPr>
              <w:t>Ait,cse,chikkamagaluru</w:t>
            </w:r>
          </w:p>
        </w:tc>
      </w:tr>
      <w:tr w:rsidR="000366D1" w:rsidRPr="000B7191" w:rsidTr="000B7191">
        <w:trPr>
          <w:cantSplit/>
          <w:trHeight w:val="609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0366D1" w:rsidRPr="000B7191" w:rsidRDefault="000B7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Publication details</w:t>
            </w:r>
          </w:p>
        </w:tc>
      </w:tr>
      <w:tr w:rsidR="000366D1" w:rsidRPr="000B7191" w:rsidTr="000B7191">
        <w:trPr>
          <w:cantSplit/>
          <w:trHeight w:val="554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INTERNATIONAL JOURNALS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7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Pr="000B7191" w:rsidRDefault="000B71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Chethana R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,”e-ant methedology in heterogeneous hadoop clusters for energy efficiency”, international conferences on advances in engineering (icaie-2016) vol. 1, issue 1, july 2016.</w:t>
            </w:r>
          </w:p>
        </w:tc>
      </w:tr>
      <w:tr w:rsidR="000366D1" w:rsidRPr="000B7191" w:rsidTr="000B7191">
        <w:trPr>
          <w:cantSplit/>
          <w:trHeight w:val="554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Pr="000B7191" w:rsidRDefault="000B7191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 R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survey on adaptive task assignment in heterogeneous hadoop cluster”, international journal of engineering research &amp; technology (ijert) vol. 5 issue 09, september-2016.</w:t>
            </w:r>
          </w:p>
        </w:tc>
      </w:tr>
      <w:tr w:rsidR="000366D1" w:rsidRPr="000B7191" w:rsidTr="000B7191">
        <w:trPr>
          <w:cantSplit/>
          <w:trHeight w:val="1863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0366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366D1" w:rsidRDefault="000366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366D1" w:rsidRDefault="00221C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NATIONAL CONFERENCES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Pr="000B7191" w:rsidRDefault="000B7191">
            <w:pPr>
              <w:tabs>
                <w:tab w:val="left" w:pos="39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Chethana.R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,” adoption of data mining techniques in prediction of disease” ,national conference on “emerging trends &amp;advancec in information technology”(ncetait-2018)  at ait college chikkamagaluru, april 2018.</w:t>
            </w:r>
          </w:p>
        </w:tc>
      </w:tr>
      <w:tr w:rsidR="000366D1" w:rsidRPr="000B7191" w:rsidTr="000B7191">
        <w:trPr>
          <w:cantSplit/>
          <w:trHeight w:val="554"/>
          <w:tblHeader/>
        </w:trPr>
        <w:tc>
          <w:tcPr>
            <w:tcW w:w="270" w:type="dxa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0366D1" w:rsidRDefault="0022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7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6D1" w:rsidRPr="000B7191" w:rsidRDefault="000B71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Chethana.R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B7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”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 on energy efficient scheduling in different heterogeneous hadoop cluster</w:t>
            </w:r>
            <w:r w:rsidRPr="000B7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”</w:t>
            </w:r>
            <w:r w:rsidRPr="000B7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national conference on “recent advanced in information and communication engineering” at ait college chikkamagaluru, may 2016.</w:t>
            </w:r>
          </w:p>
        </w:tc>
      </w:tr>
      <w:tr w:rsidR="000366D1" w:rsidTr="00C469CE">
        <w:trPr>
          <w:cantSplit/>
          <w:trHeight w:val="800"/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B7191" w:rsidRDefault="000B7191" w:rsidP="00C469CE">
            <w:pPr>
              <w:tabs>
                <w:tab w:val="left" w:pos="5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69CE" w:rsidRDefault="00C469C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69CE" w:rsidRDefault="00C469C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366D1" w:rsidRDefault="00221CAF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Extra-Curricular/ Co-Curricular Activities</w:t>
            </w:r>
          </w:p>
        </w:tc>
      </w:tr>
      <w:tr w:rsidR="000366D1" w:rsidTr="000B7191">
        <w:trPr>
          <w:cantSplit/>
          <w:trHeight w:val="342"/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 Analysis Coordinator</w:t>
            </w:r>
          </w:p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CSI Chapter Prathibimba Member</w:t>
            </w:r>
          </w:p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Alumni Webinar Coordinator</w:t>
            </w:r>
          </w:p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 Women’s Day Celebration Co-ordinator</w:t>
            </w:r>
          </w:p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 Conferences on Advances in Information Technology Organizing Committee Member</w:t>
            </w:r>
          </w:p>
          <w:p w:rsidR="000366D1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Organizing Committee Member for AICTE Sponsored Faculty Development Program </w:t>
            </w:r>
          </w:p>
          <w:p w:rsidR="000366D1" w:rsidRPr="00221CAF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Organizing Committee Member for VGST Sponsored 6 days Faculty Development Program</w:t>
            </w:r>
          </w:p>
          <w:p w:rsidR="00221CAF" w:rsidRDefault="00221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NAAC CRITERIA-3 </w:t>
            </w:r>
            <w:r w:rsidRPr="00221C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221C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ordinator</w:t>
            </w:r>
          </w:p>
        </w:tc>
      </w:tr>
      <w:tr w:rsidR="000366D1" w:rsidTr="000B7191">
        <w:trPr>
          <w:cantSplit/>
          <w:trHeight w:val="342"/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221CAF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 to Corporate Life and Community Work</w:t>
            </w:r>
          </w:p>
        </w:tc>
      </w:tr>
      <w:tr w:rsidR="000366D1" w:rsidTr="000B7191">
        <w:trPr>
          <w:cantSplit/>
          <w:trHeight w:val="330"/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03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0366D1" w:rsidRDefault="00221CAF">
            <w:pPr>
              <w:numPr>
                <w:ilvl w:val="0"/>
                <w:numId w:val="2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Swatch Bharathabhiyan Program Member</w:t>
            </w:r>
          </w:p>
          <w:p w:rsidR="000366D1" w:rsidRDefault="00221CAF">
            <w:pPr>
              <w:numPr>
                <w:ilvl w:val="0"/>
                <w:numId w:val="2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 Activity Member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366D1" w:rsidRDefault="000366D1"/>
    <w:p w:rsidR="000366D1" w:rsidRDefault="000366D1"/>
    <w:p w:rsidR="000366D1" w:rsidRDefault="00B17D23">
      <w:pPr>
        <w:tabs>
          <w:tab w:val="left" w:pos="6810"/>
        </w:tabs>
      </w:pPr>
      <w:r>
        <w:t>Date: 09</w:t>
      </w:r>
      <w:r w:rsidR="00221CAF">
        <w:t>-</w:t>
      </w:r>
      <w:r>
        <w:t>03</w:t>
      </w:r>
      <w:r w:rsidR="009B0970">
        <w:t>-2023</w:t>
      </w:r>
      <w:r w:rsidR="00221CAF">
        <w:tab/>
        <w:t xml:space="preserve">     Signature </w:t>
      </w:r>
    </w:p>
    <w:p w:rsidR="000366D1" w:rsidRDefault="00221CAF" w:rsidP="009064CF">
      <w:pPr>
        <w:tabs>
          <w:tab w:val="left" w:pos="6810"/>
        </w:tabs>
      </w:pPr>
      <w:r>
        <w:t xml:space="preserve">Place: </w:t>
      </w:r>
      <w:r w:rsidR="009064CF">
        <w:t>Chikkamagaluru</w:t>
      </w:r>
    </w:p>
    <w:p w:rsidR="000366D1" w:rsidRDefault="00221CAF">
      <w:pPr>
        <w:tabs>
          <w:tab w:val="left" w:pos="6810"/>
        </w:tabs>
      </w:pPr>
      <w:r>
        <w:tab/>
        <w:t>(CHETHANA R)</w:t>
      </w:r>
    </w:p>
    <w:p w:rsidR="000366D1" w:rsidRDefault="000366D1"/>
    <w:sectPr w:rsidR="000366D1" w:rsidSect="000366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9C7" w:rsidRDefault="00A179C7" w:rsidP="000B7191">
      <w:pPr>
        <w:spacing w:after="0" w:line="240" w:lineRule="auto"/>
      </w:pPr>
      <w:r>
        <w:separator/>
      </w:r>
    </w:p>
  </w:endnote>
  <w:endnote w:type="continuationSeparator" w:id="1">
    <w:p w:rsidR="00A179C7" w:rsidRDefault="00A179C7" w:rsidP="000B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9C7" w:rsidRDefault="00A179C7" w:rsidP="000B7191">
      <w:pPr>
        <w:spacing w:after="0" w:line="240" w:lineRule="auto"/>
      </w:pPr>
      <w:r>
        <w:separator/>
      </w:r>
    </w:p>
  </w:footnote>
  <w:footnote w:type="continuationSeparator" w:id="1">
    <w:p w:rsidR="00A179C7" w:rsidRDefault="00A179C7" w:rsidP="000B7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4318"/>
    <w:multiLevelType w:val="multilevel"/>
    <w:tmpl w:val="89A4E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61D078A"/>
    <w:multiLevelType w:val="multilevel"/>
    <w:tmpl w:val="D75C9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6D1"/>
    <w:rsid w:val="00016E9E"/>
    <w:rsid w:val="000366D1"/>
    <w:rsid w:val="00045EDA"/>
    <w:rsid w:val="00062853"/>
    <w:rsid w:val="000B7191"/>
    <w:rsid w:val="00201C98"/>
    <w:rsid w:val="00221CAF"/>
    <w:rsid w:val="0041008B"/>
    <w:rsid w:val="00472FD6"/>
    <w:rsid w:val="00486622"/>
    <w:rsid w:val="00546C69"/>
    <w:rsid w:val="006475AB"/>
    <w:rsid w:val="0074068D"/>
    <w:rsid w:val="00784BD8"/>
    <w:rsid w:val="00792E3D"/>
    <w:rsid w:val="00817E03"/>
    <w:rsid w:val="00876BF6"/>
    <w:rsid w:val="009064CF"/>
    <w:rsid w:val="009B0970"/>
    <w:rsid w:val="00A179C7"/>
    <w:rsid w:val="00AC44A6"/>
    <w:rsid w:val="00AC53F7"/>
    <w:rsid w:val="00B17D23"/>
    <w:rsid w:val="00B643F7"/>
    <w:rsid w:val="00BB6793"/>
    <w:rsid w:val="00BD0FFC"/>
    <w:rsid w:val="00C25971"/>
    <w:rsid w:val="00C32D84"/>
    <w:rsid w:val="00C469CE"/>
    <w:rsid w:val="00CF51D0"/>
    <w:rsid w:val="00D14537"/>
    <w:rsid w:val="00D57251"/>
    <w:rsid w:val="00DF243B"/>
    <w:rsid w:val="00F0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691"/>
  </w:style>
  <w:style w:type="paragraph" w:styleId="Heading1">
    <w:name w:val="heading 1"/>
    <w:basedOn w:val="normal0"/>
    <w:next w:val="normal0"/>
    <w:rsid w:val="000366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66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66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66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66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66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366D1"/>
  </w:style>
  <w:style w:type="paragraph" w:styleId="Title">
    <w:name w:val="Title"/>
    <w:basedOn w:val="normal0"/>
    <w:next w:val="normal0"/>
    <w:rsid w:val="000366D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366D1"/>
  </w:style>
  <w:style w:type="paragraph" w:styleId="BalloonText">
    <w:name w:val="Balloon Text"/>
    <w:basedOn w:val="Normal"/>
    <w:link w:val="BalloonTextChar"/>
    <w:uiPriority w:val="99"/>
    <w:semiHidden/>
    <w:unhideWhenUsed/>
    <w:rsid w:val="0055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13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554D13"/>
    <w:pPr>
      <w:suppressAutoHyphens/>
    </w:pPr>
    <w:rPr>
      <w:rFonts w:cs="Tahoma"/>
      <w:lang w:val="en-US"/>
    </w:rPr>
  </w:style>
  <w:style w:type="paragraph" w:styleId="ListParagraph">
    <w:name w:val="List Paragraph"/>
    <w:basedOn w:val="Normal"/>
    <w:uiPriority w:val="34"/>
    <w:qFormat/>
    <w:rsid w:val="00554D13"/>
    <w:pPr>
      <w:suppressAutoHyphens/>
      <w:ind w:left="720"/>
      <w:contextualSpacing/>
    </w:pPr>
    <w:rPr>
      <w:rFonts w:cs="Tahoma"/>
      <w:lang w:val="en-US"/>
    </w:rPr>
  </w:style>
  <w:style w:type="paragraph" w:styleId="Subtitle">
    <w:name w:val="Subtitle"/>
    <w:basedOn w:val="Normal"/>
    <w:next w:val="Normal"/>
    <w:rsid w:val="000366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66D1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  <w:style w:type="table" w:customStyle="1" w:styleId="a0">
    <w:basedOn w:val="TableNormal"/>
    <w:rsid w:val="000366D1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  <w:style w:type="table" w:customStyle="1" w:styleId="a1">
    <w:basedOn w:val="TableNormal"/>
    <w:rsid w:val="000366D1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  <w:style w:type="table" w:customStyle="1" w:styleId="a2">
    <w:basedOn w:val="TableNormal"/>
    <w:rsid w:val="000366D1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191"/>
  </w:style>
  <w:style w:type="paragraph" w:styleId="Footer">
    <w:name w:val="footer"/>
    <w:basedOn w:val="Normal"/>
    <w:link w:val="FooterChar"/>
    <w:uiPriority w:val="99"/>
    <w:semiHidden/>
    <w:unhideWhenUsed/>
    <w:rsid w:val="000B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191"/>
  </w:style>
  <w:style w:type="table" w:styleId="TableGrid">
    <w:name w:val="Table Grid"/>
    <w:basedOn w:val="TableNormal"/>
    <w:uiPriority w:val="59"/>
    <w:rsid w:val="000B7191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DfYz7HYV1lfaqMXMnnNHKVB7Q==">AMUW2mVLraf6XjDjad+/WVelSN+Ju1rp5gJ4rECqNRLZnBI/LnWk0ll60/bkpxnhRTJlSYQ5AHOn7ERsYIn/KASkPBGWv9o7fvgsutCx9NKtdlogACmFX6SOExzPkUeNDoBiiYgKmwmj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2023-03-09T10:19:00Z</dcterms:created>
  <dcterms:modified xsi:type="dcterms:W3CDTF">2023-09-28T16:51:00Z</dcterms:modified>
</cp:coreProperties>
</file>