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1C922" w14:textId="7AC0477D" w:rsidR="006A2872" w:rsidRDefault="006A2872">
      <w:r w:rsidRPr="006A2872">
        <w:rPr>
          <w:b/>
          <w:bCs/>
          <w:sz w:val="28"/>
          <w:szCs w:val="28"/>
        </w:rPr>
        <w:t>Approach: Clothing Image Classification using CNN</w:t>
      </w:r>
    </w:p>
    <w:p w14:paraId="7BECFB00" w14:textId="1844A46F" w:rsidR="006A2872" w:rsidRDefault="006A2872">
      <w:r w:rsidRPr="006A2872">
        <w:rPr>
          <w:b/>
          <w:bCs/>
        </w:rPr>
        <w:t>1. Data Loading and Preprocessing</w:t>
      </w:r>
      <w:r w:rsidRPr="006A2872">
        <w:t xml:space="preserve">: The first step was to load the Fashion MNIST dataset, which contains grayscale images of clothing items categorized into 10 classes. We reshaped the images to the required input shape of the CNN (28x28x1) and normalized the pixel values to the range [0, 1] for better convergence during training. </w:t>
      </w:r>
    </w:p>
    <w:p w14:paraId="64B7A96E" w14:textId="10BD5D1B" w:rsidR="006A2872" w:rsidRDefault="006A2872">
      <w:r w:rsidRPr="006A2872">
        <w:rPr>
          <w:b/>
          <w:bCs/>
        </w:rPr>
        <w:t>2. Model Architecture:</w:t>
      </w:r>
      <w:r w:rsidRPr="006A2872">
        <w:t xml:space="preserve"> We designed a CNN model for clothing image classification. The model consisted of two convolutional layers, each followed by a max-pooling layer to extract features and </w:t>
      </w:r>
      <w:proofErr w:type="spellStart"/>
      <w:r w:rsidRPr="006A2872">
        <w:t>downsample</w:t>
      </w:r>
      <w:proofErr w:type="spellEnd"/>
      <w:r w:rsidRPr="006A2872">
        <w:t xml:space="preserve"> the spatial dimensions. </w:t>
      </w:r>
      <w:proofErr w:type="spellStart"/>
      <w:r w:rsidRPr="006A2872">
        <w:t>ReLU</w:t>
      </w:r>
      <w:proofErr w:type="spellEnd"/>
      <w:r w:rsidRPr="006A2872">
        <w:t xml:space="preserve"> activation function was used to introduce non-linearity. The flattened output was connected to two dense layers with </w:t>
      </w:r>
      <w:proofErr w:type="spellStart"/>
      <w:r w:rsidRPr="006A2872">
        <w:t>ReLU</w:t>
      </w:r>
      <w:proofErr w:type="spellEnd"/>
      <w:r w:rsidRPr="006A2872">
        <w:t xml:space="preserve"> activation, and the output layer had a </w:t>
      </w:r>
      <w:proofErr w:type="spellStart"/>
      <w:r w:rsidRPr="006A2872">
        <w:t>softmax</w:t>
      </w:r>
      <w:proofErr w:type="spellEnd"/>
      <w:r w:rsidRPr="006A2872">
        <w:t xml:space="preserve"> activation to produce class probabilities. </w:t>
      </w:r>
    </w:p>
    <w:p w14:paraId="127E3B3E" w14:textId="1E9E5472" w:rsidR="006A2872" w:rsidRDefault="006A2872">
      <w:r w:rsidRPr="006A2872">
        <w:rPr>
          <w:b/>
          <w:bCs/>
        </w:rPr>
        <w:t>3. Model Compilation and Training:</w:t>
      </w:r>
      <w:r w:rsidRPr="006A2872">
        <w:t xml:space="preserve"> The model was compiled with the Adam optimizer, sparse categorical cross-entropy loss, and accuracy as the evaluation metric. We trained the model on the training dataset for 5 epochs with a batch size of 32, using the validation data for early stopping and preventing overfitting. </w:t>
      </w:r>
    </w:p>
    <w:p w14:paraId="72C81AE4" w14:textId="006191AA" w:rsidR="006A2872" w:rsidRDefault="006A2872">
      <w:r w:rsidRPr="006A2872">
        <w:rPr>
          <w:b/>
          <w:bCs/>
        </w:rPr>
        <w:t>4. Model Evaluation</w:t>
      </w:r>
      <w:r w:rsidRPr="006A2872">
        <w:t>: After training, we evaluated the model's performance on the test dataset. The final accuracy achieved was 93%, indicating the model's ability to generalize well to unseen data.</w:t>
      </w:r>
    </w:p>
    <w:p w14:paraId="3B34956A" w14:textId="37C5EA59" w:rsidR="006A2872" w:rsidRDefault="006A2872">
      <w:r w:rsidRPr="006A2872">
        <w:rPr>
          <w:b/>
          <w:bCs/>
        </w:rPr>
        <w:t xml:space="preserve"> 5. Visualizations</w:t>
      </w:r>
      <w:r w:rsidRPr="006A2872">
        <w:t xml:space="preserve">: To gain deeper insights into the model's performance, we visualized the confusion matrix, classification report, and ROC curves. These visualizations allowed us to </w:t>
      </w:r>
      <w:proofErr w:type="spellStart"/>
      <w:r w:rsidRPr="006A2872">
        <w:t>analyze</w:t>
      </w:r>
      <w:proofErr w:type="spellEnd"/>
      <w:r w:rsidRPr="006A2872">
        <w:t xml:space="preserve"> the model's performance for individual classes, measure precision, recall, and F1-score, and understand the binary classification performance. </w:t>
      </w:r>
    </w:p>
    <w:p w14:paraId="2F86417C" w14:textId="5E31A28E" w:rsidR="006A2872" w:rsidRDefault="006A2872">
      <w:r w:rsidRPr="006A2872">
        <w:rPr>
          <w:b/>
          <w:bCs/>
        </w:rPr>
        <w:t xml:space="preserve">6. </w:t>
      </w:r>
      <w:proofErr w:type="spellStart"/>
      <w:r w:rsidRPr="006A2872">
        <w:rPr>
          <w:b/>
          <w:bCs/>
        </w:rPr>
        <w:t>IoU</w:t>
      </w:r>
      <w:proofErr w:type="spellEnd"/>
      <w:r w:rsidRPr="006A2872">
        <w:rPr>
          <w:b/>
          <w:bCs/>
        </w:rPr>
        <w:t xml:space="preserve"> Calculation:</w:t>
      </w:r>
      <w:r w:rsidRPr="006A2872">
        <w:t xml:space="preserve"> For binary segmentation tasks, we implemented the Intersection over Union (</w:t>
      </w:r>
      <w:proofErr w:type="spellStart"/>
      <w:r w:rsidRPr="006A2872">
        <w:t>IoU</w:t>
      </w:r>
      <w:proofErr w:type="spellEnd"/>
      <w:r w:rsidRPr="006A2872">
        <w:t xml:space="preserve">) metric to evaluate the model's segmentation performance. We computed the average </w:t>
      </w:r>
      <w:proofErr w:type="spellStart"/>
      <w:r w:rsidRPr="006A2872">
        <w:t>IoU</w:t>
      </w:r>
      <w:proofErr w:type="spellEnd"/>
      <w:r w:rsidRPr="006A2872">
        <w:t xml:space="preserve"> score across all test images, providing a measure of the segmentation quality. </w:t>
      </w:r>
    </w:p>
    <w:p w14:paraId="0CD55AD5" w14:textId="3755F8C3" w:rsidR="006A2872" w:rsidRPr="006A2872" w:rsidRDefault="006A2872">
      <w:pPr>
        <w:rPr>
          <w:b/>
          <w:bCs/>
          <w:sz w:val="28"/>
          <w:szCs w:val="28"/>
        </w:rPr>
      </w:pPr>
      <w:r w:rsidRPr="006A2872">
        <w:rPr>
          <w:b/>
          <w:bCs/>
          <w:sz w:val="28"/>
          <w:szCs w:val="28"/>
        </w:rPr>
        <w:t>Outcomes and Reasoning for Each Approach</w:t>
      </w:r>
    </w:p>
    <w:p w14:paraId="21DC53CA" w14:textId="344C539E" w:rsidR="006A2872" w:rsidRDefault="006A2872">
      <w:r w:rsidRPr="006A2872">
        <w:rPr>
          <w:b/>
          <w:bCs/>
        </w:rPr>
        <w:t>1. Model Architecture</w:t>
      </w:r>
      <w:r w:rsidRPr="006A2872">
        <w:t xml:space="preserve">: We chose a simple CNN architecture with two convolutional layers and </w:t>
      </w:r>
      <w:proofErr w:type="gramStart"/>
      <w:r w:rsidRPr="006A2872">
        <w:t>max-pooling</w:t>
      </w:r>
      <w:proofErr w:type="gramEnd"/>
      <w:r w:rsidRPr="006A2872">
        <w:t xml:space="preserve"> to capture essential features from the clothing images. The use of </w:t>
      </w:r>
      <w:proofErr w:type="spellStart"/>
      <w:r w:rsidRPr="006A2872">
        <w:t>ReLU</w:t>
      </w:r>
      <w:proofErr w:type="spellEnd"/>
      <w:r w:rsidRPr="006A2872">
        <w:t xml:space="preserve"> activation introduces non-linearity and helps in faster convergence during training. </w:t>
      </w:r>
    </w:p>
    <w:p w14:paraId="086D9A9F" w14:textId="796DCAC0" w:rsidR="006A2872" w:rsidRDefault="006A2872">
      <w:r w:rsidRPr="006A2872">
        <w:rPr>
          <w:b/>
          <w:bCs/>
        </w:rPr>
        <w:t>2. Training</w:t>
      </w:r>
      <w:r w:rsidRPr="006A2872">
        <w:t xml:space="preserve">: We trained the model for a limited number of epochs (5) to avoid overfitting. Early stopping using validation loss was implemented to halt training if no improvement was observed, ensuring the model generalizes well. </w:t>
      </w:r>
    </w:p>
    <w:p w14:paraId="52784715" w14:textId="7CCCFB72" w:rsidR="006A2872" w:rsidRDefault="006A2872">
      <w:r w:rsidRPr="006A2872">
        <w:rPr>
          <w:b/>
          <w:bCs/>
        </w:rPr>
        <w:t>3. Evaluation Metrics:</w:t>
      </w:r>
      <w:r w:rsidRPr="006A2872">
        <w:t xml:space="preserve"> We used accuracy as the main evaluation metric since it provides a general measure of the model's performance. Additionally, we used the confusion matrix, classification report, and ROC curves to understand the model's </w:t>
      </w:r>
      <w:proofErr w:type="spellStart"/>
      <w:r w:rsidRPr="006A2872">
        <w:t>behavior</w:t>
      </w:r>
      <w:proofErr w:type="spellEnd"/>
      <w:r w:rsidRPr="006A2872">
        <w:t xml:space="preserve"> for each class and assess its binary classification performance. </w:t>
      </w:r>
    </w:p>
    <w:p w14:paraId="54EB378B" w14:textId="2761E4C5" w:rsidR="006A2872" w:rsidRDefault="006A2872">
      <w:r w:rsidRPr="006A2872">
        <w:rPr>
          <w:b/>
          <w:bCs/>
        </w:rPr>
        <w:t xml:space="preserve">4. </w:t>
      </w:r>
      <w:proofErr w:type="spellStart"/>
      <w:r w:rsidRPr="006A2872">
        <w:rPr>
          <w:b/>
          <w:bCs/>
        </w:rPr>
        <w:t>IoU</w:t>
      </w:r>
      <w:proofErr w:type="spellEnd"/>
      <w:r w:rsidRPr="006A2872">
        <w:rPr>
          <w:b/>
          <w:bCs/>
        </w:rPr>
        <w:t xml:space="preserve"> </w:t>
      </w:r>
      <w:proofErr w:type="gramStart"/>
      <w:r w:rsidRPr="006A2872">
        <w:rPr>
          <w:b/>
          <w:bCs/>
        </w:rPr>
        <w:t>Metric</w:t>
      </w:r>
      <w:r w:rsidRPr="006A2872">
        <w:t xml:space="preserve"> :</w:t>
      </w:r>
      <w:proofErr w:type="gramEnd"/>
      <w:r w:rsidRPr="006A2872">
        <w:t xml:space="preserve"> The </w:t>
      </w:r>
      <w:proofErr w:type="spellStart"/>
      <w:r w:rsidRPr="006A2872">
        <w:t>IoU</w:t>
      </w:r>
      <w:proofErr w:type="spellEnd"/>
      <w:r w:rsidRPr="006A2872">
        <w:t xml:space="preserve"> metric was implemented to evaluate the model's performance in binary segmentation tasks. This metric is useful for evaluating the quality of segmentation masks and understanding the model's </w:t>
      </w:r>
      <w:proofErr w:type="spellStart"/>
      <w:r w:rsidRPr="006A2872">
        <w:t>behavior</w:t>
      </w:r>
      <w:proofErr w:type="spellEnd"/>
      <w:r w:rsidRPr="006A2872">
        <w:t xml:space="preserve"> on such tasks.</w:t>
      </w:r>
    </w:p>
    <w:p w14:paraId="6044E7F6" w14:textId="71921462" w:rsidR="001B3A01" w:rsidRDefault="006A2872">
      <w:r w:rsidRPr="006A2872">
        <w:t xml:space="preserve"> Overall, the chosen approach resulted in a well-performing clothing image classification model. The model demonstrated good generalization to unseen data, achieved a high accuracy of 93%, and provided valuable insights into its performance for both multi-class and binary segmentation tasks. </w:t>
      </w:r>
    </w:p>
    <w:sectPr w:rsidR="001B3A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872"/>
    <w:rsid w:val="001B3A01"/>
    <w:rsid w:val="006A2585"/>
    <w:rsid w:val="006A28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9FD51"/>
  <w15:chartTrackingRefBased/>
  <w15:docId w15:val="{0BDF9981-50EF-4842-936A-E9E6A5CB3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JAISWAL - 210911174</dc:creator>
  <cp:keywords/>
  <dc:description/>
  <cp:lastModifiedBy>SAMARTH JAISWAL - 210911174</cp:lastModifiedBy>
  <cp:revision>1</cp:revision>
  <dcterms:created xsi:type="dcterms:W3CDTF">2023-07-17T06:19:00Z</dcterms:created>
  <dcterms:modified xsi:type="dcterms:W3CDTF">2023-07-17T06:26:00Z</dcterms:modified>
</cp:coreProperties>
</file>