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7DA2" w14:textId="77777777" w:rsidR="00550BD3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  <w:r w:rsidRPr="006D5E7A">
        <w:rPr>
          <w:rFonts w:ascii="Open Sans" w:hAnsi="Open Sans" w:cs="Open Sans"/>
          <w:color w:val="474747"/>
        </w:rPr>
        <w:t>Project 6: Chatbot Deployment with IBM Cloud Watson Assistant</w:t>
      </w:r>
    </w:p>
    <w:p w14:paraId="4661506C" w14:textId="77777777" w:rsidR="00550BD3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</w:p>
    <w:p w14:paraId="0BBABE7D" w14:textId="38AFA858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  <w:r w:rsidRPr="00A40E84">
        <w:rPr>
          <w:rFonts w:ascii="Montserrat" w:hAnsi="Montserrat"/>
          <w:color w:val="313131"/>
          <w:sz w:val="21"/>
          <w:szCs w:val="21"/>
          <w:shd w:val="clear" w:color="auto" w:fill="FFFFFF"/>
        </w:rPr>
        <w:t>Phase 1: Problem Definition and Design Thinking</w:t>
      </w:r>
    </w:p>
    <w:p w14:paraId="5865F554" w14:textId="77777777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</w:p>
    <w:p w14:paraId="35B80145" w14:textId="6970C6A7" w:rsidR="00550BD3" w:rsidRPr="00A40E84" w:rsidRDefault="00A40E84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b w:val="0"/>
          <w:bCs w:val="0"/>
          <w:color w:val="313131"/>
          <w:sz w:val="21"/>
          <w:szCs w:val="21"/>
          <w:shd w:val="clear" w:color="auto" w:fill="FFFFFF"/>
        </w:rPr>
      </w:pPr>
      <w:r w:rsidRPr="00A40E84">
        <w:rPr>
          <w:rFonts w:ascii="Montserrat" w:hAnsi="Montserrat"/>
          <w:color w:val="313131"/>
          <w:sz w:val="21"/>
          <w:szCs w:val="21"/>
          <w:shd w:val="clear" w:color="auto" w:fill="FFFFFF"/>
        </w:rPr>
        <w:t>P</w:t>
      </w:r>
      <w:r w:rsidR="00550BD3" w:rsidRPr="00A40E84">
        <w:rPr>
          <w:rFonts w:ascii="Montserrat" w:hAnsi="Montserrat"/>
          <w:color w:val="313131"/>
          <w:sz w:val="21"/>
          <w:szCs w:val="21"/>
          <w:shd w:val="clear" w:color="auto" w:fill="FFFFFF"/>
        </w:rPr>
        <w:t>roblem Definition: </w:t>
      </w:r>
      <w:r w:rsidR="00550BD3" w:rsidRPr="00A40E84">
        <w:rPr>
          <w:rFonts w:ascii="Montserrat" w:hAnsi="Montserrat"/>
          <w:b w:val="0"/>
          <w:bCs w:val="0"/>
          <w:color w:val="313131"/>
          <w:sz w:val="21"/>
          <w:szCs w:val="21"/>
          <w:shd w:val="clear" w:color="auto" w:fill="FFFFFF"/>
        </w:rPr>
        <w:t>The project involves creating a chatbot using IBM Cloud Watson Assistant. The goal is to develop a virtual guide that assists users on messaging platforms like Facebook Messenger and Slack. The chatbot should provide helpful information, answer frequently asked questions (FAQs), and offer a friendly conversational experience. The project includes designing the chatbot's persona, configuring responses, integrating with messaging platforms, and ensuring a seamless user experience.</w:t>
      </w:r>
    </w:p>
    <w:p w14:paraId="080FA22F" w14:textId="77777777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</w:p>
    <w:p w14:paraId="1BE69075" w14:textId="77777777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</w:p>
    <w:p w14:paraId="05C4E5A4" w14:textId="637E6B55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  <w:r w:rsidRPr="00A40E84">
        <w:rPr>
          <w:rFonts w:ascii="Montserrat" w:hAnsi="Montserrat"/>
          <w:color w:val="313131"/>
          <w:sz w:val="21"/>
          <w:szCs w:val="21"/>
          <w:shd w:val="clear" w:color="auto" w:fill="FFFFFF"/>
        </w:rPr>
        <w:t>Design Thinking:</w:t>
      </w:r>
    </w:p>
    <w:p w14:paraId="0AAAC67B" w14:textId="77777777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</w:p>
    <w:p w14:paraId="1AADF5AC" w14:textId="77777777" w:rsidR="00550BD3" w:rsidRPr="00A40E84" w:rsidRDefault="00550BD3" w:rsidP="00550B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550BD3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t xml:space="preserve">Persona Design: </w:t>
      </w:r>
    </w:p>
    <w:p w14:paraId="74C072F4" w14:textId="6436858A" w:rsidR="00550BD3" w:rsidRPr="00A40E84" w:rsidRDefault="00550BD3" w:rsidP="00550B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Define the chatbot's persona, including its name, tone, and style of communication.</w:t>
      </w:r>
    </w:p>
    <w:p w14:paraId="047740F4" w14:textId="77777777" w:rsidR="00550BD3" w:rsidRPr="00A40E84" w:rsidRDefault="00550BD3" w:rsidP="00550B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550BD3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t>User Scenarios:</w:t>
      </w:r>
    </w:p>
    <w:p w14:paraId="1606DE99" w14:textId="650C7C7A" w:rsidR="00550BD3" w:rsidRPr="00A40E84" w:rsidRDefault="00550BD3" w:rsidP="00550B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Identify common user scenarios and FAQs that the chatbot should be able to address.</w:t>
      </w:r>
    </w:p>
    <w:p w14:paraId="7AFB2556" w14:textId="77777777" w:rsidR="00550BD3" w:rsidRPr="00A40E84" w:rsidRDefault="00550BD3" w:rsidP="00550B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550BD3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t xml:space="preserve">Conversation Flow: </w:t>
      </w:r>
    </w:p>
    <w:p w14:paraId="2096530C" w14:textId="52009258" w:rsidR="00550BD3" w:rsidRPr="00A40E84" w:rsidRDefault="00550BD3" w:rsidP="00550B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Design the conversation flow, outlining how the chatbot responds to user queries and prompts.</w:t>
      </w:r>
    </w:p>
    <w:p w14:paraId="19D45FC1" w14:textId="77777777" w:rsidR="00550BD3" w:rsidRPr="00A40E84" w:rsidRDefault="00550BD3" w:rsidP="00550B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550BD3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t xml:space="preserve">Response Configuration: </w:t>
      </w:r>
    </w:p>
    <w:p w14:paraId="41FCC76E" w14:textId="75F02BFC" w:rsidR="00550BD3" w:rsidRPr="00A40E84" w:rsidRDefault="00550BD3" w:rsidP="00550B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Configure the chatbot's responses using Watson Assistant's intents, entities, and dialog nodes</w:t>
      </w:r>
    </w:p>
    <w:p w14:paraId="6845013A" w14:textId="77777777" w:rsidR="00550BD3" w:rsidRPr="00A40E84" w:rsidRDefault="00550BD3" w:rsidP="00550B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550BD3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t xml:space="preserve">Platform Integration: </w:t>
      </w:r>
    </w:p>
    <w:p w14:paraId="197B9929" w14:textId="49D41561" w:rsidR="00550BD3" w:rsidRPr="00A40E84" w:rsidRDefault="00550BD3" w:rsidP="00550B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Integrate the chatbot with popular messaging platforms like Facebook Messenger and Slack.</w:t>
      </w:r>
    </w:p>
    <w:p w14:paraId="00A5782B" w14:textId="77777777" w:rsidR="00550BD3" w:rsidRPr="00A40E84" w:rsidRDefault="00550BD3" w:rsidP="00550BD3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550BD3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lastRenderedPageBreak/>
        <w:t xml:space="preserve">User Experience: </w:t>
      </w:r>
    </w:p>
    <w:p w14:paraId="35AF7756" w14:textId="05E6C1CD" w:rsidR="00550BD3" w:rsidRPr="00A40E84" w:rsidRDefault="00550BD3" w:rsidP="00550BD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Ensure a seamless and user-friendly experience, with clear prompts and informative responses.</w:t>
      </w:r>
    </w:p>
    <w:p w14:paraId="11CCBDC8" w14:textId="212D020B" w:rsidR="00550BD3" w:rsidRPr="00A40E84" w:rsidRDefault="00550BD3" w:rsidP="00550BD3">
      <w:p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A40E84"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  <w:t>Conclusion:</w:t>
      </w:r>
    </w:p>
    <w:p w14:paraId="1456A3AA" w14:textId="0E6812F3" w:rsidR="00A40E84" w:rsidRPr="00A40E84" w:rsidRDefault="00550BD3" w:rsidP="00A40E84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b w:val="0"/>
          <w:bCs w:val="0"/>
          <w:color w:val="313131"/>
          <w:sz w:val="21"/>
          <w:szCs w:val="21"/>
        </w:rPr>
      </w:pPr>
      <w:r w:rsidRPr="00A40E84">
        <w:rPr>
          <w:rFonts w:ascii="Montserrat" w:hAnsi="Montserrat"/>
          <w:color w:val="313131"/>
          <w:sz w:val="21"/>
          <w:szCs w:val="21"/>
        </w:rPr>
        <w:t xml:space="preserve">         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This design document serves as a blueprint for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Chatbot Deployment with IBM Cloud Watson Assistant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. It outlines the project’s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Persona Design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,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User Scenarios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,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Conversation Flow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,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Response Configuration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,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Platform Integration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, 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Platform Integration</w:t>
      </w:r>
      <w:r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 xml:space="preserve">. Following this plan will help ensure a successful </w:t>
      </w:r>
      <w:r w:rsidR="00A40E84"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Chatbot Deployment with IBM Cloud Watson Assistant</w:t>
      </w:r>
      <w:r w:rsidR="00A40E84" w:rsidRPr="00A40E84">
        <w:rPr>
          <w:rFonts w:ascii="Montserrat" w:hAnsi="Montserrat"/>
          <w:b w:val="0"/>
          <w:bCs w:val="0"/>
          <w:color w:val="313131"/>
          <w:sz w:val="21"/>
          <w:szCs w:val="21"/>
        </w:rPr>
        <w:t>.</w:t>
      </w:r>
    </w:p>
    <w:p w14:paraId="2BA38970" w14:textId="5AD16355" w:rsidR="00550BD3" w:rsidRPr="00A40E84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</w:rPr>
      </w:pPr>
    </w:p>
    <w:p w14:paraId="78ED9B53" w14:textId="3BDC47E8" w:rsidR="00550BD3" w:rsidRPr="00A40E84" w:rsidRDefault="00550BD3" w:rsidP="00550BD3">
      <w:pPr>
        <w:shd w:val="clear" w:color="auto" w:fill="FFFFFF"/>
        <w:spacing w:before="100" w:beforeAutospacing="1" w:after="170" w:line="336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</w:p>
    <w:p w14:paraId="5769E2F6" w14:textId="77777777" w:rsidR="00550BD3" w:rsidRPr="00550BD3" w:rsidRDefault="00550BD3" w:rsidP="00550BD3">
      <w:p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/>
          <w14:ligatures w14:val="none"/>
        </w:rPr>
      </w:pPr>
    </w:p>
    <w:p w14:paraId="43E278DC" w14:textId="77777777" w:rsidR="00550BD3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Montserrat" w:hAnsi="Montserrat"/>
          <w:color w:val="313131"/>
          <w:sz w:val="21"/>
          <w:szCs w:val="21"/>
          <w:shd w:val="clear" w:color="auto" w:fill="FFFFFF"/>
        </w:rPr>
      </w:pPr>
    </w:p>
    <w:p w14:paraId="2D0ADD99" w14:textId="77777777" w:rsidR="00550BD3" w:rsidRPr="006D5E7A" w:rsidRDefault="00550BD3" w:rsidP="00550BD3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</w:rPr>
      </w:pPr>
    </w:p>
    <w:p w14:paraId="411883D9" w14:textId="77777777" w:rsidR="00550BD3" w:rsidRPr="006D5E7A" w:rsidRDefault="00550BD3" w:rsidP="00550BD3">
      <w:pPr>
        <w:rPr>
          <w:rFonts w:cstheme="minorHAnsi"/>
          <w:b/>
          <w:bCs/>
          <w:sz w:val="24"/>
          <w:szCs w:val="24"/>
        </w:rPr>
      </w:pPr>
    </w:p>
    <w:p w14:paraId="25C6A9B8" w14:textId="77777777" w:rsidR="00165F7A" w:rsidRDefault="00165F7A"/>
    <w:sectPr w:rsidR="0016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B07"/>
    <w:multiLevelType w:val="multilevel"/>
    <w:tmpl w:val="253E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0507F"/>
    <w:multiLevelType w:val="hybridMultilevel"/>
    <w:tmpl w:val="59F80B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2781894">
    <w:abstractNumId w:val="0"/>
  </w:num>
  <w:num w:numId="2" w16cid:durableId="494614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D3"/>
    <w:rsid w:val="00165F7A"/>
    <w:rsid w:val="00550BD3"/>
    <w:rsid w:val="00A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21AF"/>
  <w15:chartTrackingRefBased/>
  <w15:docId w15:val="{D322DADA-C63A-4CAF-8CB0-6847CB1E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D3"/>
  </w:style>
  <w:style w:type="paragraph" w:styleId="Heading2">
    <w:name w:val="heading 2"/>
    <w:basedOn w:val="Normal"/>
    <w:link w:val="Heading2Char"/>
    <w:uiPriority w:val="9"/>
    <w:qFormat/>
    <w:rsid w:val="00550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BD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5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Sameeha</dc:creator>
  <cp:keywords/>
  <dc:description/>
  <cp:lastModifiedBy>Sameeha</cp:lastModifiedBy>
  <cp:revision>1</cp:revision>
  <dcterms:created xsi:type="dcterms:W3CDTF">2023-09-28T14:14:00Z</dcterms:created>
  <dcterms:modified xsi:type="dcterms:W3CDTF">2023-09-28T14:38:00Z</dcterms:modified>
</cp:coreProperties>
</file>