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 TOOL </w:t>
      </w:r>
      <w:r>
        <w:rPr>
          <w:spacing w:val="-10"/>
        </w:rPr>
        <w:t>2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37"/>
        <w:rPr>
          <w:b/>
          <w:sz w:val="28"/>
        </w:rPr>
      </w:pPr>
    </w:p>
    <w:p>
      <w:pPr>
        <w:pStyle w:val="Heading3"/>
        <w:ind w:left="1594"/>
      </w:pPr>
      <w:r>
        <w:rPr/>
        <w:t>COURSE CODE: CSA16 COURSE NAME: Data Warehousing and Data </w:t>
      </w:r>
      <w:r>
        <w:rPr>
          <w:spacing w:val="-2"/>
        </w:rPr>
        <w:t>Mining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397858pt;width:451.450007pt;height:1.1pt;mso-position-horizontal-relative:page;mso-position-vertical-relative:paragraph;z-index:-15728640;mso-wrap-distance-left:0;mso-wrap-distance-right:0" id="docshape1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43"/>
        <w:rPr>
          <w:b/>
        </w:rPr>
      </w:pPr>
    </w:p>
    <w:p>
      <w:pPr>
        <w:pStyle w:val="Heading3"/>
      </w:pPr>
      <w:r>
        <w:rPr/>
        <w:t>COURSE OUTCOME </w:t>
      </w:r>
      <w:r>
        <w:rPr>
          <w:spacing w:val="-2"/>
        </w:rPr>
        <w:t>COVERED</w:t>
      </w:r>
    </w:p>
    <w:p>
      <w:pPr>
        <w:pStyle w:val="BodyText"/>
        <w:spacing w:before="276"/>
        <w:ind w:left="874"/>
        <w:rPr>
          <w:sz w:val="20"/>
        </w:rPr>
      </w:pPr>
      <w:r>
        <w:rPr>
          <w:b/>
        </w:rPr>
        <w:t>CO3:</w:t>
      </w:r>
      <w:r>
        <w:rPr>
          <w:b/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effectiveness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accurate </w:t>
      </w:r>
      <w:r>
        <w:rPr>
          <w:position w:val="1"/>
        </w:rPr>
        <w:t>prediction, enabling informed decision-making. </w:t>
      </w:r>
      <w:r>
        <w:rPr>
          <w:sz w:val="20"/>
        </w:rPr>
        <w:t>(BL3, BL4, BL5)</w:t>
      </w:r>
    </w:p>
    <w:p>
      <w:pPr>
        <w:pStyle w:val="BodyText"/>
        <w:spacing w:line="275" w:lineRule="exact"/>
        <w:ind w:left="874"/>
      </w:pPr>
      <w:r>
        <w:rPr/>
        <w:t>Assessment Tool Weightage: </w:t>
      </w:r>
      <w:r>
        <w:rPr>
          <w:spacing w:val="-5"/>
        </w:rPr>
        <w:t>30%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175214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3.796438pt;width:451.450007pt;height:1.1pt;mso-position-horizontal-relative:page;mso-position-vertical-relative:paragraph;z-index:-15728128;mso-wrap-distance-left:0;mso-wrap-distance-right:0" id="docshape2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43"/>
      </w:pPr>
    </w:p>
    <w:p>
      <w:pPr>
        <w:pStyle w:val="Heading3"/>
        <w:tabs>
          <w:tab w:pos="6633" w:val="left" w:leader="none"/>
        </w:tabs>
      </w:pPr>
      <w:r>
        <w:rPr/>
        <w:t>QUESTIONS: </w:t>
      </w:r>
      <w:r>
        <w:rPr>
          <w:spacing w:val="-10"/>
        </w:rPr>
        <w:t>3</w:t>
      </w:r>
      <w:r>
        <w:rPr/>
        <w:tab/>
        <w:t>Total </w:t>
      </w:r>
      <w:r>
        <w:rPr>
          <w:spacing w:val="-2"/>
        </w:rPr>
        <w:t>Marks:30</w:t>
      </w:r>
    </w:p>
    <w:p>
      <w:pPr>
        <w:pStyle w:val="BodyText"/>
        <w:spacing w:line="480" w:lineRule="auto" w:before="276"/>
        <w:ind w:left="4269" w:right="4637"/>
        <w:jc w:val="center"/>
      </w:pPr>
      <w:r>
        <w:rPr/>
        <w:t>Annexure</w:t>
      </w:r>
      <w:r>
        <w:rPr>
          <w:spacing w:val="-15"/>
        </w:rPr>
        <w:t> </w:t>
      </w:r>
      <w:r>
        <w:rPr/>
        <w:t>C Case study</w:t>
      </w:r>
    </w:p>
    <w:tbl>
      <w:tblPr>
        <w:tblW w:w="0" w:type="auto"/>
        <w:jc w:val="left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1743"/>
        <w:gridCol w:w="1522"/>
        <w:gridCol w:w="1076"/>
        <w:gridCol w:w="1502"/>
        <w:gridCol w:w="1428"/>
        <w:gridCol w:w="837"/>
      </w:tblGrid>
      <w:tr>
        <w:trPr>
          <w:trHeight w:val="792" w:hRule="atLeast"/>
        </w:trPr>
        <w:tc>
          <w:tcPr>
            <w:tcW w:w="1243" w:type="dxa"/>
          </w:tcPr>
          <w:p>
            <w:pPr>
              <w:pStyle w:val="TableParagraph"/>
              <w:ind w:left="11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743" w:type="dxa"/>
          </w:tcPr>
          <w:p>
            <w:pPr>
              <w:pStyle w:val="TableParagraph"/>
              <w:ind w:left="115" w:right="135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>Understandin </w:t>
            </w:r>
            <w:r>
              <w:rPr>
                <w:position w:val="1"/>
                <w:sz w:val="24"/>
              </w:rPr>
              <w:t>g of Case </w:t>
            </w:r>
            <w:r>
              <w:rPr>
                <w:rFonts w:ascii="Times New Roman"/>
                <w:b/>
                <w:i/>
                <w:sz w:val="20"/>
              </w:rPr>
              <w:t>(2.5)</w:t>
            </w:r>
          </w:p>
        </w:tc>
        <w:tc>
          <w:tcPr>
            <w:tcW w:w="1522" w:type="dxa"/>
          </w:tcPr>
          <w:p>
            <w:pPr>
              <w:pStyle w:val="TableParagraph"/>
              <w:spacing w:line="230" w:lineRule="atLeast"/>
              <w:ind w:left="114" w:right="205"/>
              <w:jc w:val="both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>Application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076" w:type="dxa"/>
          </w:tcPr>
          <w:p>
            <w:pPr>
              <w:pStyle w:val="TableParagraph"/>
              <w:ind w:left="114" w:right="18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>Analysi </w:t>
            </w:r>
            <w:r>
              <w:rPr>
                <w:position w:val="1"/>
                <w:sz w:val="24"/>
              </w:rPr>
              <w:t>s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502" w:type="dxa"/>
          </w:tcPr>
          <w:p>
            <w:pPr>
              <w:pStyle w:val="TableParagraph"/>
              <w:ind w:left="115" w:right="386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>Solution </w:t>
            </w:r>
            <w:r>
              <w:rPr>
                <w:position w:val="1"/>
                <w:sz w:val="24"/>
              </w:rPr>
              <w:t>Design</w:t>
            </w:r>
            <w:r>
              <w:rPr>
                <w:spacing w:val="-14"/>
                <w:position w:val="1"/>
                <w:sz w:val="24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428" w:type="dxa"/>
          </w:tcPr>
          <w:p>
            <w:pPr>
              <w:pStyle w:val="TableParagraph"/>
              <w:ind w:left="115"/>
              <w:rPr>
                <w:rFonts w:ascii="Times New Roman"/>
                <w:b/>
                <w:i/>
                <w:sz w:val="20"/>
              </w:rPr>
            </w:pPr>
            <w:r>
              <w:rPr>
                <w:position w:val="1"/>
                <w:sz w:val="24"/>
              </w:rPr>
              <w:t>Clarity</w:t>
            </w:r>
            <w:r>
              <w:rPr>
                <w:spacing w:val="-3"/>
                <w:position w:val="1"/>
                <w:sz w:val="24"/>
              </w:rPr>
              <w:t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837" w:type="dxa"/>
          </w:tcPr>
          <w:p>
            <w:pPr>
              <w:pStyle w:val="TableParagraph"/>
              <w:ind w:left="115" w:right="268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(10)</w:t>
            </w:r>
          </w:p>
        </w:tc>
      </w:tr>
      <w:tr>
        <w:trPr>
          <w:trHeight w:val="551" w:hRule="atLeast"/>
        </w:trPr>
        <w:tc>
          <w:tcPr>
            <w:tcW w:w="1243" w:type="dxa"/>
          </w:tcPr>
          <w:p>
            <w:pPr>
              <w:pStyle w:val="TableParagraph"/>
              <w:spacing w:line="270" w:lineRule="atLeast"/>
              <w:ind w:left="114" w:right="196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 </w:t>
            </w:r>
            <w:r>
              <w:rPr>
                <w:rFonts w:ascii="Times New Roman"/>
                <w:i/>
                <w:spacing w:val="-10"/>
                <w:sz w:val="24"/>
              </w:rPr>
              <w:t>e</w:t>
            </w:r>
          </w:p>
        </w:tc>
        <w:tc>
          <w:tcPr>
            <w:tcW w:w="1743" w:type="dxa"/>
          </w:tcPr>
          <w:p>
            <w:pPr>
              <w:pStyle w:val="TableParagraph"/>
              <w:ind w:left="115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522" w:type="dxa"/>
          </w:tcPr>
          <w:p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076" w:type="dxa"/>
          </w:tcPr>
          <w:p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502" w:type="dxa"/>
          </w:tcPr>
          <w:p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28" w:type="dxa"/>
          </w:tcPr>
          <w:p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837" w:type="dxa"/>
          </w:tcPr>
          <w:p>
            <w:pPr>
              <w:pStyle w:val="TableParagraph"/>
              <w:ind w:left="115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294964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3.225557pt;width:451.450007pt;height:1.1pt;mso-position-horizontal-relative:page;mso-position-vertical-relative:paragraph;z-index:-15727616;mso-wrap-distance-left:0;mso-wrap-distance-right:0" id="docshape3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43"/>
      </w:pPr>
    </w:p>
    <w:p>
      <w:pPr>
        <w:spacing w:before="1"/>
        <w:ind w:left="874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 of </w:t>
      </w:r>
      <w:r>
        <w:rPr>
          <w:b/>
          <w:i/>
          <w:spacing w:val="-2"/>
          <w:sz w:val="24"/>
        </w:rPr>
        <w:t>Conduct:</w:t>
      </w:r>
    </w:p>
    <w:p>
      <w:pPr>
        <w:tabs>
          <w:tab w:pos="3495" w:val="left" w:leader="none"/>
        </w:tabs>
        <w:spacing w:before="276"/>
        <w:ind w:left="874" w:right="536" w:firstLine="0"/>
        <w:jc w:val="left"/>
        <w:rPr>
          <w:i/>
          <w:sz w:val="24"/>
        </w:rPr>
      </w:pPr>
      <w:r>
        <w:rPr>
          <w:i/>
          <w:sz w:val="24"/>
        </w:rPr>
        <w:t>I </w:t>
      </w:r>
      <w:r>
        <w:rPr>
          <w:sz w:val="24"/>
          <w:u w:val="single"/>
        </w:rPr>
        <w:tab/>
      </w:r>
      <w:r>
        <w:rPr>
          <w:spacing w:val="-39"/>
          <w:sz w:val="24"/>
        </w:rPr>
        <w:t> </w:t>
      </w:r>
      <w:r>
        <w:rPr>
          <w:i/>
          <w:sz w:val="24"/>
        </w:rPr>
        <w:t>(Name / Reg No) certify that this submission is my original </w:t>
      </w:r>
      <w:r>
        <w:rPr>
          <w:i/>
          <w:sz w:val="24"/>
        </w:rPr>
        <w:t>work and that I have adhered to the guidelines specified for this assessment.</w:t>
      </w:r>
    </w:p>
    <w:p>
      <w:pPr>
        <w:spacing w:before="0"/>
        <w:ind w:left="874" w:right="0" w:firstLine="0"/>
        <w:jc w:val="left"/>
        <w:rPr>
          <w:i/>
          <w:sz w:val="24"/>
        </w:rPr>
      </w:pPr>
      <w:r>
        <w:rPr>
          <w:i/>
          <w:sz w:val="24"/>
        </w:rPr>
        <w:t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>
      <w:pPr>
        <w:pStyle w:val="BodyText"/>
        <w:rPr>
          <w:i/>
        </w:rPr>
      </w:pPr>
    </w:p>
    <w:p>
      <w:pPr>
        <w:pStyle w:val="BodyText"/>
        <w:spacing w:before="275"/>
        <w:rPr>
          <w:i/>
        </w:rPr>
      </w:pPr>
    </w:p>
    <w:p>
      <w:pPr>
        <w:spacing w:before="1"/>
        <w:ind w:left="874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Signature of the </w:t>
      </w:r>
      <w:r>
        <w:rPr>
          <w:b/>
          <w:i/>
          <w:spacing w:val="-2"/>
          <w:sz w:val="24"/>
        </w:rPr>
        <w:t>student:</w:t>
      </w:r>
    </w:p>
    <w:p>
      <w:pPr>
        <w:spacing w:after="0"/>
        <w:jc w:val="left"/>
        <w:rPr>
          <w:b/>
          <w:i/>
          <w:sz w:val="24"/>
        </w:rPr>
        <w:sectPr>
          <w:type w:val="continuous"/>
          <w:pgSz w:w="11900" w:h="16820"/>
          <w:pgMar w:top="780" w:bottom="280" w:left="566" w:right="850"/>
        </w:sectPr>
      </w:pPr>
    </w:p>
    <w:p>
      <w:pPr>
        <w:pStyle w:val="BodyText"/>
        <w:spacing w:before="14"/>
        <w:rPr>
          <w:b/>
          <w:i/>
        </w:rPr>
      </w:pPr>
    </w:p>
    <w:p>
      <w:pPr>
        <w:pStyle w:val="Heading3"/>
      </w:pPr>
      <w:r>
        <w:rPr/>
        <w:t>RUBRICS FOR </w:t>
      </w:r>
      <w:r>
        <w:rPr>
          <w:spacing w:val="-2"/>
        </w:rPr>
        <w:t>CALCULATION:</w:t>
      </w:r>
    </w:p>
    <w:p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jc w:val="left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3"/>
        <w:gridCol w:w="1386"/>
        <w:gridCol w:w="1784"/>
        <w:gridCol w:w="1832"/>
        <w:gridCol w:w="1784"/>
        <w:gridCol w:w="1784"/>
      </w:tblGrid>
      <w:tr>
        <w:trPr>
          <w:trHeight w:val="562" w:hRule="atLeast"/>
        </w:trPr>
        <w:tc>
          <w:tcPr>
            <w:tcW w:w="1743" w:type="dxa"/>
          </w:tcPr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line="261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6" w:type="dxa"/>
          </w:tcPr>
          <w:p>
            <w:pPr>
              <w:pStyle w:val="TableParagraph"/>
              <w:spacing w:line="280" w:lineRule="atLeast"/>
              <w:ind w:left="629" w:right="158" w:hanging="4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84" w:type="dxa"/>
          </w:tcPr>
          <w:p>
            <w:pPr>
              <w:pStyle w:val="TableParagraph"/>
              <w:spacing w:line="280" w:lineRule="atLeast"/>
              <w:ind w:left="297" w:right="285" w:firstLine="116"/>
              <w:rPr>
                <w:b/>
                <w:sz w:val="24"/>
              </w:rPr>
            </w:pPr>
            <w:r>
              <w:rPr>
                <w:b/>
                <w:sz w:val="24"/>
              </w:rPr>
              <w:t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32" w:type="dxa"/>
          </w:tcPr>
          <w:p>
            <w:pPr>
              <w:pStyle w:val="TableParagraph"/>
              <w:spacing w:line="280" w:lineRule="atLeast"/>
              <w:ind w:left="367" w:right="355" w:firstLine="70"/>
              <w:rPr>
                <w:b/>
                <w:sz w:val="24"/>
              </w:rPr>
            </w:pPr>
            <w:r>
              <w:rPr>
                <w:b/>
                <w:sz w:val="24"/>
              </w:rPr>
              <w:t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84" w:type="dxa"/>
          </w:tcPr>
          <w:p>
            <w:pPr>
              <w:pStyle w:val="TableParagraph"/>
              <w:spacing w:line="280" w:lineRule="atLeast"/>
              <w:ind w:left="266" w:right="254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84" w:type="dxa"/>
          </w:tcPr>
          <w:p>
            <w:pPr>
              <w:pStyle w:val="TableParagraph"/>
              <w:spacing w:line="280" w:lineRule="atLeast"/>
              <w:ind w:left="332" w:right="320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>
        <w:trPr>
          <w:trHeight w:val="1406" w:hRule="atLeast"/>
        </w:trPr>
        <w:tc>
          <w:tcPr>
            <w:tcW w:w="1743" w:type="dxa"/>
          </w:tcPr>
          <w:p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423" w:right="135" w:hanging="256"/>
              <w:rPr>
                <w:sz w:val="24"/>
              </w:rPr>
            </w:pPr>
            <w:r>
              <w:rPr>
                <w:spacing w:val="-2"/>
                <w:sz w:val="24"/>
              </w:rPr>
              <w:t>Understandin </w:t>
            </w:r>
            <w:r>
              <w:rPr>
                <w:sz w:val="24"/>
              </w:rPr>
              <w:t>g of Case</w:t>
            </w: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4" w:type="dxa"/>
          </w:tcPr>
          <w:p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Thorough</w:t>
            </w:r>
          </w:p>
          <w:p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 clearly identifies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all key issues</w:t>
            </w:r>
          </w:p>
        </w:tc>
        <w:tc>
          <w:tcPr>
            <w:tcW w:w="1832" w:type="dxa"/>
          </w:tcPr>
          <w:p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>
            <w:pPr>
              <w:pStyle w:val="TableParagraph"/>
              <w:spacing w:line="280" w:lineRule="atLeast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 </w:t>
            </w:r>
            <w:r>
              <w:rPr>
                <w:sz w:val="24"/>
              </w:rPr>
              <w:t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784" w:type="dxa"/>
          </w:tcPr>
          <w:p>
            <w:pPr>
              <w:pStyle w:val="TableParagraph"/>
              <w:spacing w:before="140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4" w:type="dxa"/>
          </w:tcPr>
          <w:p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>
        <w:trPr>
          <w:trHeight w:val="1688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402" w:right="142" w:hanging="24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51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4" w:type="dxa"/>
          </w:tcPr>
          <w:p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 applies</w:t>
            </w:r>
          </w:p>
          <w:p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relevant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 analyze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 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32" w:type="dxa"/>
          </w:tcPr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>
            <w:pPr>
              <w:pStyle w:val="TableParagraph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with minor gaps</w:t>
            </w:r>
          </w:p>
        </w:tc>
        <w:tc>
          <w:tcPr>
            <w:tcW w:w="1784" w:type="dxa"/>
          </w:tcPr>
          <w:p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4" w:type="dxa"/>
          </w:tcPr>
          <w:p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>
        <w:trPr>
          <w:trHeight w:val="1406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4" w:type="dxa"/>
          </w:tcPr>
          <w:p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In-depth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strong</w:t>
            </w:r>
          </w:p>
          <w:p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32" w:type="dxa"/>
          </w:tcPr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323" w:right="193" w:hanging="115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84" w:type="dxa"/>
          </w:tcPr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4" w:type="dxa"/>
          </w:tcPr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61" w:right="146" w:firstLine="142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lacks</w:t>
            </w:r>
          </w:p>
          <w:p>
            <w:pPr>
              <w:pStyle w:val="TableParagraph"/>
              <w:ind w:left="383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</w:tr>
      <w:tr>
        <w:trPr>
          <w:trHeight w:val="1406" w:hRule="atLeast"/>
        </w:trPr>
        <w:tc>
          <w:tcPr>
            <w:tcW w:w="1743" w:type="dxa"/>
          </w:tcPr>
          <w:p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522" w:right="431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4" w:type="dxa"/>
          </w:tcPr>
          <w:p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Innovative, feasible</w:t>
            </w:r>
          </w:p>
          <w:p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strong</w:t>
            </w:r>
          </w:p>
          <w:p>
            <w:pPr>
              <w:pStyle w:val="TableParagraph"/>
              <w:spacing w:line="261" w:lineRule="exact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32" w:type="dxa"/>
          </w:tcPr>
          <w:p>
            <w:pPr>
              <w:pStyle w:val="TableParagraph"/>
              <w:spacing w:before="140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Logical </w:t>
            </w: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adequate</w:t>
            </w:r>
          </w:p>
          <w:p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4" w:type="dxa"/>
          </w:tcPr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solutions with weak</w:t>
            </w:r>
          </w:p>
          <w:p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4" w:type="dxa"/>
          </w:tcPr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>
        <w:trPr>
          <w:trHeight w:val="1125" w:hRule="atLeast"/>
        </w:trPr>
        <w:tc>
          <w:tcPr>
            <w:tcW w:w="1743" w:type="dxa"/>
          </w:tcPr>
          <w:p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86" w:type="dxa"/>
          </w:tcPr>
          <w:p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84" w:type="dxa"/>
          </w:tcPr>
          <w:p>
            <w:pPr>
              <w:pStyle w:val="TableParagraph"/>
              <w:spacing w:line="280" w:lineRule="atLeast"/>
              <w:ind w:left="299" w:right="287" w:firstLine="17"/>
              <w:jc w:val="both"/>
              <w:rPr>
                <w:sz w:val="24"/>
              </w:rPr>
            </w:pPr>
            <w:r>
              <w:rPr>
                <w:sz w:val="24"/>
              </w:rPr>
              <w:t>Clear,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structured,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easy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32" w:type="dxa"/>
          </w:tcPr>
          <w:p>
            <w:pPr>
              <w:pStyle w:val="TableParagraph"/>
              <w:spacing w:before="140"/>
              <w:ind w:left="166" w:right="154" w:firstLine="4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understandabl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784" w:type="dxa"/>
          </w:tcPr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97" w:right="125" w:hanging="57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4" w:type="dxa"/>
          </w:tcPr>
          <w:p>
            <w:pPr>
              <w:pStyle w:val="TableParagraph"/>
              <w:spacing w:before="140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00" w:h="16820"/>
          <w:pgMar w:top="1940" w:bottom="280" w:left="566" w:right="850"/>
        </w:sectPr>
      </w:pPr>
    </w:p>
    <w:p>
      <w:pPr>
        <w:pStyle w:val="BodyText"/>
        <w:spacing w:before="79"/>
        <w:ind w:left="4177" w:right="4637"/>
        <w:jc w:val="center"/>
      </w:pPr>
      <w:r>
        <w:rPr/>
        <w:t>ANNEXURE </w:t>
      </w:r>
      <w:r>
        <w:rPr>
          <w:spacing w:val="-10"/>
        </w:rPr>
        <w:t>A</w:t>
      </w:r>
    </w:p>
    <w:p>
      <w:pPr>
        <w:pStyle w:val="BodyText"/>
        <w:spacing w:before="276"/>
        <w:ind w:left="4269" w:right="4649"/>
        <w:jc w:val="center"/>
      </w:pPr>
      <w:r>
        <w:rPr/>
        <w:t>Case </w:t>
      </w:r>
      <w:r>
        <w:rPr>
          <w:spacing w:val="-2"/>
        </w:rPr>
        <w:t>Study:</w:t>
      </w:r>
    </w:p>
    <w:p>
      <w:pPr>
        <w:pStyle w:val="BodyText"/>
        <w:spacing w:before="239"/>
      </w:pP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1" w:after="0"/>
        <w:ind w:left="874" w:right="973" w:firstLine="0"/>
        <w:jc w:val="left"/>
        <w:rPr>
          <w:sz w:val="24"/>
        </w:rPr>
      </w:pPr>
      <w:r>
        <w:rPr>
          <w:color w:val="202024"/>
          <w:sz w:val="24"/>
        </w:rPr>
        <w:t>A shepherd boy gets bored tending the town's flock. To have some fun he cries out, "Wolf!"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even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though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no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wolf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is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in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sight.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The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villagers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run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to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protect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the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flock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but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then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get mad when they realize the boy was playing a joke on them.</w:t>
      </w:r>
    </w:p>
    <w:p>
      <w:pPr>
        <w:pStyle w:val="BodyText"/>
        <w:spacing w:before="240"/>
        <w:ind w:left="874" w:right="536"/>
      </w:pPr>
      <w:r>
        <w:rPr>
          <w:color w:val="202024"/>
        </w:rPr>
        <w:t>One</w:t>
      </w:r>
      <w:r>
        <w:rPr>
          <w:color w:val="202024"/>
          <w:spacing w:val="-3"/>
        </w:rPr>
        <w:t> </w:t>
      </w:r>
      <w:r>
        <w:rPr>
          <w:color w:val="202024"/>
        </w:rPr>
        <w:t>night,</w:t>
      </w:r>
      <w:r>
        <w:rPr>
          <w:color w:val="202024"/>
          <w:spacing w:val="-3"/>
        </w:rPr>
        <w:t> </w:t>
      </w:r>
      <w:r>
        <w:rPr>
          <w:color w:val="202024"/>
        </w:rPr>
        <w:t>the</w:t>
      </w:r>
      <w:r>
        <w:rPr>
          <w:color w:val="202024"/>
          <w:spacing w:val="-3"/>
        </w:rPr>
        <w:t> </w:t>
      </w:r>
      <w:r>
        <w:rPr>
          <w:color w:val="202024"/>
        </w:rPr>
        <w:t>shepherd</w:t>
      </w:r>
      <w:r>
        <w:rPr>
          <w:color w:val="202024"/>
          <w:spacing w:val="-3"/>
        </w:rPr>
        <w:t> </w:t>
      </w:r>
      <w:r>
        <w:rPr>
          <w:color w:val="202024"/>
        </w:rPr>
        <w:t>boy</w:t>
      </w:r>
      <w:r>
        <w:rPr>
          <w:color w:val="202024"/>
          <w:spacing w:val="-3"/>
        </w:rPr>
        <w:t> </w:t>
      </w:r>
      <w:r>
        <w:rPr>
          <w:color w:val="202024"/>
        </w:rPr>
        <w:t>sees</w:t>
      </w:r>
      <w:r>
        <w:rPr>
          <w:color w:val="202024"/>
          <w:spacing w:val="-3"/>
        </w:rPr>
        <w:t> </w:t>
      </w:r>
      <w:r>
        <w:rPr>
          <w:color w:val="202024"/>
        </w:rPr>
        <w:t>a</w:t>
      </w:r>
      <w:r>
        <w:rPr>
          <w:color w:val="202024"/>
          <w:spacing w:val="-3"/>
        </w:rPr>
        <w:t> </w:t>
      </w:r>
      <w:r>
        <w:rPr>
          <w:color w:val="202024"/>
        </w:rPr>
        <w:t>real</w:t>
      </w:r>
      <w:r>
        <w:rPr>
          <w:color w:val="202024"/>
          <w:spacing w:val="-3"/>
        </w:rPr>
        <w:t> </w:t>
      </w:r>
      <w:r>
        <w:rPr>
          <w:color w:val="202024"/>
        </w:rPr>
        <w:t>wolf</w:t>
      </w:r>
      <w:r>
        <w:rPr>
          <w:color w:val="202024"/>
          <w:spacing w:val="-3"/>
        </w:rPr>
        <w:t> </w:t>
      </w:r>
      <w:r>
        <w:rPr>
          <w:color w:val="202024"/>
        </w:rPr>
        <w:t>approaching</w:t>
      </w:r>
      <w:r>
        <w:rPr>
          <w:color w:val="202024"/>
          <w:spacing w:val="-3"/>
        </w:rPr>
        <w:t> </w:t>
      </w:r>
      <w:r>
        <w:rPr>
          <w:color w:val="202024"/>
        </w:rPr>
        <w:t>the</w:t>
      </w:r>
      <w:r>
        <w:rPr>
          <w:color w:val="202024"/>
          <w:spacing w:val="-3"/>
        </w:rPr>
        <w:t> </w:t>
      </w:r>
      <w:r>
        <w:rPr>
          <w:color w:val="202024"/>
        </w:rPr>
        <w:t>flock</w:t>
      </w:r>
      <w:r>
        <w:rPr>
          <w:color w:val="202024"/>
          <w:spacing w:val="-3"/>
        </w:rPr>
        <w:t> </w:t>
      </w:r>
      <w:r>
        <w:rPr>
          <w:color w:val="202024"/>
        </w:rPr>
        <w:t>and</w:t>
      </w:r>
      <w:r>
        <w:rPr>
          <w:color w:val="202024"/>
          <w:spacing w:val="-3"/>
        </w:rPr>
        <w:t> </w:t>
      </w:r>
      <w:r>
        <w:rPr>
          <w:color w:val="202024"/>
        </w:rPr>
        <w:t>calls</w:t>
      </w:r>
      <w:r>
        <w:rPr>
          <w:color w:val="202024"/>
          <w:spacing w:val="-3"/>
        </w:rPr>
        <w:t> </w:t>
      </w:r>
      <w:r>
        <w:rPr>
          <w:color w:val="202024"/>
        </w:rPr>
        <w:t>out,</w:t>
      </w:r>
      <w:r>
        <w:rPr>
          <w:color w:val="202024"/>
          <w:spacing w:val="-3"/>
        </w:rPr>
        <w:t> </w:t>
      </w:r>
      <w:r>
        <w:rPr>
          <w:color w:val="202024"/>
        </w:rPr>
        <w:t>"Wolf!"</w:t>
      </w:r>
      <w:r>
        <w:rPr>
          <w:color w:val="202024"/>
          <w:spacing w:val="-3"/>
        </w:rPr>
        <w:t> </w:t>
      </w:r>
      <w:r>
        <w:rPr>
          <w:color w:val="202024"/>
        </w:rPr>
        <w:t>The villagers refuse to be fooled again and stay in their houses. The hungry wolf turns the flock into lamb chops. The town goes hungry. Panic ensues. </w:t>
      </w:r>
      <w:r>
        <w:rPr>
          <w:color w:val="232529"/>
        </w:rPr>
        <w:t>Identify TP, FP, FN, TN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1" w:after="0"/>
        <w:ind w:left="874" w:right="596" w:firstLine="0"/>
        <w:jc w:val="left"/>
        <w:rPr>
          <w:color w:val="232529"/>
          <w:sz w:val="22"/>
        </w:rPr>
      </w:pPr>
      <w:r>
        <w:rPr>
          <w:color w:val="232529"/>
          <w:sz w:val="24"/>
        </w:rPr>
        <w:t>Assume there are 100 images, 30 of them depict a cat, the rest do not. A machine learning model predicts the occurrence of a cat in 25 of 30 cat images. It also predicts absence of a cat in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50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of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the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70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no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cat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images.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Identify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TP,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FP,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FN,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TN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and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Calculate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the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Precision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and</w:t>
      </w:r>
      <w:r>
        <w:rPr>
          <w:color w:val="232529"/>
          <w:spacing w:val="-3"/>
          <w:sz w:val="24"/>
        </w:rPr>
        <w:t> </w:t>
      </w:r>
      <w:r>
        <w:rPr>
          <w:color w:val="232529"/>
          <w:sz w:val="24"/>
        </w:rPr>
        <w:t>Recall and F1 Score.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1" w:after="0"/>
        <w:ind w:left="1054" w:right="0" w:hanging="180"/>
        <w:jc w:val="left"/>
        <w:rPr>
          <w:sz w:val="22"/>
        </w:rPr>
      </w:pPr>
      <w:r>
        <w:rPr>
          <w:sz w:val="24"/>
        </w:rPr>
        <w:t>An email service provider wants to classify emails as </w:t>
      </w:r>
      <w:r>
        <w:rPr>
          <w:b/>
          <w:sz w:val="24"/>
        </w:rPr>
        <w:t>Spam or Not Spam </w:t>
      </w:r>
      <w:r>
        <w:rPr>
          <w:sz w:val="24"/>
        </w:rPr>
        <w:t>using </w:t>
      </w:r>
      <w:r>
        <w:rPr>
          <w:spacing w:val="-2"/>
          <w:sz w:val="24"/>
        </w:rPr>
        <w:t>features: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1593" w:val="left" w:leader="none"/>
        </w:tabs>
        <w:spacing w:line="277" w:lineRule="exact" w:before="1" w:after="0"/>
        <w:ind w:left="1593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Contains “Offer” </w:t>
      </w:r>
      <w:r>
        <w:rPr>
          <w:spacing w:val="-2"/>
          <w:position w:val="1"/>
          <w:sz w:val="24"/>
        </w:rPr>
        <w:t>(Yes/No)</w:t>
      </w:r>
    </w:p>
    <w:p>
      <w:pPr>
        <w:pStyle w:val="ListParagraph"/>
        <w:numPr>
          <w:ilvl w:val="1"/>
          <w:numId w:val="1"/>
        </w:numPr>
        <w:tabs>
          <w:tab w:pos="1593" w:val="left" w:leader="none"/>
        </w:tabs>
        <w:spacing w:line="276" w:lineRule="exact" w:before="0" w:after="0"/>
        <w:ind w:left="1593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Contains “Free” </w:t>
      </w:r>
      <w:r>
        <w:rPr>
          <w:spacing w:val="-2"/>
          <w:position w:val="1"/>
          <w:sz w:val="24"/>
        </w:rPr>
        <w:t>(Yes/No)</w:t>
      </w:r>
    </w:p>
    <w:p>
      <w:pPr>
        <w:pStyle w:val="ListParagraph"/>
        <w:numPr>
          <w:ilvl w:val="1"/>
          <w:numId w:val="1"/>
        </w:numPr>
        <w:tabs>
          <w:tab w:pos="1593" w:val="left" w:leader="none"/>
        </w:tabs>
        <w:spacing w:line="277" w:lineRule="exact" w:before="0" w:after="0"/>
        <w:ind w:left="1593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Email Length </w:t>
      </w:r>
      <w:r>
        <w:rPr>
          <w:spacing w:val="-2"/>
          <w:position w:val="1"/>
          <w:sz w:val="24"/>
        </w:rPr>
        <w:t>(Short/Long)</w:t>
      </w:r>
    </w:p>
    <w:p>
      <w:pPr>
        <w:pStyle w:val="BodyText"/>
        <w:spacing w:before="3"/>
      </w:pPr>
    </w:p>
    <w:p>
      <w:pPr>
        <w:pStyle w:val="Heading3"/>
      </w:pPr>
      <w:r>
        <w:rPr/>
        <w:t>Sample </w:t>
      </w:r>
      <w:r>
        <w:rPr>
          <w:spacing w:val="-2"/>
        </w:rPr>
        <w:t>Dataset</w:t>
      </w:r>
    </w:p>
    <w:p>
      <w:pPr>
        <w:pStyle w:val="BodyText"/>
        <w:spacing w:before="49" w:after="1"/>
        <w:rPr>
          <w:b/>
          <w:sz w:val="20"/>
        </w:rPr>
      </w:pPr>
    </w:p>
    <w:tbl>
      <w:tblPr>
        <w:tblW w:w="0" w:type="auto"/>
        <w:jc w:val="left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6"/>
        <w:gridCol w:w="683"/>
        <w:gridCol w:w="950"/>
        <w:gridCol w:w="1183"/>
      </w:tblGrid>
      <w:tr>
        <w:trPr>
          <w:trHeight w:val="551" w:hRule="atLeast"/>
        </w:trPr>
        <w:tc>
          <w:tcPr>
            <w:tcW w:w="776" w:type="dxa"/>
          </w:tcPr>
          <w:p>
            <w:pPr>
              <w:pStyle w:val="TableParagraph"/>
              <w:spacing w:line="270" w:lineRule="atLeast"/>
              <w:ind w:left="334" w:right="148" w:hanging="17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Offe </w:t>
            </w:r>
            <w:r>
              <w:rPr>
                <w:rFonts w:ascii="Times New Roman"/>
                <w:b/>
                <w:spacing w:val="-10"/>
                <w:sz w:val="24"/>
              </w:rPr>
              <w:t>r</w:t>
            </w:r>
          </w:p>
        </w:tc>
        <w:tc>
          <w:tcPr>
            <w:tcW w:w="683" w:type="dxa"/>
          </w:tcPr>
          <w:p>
            <w:pPr>
              <w:pStyle w:val="TableParagraph"/>
              <w:spacing w:line="270" w:lineRule="atLeast"/>
              <w:ind w:left="288" w:right="144" w:hanging="1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Fre </w:t>
            </w:r>
            <w:r>
              <w:rPr>
                <w:rFonts w:ascii="Times New Roman"/>
                <w:b/>
                <w:spacing w:val="-10"/>
                <w:sz w:val="24"/>
              </w:rPr>
              <w:t>e</w:t>
            </w:r>
          </w:p>
        </w:tc>
        <w:tc>
          <w:tcPr>
            <w:tcW w:w="950" w:type="dxa"/>
          </w:tcPr>
          <w:p>
            <w:pPr>
              <w:pStyle w:val="TableParagraph"/>
              <w:spacing w:line="270" w:lineRule="atLeast"/>
              <w:ind w:left="408" w:right="156" w:hanging="23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Lengt </w:t>
            </w:r>
            <w:r>
              <w:rPr>
                <w:rFonts w:ascii="Times New Roman"/>
                <w:b/>
                <w:spacing w:val="-10"/>
                <w:sz w:val="24"/>
              </w:rPr>
              <w:t>h</w:t>
            </w:r>
          </w:p>
        </w:tc>
        <w:tc>
          <w:tcPr>
            <w:tcW w:w="1183" w:type="dxa"/>
          </w:tcPr>
          <w:p>
            <w:pPr>
              <w:pStyle w:val="TableParagraph"/>
              <w:ind w:left="31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Class</w:t>
            </w:r>
          </w:p>
        </w:tc>
      </w:tr>
      <w:tr>
        <w:trPr>
          <w:trHeight w:val="275" w:hRule="atLeast"/>
        </w:trPr>
        <w:tc>
          <w:tcPr>
            <w:tcW w:w="776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683" w:type="dxa"/>
          </w:tcPr>
          <w:p>
            <w:pPr>
              <w:pStyle w:val="TableParagraph"/>
              <w:spacing w:line="256" w:lineRule="exact"/>
              <w:ind w:left="80" w:right="14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950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183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>
        <w:trPr>
          <w:trHeight w:val="551" w:hRule="atLeast"/>
        </w:trPr>
        <w:tc>
          <w:tcPr>
            <w:tcW w:w="776" w:type="dxa"/>
          </w:tcPr>
          <w:p>
            <w:pPr>
              <w:pStyle w:val="TableParagraph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683" w:type="dxa"/>
          </w:tcPr>
          <w:p>
            <w:pPr>
              <w:pStyle w:val="TableParagraph"/>
              <w:ind w:right="14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950" w:type="dxa"/>
          </w:tcPr>
          <w:p>
            <w:pPr>
              <w:pStyle w:val="TableParagraph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183" w:type="dxa"/>
          </w:tcPr>
          <w:p>
            <w:pPr>
              <w:pStyle w:val="TableParagraph"/>
              <w:spacing w:line="270" w:lineRule="atLeast"/>
              <w:ind w:left="114" w:right="5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Not Spam</w:t>
            </w:r>
          </w:p>
        </w:tc>
      </w:tr>
      <w:tr>
        <w:trPr>
          <w:trHeight w:val="275" w:hRule="atLeast"/>
        </w:trPr>
        <w:tc>
          <w:tcPr>
            <w:tcW w:w="776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683" w:type="dxa"/>
          </w:tcPr>
          <w:p>
            <w:pPr>
              <w:pStyle w:val="TableParagraph"/>
              <w:spacing w:line="256" w:lineRule="exact"/>
              <w:ind w:left="80" w:right="14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950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183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>
        <w:trPr>
          <w:trHeight w:val="551" w:hRule="atLeast"/>
        </w:trPr>
        <w:tc>
          <w:tcPr>
            <w:tcW w:w="776" w:type="dxa"/>
          </w:tcPr>
          <w:p>
            <w:pPr>
              <w:pStyle w:val="TableParagraph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683" w:type="dxa"/>
          </w:tcPr>
          <w:p>
            <w:pPr>
              <w:pStyle w:val="TableParagraph"/>
              <w:ind w:right="14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950" w:type="dxa"/>
          </w:tcPr>
          <w:p>
            <w:pPr>
              <w:pStyle w:val="TableParagraph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183" w:type="dxa"/>
          </w:tcPr>
          <w:p>
            <w:pPr>
              <w:pStyle w:val="TableParagraph"/>
              <w:spacing w:line="270" w:lineRule="atLeast"/>
              <w:ind w:left="114" w:right="5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Not Spam</w:t>
            </w:r>
          </w:p>
        </w:tc>
      </w:tr>
      <w:tr>
        <w:trPr>
          <w:trHeight w:val="275" w:hRule="atLeast"/>
        </w:trPr>
        <w:tc>
          <w:tcPr>
            <w:tcW w:w="776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683" w:type="dxa"/>
          </w:tcPr>
          <w:p>
            <w:pPr>
              <w:pStyle w:val="TableParagraph"/>
              <w:spacing w:line="256" w:lineRule="exact"/>
              <w:ind w:left="80" w:right="14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950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183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>
        <w:trPr>
          <w:trHeight w:val="551" w:hRule="atLeast"/>
        </w:trPr>
        <w:tc>
          <w:tcPr>
            <w:tcW w:w="776" w:type="dxa"/>
          </w:tcPr>
          <w:p>
            <w:pPr>
              <w:pStyle w:val="TableParagraph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683" w:type="dxa"/>
          </w:tcPr>
          <w:p>
            <w:pPr>
              <w:pStyle w:val="TableParagraph"/>
              <w:ind w:right="14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950" w:type="dxa"/>
          </w:tcPr>
          <w:p>
            <w:pPr>
              <w:pStyle w:val="TableParagraph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183" w:type="dxa"/>
          </w:tcPr>
          <w:p>
            <w:pPr>
              <w:pStyle w:val="TableParagraph"/>
              <w:spacing w:line="270" w:lineRule="atLeast"/>
              <w:ind w:left="114" w:right="5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Not Spam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pStyle w:val="Heading3"/>
        <w:spacing w:before="0"/>
      </w:pPr>
      <w:r>
        <w:rPr>
          <w:spacing w:val="-2"/>
        </w:rPr>
        <w:t>Questions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Calculate prior </w:t>
      </w:r>
      <w:r>
        <w:rPr>
          <w:spacing w:val="-2"/>
          <w:sz w:val="24"/>
        </w:rPr>
        <w:t>probabilities:</w:t>
      </w:r>
    </w:p>
    <w:p>
      <w:pPr>
        <w:pStyle w:val="ListParagraph"/>
        <w:numPr>
          <w:ilvl w:val="1"/>
          <w:numId w:val="2"/>
        </w:numPr>
        <w:tabs>
          <w:tab w:pos="2313" w:val="left" w:leader="none"/>
        </w:tabs>
        <w:spacing w:line="240" w:lineRule="auto" w:before="0" w:after="0"/>
        <w:ind w:left="2313" w:right="0" w:hanging="359"/>
        <w:jc w:val="left"/>
        <w:rPr>
          <w:sz w:val="24"/>
        </w:rPr>
      </w:pPr>
      <w:r>
        <w:rPr>
          <w:sz w:val="24"/>
        </w:rPr>
        <w:t>P(Spam), P (Not </w:t>
      </w:r>
      <w:r>
        <w:rPr>
          <w:spacing w:val="-2"/>
          <w:sz w:val="24"/>
        </w:rPr>
        <w:t>Spam)</w:t>
      </w:r>
    </w:p>
    <w:p>
      <w:pPr>
        <w:pStyle w:val="ListParagraph"/>
        <w:numPr>
          <w:ilvl w:val="0"/>
          <w:numId w:val="2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Compute conditional probabilities for each </w:t>
      </w:r>
      <w:r>
        <w:rPr>
          <w:spacing w:val="-2"/>
          <w:sz w:val="24"/>
        </w:rPr>
        <w:t>feature.</w:t>
      </w:r>
    </w:p>
    <w:p>
      <w:pPr>
        <w:pStyle w:val="ListParagraph"/>
        <w:numPr>
          <w:ilvl w:val="0"/>
          <w:numId w:val="2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Using </w:t>
      </w:r>
      <w:r>
        <w:rPr>
          <w:b/>
          <w:sz w:val="24"/>
        </w:rPr>
        <w:t>Naïve Bayes</w:t>
      </w:r>
      <w:r>
        <w:rPr>
          <w:sz w:val="24"/>
        </w:rPr>
        <w:t>, </w:t>
      </w:r>
      <w:r>
        <w:rPr>
          <w:spacing w:val="-2"/>
          <w:sz w:val="24"/>
        </w:rPr>
        <w:t>classify:</w:t>
      </w:r>
    </w:p>
    <w:p>
      <w:pPr>
        <w:pStyle w:val="ListParagraph"/>
        <w:numPr>
          <w:ilvl w:val="1"/>
          <w:numId w:val="2"/>
        </w:numPr>
        <w:tabs>
          <w:tab w:pos="2313" w:val="left" w:leader="none"/>
        </w:tabs>
        <w:spacing w:line="240" w:lineRule="auto" w:before="0" w:after="0"/>
        <w:ind w:left="2313" w:right="0" w:hanging="359"/>
        <w:jc w:val="left"/>
        <w:rPr>
          <w:sz w:val="24"/>
        </w:rPr>
      </w:pPr>
      <w:r>
        <w:rPr>
          <w:sz w:val="24"/>
        </w:rPr>
        <w:t>(Offer=Yes, Free=No, </w:t>
      </w:r>
      <w:r>
        <w:rPr>
          <w:spacing w:val="-2"/>
          <w:sz w:val="24"/>
        </w:rPr>
        <w:t>Length=Short)</w:t>
      </w:r>
    </w:p>
    <w:p>
      <w:pPr>
        <w:pStyle w:val="ListParagraph"/>
        <w:numPr>
          <w:ilvl w:val="0"/>
          <w:numId w:val="2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> </w:t>
      </w:r>
      <w:r>
        <w:rPr>
          <w:sz w:val="24"/>
        </w:rPr>
        <w:t>results using </w:t>
      </w:r>
      <w:r>
        <w:rPr>
          <w:b/>
          <w:sz w:val="24"/>
        </w:rPr>
        <w:t>WEKA (Naïve Bayes </w:t>
      </w:r>
      <w:r>
        <w:rPr>
          <w:b/>
          <w:spacing w:val="-2"/>
          <w:sz w:val="24"/>
        </w:rPr>
        <w:t>classifier)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Discuss the </w:t>
      </w:r>
      <w:r>
        <w:rPr>
          <w:b/>
          <w:sz w:val="24"/>
        </w:rPr>
        <w:t>independence assumption </w:t>
      </w:r>
      <w:r>
        <w:rPr>
          <w:sz w:val="24"/>
        </w:rPr>
        <w:t>in Naïve </w:t>
      </w:r>
      <w:r>
        <w:rPr>
          <w:spacing w:val="-2"/>
          <w:sz w:val="24"/>
        </w:rPr>
        <w:t>Bayes</w:t>
      </w:r>
    </w:p>
    <w:sectPr>
      <w:pgSz w:w="11900" w:h="16820"/>
      <w:pgMar w:top="160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74" w:hanging="240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31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336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6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87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9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2026-08-20T03:38:30Z</dcterms:created>
  <dcterms:modified xsi:type="dcterms:W3CDTF">2026-08-20T03:38:30Z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2026-08-20T00:00:00Z</vt:filetime>
  </property>
</Properties>
</file>