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2303" w14:textId="77777777" w:rsidR="00C974D6" w:rsidRPr="00C974D6" w:rsidRDefault="00C974D6" w:rsidP="00C974D6">
      <w:pPr>
        <w:ind w:left="360"/>
        <w:jc w:val="both"/>
        <w:rPr>
          <w:rFonts w:ascii="Calibri" w:hAnsi="Calibri" w:cs="Calibri"/>
          <w:b/>
          <w:bCs/>
          <w:lang w:val="en-EG"/>
        </w:rPr>
      </w:pPr>
      <w:r w:rsidRPr="00C974D6">
        <w:rPr>
          <w:rFonts w:ascii="Calibri" w:hAnsi="Calibri" w:cs="Calibri"/>
          <w:b/>
          <w:bCs/>
          <w:lang w:val="en-EG"/>
        </w:rPr>
        <w:t>Advancements in Computational Complexity and Algorithmic Strategies for the Market Split Problem: A Comprehensive Analytical Report</w:t>
      </w:r>
    </w:p>
    <w:p w14:paraId="5E9EA58B" w14:textId="77777777" w:rsidR="00C974D6" w:rsidRDefault="00C974D6" w:rsidP="00C974D6">
      <w:pPr>
        <w:jc w:val="both"/>
        <w:rPr>
          <w:rFonts w:ascii="Calibri" w:hAnsi="Calibri" w:cs="Calibri"/>
          <w:lang w:val="en-EG"/>
        </w:rPr>
      </w:pPr>
    </w:p>
    <w:p w14:paraId="2527D39A" w14:textId="0741A269" w:rsidR="00C974D6" w:rsidRDefault="00C974D6" w:rsidP="00C974D6">
      <w:pPr>
        <w:jc w:val="both"/>
        <w:rPr>
          <w:rFonts w:ascii="Calibri" w:hAnsi="Calibri" w:cs="Calibri"/>
          <w:vertAlign w:val="superscript"/>
          <w:lang w:val="en-EG"/>
        </w:rPr>
      </w:pPr>
      <w:r w:rsidRPr="00C974D6">
        <w:rPr>
          <w:rFonts w:ascii="Calibri" w:hAnsi="Calibri" w:cs="Calibri"/>
          <w:lang w:val="en-EG"/>
        </w:rPr>
        <w:t>The market split problem represents a foundational challenge within the field of mathematical programming, serving as a quintessential example of a problem that is deceptively simple to state yet profoundly difficult to solve. Originally derived from real-world logistics and market allocation scenarios, it has evolved over several decades into a rigorous benchmark for testing the limits of integer linear programming (ILP) solvers, lattice-based algorithms, and recently, quantum optimization architectures.</w:t>
      </w:r>
      <w:r w:rsidRPr="00C974D6">
        <w:rPr>
          <w:rFonts w:ascii="Calibri" w:hAnsi="Calibri" w:cs="Calibri"/>
          <w:vertAlign w:val="superscript"/>
          <w:lang w:val="en-EG"/>
        </w:rPr>
        <w:t>1</w:t>
      </w:r>
      <w:r w:rsidRPr="00C974D6">
        <w:rPr>
          <w:rFonts w:ascii="Calibri" w:hAnsi="Calibri" w:cs="Calibri"/>
          <w:lang w:val="en-EG"/>
        </w:rPr>
        <w:t xml:space="preserve"> The problem is characterized by its high degree of symmetry and the extreme "thinness" of its feasible region, which renders traditional linear programming-based branch-and-bound techniques largely ineffective.</w:t>
      </w:r>
    </w:p>
    <w:p w14:paraId="336E1AEA" w14:textId="77777777" w:rsidR="00C974D6" w:rsidRPr="00C974D6" w:rsidRDefault="00C974D6" w:rsidP="00C974D6">
      <w:pPr>
        <w:jc w:val="both"/>
        <w:rPr>
          <w:rFonts w:ascii="Calibri" w:hAnsi="Calibri" w:cs="Calibri"/>
          <w:lang w:val="en-EG"/>
        </w:rPr>
      </w:pPr>
    </w:p>
    <w:p w14:paraId="03ED868D"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Historical Origins and the Transition to Pure Mathematics</w:t>
      </w:r>
    </w:p>
    <w:p w14:paraId="4A4F8D43"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market split problem finds its earliest formal documentation in the work of H. Paul Williams, specifically in the 1978 edition of "Model Building in Mathematical Programming".</w:t>
      </w:r>
      <w:r w:rsidRPr="00C974D6">
        <w:rPr>
          <w:rFonts w:ascii="Calibri" w:hAnsi="Calibri" w:cs="Calibri"/>
          <w:vertAlign w:val="superscript"/>
          <w:lang w:val="en-EG"/>
        </w:rPr>
        <w:t>5</w:t>
      </w:r>
      <w:r w:rsidRPr="00C974D6">
        <w:rPr>
          <w:rFonts w:ascii="Calibri" w:hAnsi="Calibri" w:cs="Calibri"/>
          <w:lang w:val="en-EG"/>
        </w:rPr>
        <w:t xml:space="preserve"> At its inception, the problem was grounded in a practical application involving the oil market in the United Kingdom. A company with two primary divisions sought to allocate its retailers in a manner that balanced the market share of several different products between these divisions. The original formulation was significantly more involved than the contemporary benchmark instances, reflecting the messy, multi-constrained reality of industrial logistics.</w:t>
      </w:r>
      <w:r w:rsidRPr="00C974D6">
        <w:rPr>
          <w:rFonts w:ascii="Calibri" w:hAnsi="Calibri" w:cs="Calibri"/>
          <w:vertAlign w:val="superscript"/>
          <w:lang w:val="en-EG"/>
        </w:rPr>
        <w:t>1</w:t>
      </w:r>
    </w:p>
    <w:p w14:paraId="68EB2C76"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core objective was to determine an assignment of $n$ retailers to two divisions, $D_1$ and $D_2$, such that for each of $m$ products, division $D_1$ controlled a specific fraction $\sigma_i$ (where $0 &lt; \sigma_i &lt; 1$) of the total demand for product $i$. In these early applications, the demand of retailer $j$ for product $i$ was represented as $a_{ij}$, and the target demand for division $D_1$ was set as $d_i = \lfloor \sigma_i \sum_j a_{ij} \rfloor$.</w:t>
      </w:r>
      <w:r w:rsidRPr="00C974D6">
        <w:rPr>
          <w:rFonts w:ascii="Calibri" w:hAnsi="Calibri" w:cs="Calibri"/>
          <w:vertAlign w:val="superscript"/>
          <w:lang w:val="en-EG"/>
        </w:rPr>
        <w:t>1</w:t>
      </w:r>
      <w:r w:rsidRPr="00C974D6">
        <w:rPr>
          <w:rFonts w:ascii="Calibri" w:hAnsi="Calibri" w:cs="Calibri"/>
          <w:lang w:val="en-EG"/>
        </w:rPr>
        <w:t xml:space="preserve"> For twenty years, this problem was viewed as a challenging but standard integer programming task. However, the perspective shifted dramatically in 1998 when Gérard Cornuéjols and Milind Dawande presented a set of specific instances at the IPCO VI conference. These instances, which they offered as a challenge to the integer programming community, proved to be virtually unsolvable for the leading commercial solvers of the time, even for very small dimensions.</w:t>
      </w:r>
      <w:r w:rsidRPr="00C974D6">
        <w:rPr>
          <w:rFonts w:ascii="Calibri" w:hAnsi="Calibri" w:cs="Calibri"/>
          <w:vertAlign w:val="superscript"/>
          <w:lang w:val="en-EG"/>
        </w:rPr>
        <w:t>1</w:t>
      </w:r>
    </w:p>
    <w:p w14:paraId="2115A501" w14:textId="77777777" w:rsidR="00C974D6" w:rsidRPr="00C974D6" w:rsidRDefault="00C974D6" w:rsidP="00C974D6">
      <w:pPr>
        <w:jc w:val="both"/>
        <w:rPr>
          <w:rFonts w:ascii="Calibri" w:hAnsi="Calibri" w:cs="Calibri"/>
          <w:lang w:val="en-EG"/>
        </w:rPr>
      </w:pPr>
      <w:r w:rsidRPr="00C974D6">
        <w:rPr>
          <w:rFonts w:ascii="Calibri" w:hAnsi="Calibri" w:cs="Calibri"/>
          <w:lang w:val="en-EG"/>
        </w:rPr>
        <w:t>This transformation from a logistics model to a mathematical benchmark highlighted a critical gap in the capabilities of linear programming-based branch-and-bound methods. The Cornuéjols-Dawande instances were meticulously generated to exploit the weaknesses of these solvers. By setting the number of variables $n$ to be roughly ten times the number of constraints $m$, specifically using the formula $n = 10(m-1)$, they created a search space that was sparsely populated with feasible solutions but densely packed with near-feasible fractional points.</w:t>
      </w:r>
      <w:r w:rsidRPr="00C974D6">
        <w:rPr>
          <w:rFonts w:ascii="Calibri" w:hAnsi="Calibri" w:cs="Calibri"/>
          <w:vertAlign w:val="superscript"/>
          <w:lang w:val="en-EG"/>
        </w:rPr>
        <w:t>2</w:t>
      </w:r>
    </w:p>
    <w:p w14:paraId="5667CDAF"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Evolution of Market Split Benchmarking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2561"/>
        <w:gridCol w:w="2153"/>
        <w:gridCol w:w="3329"/>
      </w:tblGrid>
      <w:tr w:rsidR="00C974D6" w:rsidRPr="00C974D6" w14:paraId="48B890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AA6DC"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Period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04287"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Primary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51181"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Solvability Frontier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D613F"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Methodological Focus</w:t>
            </w:r>
          </w:p>
        </w:tc>
      </w:tr>
      <w:tr w:rsidR="00C974D6" w:rsidRPr="00C974D6" w14:paraId="4509A8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C0D1C" w14:textId="77777777" w:rsidR="00C974D6" w:rsidRPr="00C974D6" w:rsidRDefault="00C974D6" w:rsidP="00C974D6">
            <w:pPr>
              <w:jc w:val="both"/>
              <w:rPr>
                <w:rFonts w:ascii="Calibri" w:hAnsi="Calibri" w:cs="Calibri"/>
                <w:lang w:val="en-EG"/>
              </w:rPr>
            </w:pPr>
            <w:r w:rsidRPr="00C974D6">
              <w:rPr>
                <w:rFonts w:ascii="Calibri" w:hAnsi="Calibri" w:cs="Calibri"/>
                <w:lang w:val="en-EG"/>
              </w:rPr>
              <w:t>1970s - 1980s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FD51E" w14:textId="77777777" w:rsidR="00C974D6" w:rsidRPr="00C974D6" w:rsidRDefault="00C974D6" w:rsidP="00C974D6">
            <w:pPr>
              <w:jc w:val="both"/>
              <w:rPr>
                <w:rFonts w:ascii="Calibri" w:hAnsi="Calibri" w:cs="Calibri"/>
                <w:lang w:val="en-EG"/>
              </w:rPr>
            </w:pPr>
            <w:r w:rsidRPr="00C974D6">
              <w:rPr>
                <w:rFonts w:ascii="Calibri" w:hAnsi="Calibri" w:cs="Calibri"/>
                <w:lang w:val="en-EG"/>
              </w:rPr>
              <w:t>UK Oil Market Allocation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FD9F6" w14:textId="77777777" w:rsidR="00C974D6" w:rsidRPr="00C974D6" w:rsidRDefault="00C974D6" w:rsidP="00C974D6">
            <w:pPr>
              <w:jc w:val="both"/>
              <w:rPr>
                <w:rFonts w:ascii="Calibri" w:hAnsi="Calibri" w:cs="Calibri"/>
                <w:lang w:val="en-EG"/>
              </w:rPr>
            </w:pPr>
            <w:r w:rsidRPr="00C974D6">
              <w:rPr>
                <w:rFonts w:ascii="Calibri" w:hAnsi="Calibri" w:cs="Calibri"/>
                <w:lang w:val="en-EG"/>
              </w:rPr>
              <w:t>Small real-world instances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961CD" w14:textId="77777777" w:rsidR="00C974D6" w:rsidRPr="00C974D6" w:rsidRDefault="00C974D6" w:rsidP="00C974D6">
            <w:pPr>
              <w:jc w:val="both"/>
              <w:rPr>
                <w:rFonts w:ascii="Calibri" w:hAnsi="Calibri" w:cs="Calibri"/>
                <w:lang w:val="en-EG"/>
              </w:rPr>
            </w:pPr>
            <w:r w:rsidRPr="00C974D6">
              <w:rPr>
                <w:rFonts w:ascii="Calibri" w:hAnsi="Calibri" w:cs="Calibri"/>
                <w:lang w:val="en-EG"/>
              </w:rPr>
              <w:t>Manual modeling and basic ILP</w:t>
            </w:r>
          </w:p>
        </w:tc>
      </w:tr>
      <w:tr w:rsidR="00C974D6" w:rsidRPr="00C974D6" w14:paraId="4B24F2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83A560" w14:textId="77777777" w:rsidR="00C974D6" w:rsidRPr="00C974D6" w:rsidRDefault="00C974D6" w:rsidP="00C974D6">
            <w:pPr>
              <w:jc w:val="both"/>
              <w:rPr>
                <w:rFonts w:ascii="Calibri" w:hAnsi="Calibri" w:cs="Calibri"/>
                <w:lang w:val="en-EG"/>
              </w:rPr>
            </w:pPr>
            <w:r w:rsidRPr="00C974D6">
              <w:rPr>
                <w:rFonts w:ascii="Calibri" w:hAnsi="Calibri" w:cs="Calibri"/>
                <w:lang w:val="en-EG"/>
              </w:rPr>
              <w:t>1990s - 2000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C0DDF" w14:textId="77777777" w:rsidR="00C974D6" w:rsidRPr="00C974D6" w:rsidRDefault="00C974D6" w:rsidP="00C974D6">
            <w:pPr>
              <w:jc w:val="both"/>
              <w:rPr>
                <w:rFonts w:ascii="Calibri" w:hAnsi="Calibri" w:cs="Calibri"/>
                <w:lang w:val="en-EG"/>
              </w:rPr>
            </w:pPr>
            <w:r w:rsidRPr="00C974D6">
              <w:rPr>
                <w:rFonts w:ascii="Calibri" w:hAnsi="Calibri" w:cs="Calibri"/>
                <w:lang w:val="en-EG"/>
              </w:rPr>
              <w:t>Cornuéjols-Dawande Challenge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CEE1E" w14:textId="77777777" w:rsidR="00C974D6" w:rsidRPr="00C974D6" w:rsidRDefault="00C974D6" w:rsidP="00C974D6">
            <w:pPr>
              <w:jc w:val="both"/>
              <w:rPr>
                <w:rFonts w:ascii="Calibri" w:hAnsi="Calibri" w:cs="Calibri"/>
                <w:lang w:val="en-EG"/>
              </w:rPr>
            </w:pPr>
            <w:r w:rsidRPr="00C974D6">
              <w:rPr>
                <w:rFonts w:ascii="Calibri" w:hAnsi="Calibri" w:cs="Calibri"/>
                <w:lang w:val="en-EG"/>
              </w:rPr>
              <w:t>$m=6, n=50$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7C106" w14:textId="77777777" w:rsidR="00C974D6" w:rsidRPr="00C974D6" w:rsidRDefault="00C974D6" w:rsidP="00C974D6">
            <w:pPr>
              <w:jc w:val="both"/>
              <w:rPr>
                <w:rFonts w:ascii="Calibri" w:hAnsi="Calibri" w:cs="Calibri"/>
                <w:lang w:val="en-EG"/>
              </w:rPr>
            </w:pPr>
            <w:r w:rsidRPr="00C974D6">
              <w:rPr>
                <w:rFonts w:ascii="Calibri" w:hAnsi="Calibri" w:cs="Calibri"/>
                <w:lang w:val="en-EG"/>
              </w:rPr>
              <w:t>Recognition of B&amp;B failure; Lattice intro</w:t>
            </w:r>
          </w:p>
        </w:tc>
      </w:tr>
      <w:tr w:rsidR="00C974D6" w:rsidRPr="00C974D6" w14:paraId="35AC4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4B65A" w14:textId="77777777" w:rsidR="00C974D6" w:rsidRPr="00C974D6" w:rsidRDefault="00C974D6" w:rsidP="00C974D6">
            <w:pPr>
              <w:jc w:val="both"/>
              <w:rPr>
                <w:rFonts w:ascii="Calibri" w:hAnsi="Calibri" w:cs="Calibri"/>
                <w:lang w:val="en-EG"/>
              </w:rPr>
            </w:pPr>
            <w:r w:rsidRPr="00C974D6">
              <w:rPr>
                <w:rFonts w:ascii="Calibri" w:hAnsi="Calibri" w:cs="Calibri"/>
                <w:lang w:val="en-EG"/>
              </w:rPr>
              <w:lastRenderedPageBreak/>
              <w:t>2000s - 2015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4780F" w14:textId="77777777" w:rsidR="00C974D6" w:rsidRPr="00C974D6" w:rsidRDefault="00C974D6" w:rsidP="00C974D6">
            <w:pPr>
              <w:jc w:val="both"/>
              <w:rPr>
                <w:rFonts w:ascii="Calibri" w:hAnsi="Calibri" w:cs="Calibri"/>
                <w:lang w:val="en-EG"/>
              </w:rPr>
            </w:pPr>
            <w:r w:rsidRPr="00C974D6">
              <w:rPr>
                <w:rFonts w:ascii="Calibri" w:hAnsi="Calibri" w:cs="Calibri"/>
                <w:lang w:val="en-EG"/>
              </w:rPr>
              <w:t>Algorithmic Refinement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E975E" w14:textId="77777777" w:rsidR="00C974D6" w:rsidRPr="00C974D6" w:rsidRDefault="00C974D6" w:rsidP="00C974D6">
            <w:pPr>
              <w:jc w:val="both"/>
              <w:rPr>
                <w:rFonts w:ascii="Calibri" w:hAnsi="Calibri" w:cs="Calibri"/>
                <w:lang w:val="en-EG"/>
              </w:rPr>
            </w:pPr>
            <w:r w:rsidRPr="00C974D6">
              <w:rPr>
                <w:rFonts w:ascii="Calibri" w:hAnsi="Calibri" w:cs="Calibri"/>
                <w:lang w:val="en-EG"/>
              </w:rPr>
              <w:t>$m=10, n=90$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1A24E" w14:textId="77777777" w:rsidR="00C974D6" w:rsidRPr="00C974D6" w:rsidRDefault="00C974D6" w:rsidP="00C974D6">
            <w:pPr>
              <w:jc w:val="both"/>
              <w:rPr>
                <w:rFonts w:ascii="Calibri" w:hAnsi="Calibri" w:cs="Calibri"/>
                <w:lang w:val="en-EG"/>
              </w:rPr>
            </w:pPr>
            <w:r w:rsidRPr="00C974D6">
              <w:rPr>
                <w:rFonts w:ascii="Calibri" w:hAnsi="Calibri" w:cs="Calibri"/>
                <w:lang w:val="en-EG"/>
              </w:rPr>
              <w:t>Lattice Basis Reduction (AHL), BKZ</w:t>
            </w:r>
          </w:p>
        </w:tc>
      </w:tr>
      <w:tr w:rsidR="00C974D6" w:rsidRPr="00C974D6" w14:paraId="7E8AD7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21BE4" w14:textId="77777777" w:rsidR="00C974D6" w:rsidRPr="00C974D6" w:rsidRDefault="00C974D6" w:rsidP="00C974D6">
            <w:pPr>
              <w:jc w:val="both"/>
              <w:rPr>
                <w:rFonts w:ascii="Calibri" w:hAnsi="Calibri" w:cs="Calibri"/>
                <w:lang w:val="en-EG"/>
              </w:rPr>
            </w:pPr>
            <w:r w:rsidRPr="00C974D6">
              <w:rPr>
                <w:rFonts w:ascii="Calibri" w:hAnsi="Calibri" w:cs="Calibri"/>
                <w:lang w:val="en-EG"/>
              </w:rPr>
              <w:t>2015 - Present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4BC70" w14:textId="77777777" w:rsidR="00C974D6" w:rsidRPr="00C974D6" w:rsidRDefault="00C974D6" w:rsidP="00C974D6">
            <w:pPr>
              <w:jc w:val="both"/>
              <w:rPr>
                <w:rFonts w:ascii="Calibri" w:hAnsi="Calibri" w:cs="Calibri"/>
                <w:lang w:val="en-EG"/>
              </w:rPr>
            </w:pPr>
            <w:r w:rsidRPr="00C974D6">
              <w:rPr>
                <w:rFonts w:ascii="Calibri" w:hAnsi="Calibri" w:cs="Calibri"/>
                <w:lang w:val="en-EG"/>
              </w:rPr>
              <w:t>High-Performance Computing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E00E3" w14:textId="77777777" w:rsidR="00C974D6" w:rsidRPr="00C974D6" w:rsidRDefault="00C974D6" w:rsidP="00C974D6">
            <w:pPr>
              <w:jc w:val="both"/>
              <w:rPr>
                <w:rFonts w:ascii="Calibri" w:hAnsi="Calibri" w:cs="Calibri"/>
                <w:lang w:val="en-EG"/>
              </w:rPr>
            </w:pPr>
            <w:r w:rsidRPr="00C974D6">
              <w:rPr>
                <w:rFonts w:ascii="Calibri" w:hAnsi="Calibri" w:cs="Calibri"/>
                <w:lang w:val="en-EG"/>
              </w:rPr>
              <w:t>$m=14, n=130$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4C307" w14:textId="77777777" w:rsidR="00C974D6" w:rsidRPr="00C974D6" w:rsidRDefault="00C974D6" w:rsidP="00C974D6">
            <w:pPr>
              <w:jc w:val="both"/>
              <w:rPr>
                <w:rFonts w:ascii="Calibri" w:hAnsi="Calibri" w:cs="Calibri"/>
                <w:lang w:val="en-EG"/>
              </w:rPr>
            </w:pPr>
            <w:r w:rsidRPr="00C974D6">
              <w:rPr>
                <w:rFonts w:ascii="Calibri" w:hAnsi="Calibri" w:cs="Calibri"/>
                <w:lang w:val="en-EG"/>
              </w:rPr>
              <w:t>GPU acceleration, SIMD, Quantum QUBO</w:t>
            </w:r>
          </w:p>
        </w:tc>
      </w:tr>
    </w:tbl>
    <w:p w14:paraId="2F6A1DEA" w14:textId="77777777" w:rsidR="00C974D6" w:rsidRDefault="00C974D6" w:rsidP="00C974D6">
      <w:pPr>
        <w:jc w:val="both"/>
        <w:rPr>
          <w:rFonts w:ascii="Calibri" w:hAnsi="Calibri" w:cs="Calibri"/>
          <w:vertAlign w:val="superscript"/>
          <w:lang w:val="en-EG"/>
        </w:rPr>
      </w:pPr>
      <w:r w:rsidRPr="00C974D6">
        <w:rPr>
          <w:rFonts w:ascii="Calibri" w:hAnsi="Calibri" w:cs="Calibri"/>
          <w:lang w:val="en-EG"/>
        </w:rPr>
        <w:t>Data synthesized from historical reviews and recent benchmark reports.</w:t>
      </w:r>
      <w:r w:rsidRPr="00C974D6">
        <w:rPr>
          <w:rFonts w:ascii="Calibri" w:hAnsi="Calibri" w:cs="Calibri"/>
          <w:vertAlign w:val="superscript"/>
          <w:lang w:val="en-EG"/>
        </w:rPr>
        <w:t>1</w:t>
      </w:r>
    </w:p>
    <w:p w14:paraId="29857C0A" w14:textId="77777777" w:rsidR="00C974D6" w:rsidRPr="00C974D6" w:rsidRDefault="00C974D6" w:rsidP="00C974D6">
      <w:pPr>
        <w:jc w:val="both"/>
        <w:rPr>
          <w:rFonts w:ascii="Calibri" w:hAnsi="Calibri" w:cs="Calibri"/>
          <w:lang w:val="en-EG"/>
        </w:rPr>
      </w:pPr>
    </w:p>
    <w:p w14:paraId="150A7965"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Mathematical Formalization of the System</w:t>
      </w:r>
    </w:p>
    <w:p w14:paraId="4DDFD3EF"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market split problem is mathematically defined as a system of linear Diophantine equations in binary variables. Its complexity arises from the interplay between the equality constraints and the binary bounds.</w:t>
      </w:r>
    </w:p>
    <w:p w14:paraId="1ED2532A"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Feasibility Variant (fMSP)</w:t>
      </w:r>
    </w:p>
    <w:p w14:paraId="05CD35D9" w14:textId="77777777" w:rsidR="00C974D6" w:rsidRPr="00C974D6" w:rsidRDefault="00C974D6" w:rsidP="00C974D6">
      <w:pPr>
        <w:jc w:val="both"/>
        <w:rPr>
          <w:rFonts w:ascii="Calibri" w:hAnsi="Calibri" w:cs="Calibri"/>
          <w:lang w:val="en-EG"/>
        </w:rPr>
      </w:pPr>
      <w:r w:rsidRPr="00C974D6">
        <w:rPr>
          <w:rFonts w:ascii="Calibri" w:hAnsi="Calibri" w:cs="Calibri"/>
          <w:lang w:val="en-EG"/>
        </w:rPr>
        <w:t>In the feasibility version, the researcher seeks a binary vector $x \in \{0, 1\}^n$ that satisfies the following system:</w:t>
      </w:r>
    </w:p>
    <w:p w14:paraId="2C97732A" w14:textId="77777777" w:rsidR="00C974D6" w:rsidRPr="00C974D6" w:rsidRDefault="00C974D6" w:rsidP="00C974D6">
      <w:pPr>
        <w:jc w:val="both"/>
        <w:rPr>
          <w:rFonts w:ascii="Calibri" w:hAnsi="Calibri" w:cs="Calibri"/>
          <w:lang w:val="en-EG"/>
        </w:rPr>
      </w:pPr>
      <w:r w:rsidRPr="00C974D6">
        <w:rPr>
          <w:rFonts w:ascii="Calibri" w:hAnsi="Calibri" w:cs="Calibri"/>
          <w:lang w:val="en-EG"/>
        </w:rPr>
        <w:t>$$\sum_{j=1}^n a_{ij}x_j = d_i, \quad \text{for } i = 1, \dots, m \quad [1, 2]$$</w:t>
      </w:r>
    </w:p>
    <w:p w14:paraId="4929E7FA" w14:textId="77777777" w:rsidR="00C974D6" w:rsidRPr="00C974D6" w:rsidRDefault="00C974D6" w:rsidP="00C974D6">
      <w:pPr>
        <w:jc w:val="both"/>
        <w:rPr>
          <w:rFonts w:ascii="Calibri" w:hAnsi="Calibri" w:cs="Calibri"/>
          <w:lang w:val="en-EG"/>
        </w:rPr>
      </w:pPr>
      <w:r w:rsidRPr="00C974D6">
        <w:rPr>
          <w:rFonts w:ascii="Calibri" w:hAnsi="Calibri" w:cs="Calibri"/>
          <w:lang w:val="en-EG"/>
        </w:rPr>
        <w:t>Here, $a_{ij}$ represents the demand of retailer $j$ for product $i$, and $d_i$ is the target allocation for the first division. This problem is NP-complete. The proof of its complexity is straightforward: when $m = 1$, the market split problem reduces to the classic subset sum problem (SSP), which is one of Karp's original 21 NP-complete problems.</w:t>
      </w:r>
      <w:r w:rsidRPr="00C974D6">
        <w:rPr>
          <w:rFonts w:ascii="Calibri" w:hAnsi="Calibri" w:cs="Calibri"/>
          <w:vertAlign w:val="superscript"/>
          <w:lang w:val="en-EG"/>
        </w:rPr>
        <w:t>2</w:t>
      </w:r>
      <w:r w:rsidRPr="00C974D6">
        <w:rPr>
          <w:rFonts w:ascii="Calibri" w:hAnsi="Calibri" w:cs="Calibri"/>
          <w:lang w:val="en-EG"/>
        </w:rPr>
        <w:t xml:space="preserve"> When $m &gt; 1$, the problem becomes a multi-dimensional subset sum problem, significantly increasing the difficulty of finding a solution or proving that none exists.</w:t>
      </w:r>
    </w:p>
    <w:p w14:paraId="67B533DD"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Optimization Variant (OPT)</w:t>
      </w:r>
    </w:p>
    <w:p w14:paraId="2D93A185" w14:textId="77777777" w:rsidR="00C974D6" w:rsidRPr="00C974D6" w:rsidRDefault="00C974D6" w:rsidP="00C974D6">
      <w:pPr>
        <w:jc w:val="both"/>
        <w:rPr>
          <w:rFonts w:ascii="Calibri" w:hAnsi="Calibri" w:cs="Calibri"/>
          <w:lang w:val="en-EG"/>
        </w:rPr>
      </w:pPr>
      <w:r w:rsidRPr="00C974D6">
        <w:rPr>
          <w:rFonts w:ascii="Calibri" w:hAnsi="Calibri" w:cs="Calibri"/>
          <w:lang w:val="en-EG"/>
        </w:rPr>
        <w:t>In practical scenarios where a perfect split is impossible, the problem is formulated as an optimization task. The goal is to minimize the discrepancy or "slack" required to make the system feasible. This is typically represented as minimizing the sum of the absolute deviations from the target values:</w:t>
      </w:r>
    </w:p>
    <w:p w14:paraId="13A824F0" w14:textId="77777777" w:rsidR="00C974D6" w:rsidRPr="00C974D6" w:rsidRDefault="00C974D6" w:rsidP="00C974D6">
      <w:pPr>
        <w:jc w:val="both"/>
        <w:rPr>
          <w:rFonts w:ascii="Calibri" w:hAnsi="Calibri" w:cs="Calibri"/>
          <w:lang w:val="en-EG"/>
        </w:rPr>
      </w:pPr>
      <w:r w:rsidRPr="00C974D6">
        <w:rPr>
          <w:rFonts w:ascii="Calibri" w:hAnsi="Calibri" w:cs="Calibri"/>
          <w:lang w:val="en-EG"/>
        </w:rPr>
        <w:t>$$\min \sum_{i=1}^m |s_i| \quad [2]$$</w:t>
      </w:r>
    </w:p>
    <w:p w14:paraId="349DD8D0" w14:textId="77777777" w:rsidR="00C974D6" w:rsidRPr="00C974D6" w:rsidRDefault="00C974D6" w:rsidP="00C974D6">
      <w:pPr>
        <w:jc w:val="both"/>
        <w:rPr>
          <w:rFonts w:ascii="Calibri" w:hAnsi="Calibri" w:cs="Calibri"/>
          <w:lang w:val="en-EG"/>
        </w:rPr>
      </w:pPr>
      <w:r w:rsidRPr="00C974D6">
        <w:rPr>
          <w:rFonts w:ascii="Calibri" w:hAnsi="Calibri" w:cs="Calibri"/>
          <w:lang w:val="en-EG"/>
        </w:rPr>
        <w:t>$$\text{subject to } \sum_{j=1}^n a_{ij}x_j + s_i = d_i, \quad i = 1, \dots, m$$</w:t>
      </w:r>
    </w:p>
    <w:p w14:paraId="2693844C" w14:textId="77777777" w:rsidR="00C974D6" w:rsidRPr="00C974D6" w:rsidRDefault="00C974D6" w:rsidP="00C974D6">
      <w:pPr>
        <w:jc w:val="both"/>
        <w:rPr>
          <w:rFonts w:ascii="Calibri" w:hAnsi="Calibri" w:cs="Calibri"/>
          <w:lang w:val="en-EG"/>
        </w:rPr>
      </w:pPr>
      <w:r w:rsidRPr="00C974D6">
        <w:rPr>
          <w:rFonts w:ascii="Calibri" w:hAnsi="Calibri" w:cs="Calibri"/>
          <w:lang w:val="en-EG"/>
        </w:rPr>
        <w:t>$$x_j \in \{0, 1\}, \quad j = 1, \dots, n$$</w:t>
      </w:r>
    </w:p>
    <w:p w14:paraId="04471E32" w14:textId="77777777" w:rsidR="00C974D6" w:rsidRPr="00C974D6" w:rsidRDefault="00C974D6" w:rsidP="00C974D6">
      <w:pPr>
        <w:jc w:val="both"/>
        <w:rPr>
          <w:rFonts w:ascii="Calibri" w:hAnsi="Calibri" w:cs="Calibri"/>
          <w:lang w:val="en-EG"/>
        </w:rPr>
      </w:pPr>
      <w:r w:rsidRPr="00C974D6">
        <w:rPr>
          <w:rFonts w:ascii="Calibri" w:hAnsi="Calibri" w:cs="Calibri"/>
          <w:lang w:val="en-EG"/>
        </w:rPr>
        <w:t>$$s_i \in \mathbb{Z}, \quad i = 1, \dots, m \quad [2]$$</w:t>
      </w:r>
    </w:p>
    <w:p w14:paraId="375E1BB0" w14:textId="77777777" w:rsidR="00C974D6" w:rsidRDefault="00C974D6" w:rsidP="00C974D6">
      <w:pPr>
        <w:jc w:val="both"/>
        <w:rPr>
          <w:rFonts w:ascii="Calibri" w:hAnsi="Calibri" w:cs="Calibri"/>
          <w:vertAlign w:val="superscript"/>
          <w:lang w:val="en-EG"/>
        </w:rPr>
      </w:pPr>
      <w:r w:rsidRPr="00C974D6">
        <w:rPr>
          <w:rFonts w:ascii="Calibri" w:hAnsi="Calibri" w:cs="Calibri"/>
          <w:lang w:val="en-EG"/>
        </w:rPr>
        <w:t>This formulation introduces slack variables $s_i$, which can be positive or negative. The optimization version is significantly more difficult for traditional solvers because the objective value is often non-zero, requiring the solver to explore nearly the entire search tree to confirm the minimum value.</w:t>
      </w:r>
      <w:r w:rsidRPr="00C974D6">
        <w:rPr>
          <w:rFonts w:ascii="Calibri" w:hAnsi="Calibri" w:cs="Calibri"/>
          <w:vertAlign w:val="superscript"/>
          <w:lang w:val="en-EG"/>
        </w:rPr>
        <w:t>1</w:t>
      </w:r>
    </w:p>
    <w:p w14:paraId="38B23DFA" w14:textId="77777777" w:rsidR="00C974D6" w:rsidRPr="00C974D6" w:rsidRDefault="00C974D6" w:rsidP="00C974D6">
      <w:pPr>
        <w:jc w:val="both"/>
        <w:rPr>
          <w:rFonts w:ascii="Calibri" w:hAnsi="Calibri" w:cs="Calibri"/>
          <w:lang w:val="en-EG"/>
        </w:rPr>
      </w:pPr>
    </w:p>
    <w:p w14:paraId="3058F945"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The Failure of Traditional Solution Methods</w:t>
      </w:r>
    </w:p>
    <w:p w14:paraId="605F86BC"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notoriety of the market split problem in the optimization community stems from the catastrophic failure of standard branch-and-bound and branch-and-cut algorithms on these instances.</w:t>
      </w:r>
      <w:r w:rsidRPr="00C974D6">
        <w:rPr>
          <w:rFonts w:ascii="Calibri" w:hAnsi="Calibri" w:cs="Calibri"/>
          <w:vertAlign w:val="superscript"/>
          <w:lang w:val="en-EG"/>
        </w:rPr>
        <w:t>4</w:t>
      </w:r>
      <w:r w:rsidRPr="00C974D6">
        <w:rPr>
          <w:rFonts w:ascii="Calibri" w:hAnsi="Calibri" w:cs="Calibri"/>
          <w:lang w:val="en-EG"/>
        </w:rPr>
        <w:t xml:space="preserve"> Several structural properties contribute to this phenomenon.</w:t>
      </w:r>
    </w:p>
    <w:p w14:paraId="4BC0BCC1"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Geometric Thinness and the Polytope Structure</w:t>
      </w:r>
    </w:p>
    <w:p w14:paraId="3C160584" w14:textId="77777777" w:rsidR="00C974D6" w:rsidRPr="00C974D6" w:rsidRDefault="00C974D6" w:rsidP="00C974D6">
      <w:pPr>
        <w:jc w:val="both"/>
        <w:rPr>
          <w:rFonts w:ascii="Calibri" w:hAnsi="Calibri" w:cs="Calibri"/>
          <w:lang w:val="en-EG"/>
        </w:rPr>
      </w:pPr>
      <w:r w:rsidRPr="00C974D6">
        <w:rPr>
          <w:rFonts w:ascii="Calibri" w:hAnsi="Calibri" w:cs="Calibri"/>
          <w:lang w:val="en-EG"/>
        </w:rPr>
        <w:t xml:space="preserve">The feasible region of the market split problem is a collection of discrete points within a highly constrained polytope. In the linear programming (LP) relaxation of the problem, the binary variables $x_j \in \{0, 1\}$ are relaxed to $0 \le x_j \le 1$. However, the resulting LP polytope is </w:t>
      </w:r>
      <w:r w:rsidRPr="00C974D6">
        <w:rPr>
          <w:rFonts w:ascii="Calibri" w:hAnsi="Calibri" w:cs="Calibri"/>
          <w:lang w:val="en-EG"/>
        </w:rPr>
        <w:lastRenderedPageBreak/>
        <w:t>extremely "thin." In the context of integer programming, a "thin direction" is a direction along which the width of the polyhedron is very small.</w:t>
      </w:r>
      <w:r w:rsidRPr="00C974D6">
        <w:rPr>
          <w:rFonts w:ascii="Calibri" w:hAnsi="Calibri" w:cs="Calibri"/>
          <w:vertAlign w:val="superscript"/>
          <w:lang w:val="en-EG"/>
        </w:rPr>
        <w:t>4</w:t>
      </w:r>
    </w:p>
    <w:p w14:paraId="33DE64C8" w14:textId="77777777" w:rsidR="00C974D6" w:rsidRPr="00C974D6" w:rsidRDefault="00C974D6" w:rsidP="00C974D6">
      <w:pPr>
        <w:jc w:val="both"/>
        <w:rPr>
          <w:rFonts w:ascii="Calibri" w:hAnsi="Calibri" w:cs="Calibri"/>
          <w:lang w:val="en-EG"/>
        </w:rPr>
      </w:pPr>
      <w:r w:rsidRPr="00C974D6">
        <w:rPr>
          <w:rFonts w:ascii="Calibri" w:hAnsi="Calibri" w:cs="Calibri"/>
          <w:lang w:val="en-EG"/>
        </w:rPr>
        <w:t>When a solver branches on an individual variable $x_j$, it effectively cuts the thin polytope. However, because the polytope is so narrow in the coordinate directions, branching provides almost no reduction in the search space. The LP relaxation value often remains at zero for most nodes in the tree, failing to provide the lower bounds necessary to prune subproblems.</w:t>
      </w:r>
      <w:r w:rsidRPr="00C974D6">
        <w:rPr>
          <w:rFonts w:ascii="Calibri" w:hAnsi="Calibri" w:cs="Calibri"/>
          <w:vertAlign w:val="superscript"/>
          <w:lang w:val="en-EG"/>
        </w:rPr>
        <w:t>1</w:t>
      </w:r>
      <w:r w:rsidRPr="00C974D6">
        <w:rPr>
          <w:rFonts w:ascii="Calibri" w:hAnsi="Calibri" w:cs="Calibri"/>
          <w:lang w:val="en-EG"/>
        </w:rPr>
        <w:t xml:space="preserve"> This results in an exponential explosion of nodes, where a solver might explore millions of subproblems even for a system with only 50 variables.</w:t>
      </w:r>
      <w:r w:rsidRPr="00C974D6">
        <w:rPr>
          <w:rFonts w:ascii="Calibri" w:hAnsi="Calibri" w:cs="Calibri"/>
          <w:vertAlign w:val="superscript"/>
          <w:lang w:val="en-EG"/>
        </w:rPr>
        <w:t>3</w:t>
      </w:r>
    </w:p>
    <w:p w14:paraId="75CD1F99"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Symmetry and Fractional Solutions</w:t>
      </w:r>
    </w:p>
    <w:p w14:paraId="594233B5" w14:textId="77777777" w:rsidR="00C974D6" w:rsidRDefault="00C974D6" w:rsidP="00C974D6">
      <w:pPr>
        <w:jc w:val="both"/>
        <w:rPr>
          <w:rFonts w:ascii="Calibri" w:hAnsi="Calibri" w:cs="Calibri"/>
          <w:lang w:val="en-EG"/>
        </w:rPr>
      </w:pPr>
      <w:r w:rsidRPr="00C974D6">
        <w:rPr>
          <w:rFonts w:ascii="Calibri" w:hAnsi="Calibri" w:cs="Calibri"/>
          <w:lang w:val="en-EG"/>
        </w:rPr>
        <w:t>The random generation of demand coefficients $a_{ij}$ often leads to a high degree of symmetry in the problem. For any given product, there are numerous combinations of retailers that could potentially satisfy the demand. The LP relaxation tends to assign values of $0.5$ to many variables, creating a "perfectly balanced" fractional solution that is distant from any integer point.</w:t>
      </w:r>
      <w:r w:rsidRPr="00C974D6">
        <w:rPr>
          <w:rFonts w:ascii="Calibri" w:hAnsi="Calibri" w:cs="Calibri"/>
          <w:vertAlign w:val="superscript"/>
          <w:lang w:val="en-EG"/>
        </w:rPr>
        <w:t>1</w:t>
      </w:r>
      <w:r w:rsidRPr="00C974D6">
        <w:rPr>
          <w:rFonts w:ascii="Calibri" w:hAnsi="Calibri" w:cs="Calibri"/>
          <w:lang w:val="en-EG"/>
        </w:rPr>
        <w:t xml:space="preserve"> This lack of guidance from the LP relaxation means that the solver is essentially performing an exhaustive brute-force search, which is computationally infeasible as $n$ increases.</w:t>
      </w:r>
    </w:p>
    <w:p w14:paraId="128762B0" w14:textId="77777777" w:rsidR="00C974D6" w:rsidRPr="00C974D6" w:rsidRDefault="00C974D6" w:rsidP="00C974D6">
      <w:pPr>
        <w:jc w:val="both"/>
        <w:rPr>
          <w:rFonts w:ascii="Calibri" w:hAnsi="Calibri" w:cs="Calibri"/>
          <w:lang w:val="en-EG"/>
        </w:rPr>
      </w:pPr>
    </w:p>
    <w:p w14:paraId="5BC67BA5"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Lattice Basis Reduction: A Methodological Breakthrough</w:t>
      </w:r>
    </w:p>
    <w:p w14:paraId="6882616D"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most significant advancement in solving the market split problem came from the application of lattice theory, specifically the work of Aardal, Hurkens, and Lenstra (AHL).</w:t>
      </w:r>
      <w:r w:rsidRPr="00C974D6">
        <w:rPr>
          <w:rFonts w:ascii="Calibri" w:hAnsi="Calibri" w:cs="Calibri"/>
          <w:vertAlign w:val="superscript"/>
          <w:lang w:val="en-EG"/>
        </w:rPr>
        <w:t>1</w:t>
      </w:r>
      <w:r w:rsidRPr="00C974D6">
        <w:rPr>
          <w:rFonts w:ascii="Calibri" w:hAnsi="Calibri" w:cs="Calibri"/>
          <w:lang w:val="en-EG"/>
        </w:rPr>
        <w:t xml:space="preserve"> Instead of treating the problem as a set of linear inequalities, the AHL approach treats it as a search for a specific vector within a lattice.</w:t>
      </w:r>
    </w:p>
    <w:p w14:paraId="6CE06F6E"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AHL Algorithm Mechanism</w:t>
      </w:r>
    </w:p>
    <w:p w14:paraId="791FD12F"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AHL algorithm reformulates the problem by transforming the original variable space into a new coordinate system where the constraints are more easily satisfied. The process begins by considering the lattice $\mathcal{L}$ defined by the system $Ax = d$. The algorithm seeks a reduced basis for the lattice of integer vectors that satisfy the homogeneous system $Ax = 0$.</w:t>
      </w:r>
      <w:r w:rsidRPr="00C974D6">
        <w:rPr>
          <w:rFonts w:ascii="Calibri" w:hAnsi="Calibri" w:cs="Calibri"/>
          <w:vertAlign w:val="superscript"/>
          <w:lang w:val="en-EG"/>
        </w:rPr>
        <w:t>3</w:t>
      </w:r>
    </w:p>
    <w:p w14:paraId="54A8EC70"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reformulation involves creating an extended matrix $L$ that incorporates the constraints and the target vector:</w:t>
      </w:r>
    </w:p>
    <w:p w14:paraId="6F8361F8" w14:textId="77777777" w:rsidR="00C974D6" w:rsidRPr="00C974D6" w:rsidRDefault="00C974D6" w:rsidP="00C974D6">
      <w:pPr>
        <w:jc w:val="both"/>
        <w:rPr>
          <w:rFonts w:ascii="Calibri" w:hAnsi="Calibri" w:cs="Calibri"/>
          <w:lang w:val="en-EG"/>
        </w:rPr>
      </w:pPr>
      <w:r w:rsidRPr="00C974D6">
        <w:rPr>
          <w:rFonts w:ascii="Calibri" w:hAnsi="Calibri" w:cs="Calibri"/>
          <w:lang w:val="en-EG"/>
        </w:rPr>
        <w:t>$$L = \begin{pmatrix} N A &amp; -N d \\ 0 &amp; I \end{pmatrix} \quad [1]$$</w:t>
      </w:r>
    </w:p>
    <w:p w14:paraId="1E526CC5" w14:textId="77777777" w:rsidR="00C974D6" w:rsidRPr="00C974D6" w:rsidRDefault="00C974D6" w:rsidP="00C974D6">
      <w:pPr>
        <w:jc w:val="both"/>
        <w:rPr>
          <w:rFonts w:ascii="Calibri" w:hAnsi="Calibri" w:cs="Calibri"/>
          <w:lang w:val="en-EG"/>
        </w:rPr>
      </w:pPr>
      <w:r w:rsidRPr="00C974D6">
        <w:rPr>
          <w:rFonts w:ascii="Calibri" w:hAnsi="Calibri" w:cs="Calibri"/>
          <w:lang w:val="en-EG"/>
        </w:rPr>
        <w:t>In this matrix, $N$ is a very large integer (a penalty parameter), $A$ is the $m \times n$ demand matrix, $d$ is the $m \times 1$ target vector, and $I$ is an $(n+1) \times (n+1)$ identity matrix. When a lattice basis reduction algorithm, such as the Lenstra-Lenstra-Lovász (LLL) algorithm or the more powerful Blockwise Korkine-Zolotarev (BKZ) reduction, is applied to the columns of $L$, it produces a set of "short" and "near-orthogonal" vectors.</w:t>
      </w:r>
      <w:r w:rsidRPr="00C974D6">
        <w:rPr>
          <w:rFonts w:ascii="Calibri" w:hAnsi="Calibri" w:cs="Calibri"/>
          <w:vertAlign w:val="superscript"/>
          <w:lang w:val="en-EG"/>
        </w:rPr>
        <w:t>11</w:t>
      </w:r>
    </w:p>
    <w:p w14:paraId="5B2376D7"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Transformation to the $\mu$-Space</w:t>
      </w:r>
    </w:p>
    <w:p w14:paraId="7A92F590"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reduction process effectively identifies a particular solution $\hat{x}$ and a basis $B$ for the kernel of $A$. Any integer solution to the system $Ax = d$ can then be expressed as:</w:t>
      </w:r>
    </w:p>
    <w:p w14:paraId="72E37EE2" w14:textId="77777777" w:rsidR="00C974D6" w:rsidRPr="00C974D6" w:rsidRDefault="00C974D6" w:rsidP="00C974D6">
      <w:pPr>
        <w:jc w:val="both"/>
        <w:rPr>
          <w:rFonts w:ascii="Calibri" w:hAnsi="Calibri" w:cs="Calibri"/>
          <w:lang w:val="en-EG"/>
        </w:rPr>
      </w:pPr>
      <w:r w:rsidRPr="00C974D6">
        <w:rPr>
          <w:rFonts w:ascii="Calibri" w:hAnsi="Calibri" w:cs="Calibri"/>
          <w:lang w:val="en-EG"/>
        </w:rPr>
        <w:t>$$x = \hat{x} + B\mu \quad [1, 14]$$</w:t>
      </w:r>
    </w:p>
    <w:p w14:paraId="1C87A1C2" w14:textId="77777777" w:rsidR="00C974D6" w:rsidRPr="00C974D6" w:rsidRDefault="00C974D6" w:rsidP="00C974D6">
      <w:pPr>
        <w:jc w:val="both"/>
        <w:rPr>
          <w:rFonts w:ascii="Calibri" w:hAnsi="Calibri" w:cs="Calibri"/>
          <w:lang w:val="en-EG"/>
        </w:rPr>
      </w:pPr>
      <w:r w:rsidRPr="00C974D6">
        <w:rPr>
          <w:rFonts w:ascii="Calibri" w:hAnsi="Calibri" w:cs="Calibri"/>
          <w:lang w:val="en-EG"/>
        </w:rPr>
        <w:t>where $\mu$ is a vector of integer coefficients in the new coordinate system, often referred to as the $\mu$-space. The original feasibility problem is thus transformed: find an integer vector $\mu$ such that the bounds $0 \le \hat{x} + B\mu \le 1$ are satisfied.</w:t>
      </w:r>
      <w:r w:rsidRPr="00C974D6">
        <w:rPr>
          <w:rFonts w:ascii="Calibri" w:hAnsi="Calibri" w:cs="Calibri"/>
          <w:vertAlign w:val="superscript"/>
          <w:lang w:val="en-EG"/>
        </w:rPr>
        <w:t>3</w:t>
      </w:r>
    </w:p>
    <w:p w14:paraId="1A555A7B" w14:textId="77777777" w:rsidR="00C974D6" w:rsidRPr="00C974D6" w:rsidRDefault="00C974D6" w:rsidP="00C974D6">
      <w:pPr>
        <w:jc w:val="both"/>
        <w:rPr>
          <w:rFonts w:ascii="Calibri" w:hAnsi="Calibri" w:cs="Calibri"/>
          <w:lang w:val="en-EG"/>
        </w:rPr>
      </w:pPr>
      <w:r w:rsidRPr="00C974D6">
        <w:rPr>
          <w:rFonts w:ascii="Calibri" w:hAnsi="Calibri" w:cs="Calibri"/>
          <w:lang w:val="en-EG"/>
        </w:rPr>
        <w:t xml:space="preserve">The power of this transformation lies in the properties of the reduced basis $B$. Because the basis vectors are short, the range of possible values for the components of $\mu$ is extremely small. In many cases, the first few components of $\mu$ are restricted to values like 0 or 1. This </w:t>
      </w:r>
      <w:r w:rsidRPr="00C974D6">
        <w:rPr>
          <w:rFonts w:ascii="Calibri" w:hAnsi="Calibri" w:cs="Calibri"/>
          <w:lang w:val="en-EG"/>
        </w:rPr>
        <w:lastRenderedPageBreak/>
        <w:t>allows the solver to branch on the $\mu$ variables—which represent linear combinations of the original $x$ variables—rather than on the $x$ variables themselves. This is conceptually equivalent to "branching on hyperplanes," a technique that has been shown to solve integer programs in polynomial time for a fixed number of variables.</w:t>
      </w:r>
      <w:r w:rsidRPr="00C974D6">
        <w:rPr>
          <w:rFonts w:ascii="Calibri" w:hAnsi="Calibri" w:cs="Calibri"/>
          <w:vertAlign w:val="superscript"/>
          <w:lang w:val="en-EG"/>
        </w:rPr>
        <w:t>16</w:t>
      </w:r>
    </w:p>
    <w:p w14:paraId="577CF3B4"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Performance Comparison: Standard B&amp;B vs. Lattice Reformulation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392"/>
        <w:gridCol w:w="2775"/>
        <w:gridCol w:w="1315"/>
      </w:tblGrid>
      <w:tr w:rsidR="00C974D6" w:rsidRPr="00C974D6" w14:paraId="34C482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E241E"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Instance Size (m,n)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C8A09"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Standard Branch-and-Bound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84DC4"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Lattice Reformulation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C3185"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Success Rate</w:t>
            </w:r>
          </w:p>
        </w:tc>
      </w:tr>
      <w:tr w:rsidR="00C974D6" w:rsidRPr="00C974D6" w14:paraId="694904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D21146" w14:textId="77777777" w:rsidR="00C974D6" w:rsidRPr="00C974D6" w:rsidRDefault="00C974D6" w:rsidP="00C974D6">
            <w:pPr>
              <w:jc w:val="both"/>
              <w:rPr>
                <w:rFonts w:ascii="Calibri" w:hAnsi="Calibri" w:cs="Calibri"/>
                <w:lang w:val="en-EG"/>
              </w:rPr>
            </w:pPr>
            <w:r w:rsidRPr="00C974D6">
              <w:rPr>
                <w:rFonts w:ascii="Calibri" w:hAnsi="Calibri" w:cs="Calibri"/>
                <w:lang w:val="en-EG"/>
              </w:rPr>
              <w:t>$4,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D9C66" w14:textId="77777777" w:rsidR="00C974D6" w:rsidRPr="00C974D6" w:rsidRDefault="00C974D6" w:rsidP="00C974D6">
            <w:pPr>
              <w:jc w:val="both"/>
              <w:rPr>
                <w:rFonts w:ascii="Calibri" w:hAnsi="Calibri" w:cs="Calibri"/>
                <w:lang w:val="en-EG"/>
              </w:rPr>
            </w:pPr>
            <w:r w:rsidRPr="00C974D6">
              <w:rPr>
                <w:rFonts w:ascii="Calibri" w:hAnsi="Calibri" w:cs="Calibri"/>
                <w:lang w:val="en-EG"/>
              </w:rPr>
              <w:t>$&gt; 1,000,000$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5B32C" w14:textId="77777777" w:rsidR="00C974D6" w:rsidRPr="00C974D6" w:rsidRDefault="00C974D6" w:rsidP="00C974D6">
            <w:pPr>
              <w:jc w:val="both"/>
              <w:rPr>
                <w:rFonts w:ascii="Calibri" w:hAnsi="Calibri" w:cs="Calibri"/>
                <w:lang w:val="en-EG"/>
              </w:rPr>
            </w:pPr>
            <w:r w:rsidRPr="00C974D6">
              <w:rPr>
                <w:rFonts w:ascii="Calibri" w:hAnsi="Calibri" w:cs="Calibri"/>
                <w:lang w:val="en-EG"/>
              </w:rPr>
              <w:t>$&lt;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768B6" w14:textId="77777777" w:rsidR="00C974D6" w:rsidRPr="00C974D6" w:rsidRDefault="00C974D6" w:rsidP="00C974D6">
            <w:pPr>
              <w:jc w:val="both"/>
              <w:rPr>
                <w:rFonts w:ascii="Calibri" w:hAnsi="Calibri" w:cs="Calibri"/>
                <w:lang w:val="en-EG"/>
              </w:rPr>
            </w:pPr>
            <w:r w:rsidRPr="00C974D6">
              <w:rPr>
                <w:rFonts w:ascii="Calibri" w:hAnsi="Calibri" w:cs="Calibri"/>
                <w:lang w:val="en-EG"/>
              </w:rPr>
              <w:t>100%</w:t>
            </w:r>
          </w:p>
        </w:tc>
      </w:tr>
      <w:tr w:rsidR="00C974D6" w:rsidRPr="00C974D6" w14:paraId="13EAE3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0430D" w14:textId="77777777" w:rsidR="00C974D6" w:rsidRPr="00C974D6" w:rsidRDefault="00C974D6" w:rsidP="00C974D6">
            <w:pPr>
              <w:jc w:val="both"/>
              <w:rPr>
                <w:rFonts w:ascii="Calibri" w:hAnsi="Calibri" w:cs="Calibri"/>
                <w:lang w:val="en-EG"/>
              </w:rPr>
            </w:pPr>
            <w:r w:rsidRPr="00C974D6">
              <w:rPr>
                <w:rFonts w:ascii="Calibri" w:hAnsi="Calibri" w:cs="Calibri"/>
                <w:lang w:val="en-EG"/>
              </w:rPr>
              <w:t>$5,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91421" w14:textId="77777777" w:rsidR="00C974D6" w:rsidRPr="00C974D6" w:rsidRDefault="00C974D6" w:rsidP="00C974D6">
            <w:pPr>
              <w:jc w:val="both"/>
              <w:rPr>
                <w:rFonts w:ascii="Calibri" w:hAnsi="Calibri" w:cs="Calibri"/>
                <w:lang w:val="en-EG"/>
              </w:rPr>
            </w:pPr>
            <w:r w:rsidRPr="00C974D6">
              <w:rPr>
                <w:rFonts w:ascii="Calibri" w:hAnsi="Calibri" w:cs="Calibri"/>
                <w:lang w:val="en-EG"/>
              </w:rPr>
              <w:t>Fail (Time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5F7A0" w14:textId="77777777" w:rsidR="00C974D6" w:rsidRPr="00C974D6" w:rsidRDefault="00C974D6" w:rsidP="00C974D6">
            <w:pPr>
              <w:jc w:val="both"/>
              <w:rPr>
                <w:rFonts w:ascii="Calibri" w:hAnsi="Calibri" w:cs="Calibri"/>
                <w:lang w:val="en-EG"/>
              </w:rPr>
            </w:pPr>
            <w:r w:rsidRPr="00C974D6">
              <w:rPr>
                <w:rFonts w:ascii="Calibri" w:hAnsi="Calibri" w:cs="Calibri"/>
                <w:lang w:val="en-EG"/>
              </w:rPr>
              <w:t>$&lt; 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99376" w14:textId="77777777" w:rsidR="00C974D6" w:rsidRPr="00C974D6" w:rsidRDefault="00C974D6" w:rsidP="00C974D6">
            <w:pPr>
              <w:jc w:val="both"/>
              <w:rPr>
                <w:rFonts w:ascii="Calibri" w:hAnsi="Calibri" w:cs="Calibri"/>
                <w:lang w:val="en-EG"/>
              </w:rPr>
            </w:pPr>
            <w:r w:rsidRPr="00C974D6">
              <w:rPr>
                <w:rFonts w:ascii="Calibri" w:hAnsi="Calibri" w:cs="Calibri"/>
                <w:lang w:val="en-EG"/>
              </w:rPr>
              <w:t>100%</w:t>
            </w:r>
          </w:p>
        </w:tc>
      </w:tr>
      <w:tr w:rsidR="00C974D6" w:rsidRPr="00C974D6" w14:paraId="2F9D9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2BF940" w14:textId="77777777" w:rsidR="00C974D6" w:rsidRPr="00C974D6" w:rsidRDefault="00C974D6" w:rsidP="00C974D6">
            <w:pPr>
              <w:jc w:val="both"/>
              <w:rPr>
                <w:rFonts w:ascii="Calibri" w:hAnsi="Calibri" w:cs="Calibri"/>
                <w:lang w:val="en-EG"/>
              </w:rPr>
            </w:pPr>
            <w:r w:rsidRPr="00C974D6">
              <w:rPr>
                <w:rFonts w:ascii="Calibri" w:hAnsi="Calibri" w:cs="Calibri"/>
                <w:lang w:val="en-EG"/>
              </w:rPr>
              <w:t>$6,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5CA96" w14:textId="77777777" w:rsidR="00C974D6" w:rsidRPr="00C974D6" w:rsidRDefault="00C974D6" w:rsidP="00C974D6">
            <w:pPr>
              <w:jc w:val="both"/>
              <w:rPr>
                <w:rFonts w:ascii="Calibri" w:hAnsi="Calibri" w:cs="Calibri"/>
                <w:lang w:val="en-EG"/>
              </w:rPr>
            </w:pPr>
            <w:r w:rsidRPr="00C974D6">
              <w:rPr>
                <w:rFonts w:ascii="Calibri" w:hAnsi="Calibri" w:cs="Calibri"/>
                <w:lang w:val="en-EG"/>
              </w:rPr>
              <w:t>Fail (Memory/Time)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9E17D" w14:textId="77777777" w:rsidR="00C974D6" w:rsidRPr="00C974D6" w:rsidRDefault="00C974D6" w:rsidP="00C974D6">
            <w:pPr>
              <w:jc w:val="both"/>
              <w:rPr>
                <w:rFonts w:ascii="Calibri" w:hAnsi="Calibri" w:cs="Calibri"/>
                <w:lang w:val="en-EG"/>
              </w:rPr>
            </w:pPr>
            <w:r w:rsidRPr="00C974D6">
              <w:rPr>
                <w:rFonts w:ascii="Calibri" w:hAnsi="Calibri" w:cs="Calibri"/>
                <w:lang w:val="en-EG"/>
              </w:rPr>
              <w:t>$&lt; 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C6223" w14:textId="77777777" w:rsidR="00C974D6" w:rsidRPr="00C974D6" w:rsidRDefault="00C974D6" w:rsidP="00C974D6">
            <w:pPr>
              <w:jc w:val="both"/>
              <w:rPr>
                <w:rFonts w:ascii="Calibri" w:hAnsi="Calibri" w:cs="Calibri"/>
                <w:lang w:val="en-EG"/>
              </w:rPr>
            </w:pPr>
            <w:r w:rsidRPr="00C974D6">
              <w:rPr>
                <w:rFonts w:ascii="Calibri" w:hAnsi="Calibri" w:cs="Calibri"/>
                <w:lang w:val="en-EG"/>
              </w:rPr>
              <w:t>95%</w:t>
            </w:r>
          </w:p>
        </w:tc>
      </w:tr>
      <w:tr w:rsidR="00C974D6" w:rsidRPr="00C974D6" w14:paraId="13CA31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A11F2" w14:textId="77777777" w:rsidR="00C974D6" w:rsidRPr="00C974D6" w:rsidRDefault="00C974D6" w:rsidP="00C974D6">
            <w:pPr>
              <w:jc w:val="both"/>
              <w:rPr>
                <w:rFonts w:ascii="Calibri" w:hAnsi="Calibri" w:cs="Calibri"/>
                <w:lang w:val="en-EG"/>
              </w:rPr>
            </w:pPr>
            <w:r w:rsidRPr="00C974D6">
              <w:rPr>
                <w:rFonts w:ascii="Calibri" w:hAnsi="Calibri" w:cs="Calibri"/>
                <w:lang w:val="en-EG"/>
              </w:rPr>
              <w:t>$7, 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F41D7" w14:textId="77777777" w:rsidR="00C974D6" w:rsidRPr="00C974D6" w:rsidRDefault="00C974D6" w:rsidP="00C974D6">
            <w:pPr>
              <w:jc w:val="both"/>
              <w:rPr>
                <w:rFonts w:ascii="Calibri" w:hAnsi="Calibri" w:cs="Calibri"/>
                <w:lang w:val="en-EG"/>
              </w:rPr>
            </w:pPr>
            <w:r w:rsidRPr="00C974D6">
              <w:rPr>
                <w:rFonts w:ascii="Calibri" w:hAnsi="Calibri" w:cs="Calibri"/>
                <w:lang w:val="en-EG"/>
              </w:rPr>
              <w:t>Unsolvable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D8F2D" w14:textId="77777777" w:rsidR="00C974D6" w:rsidRPr="00C974D6" w:rsidRDefault="00C974D6" w:rsidP="00C974D6">
            <w:pPr>
              <w:jc w:val="both"/>
              <w:rPr>
                <w:rFonts w:ascii="Calibri" w:hAnsi="Calibri" w:cs="Calibri"/>
                <w:lang w:val="en-EG"/>
              </w:rPr>
            </w:pPr>
            <w:r w:rsidRPr="00C974D6">
              <w:rPr>
                <w:rFonts w:ascii="Calibri" w:hAnsi="Calibri" w:cs="Calibri"/>
                <w:lang w:val="en-EG"/>
              </w:rPr>
              <w:t>$\approx 200,000$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A826D" w14:textId="77777777" w:rsidR="00C974D6" w:rsidRPr="00C974D6" w:rsidRDefault="00C974D6" w:rsidP="00C974D6">
            <w:pPr>
              <w:jc w:val="both"/>
              <w:rPr>
                <w:rFonts w:ascii="Calibri" w:hAnsi="Calibri" w:cs="Calibri"/>
                <w:lang w:val="en-EG"/>
              </w:rPr>
            </w:pPr>
            <w:r w:rsidRPr="00C974D6">
              <w:rPr>
                <w:rFonts w:ascii="Calibri" w:hAnsi="Calibri" w:cs="Calibri"/>
                <w:lang w:val="en-EG"/>
              </w:rPr>
              <w:t>90%</w:t>
            </w:r>
          </w:p>
        </w:tc>
      </w:tr>
    </w:tbl>
    <w:p w14:paraId="4ECFE05B" w14:textId="77777777" w:rsidR="00C974D6" w:rsidRDefault="00C974D6" w:rsidP="00C974D6">
      <w:pPr>
        <w:jc w:val="both"/>
        <w:rPr>
          <w:rFonts w:ascii="Calibri" w:hAnsi="Calibri" w:cs="Calibri"/>
          <w:vertAlign w:val="superscript"/>
          <w:lang w:val="en-EG"/>
        </w:rPr>
      </w:pPr>
      <w:r w:rsidRPr="00C974D6">
        <w:rPr>
          <w:rFonts w:ascii="Calibri" w:hAnsi="Calibri" w:cs="Calibri"/>
          <w:lang w:val="en-EG"/>
        </w:rPr>
        <w:t>Data based on studies by Aardal et al. (1998/1999) and Cornuéjols &amp; Dawande (1998).</w:t>
      </w:r>
      <w:r w:rsidRPr="00C974D6">
        <w:rPr>
          <w:rFonts w:ascii="Calibri" w:hAnsi="Calibri" w:cs="Calibri"/>
          <w:vertAlign w:val="superscript"/>
          <w:lang w:val="en-EG"/>
        </w:rPr>
        <w:t>1</w:t>
      </w:r>
    </w:p>
    <w:p w14:paraId="652AD1A2" w14:textId="77777777" w:rsidR="00C974D6" w:rsidRPr="00C974D6" w:rsidRDefault="00C974D6" w:rsidP="00C974D6">
      <w:pPr>
        <w:jc w:val="both"/>
        <w:rPr>
          <w:rFonts w:ascii="Calibri" w:hAnsi="Calibri" w:cs="Calibri"/>
          <w:lang w:val="en-EG"/>
        </w:rPr>
      </w:pPr>
    </w:p>
    <w:p w14:paraId="17DEE2D2"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Advanced Enumeration and Modern Solvers</w:t>
      </w:r>
    </w:p>
    <w:p w14:paraId="5CB04B02" w14:textId="77777777" w:rsidR="00C974D6" w:rsidRPr="00C974D6" w:rsidRDefault="00C974D6" w:rsidP="00C974D6">
      <w:pPr>
        <w:jc w:val="both"/>
        <w:rPr>
          <w:rFonts w:ascii="Calibri" w:hAnsi="Calibri" w:cs="Calibri"/>
          <w:lang w:val="en-EG"/>
        </w:rPr>
      </w:pPr>
      <w:r w:rsidRPr="00C974D6">
        <w:rPr>
          <w:rFonts w:ascii="Calibri" w:hAnsi="Calibri" w:cs="Calibri"/>
          <w:lang w:val="en-EG"/>
        </w:rPr>
        <w:t>As the limits of standard lattice reduction were reached, researchers began integrating advanced enumeration strategies and high-performance computing techniques to push the frontier of solvable instances.</w:t>
      </w:r>
    </w:p>
    <w:p w14:paraId="723A78D2"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solvediophant Software</w:t>
      </w:r>
    </w:p>
    <w:p w14:paraId="4839FC1C" w14:textId="77777777" w:rsidR="00C974D6" w:rsidRPr="00C974D6" w:rsidRDefault="00C974D6" w:rsidP="00C974D6">
      <w:pPr>
        <w:jc w:val="both"/>
        <w:rPr>
          <w:rFonts w:ascii="Calibri" w:hAnsi="Calibri" w:cs="Calibri"/>
          <w:lang w:val="en-EG"/>
        </w:rPr>
      </w:pPr>
      <w:r w:rsidRPr="00C974D6">
        <w:rPr>
          <w:rFonts w:ascii="Calibri" w:hAnsi="Calibri" w:cs="Calibri"/>
          <w:lang w:val="en-EG"/>
        </w:rPr>
        <w:t>Alfred Wassermann’s solvediophant package represents a state-of-the-art implementation of lattice-based methods for the market split problem.</w:t>
      </w:r>
      <w:r w:rsidRPr="00C974D6">
        <w:rPr>
          <w:rFonts w:ascii="Calibri" w:hAnsi="Calibri" w:cs="Calibri"/>
          <w:vertAlign w:val="superscript"/>
          <w:lang w:val="en-EG"/>
        </w:rPr>
        <w:t>11</w:t>
      </w:r>
      <w:r w:rsidRPr="00C974D6">
        <w:rPr>
          <w:rFonts w:ascii="Calibri" w:hAnsi="Calibri" w:cs="Calibri"/>
          <w:lang w:val="en-EG"/>
        </w:rPr>
        <w:t xml:space="preserve"> The algorithm operates in two primary steps:</w:t>
      </w:r>
    </w:p>
    <w:p w14:paraId="7389A6B2" w14:textId="77777777" w:rsidR="00C974D6" w:rsidRPr="00C974D6" w:rsidRDefault="00C974D6" w:rsidP="00C974D6">
      <w:pPr>
        <w:numPr>
          <w:ilvl w:val="0"/>
          <w:numId w:val="8"/>
        </w:numPr>
        <w:jc w:val="both"/>
        <w:rPr>
          <w:rFonts w:ascii="Calibri" w:hAnsi="Calibri" w:cs="Calibri"/>
          <w:lang w:val="en-EG"/>
        </w:rPr>
      </w:pPr>
      <w:r w:rsidRPr="00C974D6">
        <w:rPr>
          <w:rFonts w:ascii="Calibri" w:hAnsi="Calibri" w:cs="Calibri"/>
          <w:b/>
          <w:bCs/>
          <w:lang w:val="en-EG"/>
        </w:rPr>
        <w:t>Basis Reduction</w:t>
      </w:r>
      <w:r w:rsidRPr="00C974D6">
        <w:rPr>
          <w:rFonts w:ascii="Calibri" w:hAnsi="Calibri" w:cs="Calibri"/>
          <w:lang w:val="en-EG"/>
        </w:rPr>
        <w:t>: The lattice basis is reduced using the LLL algorithm or blockwise Korkine-Zolotarev (BKZ) reduction. BKZ reduction is particularly effective for larger instances because it produces higher-quality (shorter) bases, although it is computationally more expensive than LLL.</w:t>
      </w:r>
      <w:r w:rsidRPr="00C974D6">
        <w:rPr>
          <w:rFonts w:ascii="Calibri" w:hAnsi="Calibri" w:cs="Calibri"/>
          <w:vertAlign w:val="superscript"/>
          <w:lang w:val="en-EG"/>
        </w:rPr>
        <w:t>11</w:t>
      </w:r>
    </w:p>
    <w:p w14:paraId="02CCE36B" w14:textId="77777777" w:rsidR="00C974D6" w:rsidRPr="00C974D6" w:rsidRDefault="00C974D6" w:rsidP="00C974D6">
      <w:pPr>
        <w:numPr>
          <w:ilvl w:val="0"/>
          <w:numId w:val="8"/>
        </w:numPr>
        <w:jc w:val="both"/>
        <w:rPr>
          <w:rFonts w:ascii="Calibri" w:hAnsi="Calibri" w:cs="Calibri"/>
          <w:lang w:val="en-EG"/>
        </w:rPr>
      </w:pPr>
      <w:r w:rsidRPr="00C974D6">
        <w:rPr>
          <w:rFonts w:ascii="Calibri" w:hAnsi="Calibri" w:cs="Calibri"/>
          <w:b/>
          <w:bCs/>
          <w:lang w:val="en-EG"/>
        </w:rPr>
        <w:t>Exhaustive Enumeration</w:t>
      </w:r>
      <w:r w:rsidRPr="00C974D6">
        <w:rPr>
          <w:rFonts w:ascii="Calibri" w:hAnsi="Calibri" w:cs="Calibri"/>
          <w:lang w:val="en-EG"/>
        </w:rPr>
        <w:t>: Once the basis is reduced, the software performs an exhaustive enumeration of all integer linear combinations of the basis vectors. This enumeration is enhanced by the use of Holder’s inequality, which provides tighter bounds during the search.</w:t>
      </w:r>
      <w:r w:rsidRPr="00C974D6">
        <w:rPr>
          <w:rFonts w:ascii="Calibri" w:hAnsi="Calibri" w:cs="Calibri"/>
          <w:vertAlign w:val="superscript"/>
          <w:lang w:val="en-EG"/>
        </w:rPr>
        <w:t>11</w:t>
      </w:r>
    </w:p>
    <w:p w14:paraId="093D30CE" w14:textId="77777777" w:rsidR="00C974D6" w:rsidRPr="00C974D6" w:rsidRDefault="00C974D6" w:rsidP="00C974D6">
      <w:pPr>
        <w:jc w:val="both"/>
        <w:rPr>
          <w:rFonts w:ascii="Calibri" w:hAnsi="Calibri" w:cs="Calibri"/>
          <w:lang w:val="en-EG"/>
        </w:rPr>
      </w:pPr>
      <w:r w:rsidRPr="00C974D6">
        <w:rPr>
          <w:rFonts w:ascii="Calibri" w:hAnsi="Calibri" w:cs="Calibri"/>
          <w:lang w:val="en-EG"/>
        </w:rPr>
        <w:t>Recent versions of solvediophant have also implemented Limited Discrepancy Search (LDS) as an alternative to traditional depth-first search. LDS is particularly valuable for the feasibility version of the market split problem, where only a single solution is required. It prioritizes paths in the search tree that deviate minimally from a heuristic "ideal" path, often finding solutions much faster in dense search spaces.</w:t>
      </w:r>
      <w:r w:rsidRPr="00C974D6">
        <w:rPr>
          <w:rFonts w:ascii="Calibri" w:hAnsi="Calibri" w:cs="Calibri"/>
          <w:vertAlign w:val="superscript"/>
          <w:lang w:val="en-EG"/>
        </w:rPr>
        <w:t>2</w:t>
      </w:r>
    </w:p>
    <w:p w14:paraId="0B85F368"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GPU-Accelerated Schroeppel-Shamir Algorithm</w:t>
      </w:r>
    </w:p>
    <w:p w14:paraId="2CD79977" w14:textId="77777777" w:rsidR="00C974D6" w:rsidRPr="00C974D6" w:rsidRDefault="00C974D6" w:rsidP="00C974D6">
      <w:pPr>
        <w:jc w:val="both"/>
        <w:rPr>
          <w:rFonts w:ascii="Calibri" w:hAnsi="Calibri" w:cs="Calibri"/>
          <w:lang w:val="en-EG"/>
        </w:rPr>
      </w:pPr>
      <w:r w:rsidRPr="00C974D6">
        <w:rPr>
          <w:rFonts w:ascii="Calibri" w:hAnsi="Calibri" w:cs="Calibri"/>
          <w:lang w:val="en-EG"/>
        </w:rPr>
        <w:t>A significant departure from the AHL-style lattice reduction is the GPU-accelerated approach derived from the Schroeppel-Shamir algorithm.</w:t>
      </w:r>
      <w:r w:rsidRPr="00C974D6">
        <w:rPr>
          <w:rFonts w:ascii="Calibri" w:hAnsi="Calibri" w:cs="Calibri"/>
          <w:vertAlign w:val="superscript"/>
          <w:lang w:val="en-EG"/>
        </w:rPr>
        <w:t>10</w:t>
      </w:r>
      <w:r w:rsidRPr="00C974D6">
        <w:rPr>
          <w:rFonts w:ascii="Calibri" w:hAnsi="Calibri" w:cs="Calibri"/>
          <w:lang w:val="en-EG"/>
        </w:rPr>
        <w:t xml:space="preserve"> This method is designed specifically for the feasibility version of the $n$-dimensional subset sum problem ($n$-SSP).</w:t>
      </w:r>
    </w:p>
    <w:p w14:paraId="662739C1" w14:textId="77777777" w:rsidR="00C974D6" w:rsidRDefault="00C974D6" w:rsidP="00C974D6">
      <w:pPr>
        <w:jc w:val="both"/>
        <w:rPr>
          <w:rFonts w:ascii="Calibri" w:hAnsi="Calibri" w:cs="Calibri"/>
          <w:vertAlign w:val="superscript"/>
          <w:lang w:val="en-EG"/>
        </w:rPr>
      </w:pPr>
      <w:r w:rsidRPr="00C974D6">
        <w:rPr>
          <w:rFonts w:ascii="Calibri" w:hAnsi="Calibri" w:cs="Calibri"/>
          <w:lang w:val="en-EG"/>
        </w:rPr>
        <w:t xml:space="preserve">The algorithm functions by splitting the coefficients of the first row of the constraint matrix into two subsets. It generates all possible subset sums for these sets and uses heaps to dynamically generate power sets, reducing space complexity to $O(2^{n/4})$. The innovation in the 2025 implementation lies in the hybrid CPU-GPU pipeline. The CPU identifies candidate solutions that </w:t>
      </w:r>
      <w:r w:rsidRPr="00C974D6">
        <w:rPr>
          <w:rFonts w:ascii="Calibri" w:hAnsi="Calibri" w:cs="Calibri"/>
          <w:lang w:val="en-EG"/>
        </w:rPr>
        <w:lastRenderedPageBreak/>
        <w:t>satisfy the first product constraint, while the GPU performs a parallel binary search and hash-based validation to check these candidates against the remaining $m-1$ constraints.</w:t>
      </w:r>
      <w:r w:rsidRPr="00C974D6">
        <w:rPr>
          <w:rFonts w:ascii="Calibri" w:hAnsi="Calibri" w:cs="Calibri"/>
          <w:vertAlign w:val="superscript"/>
          <w:lang w:val="en-EG"/>
        </w:rPr>
        <w:t>10</w:t>
      </w:r>
      <w:r w:rsidRPr="00C974D6">
        <w:rPr>
          <w:rFonts w:ascii="Calibri" w:hAnsi="Calibri" w:cs="Calibri"/>
          <w:lang w:val="en-EG"/>
        </w:rPr>
        <w:t xml:space="preserve"> This approach has solved instances of size (9, 80) in less than fifteen minutes and (10, 90) in approximately one day, demonstrating the power of massive parallelization for these combinatorial tasks.</w:t>
      </w:r>
      <w:r w:rsidRPr="00C974D6">
        <w:rPr>
          <w:rFonts w:ascii="Calibri" w:hAnsi="Calibri" w:cs="Calibri"/>
          <w:vertAlign w:val="superscript"/>
          <w:lang w:val="en-EG"/>
        </w:rPr>
        <w:t>10</w:t>
      </w:r>
    </w:p>
    <w:p w14:paraId="74F009BA" w14:textId="77777777" w:rsidR="00C974D6" w:rsidRPr="00C974D6" w:rsidRDefault="00C974D6" w:rsidP="00C974D6">
      <w:pPr>
        <w:jc w:val="both"/>
        <w:rPr>
          <w:rFonts w:ascii="Calibri" w:hAnsi="Calibri" w:cs="Calibri"/>
          <w:lang w:val="en-EG"/>
        </w:rPr>
      </w:pPr>
    </w:p>
    <w:p w14:paraId="09DF9E06"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Probabilistic Phase Transitions and Difficulty Thresholds</w:t>
      </w:r>
    </w:p>
    <w:p w14:paraId="62BDF7C9"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difficulty of the market split problem is not uniform but depends heavily on the relationship between $m, n,$ and the range of demand coefficients $D$.</w:t>
      </w:r>
    </w:p>
    <w:p w14:paraId="2CD7CF49"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Feasibility Phase Transition</w:t>
      </w:r>
    </w:p>
    <w:p w14:paraId="6E37E142" w14:textId="77777777" w:rsidR="00C974D6" w:rsidRPr="00C974D6" w:rsidRDefault="00C974D6" w:rsidP="00C974D6">
      <w:pPr>
        <w:jc w:val="both"/>
        <w:rPr>
          <w:rFonts w:ascii="Calibri" w:hAnsi="Calibri" w:cs="Calibri"/>
          <w:lang w:val="en-EG"/>
        </w:rPr>
      </w:pPr>
      <w:r w:rsidRPr="00C974D6">
        <w:rPr>
          <w:rFonts w:ascii="Calibri" w:hAnsi="Calibri" w:cs="Calibri"/>
          <w:lang w:val="en-EG"/>
        </w:rPr>
        <w:t>Cornuéjols and Dawande originally proposed the $n = 10(m-1)$ rule as a way to generate "hard" instances. However, detailed probabilistic analysis has shown that the probability of an instance being feasible undergoes a sharp phase transition.</w:t>
      </w:r>
      <w:r w:rsidRPr="00C974D6">
        <w:rPr>
          <w:rFonts w:ascii="Calibri" w:hAnsi="Calibri" w:cs="Calibri"/>
          <w:vertAlign w:val="superscript"/>
          <w:lang w:val="en-EG"/>
        </w:rPr>
        <w:t>1</w:t>
      </w:r>
      <w:r w:rsidRPr="00C974D6">
        <w:rPr>
          <w:rFonts w:ascii="Calibri" w:hAnsi="Calibri" w:cs="Calibri"/>
          <w:lang w:val="en-EG"/>
        </w:rPr>
        <w:t xml:space="preserve"> For a fixed value of $m$, as $n$ increases, the expected number of solutions grows exponentially.</w:t>
      </w:r>
    </w:p>
    <w:p w14:paraId="70C99497" w14:textId="77777777" w:rsidR="00C974D6" w:rsidRPr="00C974D6" w:rsidRDefault="00C974D6" w:rsidP="00C974D6">
      <w:pPr>
        <w:jc w:val="both"/>
        <w:rPr>
          <w:rFonts w:ascii="Calibri" w:hAnsi="Calibri" w:cs="Calibri"/>
          <w:lang w:val="en-EG"/>
        </w:rPr>
      </w:pPr>
      <w:r w:rsidRPr="00C974D6">
        <w:rPr>
          <w:rFonts w:ascii="Calibri" w:hAnsi="Calibri" w:cs="Calibri"/>
          <w:lang w:val="en-EG"/>
        </w:rPr>
        <w:t>Recent studies have shown that for $m &gt; 5$ and $n = 10(m-1)$, the generation process produces a surprisingly high number of feasible instances. To ensure the generation of "hard" infeasible instances—which are the most difficult for solvers because they require an exhaustive proof of infeasibility—researchers have suggested generating slightly fewer variables than the $10(m-1)$ threshold.</w:t>
      </w:r>
      <w:r w:rsidRPr="00C974D6">
        <w:rPr>
          <w:rFonts w:ascii="Calibri" w:hAnsi="Calibri" w:cs="Calibri"/>
          <w:vertAlign w:val="superscript"/>
          <w:lang w:val="en-EG"/>
        </w:rPr>
        <w:t>3</w:t>
      </w:r>
    </w:p>
    <w:p w14:paraId="00564930"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Coefficient Range and Density</w:t>
      </w:r>
    </w:p>
    <w:p w14:paraId="0942724F"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range of the coefficients $a_{ij}$, defined by the parameter $D$, also influences solvability. Higher values of $D$ (e.g., $D=200$) increase the "density" of the problem, making solutions rarer and harder to find.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34"/>
        <w:gridCol w:w="334"/>
        <w:gridCol w:w="1740"/>
        <w:gridCol w:w="1707"/>
      </w:tblGrid>
      <w:tr w:rsidR="00C974D6" w:rsidRPr="00C974D6" w14:paraId="07945F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27F932"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demand range (D)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FD9BA"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0BF0A"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DAFE3"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Average Time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1555B" w14:textId="77777777" w:rsidR="00C974D6" w:rsidRPr="00C974D6" w:rsidRDefault="00C974D6" w:rsidP="00C974D6">
            <w:pPr>
              <w:jc w:val="both"/>
              <w:rPr>
                <w:rFonts w:ascii="Calibri" w:hAnsi="Calibri" w:cs="Calibri"/>
                <w:lang w:val="en-EG"/>
              </w:rPr>
            </w:pPr>
            <w:r w:rsidRPr="00C974D6">
              <w:rPr>
                <w:rFonts w:ascii="Calibri" w:hAnsi="Calibri" w:cs="Calibri"/>
                <w:b/>
                <w:bCs/>
                <w:lang w:val="en-EG"/>
              </w:rPr>
              <w:t>Solutions Found</w:t>
            </w:r>
          </w:p>
        </w:tc>
      </w:tr>
      <w:tr w:rsidR="00C974D6" w:rsidRPr="00C974D6" w14:paraId="2D8E96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6CFE6" w14:textId="77777777" w:rsidR="00C974D6" w:rsidRPr="00C974D6" w:rsidRDefault="00C974D6" w:rsidP="00C974D6">
            <w:pPr>
              <w:jc w:val="both"/>
              <w:rPr>
                <w:rFonts w:ascii="Calibri" w:hAnsi="Calibri" w:cs="Calibri"/>
                <w:lang w:val="en-EG"/>
              </w:rPr>
            </w:pPr>
            <w:r w:rsidRPr="00C974D6">
              <w:rPr>
                <w:rFonts w:ascii="Calibri" w:hAnsi="Calibri" w:cs="Calibri"/>
                <w:lang w:val="en-EG"/>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2867E" w14:textId="77777777" w:rsidR="00C974D6" w:rsidRPr="00C974D6" w:rsidRDefault="00C974D6" w:rsidP="00C974D6">
            <w:pPr>
              <w:jc w:val="both"/>
              <w:rPr>
                <w:rFonts w:ascii="Calibri" w:hAnsi="Calibri" w:cs="Calibri"/>
                <w:lang w:val="en-EG"/>
              </w:rPr>
            </w:pPr>
            <w:r w:rsidRPr="00C974D6">
              <w:rPr>
                <w:rFonts w:ascii="Calibri" w:hAnsi="Calibri" w:cs="Calibri"/>
                <w:lang w:val="en-EG"/>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E64BE" w14:textId="77777777" w:rsidR="00C974D6" w:rsidRPr="00C974D6" w:rsidRDefault="00C974D6" w:rsidP="00C974D6">
            <w:pPr>
              <w:jc w:val="both"/>
              <w:rPr>
                <w:rFonts w:ascii="Calibri" w:hAnsi="Calibri" w:cs="Calibri"/>
                <w:lang w:val="en-EG"/>
              </w:rPr>
            </w:pPr>
            <w:r w:rsidRPr="00C974D6">
              <w:rPr>
                <w:rFonts w:ascii="Calibri" w:hAnsi="Calibri" w:cs="Calibri"/>
                <w:lang w:val="en-EG"/>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BA61D" w14:textId="77777777" w:rsidR="00C974D6" w:rsidRPr="00C974D6" w:rsidRDefault="00C974D6" w:rsidP="00C974D6">
            <w:pPr>
              <w:jc w:val="both"/>
              <w:rPr>
                <w:rFonts w:ascii="Calibri" w:hAnsi="Calibri" w:cs="Calibri"/>
                <w:lang w:val="en-EG"/>
              </w:rPr>
            </w:pPr>
            <w:r w:rsidRPr="00C974D6">
              <w:rPr>
                <w:rFonts w:ascii="Calibri" w:hAnsi="Calibri" w:cs="Calibri"/>
                <w:lang w:val="en-EG"/>
              </w:rPr>
              <w:t>0.42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07F41" w14:textId="77777777" w:rsidR="00C974D6" w:rsidRPr="00C974D6" w:rsidRDefault="00C974D6" w:rsidP="00C974D6">
            <w:pPr>
              <w:jc w:val="both"/>
              <w:rPr>
                <w:rFonts w:ascii="Calibri" w:hAnsi="Calibri" w:cs="Calibri"/>
                <w:lang w:val="en-EG"/>
              </w:rPr>
            </w:pPr>
            <w:r w:rsidRPr="00C974D6">
              <w:rPr>
                <w:rFonts w:ascii="Calibri" w:hAnsi="Calibri" w:cs="Calibri"/>
                <w:lang w:val="en-EG"/>
              </w:rPr>
              <w:t>Multiple</w:t>
            </w:r>
          </w:p>
        </w:tc>
      </w:tr>
      <w:tr w:rsidR="00C974D6" w:rsidRPr="00C974D6" w14:paraId="1D9D3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003E3" w14:textId="77777777" w:rsidR="00C974D6" w:rsidRPr="00C974D6" w:rsidRDefault="00C974D6" w:rsidP="00C974D6">
            <w:pPr>
              <w:jc w:val="both"/>
              <w:rPr>
                <w:rFonts w:ascii="Calibri" w:hAnsi="Calibri" w:cs="Calibri"/>
                <w:lang w:val="en-EG"/>
              </w:rPr>
            </w:pPr>
            <w:r w:rsidRPr="00C974D6">
              <w:rPr>
                <w:rFonts w:ascii="Calibri" w:hAnsi="Calibri" w:cs="Calibri"/>
                <w:lang w:val="en-EG"/>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20A70" w14:textId="77777777" w:rsidR="00C974D6" w:rsidRPr="00C974D6" w:rsidRDefault="00C974D6" w:rsidP="00C974D6">
            <w:pPr>
              <w:jc w:val="both"/>
              <w:rPr>
                <w:rFonts w:ascii="Calibri" w:hAnsi="Calibri" w:cs="Calibri"/>
                <w:lang w:val="en-EG"/>
              </w:rPr>
            </w:pPr>
            <w:r w:rsidRPr="00C974D6">
              <w:rPr>
                <w:rFonts w:ascii="Calibri" w:hAnsi="Calibri" w:cs="Calibri"/>
                <w:lang w:val="en-EG"/>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71E8A" w14:textId="77777777" w:rsidR="00C974D6" w:rsidRPr="00C974D6" w:rsidRDefault="00C974D6" w:rsidP="00C974D6">
            <w:pPr>
              <w:jc w:val="both"/>
              <w:rPr>
                <w:rFonts w:ascii="Calibri" w:hAnsi="Calibri" w:cs="Calibri"/>
                <w:lang w:val="en-EG"/>
              </w:rPr>
            </w:pPr>
            <w:r w:rsidRPr="00C974D6">
              <w:rPr>
                <w:rFonts w:ascii="Calibri" w:hAnsi="Calibri" w:cs="Calibri"/>
                <w:lang w:val="en-EG"/>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B6249" w14:textId="77777777" w:rsidR="00C974D6" w:rsidRPr="00C974D6" w:rsidRDefault="00C974D6" w:rsidP="00C974D6">
            <w:pPr>
              <w:jc w:val="both"/>
              <w:rPr>
                <w:rFonts w:ascii="Calibri" w:hAnsi="Calibri" w:cs="Calibri"/>
                <w:lang w:val="en-EG"/>
              </w:rPr>
            </w:pPr>
            <w:r w:rsidRPr="00C974D6">
              <w:rPr>
                <w:rFonts w:ascii="Calibri" w:hAnsi="Calibri" w:cs="Calibri"/>
                <w:lang w:val="en-EG"/>
              </w:rPr>
              <w:t>12.80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64F4E" w14:textId="77777777" w:rsidR="00C974D6" w:rsidRPr="00C974D6" w:rsidRDefault="00C974D6" w:rsidP="00C974D6">
            <w:pPr>
              <w:jc w:val="both"/>
              <w:rPr>
                <w:rFonts w:ascii="Calibri" w:hAnsi="Calibri" w:cs="Calibri"/>
                <w:lang w:val="en-EG"/>
              </w:rPr>
            </w:pPr>
            <w:r w:rsidRPr="00C974D6">
              <w:rPr>
                <w:rFonts w:ascii="Calibri" w:hAnsi="Calibri" w:cs="Calibri"/>
                <w:lang w:val="en-EG"/>
              </w:rPr>
              <w:t>Few</w:t>
            </w:r>
          </w:p>
        </w:tc>
      </w:tr>
      <w:tr w:rsidR="00C974D6" w:rsidRPr="00C974D6" w14:paraId="75B9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CB09D5" w14:textId="77777777" w:rsidR="00C974D6" w:rsidRPr="00C974D6" w:rsidRDefault="00C974D6" w:rsidP="00C974D6">
            <w:pPr>
              <w:jc w:val="both"/>
              <w:rPr>
                <w:rFonts w:ascii="Calibri" w:hAnsi="Calibri" w:cs="Calibri"/>
                <w:lang w:val="en-EG"/>
              </w:rPr>
            </w:pPr>
            <w:r w:rsidRPr="00C974D6">
              <w:rPr>
                <w:rFonts w:ascii="Calibri" w:hAnsi="Calibri" w:cs="Calibri"/>
                <w:lang w:val="en-EG"/>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5086C" w14:textId="77777777" w:rsidR="00C974D6" w:rsidRPr="00C974D6" w:rsidRDefault="00C974D6" w:rsidP="00C974D6">
            <w:pPr>
              <w:jc w:val="both"/>
              <w:rPr>
                <w:rFonts w:ascii="Calibri" w:hAnsi="Calibri" w:cs="Calibri"/>
                <w:lang w:val="en-EG"/>
              </w:rPr>
            </w:pPr>
            <w:r w:rsidRPr="00C974D6">
              <w:rPr>
                <w:rFonts w:ascii="Calibri" w:hAnsi="Calibri" w:cs="Calibri"/>
                <w:lang w:val="en-EG"/>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0DB1F" w14:textId="77777777" w:rsidR="00C974D6" w:rsidRPr="00C974D6" w:rsidRDefault="00C974D6" w:rsidP="00C974D6">
            <w:pPr>
              <w:jc w:val="both"/>
              <w:rPr>
                <w:rFonts w:ascii="Calibri" w:hAnsi="Calibri" w:cs="Calibri"/>
                <w:lang w:val="en-EG"/>
              </w:rPr>
            </w:pPr>
            <w:r w:rsidRPr="00C974D6">
              <w:rPr>
                <w:rFonts w:ascii="Calibri" w:hAnsi="Calibri" w:cs="Calibri"/>
                <w:lang w:val="en-EG"/>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2FD78" w14:textId="77777777" w:rsidR="00C974D6" w:rsidRPr="00C974D6" w:rsidRDefault="00C974D6" w:rsidP="00C974D6">
            <w:pPr>
              <w:jc w:val="both"/>
              <w:rPr>
                <w:rFonts w:ascii="Calibri" w:hAnsi="Calibri" w:cs="Calibri"/>
                <w:lang w:val="en-EG"/>
              </w:rPr>
            </w:pPr>
            <w:r w:rsidRPr="00C974D6">
              <w:rPr>
                <w:rFonts w:ascii="Calibri" w:hAnsi="Calibri" w:cs="Calibri"/>
                <w:lang w:val="en-EG"/>
              </w:rPr>
              <w:t>154.20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2A9D3" w14:textId="77777777" w:rsidR="00C974D6" w:rsidRPr="00C974D6" w:rsidRDefault="00C974D6" w:rsidP="00C974D6">
            <w:pPr>
              <w:jc w:val="both"/>
              <w:rPr>
                <w:rFonts w:ascii="Calibri" w:hAnsi="Calibri" w:cs="Calibri"/>
                <w:lang w:val="en-EG"/>
              </w:rPr>
            </w:pPr>
            <w:r w:rsidRPr="00C974D6">
              <w:rPr>
                <w:rFonts w:ascii="Calibri" w:hAnsi="Calibri" w:cs="Calibri"/>
                <w:lang w:val="en-EG"/>
              </w:rPr>
              <w:t>Rare</w:t>
            </w:r>
          </w:p>
        </w:tc>
      </w:tr>
      <w:tr w:rsidR="00C974D6" w:rsidRPr="00C974D6" w14:paraId="426AB6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1452A" w14:textId="77777777" w:rsidR="00C974D6" w:rsidRPr="00C974D6" w:rsidRDefault="00C974D6" w:rsidP="00C974D6">
            <w:pPr>
              <w:jc w:val="both"/>
              <w:rPr>
                <w:rFonts w:ascii="Calibri" w:hAnsi="Calibri" w:cs="Calibri"/>
                <w:lang w:val="en-EG"/>
              </w:rPr>
            </w:pPr>
            <w:r w:rsidRPr="00C974D6">
              <w:rPr>
                <w:rFonts w:ascii="Calibri" w:hAnsi="Calibri" w:cs="Calibri"/>
                <w:lang w:val="en-EG"/>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763F5" w14:textId="77777777" w:rsidR="00C974D6" w:rsidRPr="00C974D6" w:rsidRDefault="00C974D6" w:rsidP="00C974D6">
            <w:pPr>
              <w:jc w:val="both"/>
              <w:rPr>
                <w:rFonts w:ascii="Calibri" w:hAnsi="Calibri" w:cs="Calibri"/>
                <w:lang w:val="en-EG"/>
              </w:rPr>
            </w:pPr>
            <w:r w:rsidRPr="00C974D6">
              <w:rPr>
                <w:rFonts w:ascii="Calibri" w:hAnsi="Calibri" w:cs="Calibri"/>
                <w:lang w:val="en-EG"/>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25FAF" w14:textId="77777777" w:rsidR="00C974D6" w:rsidRPr="00C974D6" w:rsidRDefault="00C974D6" w:rsidP="00C974D6">
            <w:pPr>
              <w:jc w:val="both"/>
              <w:rPr>
                <w:rFonts w:ascii="Calibri" w:hAnsi="Calibri" w:cs="Calibri"/>
                <w:lang w:val="en-EG"/>
              </w:rPr>
            </w:pPr>
            <w:r w:rsidRPr="00C974D6">
              <w:rPr>
                <w:rFonts w:ascii="Calibri" w:hAnsi="Calibri" w:cs="Calibri"/>
                <w:lang w:val="en-EG"/>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D8075" w14:textId="77777777" w:rsidR="00C974D6" w:rsidRPr="00C974D6" w:rsidRDefault="00C974D6" w:rsidP="00C974D6">
            <w:pPr>
              <w:jc w:val="both"/>
              <w:rPr>
                <w:rFonts w:ascii="Calibri" w:hAnsi="Calibri" w:cs="Calibri"/>
                <w:lang w:val="en-EG"/>
              </w:rPr>
            </w:pPr>
            <w:r w:rsidRPr="00C974D6">
              <w:rPr>
                <w:rFonts w:ascii="Calibri" w:hAnsi="Calibri" w:cs="Calibri"/>
                <w:lang w:val="en-EG"/>
              </w:rPr>
              <w:t>1,420.00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5F812" w14:textId="77777777" w:rsidR="00C974D6" w:rsidRPr="00C974D6" w:rsidRDefault="00C974D6" w:rsidP="00C974D6">
            <w:pPr>
              <w:jc w:val="both"/>
              <w:rPr>
                <w:rFonts w:ascii="Calibri" w:hAnsi="Calibri" w:cs="Calibri"/>
                <w:lang w:val="en-EG"/>
              </w:rPr>
            </w:pPr>
            <w:r w:rsidRPr="00C974D6">
              <w:rPr>
                <w:rFonts w:ascii="Calibri" w:hAnsi="Calibri" w:cs="Calibri"/>
                <w:lang w:val="en-EG"/>
              </w:rPr>
              <w:t>Single</w:t>
            </w:r>
          </w:p>
        </w:tc>
      </w:tr>
      <w:tr w:rsidR="00C974D6" w:rsidRPr="00C974D6" w14:paraId="7266CA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A3043" w14:textId="77777777" w:rsidR="00C974D6" w:rsidRPr="00C974D6" w:rsidRDefault="00C974D6" w:rsidP="00C974D6">
            <w:pPr>
              <w:jc w:val="both"/>
              <w:rPr>
                <w:rFonts w:ascii="Calibri" w:hAnsi="Calibri" w:cs="Calibri"/>
                <w:lang w:val="en-EG"/>
              </w:rPr>
            </w:pPr>
            <w:r w:rsidRPr="00C974D6">
              <w:rPr>
                <w:rFonts w:ascii="Calibri" w:hAnsi="Calibri" w:cs="Calibri"/>
                <w:lang w:val="en-EG"/>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A421F" w14:textId="77777777" w:rsidR="00C974D6" w:rsidRPr="00C974D6" w:rsidRDefault="00C974D6" w:rsidP="00C974D6">
            <w:pPr>
              <w:jc w:val="both"/>
              <w:rPr>
                <w:rFonts w:ascii="Calibri" w:hAnsi="Calibri" w:cs="Calibri"/>
                <w:lang w:val="en-EG"/>
              </w:rPr>
            </w:pPr>
            <w:r w:rsidRPr="00C974D6">
              <w:rPr>
                <w:rFonts w:ascii="Calibri" w:hAnsi="Calibri" w:cs="Calibri"/>
                <w:lang w:val="en-EG"/>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7798E" w14:textId="77777777" w:rsidR="00C974D6" w:rsidRPr="00C974D6" w:rsidRDefault="00C974D6" w:rsidP="00C974D6">
            <w:pPr>
              <w:jc w:val="both"/>
              <w:rPr>
                <w:rFonts w:ascii="Calibri" w:hAnsi="Calibri" w:cs="Calibri"/>
                <w:lang w:val="en-EG"/>
              </w:rPr>
            </w:pPr>
            <w:r w:rsidRPr="00C974D6">
              <w:rPr>
                <w:rFonts w:ascii="Calibri" w:hAnsi="Calibri" w:cs="Calibri"/>
                <w:lang w:val="en-EG"/>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EEB58" w14:textId="77777777" w:rsidR="00C974D6" w:rsidRPr="00C974D6" w:rsidRDefault="00C974D6" w:rsidP="00C974D6">
            <w:pPr>
              <w:jc w:val="both"/>
              <w:rPr>
                <w:rFonts w:ascii="Calibri" w:hAnsi="Calibri" w:cs="Calibri"/>
                <w:lang w:val="en-EG"/>
              </w:rPr>
            </w:pPr>
            <w:r w:rsidRPr="00C974D6">
              <w:rPr>
                <w:rFonts w:ascii="Calibri" w:hAnsi="Calibri" w:cs="Calibri"/>
                <w:lang w:val="en-EG"/>
              </w:rPr>
              <w:t>Fail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74FA3" w14:textId="77777777" w:rsidR="00C974D6" w:rsidRPr="00C974D6" w:rsidRDefault="00C974D6" w:rsidP="00C974D6">
            <w:pPr>
              <w:jc w:val="both"/>
              <w:rPr>
                <w:rFonts w:ascii="Calibri" w:hAnsi="Calibri" w:cs="Calibri"/>
                <w:lang w:val="en-EG"/>
              </w:rPr>
            </w:pPr>
            <w:r w:rsidRPr="00C974D6">
              <w:rPr>
                <w:rFonts w:ascii="Calibri" w:hAnsi="Calibri" w:cs="Calibri"/>
                <w:lang w:val="en-EG"/>
              </w:rPr>
              <w:t>N/A</w:t>
            </w:r>
          </w:p>
        </w:tc>
      </w:tr>
    </w:tbl>
    <w:p w14:paraId="6C6CAF23" w14:textId="77777777" w:rsidR="00C974D6" w:rsidRDefault="00C974D6" w:rsidP="00C974D6">
      <w:pPr>
        <w:jc w:val="both"/>
        <w:rPr>
          <w:rFonts w:ascii="Calibri" w:hAnsi="Calibri" w:cs="Calibri"/>
          <w:vertAlign w:val="superscript"/>
          <w:lang w:val="en-EG"/>
        </w:rPr>
      </w:pPr>
      <w:r w:rsidRPr="00C974D6">
        <w:rPr>
          <w:rFonts w:ascii="Calibri" w:hAnsi="Calibri" w:cs="Calibri"/>
          <w:lang w:val="en-EG"/>
        </w:rPr>
        <w:t>Data synthesized from solvediophant benchmarks and GPU-accelerated results.</w:t>
      </w:r>
      <w:r w:rsidRPr="00C974D6">
        <w:rPr>
          <w:rFonts w:ascii="Calibri" w:hAnsi="Calibri" w:cs="Calibri"/>
          <w:vertAlign w:val="superscript"/>
          <w:lang w:val="en-EG"/>
        </w:rPr>
        <w:t>2</w:t>
      </w:r>
    </w:p>
    <w:p w14:paraId="4811537D" w14:textId="77777777" w:rsidR="00C974D6" w:rsidRPr="00C974D6" w:rsidRDefault="00C974D6" w:rsidP="00C974D6">
      <w:pPr>
        <w:jc w:val="both"/>
        <w:rPr>
          <w:rFonts w:ascii="Calibri" w:hAnsi="Calibri" w:cs="Calibri"/>
          <w:lang w:val="en-EG"/>
        </w:rPr>
      </w:pPr>
    </w:p>
    <w:p w14:paraId="2087BB97"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Generalizations: The Market Multisplit Problem (MMP)</w:t>
      </w:r>
    </w:p>
    <w:p w14:paraId="12345CA9"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classic market split problem is limited to a binary division. However, the conceptual framework has been extended to the Market Multisplit Problem (MMP), where retailers must be assigned to $d$ different divisions.</w:t>
      </w:r>
      <w:r w:rsidRPr="00C974D6">
        <w:rPr>
          <w:rFonts w:ascii="Calibri" w:hAnsi="Calibri" w:cs="Calibri"/>
          <w:vertAlign w:val="superscript"/>
          <w:lang w:val="en-EG"/>
        </w:rPr>
        <w:t>20</w:t>
      </w:r>
    </w:p>
    <w:p w14:paraId="7DD379D6"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Formulation and Generalization</w:t>
      </w:r>
    </w:p>
    <w:p w14:paraId="34F5FAA8" w14:textId="77777777" w:rsidR="00C974D6" w:rsidRPr="00C974D6" w:rsidRDefault="00C974D6" w:rsidP="00C974D6">
      <w:pPr>
        <w:jc w:val="both"/>
        <w:rPr>
          <w:rFonts w:ascii="Calibri" w:hAnsi="Calibri" w:cs="Calibri"/>
          <w:lang w:val="en-EG"/>
        </w:rPr>
      </w:pPr>
      <w:r w:rsidRPr="00C974D6">
        <w:rPr>
          <w:rFonts w:ascii="Calibri" w:hAnsi="Calibri" w:cs="Calibri"/>
          <w:lang w:val="en-EG"/>
        </w:rPr>
        <w:t>In the MMP, the objective is to assign each retailer $j$ to exactly one of $d$ divisions such that each division receives a specific percentage of the demand for each product $i$. This is modeled using binary variables $x_{jq}$, where $x_{jq} = 1$ if retailer $j$ is assigned to division $q$, and $0$ otherwise.</w:t>
      </w:r>
    </w:p>
    <w:p w14:paraId="5B9DD8DE"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constraints for the MMP are:</w:t>
      </w:r>
    </w:p>
    <w:p w14:paraId="5195B4AF" w14:textId="77777777" w:rsidR="00C974D6" w:rsidRPr="00C974D6" w:rsidRDefault="00C974D6" w:rsidP="00C974D6">
      <w:pPr>
        <w:numPr>
          <w:ilvl w:val="0"/>
          <w:numId w:val="9"/>
        </w:numPr>
        <w:jc w:val="both"/>
        <w:rPr>
          <w:rFonts w:ascii="Calibri" w:hAnsi="Calibri" w:cs="Calibri"/>
          <w:lang w:val="en-EG"/>
        </w:rPr>
      </w:pPr>
      <w:r w:rsidRPr="00C974D6">
        <w:rPr>
          <w:rFonts w:ascii="Calibri" w:hAnsi="Calibri" w:cs="Calibri"/>
          <w:b/>
          <w:bCs/>
          <w:lang w:val="en-EG"/>
        </w:rPr>
        <w:lastRenderedPageBreak/>
        <w:t>Demand Balance</w:t>
      </w:r>
      <w:r w:rsidRPr="00C974D6">
        <w:rPr>
          <w:rFonts w:ascii="Calibri" w:hAnsi="Calibri" w:cs="Calibri"/>
          <w:lang w:val="en-EG"/>
        </w:rPr>
        <w:t>: $\sum_{j=1}^r a_{ij}x_{jq} + s_{iq} = b_{iq}$ for each product $i$ and division $q$.</w:t>
      </w:r>
    </w:p>
    <w:p w14:paraId="774176F6" w14:textId="77777777" w:rsidR="00C974D6" w:rsidRPr="00C974D6" w:rsidRDefault="00C974D6" w:rsidP="00C974D6">
      <w:pPr>
        <w:numPr>
          <w:ilvl w:val="0"/>
          <w:numId w:val="9"/>
        </w:numPr>
        <w:jc w:val="both"/>
        <w:rPr>
          <w:rFonts w:ascii="Calibri" w:hAnsi="Calibri" w:cs="Calibri"/>
          <w:lang w:val="en-EG"/>
        </w:rPr>
      </w:pPr>
      <w:r w:rsidRPr="00C974D6">
        <w:rPr>
          <w:rFonts w:ascii="Calibri" w:hAnsi="Calibri" w:cs="Calibri"/>
          <w:b/>
          <w:bCs/>
          <w:lang w:val="en-EG"/>
        </w:rPr>
        <w:t>Unique Assignment</w:t>
      </w:r>
      <w:r w:rsidRPr="00C974D6">
        <w:rPr>
          <w:rFonts w:ascii="Calibri" w:hAnsi="Calibri" w:cs="Calibri"/>
          <w:lang w:val="en-EG"/>
        </w:rPr>
        <w:t>: $\sum_{q=1}^d x_{jq} = 1$ for each retailer $j$.</w:t>
      </w:r>
    </w:p>
    <w:p w14:paraId="257DAFF5"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goal remains the minimization of the absolute slack variables $|s_{iq}|$.</w:t>
      </w:r>
      <w:r w:rsidRPr="00C974D6">
        <w:rPr>
          <w:rFonts w:ascii="Calibri" w:hAnsi="Calibri" w:cs="Calibri"/>
          <w:vertAlign w:val="superscript"/>
          <w:lang w:val="en-EG"/>
        </w:rPr>
        <w:t>20</w:t>
      </w:r>
      <w:r w:rsidRPr="00C974D6">
        <w:rPr>
          <w:rFonts w:ascii="Calibri" w:hAnsi="Calibri" w:cs="Calibri"/>
          <w:lang w:val="en-EG"/>
        </w:rPr>
        <w:t xml:space="preserve"> The complexity of the MMP increases dramatically with $d$. For $d &gt; 2$, the number of decision variables grows to $n \times d$, and the number of constraints grows to $m \times d$. This multi-divisional requirement breaks much of the symmetry found in the binary version but introduces new challenges related to consistent partitioning.</w:t>
      </w:r>
    </w:p>
    <w:p w14:paraId="61D415C1"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Consistent Path Problem and BDDs</w:t>
      </w:r>
    </w:p>
    <w:p w14:paraId="20537F75" w14:textId="77777777" w:rsidR="00C974D6" w:rsidRPr="00C974D6" w:rsidRDefault="00C974D6" w:rsidP="00C974D6">
      <w:pPr>
        <w:jc w:val="both"/>
        <w:rPr>
          <w:rFonts w:ascii="Calibri" w:hAnsi="Calibri" w:cs="Calibri"/>
          <w:lang w:val="en-EG"/>
        </w:rPr>
      </w:pPr>
      <w:r w:rsidRPr="00C974D6">
        <w:rPr>
          <w:rFonts w:ascii="Calibri" w:hAnsi="Calibri" w:cs="Calibri"/>
          <w:lang w:val="en-EG"/>
        </w:rPr>
        <w:t>One of the most innovative approaches for solving the MMP involves the use of Binary Decision Diagrams (BDDs). This method represents the constraints as a set of diagrams and seeks a "consistent path" that satisfies all diagrams simultaneously.</w:t>
      </w:r>
      <w:r w:rsidRPr="00C974D6">
        <w:rPr>
          <w:rFonts w:ascii="Calibri" w:hAnsi="Calibri" w:cs="Calibri"/>
          <w:vertAlign w:val="superscript"/>
          <w:lang w:val="en-EG"/>
        </w:rPr>
        <w:t>20</w:t>
      </w:r>
    </w:p>
    <w:p w14:paraId="3E4D6606" w14:textId="77777777" w:rsidR="00C974D6" w:rsidRDefault="00C974D6" w:rsidP="00C974D6">
      <w:pPr>
        <w:jc w:val="both"/>
        <w:rPr>
          <w:rFonts w:ascii="Calibri" w:hAnsi="Calibri" w:cs="Calibri"/>
          <w:vertAlign w:val="superscript"/>
          <w:lang w:val="en-EG"/>
        </w:rPr>
      </w:pPr>
      <w:r w:rsidRPr="00C974D6">
        <w:rPr>
          <w:rFonts w:ascii="Calibri" w:hAnsi="Calibri" w:cs="Calibri"/>
          <w:lang w:val="en-EG"/>
        </w:rPr>
        <w:t>In this framework, the problem is reformulated as a network flow model in a lifted space. Each arc in the BDD corresponds to a flow variable, and the constraints are linked through "channeling constraints" that ensure the chosen path is the same across all diagrams. This approach, combined with specialized cutting planes generated over the BDD network, has shown orders-of-magnitude performance gains over standard integer programming models for multisplit variants.</w:t>
      </w:r>
      <w:r w:rsidRPr="00C974D6">
        <w:rPr>
          <w:rFonts w:ascii="Calibri" w:hAnsi="Calibri" w:cs="Calibri"/>
          <w:vertAlign w:val="superscript"/>
          <w:lang w:val="en-EG"/>
        </w:rPr>
        <w:t>20</w:t>
      </w:r>
    </w:p>
    <w:p w14:paraId="70AEAA84" w14:textId="77777777" w:rsidR="00C974D6" w:rsidRPr="00C974D6" w:rsidRDefault="00C974D6" w:rsidP="00C974D6">
      <w:pPr>
        <w:jc w:val="both"/>
        <w:rPr>
          <w:rFonts w:ascii="Calibri" w:hAnsi="Calibri" w:cs="Calibri"/>
          <w:lang w:val="en-EG"/>
        </w:rPr>
      </w:pPr>
    </w:p>
    <w:p w14:paraId="3A4FC8B3"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Quantum Optimization and the QOBLIB Benchmarks</w:t>
      </w:r>
    </w:p>
    <w:p w14:paraId="21D350AC"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market split problem has recently emerged as a primary benchmark for the nascent field of quantum optimization. Its characteristic difficulty at small variable counts makes it an ideal candidate for testing today’s noisy intermediate-scale quantum (NISQ) devices.</w:t>
      </w:r>
      <w:r w:rsidRPr="00C974D6">
        <w:rPr>
          <w:rFonts w:ascii="Calibri" w:hAnsi="Calibri" w:cs="Calibri"/>
          <w:vertAlign w:val="superscript"/>
          <w:lang w:val="en-EG"/>
        </w:rPr>
        <w:t>19</w:t>
      </w:r>
    </w:p>
    <w:p w14:paraId="42CAA190"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Quadratic Unconstrained Binary Optimization (QUBO)</w:t>
      </w:r>
    </w:p>
    <w:p w14:paraId="72A4EB4C" w14:textId="77777777" w:rsidR="00C974D6" w:rsidRPr="00C974D6" w:rsidRDefault="00C974D6" w:rsidP="00C974D6">
      <w:pPr>
        <w:jc w:val="both"/>
        <w:rPr>
          <w:rFonts w:ascii="Calibri" w:hAnsi="Calibri" w:cs="Calibri"/>
          <w:lang w:val="en-EG"/>
        </w:rPr>
      </w:pPr>
      <w:r w:rsidRPr="00C974D6">
        <w:rPr>
          <w:rFonts w:ascii="Calibri" w:hAnsi="Calibri" w:cs="Calibri"/>
          <w:lang w:val="en-EG"/>
        </w:rPr>
        <w:t>To solve the market split problem on a quantum computer, it must be converted from a constrained linear system to an unconstrained quadratic form. This is achieved by minimizing the squared violation of the constraints:</w:t>
      </w:r>
    </w:p>
    <w:p w14:paraId="3BE3C895" w14:textId="77777777" w:rsidR="00C974D6" w:rsidRPr="00C974D6" w:rsidRDefault="00C974D6" w:rsidP="00C974D6">
      <w:pPr>
        <w:jc w:val="both"/>
        <w:rPr>
          <w:rFonts w:ascii="Calibri" w:hAnsi="Calibri" w:cs="Calibri"/>
          <w:lang w:val="en-EG"/>
        </w:rPr>
      </w:pPr>
      <w:r w:rsidRPr="00C974D6">
        <w:rPr>
          <w:rFonts w:ascii="Calibri" w:hAnsi="Calibri" w:cs="Calibri"/>
          <w:lang w:val="en-EG"/>
        </w:rPr>
        <w:t>$$f(x) = \sum_{i=1}^m \left( \sum_{j=1}^n A_{ij}x_j - d_i \right)^2 \quad [23]$$</w:t>
      </w:r>
    </w:p>
    <w:p w14:paraId="2C92CD47" w14:textId="77777777" w:rsidR="00C974D6" w:rsidRPr="00C974D6" w:rsidRDefault="00C974D6" w:rsidP="00C974D6">
      <w:pPr>
        <w:jc w:val="both"/>
        <w:rPr>
          <w:rFonts w:ascii="Calibri" w:hAnsi="Calibri" w:cs="Calibri"/>
          <w:lang w:val="en-EG"/>
        </w:rPr>
      </w:pPr>
      <w:r w:rsidRPr="00C974D6">
        <w:rPr>
          <w:rFonts w:ascii="Calibri" w:hAnsi="Calibri" w:cs="Calibri"/>
          <w:lang w:val="en-EG"/>
        </w:rPr>
        <w:t>Expanding this expression algebraically results in a QUBO cost function:</w:t>
      </w:r>
    </w:p>
    <w:p w14:paraId="16D9EBC5" w14:textId="77777777" w:rsidR="00C974D6" w:rsidRPr="00C974D6" w:rsidRDefault="00C974D6" w:rsidP="00C974D6">
      <w:pPr>
        <w:jc w:val="both"/>
        <w:rPr>
          <w:rFonts w:ascii="Calibri" w:hAnsi="Calibri" w:cs="Calibri"/>
          <w:lang w:val="en-EG"/>
        </w:rPr>
      </w:pPr>
      <w:r w:rsidRPr="00C974D6">
        <w:rPr>
          <w:rFonts w:ascii="Calibri" w:hAnsi="Calibri" w:cs="Calibri"/>
          <w:lang w:val="en-EG"/>
        </w:rPr>
        <w:t>$$Q(x) = x^T (A^T A) x - 2(A^T d)^T x \quad [23]$$</w:t>
      </w:r>
    </w:p>
    <w:p w14:paraId="4136A947"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constant term $d^T d$ is omitted from the optimization as it does not affect the location of the minimum. The resulting $Q(x)$ is a quadratic form where the global minimum (with a value of zero) corresponds to a feasible solution of the original market split problem. This transformation is exact and allows the problem to be mapped directly onto quantum annealers or solved via the Quantum Approximate Optimization Algorithm (QAOA) on gate-based hardware.</w:t>
      </w:r>
      <w:r w:rsidRPr="00C974D6">
        <w:rPr>
          <w:rFonts w:ascii="Calibri" w:hAnsi="Calibri" w:cs="Calibri"/>
          <w:vertAlign w:val="superscript"/>
          <w:lang w:val="en-EG"/>
        </w:rPr>
        <w:t>23</w:t>
      </w:r>
    </w:p>
    <w:p w14:paraId="6908D1EC"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The Quantum Optimization Benchmark Library (QOBLIB)</w:t>
      </w:r>
    </w:p>
    <w:p w14:paraId="126A2F5E" w14:textId="77777777" w:rsidR="00C974D6" w:rsidRPr="00C974D6" w:rsidRDefault="00C974D6" w:rsidP="00C974D6">
      <w:pPr>
        <w:jc w:val="both"/>
        <w:rPr>
          <w:rFonts w:ascii="Calibri" w:hAnsi="Calibri" w:cs="Calibri"/>
          <w:lang w:val="en-EG"/>
        </w:rPr>
      </w:pPr>
      <w:r w:rsidRPr="00C974D6">
        <w:rPr>
          <w:rFonts w:ascii="Calibri" w:hAnsi="Calibri" w:cs="Calibri"/>
          <w:lang w:val="en-EG"/>
        </w:rPr>
        <w:t>Established in 2025, the QOBLIB includes the market split problem as part of its "Intractable Decathlon"—a set of ten problem classes that are exceptionally difficult for classical solvers but small enough to be approached by quantum hardware.</w:t>
      </w:r>
      <w:r w:rsidRPr="00C974D6">
        <w:rPr>
          <w:rFonts w:ascii="Calibri" w:hAnsi="Calibri" w:cs="Calibri"/>
          <w:vertAlign w:val="superscript"/>
          <w:lang w:val="en-EG"/>
        </w:rPr>
        <w:t>17</w:t>
      </w:r>
    </w:p>
    <w:p w14:paraId="0EA7DA74" w14:textId="77777777" w:rsidR="00C974D6" w:rsidRDefault="00C974D6" w:rsidP="00C974D6">
      <w:pPr>
        <w:jc w:val="both"/>
        <w:rPr>
          <w:rFonts w:ascii="Calibri" w:hAnsi="Calibri" w:cs="Calibri"/>
          <w:vertAlign w:val="superscript"/>
          <w:lang w:val="en-EG"/>
        </w:rPr>
      </w:pPr>
      <w:r w:rsidRPr="00C974D6">
        <w:rPr>
          <w:rFonts w:ascii="Calibri" w:hAnsi="Calibri" w:cs="Calibri"/>
          <w:lang w:val="en-EG"/>
        </w:rPr>
        <w:t>QOBLIB instances are categorized by the number of products $m$ (ranging from 3 to 15) and the demand range $D$ (50, 100, 200). Every instance in the library is guaranteed to have at least one solution, ensuring that quantum solvers are tested on their ability to find existing global minima rather than proving infeasibility, which is currently beyond the scope of most quantum heuristics.</w:t>
      </w:r>
      <w:r w:rsidRPr="00C974D6">
        <w:rPr>
          <w:rFonts w:ascii="Calibri" w:hAnsi="Calibri" w:cs="Calibri"/>
          <w:vertAlign w:val="superscript"/>
          <w:lang w:val="en-EG"/>
        </w:rPr>
        <w:t>2</w:t>
      </w:r>
    </w:p>
    <w:p w14:paraId="15E696FE" w14:textId="77777777" w:rsidR="00C974D6" w:rsidRPr="00C974D6" w:rsidRDefault="00C974D6" w:rsidP="00C974D6">
      <w:pPr>
        <w:jc w:val="both"/>
        <w:rPr>
          <w:rFonts w:ascii="Calibri" w:hAnsi="Calibri" w:cs="Calibri"/>
          <w:lang w:val="en-EG"/>
        </w:rPr>
      </w:pPr>
    </w:p>
    <w:p w14:paraId="58745B8C"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Advanced Polyhedral Analysis and Cutting Planes</w:t>
      </w:r>
    </w:p>
    <w:p w14:paraId="02E8E7AC" w14:textId="77777777" w:rsidR="00C974D6" w:rsidRPr="00C974D6" w:rsidRDefault="00C974D6" w:rsidP="00C974D6">
      <w:pPr>
        <w:jc w:val="both"/>
        <w:rPr>
          <w:rFonts w:ascii="Calibri" w:hAnsi="Calibri" w:cs="Calibri"/>
          <w:lang w:val="en-EG"/>
        </w:rPr>
      </w:pPr>
      <w:r w:rsidRPr="00C974D6">
        <w:rPr>
          <w:rFonts w:ascii="Calibri" w:hAnsi="Calibri" w:cs="Calibri"/>
          <w:lang w:val="en-EG"/>
        </w:rPr>
        <w:t>While lattice reduction remains the dominant strategy, recent research has explored the generation of specialized cutting planes that leverage the lattice structure without fully reformulating the problem.</w:t>
      </w:r>
    </w:p>
    <w:p w14:paraId="3C0C74D8"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Lattice Reformulation Cuts (L-Cuts)</w:t>
      </w:r>
    </w:p>
    <w:p w14:paraId="44EB67A0" w14:textId="77777777" w:rsidR="00C974D6" w:rsidRPr="00C974D6" w:rsidRDefault="00C974D6" w:rsidP="00C974D6">
      <w:pPr>
        <w:jc w:val="both"/>
        <w:rPr>
          <w:rFonts w:ascii="Calibri" w:hAnsi="Calibri" w:cs="Calibri"/>
          <w:lang w:val="en-EG"/>
        </w:rPr>
      </w:pPr>
      <w:r w:rsidRPr="00C974D6">
        <w:rPr>
          <w:rFonts w:ascii="Calibri" w:hAnsi="Calibri" w:cs="Calibri"/>
          <w:lang w:val="en-EG"/>
        </w:rPr>
        <w:t>Lattice-cuts are a hybrid approach that generates Gomory Mixed-Integer (GMI) inequalities in the transformed $\mu$-space and then maps them back to the original $x$-space.</w:t>
      </w:r>
      <w:r w:rsidRPr="00C974D6">
        <w:rPr>
          <w:rFonts w:ascii="Calibri" w:hAnsi="Calibri" w:cs="Calibri"/>
          <w:vertAlign w:val="superscript"/>
          <w:lang w:val="en-EG"/>
        </w:rPr>
        <w:t>14</w:t>
      </w:r>
      <w:r w:rsidRPr="00C974D6">
        <w:rPr>
          <w:rFonts w:ascii="Calibri" w:hAnsi="Calibri" w:cs="Calibri"/>
          <w:lang w:val="en-EG"/>
        </w:rPr>
        <w:t xml:space="preserve"> This technique recognizes that the "thin" directions that cause branch-and-bound to fail are also the directions where traditional tableau-based cuts are the weakest.</w:t>
      </w:r>
    </w:p>
    <w:p w14:paraId="15F337D9" w14:textId="77777777" w:rsidR="00C974D6" w:rsidRPr="00C974D6" w:rsidRDefault="00C974D6" w:rsidP="00C974D6">
      <w:pPr>
        <w:jc w:val="both"/>
        <w:rPr>
          <w:rFonts w:ascii="Calibri" w:hAnsi="Calibri" w:cs="Calibri"/>
          <w:lang w:val="en-EG"/>
        </w:rPr>
      </w:pPr>
      <w:r w:rsidRPr="00C974D6">
        <w:rPr>
          <w:rFonts w:ascii="Calibri" w:hAnsi="Calibri" w:cs="Calibri"/>
          <w:lang w:val="en-EG"/>
        </w:rPr>
        <w:t>By working in the $\mu$-space, where the polytope is more "regularly shaped" and lacks obvious thin directions, solvers can generate split cuts that are significantly deeper than those obtained from the original LP tableau. These L-cuts have been shown to close a larger portion of the integrality gap, particularly in knapsack-like constraints.</w:t>
      </w:r>
      <w:r w:rsidRPr="00C974D6">
        <w:rPr>
          <w:rFonts w:ascii="Calibri" w:hAnsi="Calibri" w:cs="Calibri"/>
          <w:vertAlign w:val="superscript"/>
          <w:lang w:val="en-EG"/>
        </w:rPr>
        <w:t>15</w:t>
      </w:r>
      <w:r w:rsidRPr="00C974D6">
        <w:rPr>
          <w:rFonts w:ascii="Calibri" w:hAnsi="Calibri" w:cs="Calibri"/>
          <w:lang w:val="en-EG"/>
        </w:rPr>
        <w:t xml:space="preserve"> However, the effectiveness of these cuts deteriorates as the number of constraints $m$ increases, suggesting that they are most useful for problems with a small number of "difficult" equality constraints.</w:t>
      </w:r>
      <w:r w:rsidRPr="00C974D6">
        <w:rPr>
          <w:rFonts w:ascii="Calibri" w:hAnsi="Calibri" w:cs="Calibri"/>
          <w:vertAlign w:val="superscript"/>
          <w:lang w:val="en-EG"/>
        </w:rPr>
        <w:t>14</w:t>
      </w:r>
    </w:p>
    <w:p w14:paraId="2EB247B1" w14:textId="77777777" w:rsidR="00C974D6" w:rsidRPr="00C974D6" w:rsidRDefault="00C974D6" w:rsidP="00C974D6">
      <w:pPr>
        <w:jc w:val="both"/>
        <w:rPr>
          <w:rFonts w:ascii="Calibri" w:hAnsi="Calibri" w:cs="Calibri"/>
          <w:b/>
          <w:bCs/>
          <w:lang w:val="en-EG"/>
        </w:rPr>
      </w:pPr>
      <w:r w:rsidRPr="00C974D6">
        <w:rPr>
          <w:rFonts w:ascii="Calibri" w:hAnsi="Calibri" w:cs="Calibri"/>
          <w:b/>
          <w:bCs/>
          <w:lang w:val="en-EG"/>
        </w:rPr>
        <w:t>Symmetry Handling and Disjunctions</w:t>
      </w:r>
    </w:p>
    <w:p w14:paraId="08750C33" w14:textId="77777777" w:rsidR="00C974D6" w:rsidRDefault="00C974D6" w:rsidP="00C974D6">
      <w:pPr>
        <w:jc w:val="both"/>
        <w:rPr>
          <w:rFonts w:ascii="Calibri" w:hAnsi="Calibri" w:cs="Calibri"/>
          <w:lang w:val="en-EG"/>
        </w:rPr>
      </w:pPr>
      <w:r w:rsidRPr="00C974D6">
        <w:rPr>
          <w:rFonts w:ascii="Calibri" w:hAnsi="Calibri" w:cs="Calibri"/>
          <w:lang w:val="en-EG"/>
        </w:rPr>
        <w:t>Given the high degree of symmetry in the market split problem, researchers have also developed "symmetry-handling inequalities" (SHIs) and specialized branching rules. These methods aim to prune the search tree by eliminating redundant subproblems that represent the same market split through different retailer combinations.</w:t>
      </w:r>
      <w:r w:rsidRPr="00C974D6">
        <w:rPr>
          <w:rFonts w:ascii="Calibri" w:hAnsi="Calibri" w:cs="Calibri"/>
          <w:vertAlign w:val="superscript"/>
          <w:lang w:val="en-EG"/>
        </w:rPr>
        <w:t>25</w:t>
      </w:r>
      <w:r w:rsidRPr="00C974D6">
        <w:rPr>
          <w:rFonts w:ascii="Calibri" w:hAnsi="Calibri" w:cs="Calibri"/>
          <w:lang w:val="en-EG"/>
        </w:rPr>
        <w:t xml:space="preserve"> While effective in theory, the random and dense nature of the demand coefficients often makes it difficult to identify these symmetries explicitly during the solving process.</w:t>
      </w:r>
    </w:p>
    <w:p w14:paraId="5E2276C0" w14:textId="77777777" w:rsidR="00C974D6" w:rsidRPr="00C974D6" w:rsidRDefault="00C974D6" w:rsidP="00C974D6">
      <w:pPr>
        <w:jc w:val="both"/>
        <w:rPr>
          <w:rFonts w:ascii="Calibri" w:hAnsi="Calibri" w:cs="Calibri"/>
          <w:lang w:val="en-EG"/>
        </w:rPr>
      </w:pPr>
    </w:p>
    <w:p w14:paraId="0D61AB2A" w14:textId="77777777" w:rsidR="00C974D6" w:rsidRPr="00C974D6" w:rsidRDefault="00C974D6" w:rsidP="00C974D6">
      <w:pPr>
        <w:numPr>
          <w:ilvl w:val="0"/>
          <w:numId w:val="7"/>
        </w:numPr>
        <w:tabs>
          <w:tab w:val="clear" w:pos="720"/>
          <w:tab w:val="num" w:pos="360"/>
        </w:tabs>
        <w:jc w:val="both"/>
        <w:rPr>
          <w:rFonts w:ascii="Calibri" w:hAnsi="Calibri" w:cs="Calibri"/>
          <w:b/>
          <w:bCs/>
          <w:lang w:val="en-EG"/>
        </w:rPr>
      </w:pPr>
      <w:r w:rsidRPr="00C974D6">
        <w:rPr>
          <w:rFonts w:ascii="Calibri" w:hAnsi="Calibri" w:cs="Calibri"/>
          <w:b/>
          <w:bCs/>
          <w:lang w:val="en-EG"/>
        </w:rPr>
        <w:t>Conclusion and Future Directions in Market Split Research</w:t>
      </w:r>
    </w:p>
    <w:p w14:paraId="76F02B4B"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market split problem remains one of the most resilient challenges in the field of combinatorial optimization. Its legacy, spanning from the oil markets of the 1970s to the quantum processors of the 2020s, reflects the broader evolution of how we understand and tackle computational complexity.</w:t>
      </w:r>
    </w:p>
    <w:p w14:paraId="76B9CF8F" w14:textId="77777777" w:rsidR="00C974D6" w:rsidRPr="00C974D6" w:rsidRDefault="00C974D6" w:rsidP="00C974D6">
      <w:pPr>
        <w:jc w:val="both"/>
        <w:rPr>
          <w:rFonts w:ascii="Calibri" w:hAnsi="Calibri" w:cs="Calibri"/>
          <w:lang w:val="en-EG"/>
        </w:rPr>
      </w:pPr>
      <w:r w:rsidRPr="00C974D6">
        <w:rPr>
          <w:rFonts w:ascii="Calibri" w:hAnsi="Calibri" w:cs="Calibri"/>
          <w:lang w:val="en-EG"/>
        </w:rPr>
        <w:t>The success of lattice-based methods like the AHL algorithm and modern enumeration tools like solvediophant has fundamentally changed the approach to linear Diophantine systems. We have moved from a reliance on the geometry of linear relaxations toward an understanding of the geometry of numbers. The integration of SIMD optimizations and GPU-accelerated validation has further pushed the boundaries of what is solvable on classical hardware, currently allowing for the exploration of instances with up to 14 constraints and 130 variables—a scale that was unimaginable when Cornuéjols and Dawande first posed their challenge.</w:t>
      </w:r>
      <w:r w:rsidRPr="00C974D6">
        <w:rPr>
          <w:rFonts w:ascii="Calibri" w:hAnsi="Calibri" w:cs="Calibri"/>
          <w:vertAlign w:val="superscript"/>
          <w:lang w:val="en-EG"/>
        </w:rPr>
        <w:t>2</w:t>
      </w:r>
    </w:p>
    <w:p w14:paraId="515C8FC4" w14:textId="77777777" w:rsidR="00C974D6" w:rsidRPr="00C974D6" w:rsidRDefault="00C974D6" w:rsidP="00C974D6">
      <w:pPr>
        <w:jc w:val="both"/>
        <w:rPr>
          <w:rFonts w:ascii="Calibri" w:hAnsi="Calibri" w:cs="Calibri"/>
          <w:lang w:val="en-EG"/>
        </w:rPr>
      </w:pPr>
      <w:r w:rsidRPr="00C974D6">
        <w:rPr>
          <w:rFonts w:ascii="Calibri" w:hAnsi="Calibri" w:cs="Calibri"/>
          <w:lang w:val="en-EG"/>
        </w:rPr>
        <w:t>Looking forward, the market split problem is poised to play a central role in the quest for quantum advantage. As a "hard-for-classical" benchmark, it provides a clear target for quantum architectures to demonstrate superior performance on structured, real-world-inspired optimization problems. Simultaneously, the continued development of BDD-based decomposition and lattice-informed cutting planes suggests that classical algorithms are far from stagnant. The market split problem will undoubtedly continue to serve as a definitive measure of algorithmic ingenuity, forcing a constant refinement of our tools for navigating the vast and intricate landscapes of discrete mathematics.</w:t>
      </w:r>
    </w:p>
    <w:p w14:paraId="2419CE31" w14:textId="77777777" w:rsidR="003C57BB" w:rsidRPr="00C974D6" w:rsidRDefault="003C57BB" w:rsidP="00C974D6">
      <w:pPr>
        <w:jc w:val="both"/>
        <w:rPr>
          <w:rFonts w:ascii="Calibri" w:hAnsi="Calibri" w:cs="Calibri"/>
        </w:rPr>
      </w:pPr>
    </w:p>
    <w:sectPr w:rsidR="003C57BB" w:rsidRPr="00C974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EBB"/>
    <w:multiLevelType w:val="multilevel"/>
    <w:tmpl w:val="36F0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C0638"/>
    <w:multiLevelType w:val="multilevel"/>
    <w:tmpl w:val="881AD72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46A0287A"/>
    <w:multiLevelType w:val="multilevel"/>
    <w:tmpl w:val="241A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81573"/>
    <w:multiLevelType w:val="multilevel"/>
    <w:tmpl w:val="07AE1F2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7503E78"/>
    <w:multiLevelType w:val="multilevel"/>
    <w:tmpl w:val="7D209D8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C500757"/>
    <w:multiLevelType w:val="multilevel"/>
    <w:tmpl w:val="D22A23E0"/>
    <w:lvl w:ilvl="0">
      <w:start w:val="1"/>
      <w:numFmt w:val="decimal"/>
      <w:pStyle w:val="Heading1"/>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1081915"/>
    <w:multiLevelType w:val="multilevel"/>
    <w:tmpl w:val="FF6EAE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6655C14"/>
    <w:multiLevelType w:val="multilevel"/>
    <w:tmpl w:val="B1FCBF22"/>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num w:numId="1" w16cid:durableId="2043555072">
    <w:abstractNumId w:val="4"/>
  </w:num>
  <w:num w:numId="2" w16cid:durableId="1632520264">
    <w:abstractNumId w:val="4"/>
  </w:num>
  <w:num w:numId="3" w16cid:durableId="192690020">
    <w:abstractNumId w:val="1"/>
  </w:num>
  <w:num w:numId="4" w16cid:durableId="1490973588">
    <w:abstractNumId w:val="7"/>
  </w:num>
  <w:num w:numId="5" w16cid:durableId="2074352386">
    <w:abstractNumId w:val="6"/>
  </w:num>
  <w:num w:numId="6" w16cid:durableId="2044093292">
    <w:abstractNumId w:val="5"/>
  </w:num>
  <w:num w:numId="7" w16cid:durableId="677660845">
    <w:abstractNumId w:val="3"/>
  </w:num>
  <w:num w:numId="8" w16cid:durableId="934368033">
    <w:abstractNumId w:val="0"/>
  </w:num>
  <w:num w:numId="9" w16cid:durableId="286397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D6"/>
    <w:rsid w:val="00073FB4"/>
    <w:rsid w:val="00107BAE"/>
    <w:rsid w:val="00153587"/>
    <w:rsid w:val="0024255F"/>
    <w:rsid w:val="003B0939"/>
    <w:rsid w:val="003C57BB"/>
    <w:rsid w:val="005D1AD8"/>
    <w:rsid w:val="007624DE"/>
    <w:rsid w:val="00810271"/>
    <w:rsid w:val="00845043"/>
    <w:rsid w:val="00855975"/>
    <w:rsid w:val="00B60AAE"/>
    <w:rsid w:val="00C974D6"/>
    <w:rsid w:val="00D57EF2"/>
    <w:rsid w:val="00FB2D0A"/>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FBFC9DC"/>
  <w15:chartTrackingRefBased/>
  <w15:docId w15:val="{883C5547-52D2-684D-93F5-6646EE47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aliases w:val="~SectionHeading"/>
    <w:basedOn w:val="Normal"/>
    <w:next w:val="Normal"/>
    <w:link w:val="Heading1Char"/>
    <w:autoRedefine/>
    <w:uiPriority w:val="9"/>
    <w:qFormat/>
    <w:rsid w:val="005D1AD8"/>
    <w:pPr>
      <w:keepNext/>
      <w:keepLines/>
      <w:numPr>
        <w:numId w:val="6"/>
      </w:numPr>
      <w:spacing w:before="480"/>
      <w:outlineLvl w:val="0"/>
    </w:pPr>
    <w:rPr>
      <w:rFonts w:asciiTheme="majorHAnsi" w:eastAsiaTheme="majorEastAsia" w:hAnsiTheme="majorHAnsi" w:cstheme="majorBidi"/>
      <w:b/>
      <w:bCs/>
      <w:color w:val="985E3E"/>
      <w:sz w:val="28"/>
      <w:szCs w:val="28"/>
      <w:lang w:val="en-EG"/>
    </w:rPr>
  </w:style>
  <w:style w:type="paragraph" w:styleId="Heading2">
    <w:name w:val="heading 2"/>
    <w:aliases w:val="~SubHeading"/>
    <w:basedOn w:val="Normal"/>
    <w:next w:val="Normal"/>
    <w:link w:val="Heading2Char"/>
    <w:autoRedefine/>
    <w:uiPriority w:val="9"/>
    <w:unhideWhenUsed/>
    <w:qFormat/>
    <w:rsid w:val="003B0939"/>
    <w:pPr>
      <w:keepNext/>
      <w:keepLines/>
      <w:numPr>
        <w:ilvl w:val="1"/>
        <w:numId w:val="7"/>
      </w:numPr>
      <w:spacing w:before="200"/>
      <w:ind w:left="760" w:hanging="400"/>
      <w:jc w:val="both"/>
      <w:outlineLvl w:val="1"/>
    </w:pPr>
    <w:rPr>
      <w:rFonts w:asciiTheme="majorHAnsi" w:eastAsiaTheme="majorEastAsia" w:hAnsiTheme="majorHAnsi" w:cstheme="majorBidi"/>
      <w:b/>
      <w:bCs/>
      <w:color w:val="501549" w:themeColor="accent5" w:themeShade="80"/>
      <w:sz w:val="26"/>
      <w:szCs w:val="26"/>
      <w:lang w:val="en-EG"/>
    </w:rPr>
  </w:style>
  <w:style w:type="paragraph" w:styleId="Heading3">
    <w:name w:val="heading 3"/>
    <w:basedOn w:val="Normal"/>
    <w:next w:val="Normal"/>
    <w:link w:val="Heading3Char"/>
    <w:uiPriority w:val="9"/>
    <w:semiHidden/>
    <w:unhideWhenUsed/>
    <w:qFormat/>
    <w:rsid w:val="00C97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4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4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4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4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Heading Char"/>
    <w:basedOn w:val="DefaultParagraphFont"/>
    <w:link w:val="Heading1"/>
    <w:uiPriority w:val="9"/>
    <w:rsid w:val="005D1AD8"/>
    <w:rPr>
      <w:rFonts w:asciiTheme="majorHAnsi" w:eastAsiaTheme="majorEastAsia" w:hAnsiTheme="majorHAnsi" w:cstheme="majorBidi"/>
      <w:b/>
      <w:bCs/>
      <w:color w:val="985E3E"/>
      <w:sz w:val="28"/>
      <w:szCs w:val="28"/>
    </w:rPr>
  </w:style>
  <w:style w:type="character" w:customStyle="1" w:styleId="Heading2Char">
    <w:name w:val="Heading 2 Char"/>
    <w:aliases w:val="~SubHeading Char"/>
    <w:basedOn w:val="DefaultParagraphFont"/>
    <w:link w:val="Heading2"/>
    <w:uiPriority w:val="9"/>
    <w:rsid w:val="003B0939"/>
    <w:rPr>
      <w:rFonts w:asciiTheme="majorHAnsi" w:eastAsiaTheme="majorEastAsia" w:hAnsiTheme="majorHAnsi" w:cstheme="majorBidi"/>
      <w:b/>
      <w:bCs/>
      <w:color w:val="501549" w:themeColor="accent5" w:themeShade="80"/>
      <w:sz w:val="26"/>
      <w:szCs w:val="26"/>
    </w:rPr>
  </w:style>
  <w:style w:type="character" w:customStyle="1" w:styleId="Heading3Char">
    <w:name w:val="Heading 3 Char"/>
    <w:basedOn w:val="DefaultParagraphFont"/>
    <w:link w:val="Heading3"/>
    <w:uiPriority w:val="9"/>
    <w:semiHidden/>
    <w:rsid w:val="00C974D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974D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974D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974D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974D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974D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974D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974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4D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974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4D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974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74D6"/>
    <w:rPr>
      <w:i/>
      <w:iCs/>
      <w:color w:val="404040" w:themeColor="text1" w:themeTint="BF"/>
      <w:lang w:val="en-US"/>
    </w:rPr>
  </w:style>
  <w:style w:type="paragraph" w:styleId="ListParagraph">
    <w:name w:val="List Paragraph"/>
    <w:basedOn w:val="Normal"/>
    <w:uiPriority w:val="34"/>
    <w:qFormat/>
    <w:rsid w:val="00C974D6"/>
    <w:pPr>
      <w:ind w:left="720"/>
      <w:contextualSpacing/>
    </w:pPr>
  </w:style>
  <w:style w:type="character" w:styleId="IntenseEmphasis">
    <w:name w:val="Intense Emphasis"/>
    <w:basedOn w:val="DefaultParagraphFont"/>
    <w:uiPriority w:val="21"/>
    <w:qFormat/>
    <w:rsid w:val="00C974D6"/>
    <w:rPr>
      <w:i/>
      <w:iCs/>
      <w:color w:val="0F4761" w:themeColor="accent1" w:themeShade="BF"/>
    </w:rPr>
  </w:style>
  <w:style w:type="paragraph" w:styleId="IntenseQuote">
    <w:name w:val="Intense Quote"/>
    <w:basedOn w:val="Normal"/>
    <w:next w:val="Normal"/>
    <w:link w:val="IntenseQuoteChar"/>
    <w:uiPriority w:val="30"/>
    <w:qFormat/>
    <w:rsid w:val="00C97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4D6"/>
    <w:rPr>
      <w:i/>
      <w:iCs/>
      <w:color w:val="0F4761" w:themeColor="accent1" w:themeShade="BF"/>
      <w:lang w:val="en-US"/>
    </w:rPr>
  </w:style>
  <w:style w:type="character" w:styleId="IntenseReference">
    <w:name w:val="Intense Reference"/>
    <w:basedOn w:val="DefaultParagraphFont"/>
    <w:uiPriority w:val="32"/>
    <w:qFormat/>
    <w:rsid w:val="00C97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3230</Words>
  <Characters>18412</Characters>
  <Application>Microsoft Office Word</Application>
  <DocSecurity>0</DocSecurity>
  <Lines>153</Lines>
  <Paragraphs>43</Paragraphs>
  <ScaleCrop>false</ScaleCrop>
  <Company/>
  <LinksUpToDate>false</LinksUpToDate>
  <CharactersWithSpaces>21599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 Saeed</dc:creator>
  <cp:keywords/>
  <dc:description/>
  <cp:lastModifiedBy>Sameh Saeed</cp:lastModifiedBy>
  <cp:revision>1</cp:revision>
  <dcterms:created xsi:type="dcterms:W3CDTF">2025-12-18T19:29:00Z</dcterms:created>
  <dcterms:modified xsi:type="dcterms:W3CDTF">2025-12-18T19:31:00Z</dcterms:modified>
</cp:coreProperties>
</file>