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981D" w14:textId="77777777" w:rsidR="00225069" w:rsidRDefault="002A14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286E8FC4" w14:textId="77777777" w:rsidR="00225069" w:rsidRDefault="002A14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48E162A" w14:textId="77777777" w:rsidR="00225069" w:rsidRDefault="00225069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069" w14:paraId="7D62349B" w14:textId="77777777">
        <w:tc>
          <w:tcPr>
            <w:tcW w:w="4508" w:type="dxa"/>
          </w:tcPr>
          <w:p w14:paraId="49F5196E" w14:textId="77777777" w:rsidR="00225069" w:rsidRDefault="002A14FD">
            <w:r>
              <w:t>Date</w:t>
            </w:r>
          </w:p>
        </w:tc>
        <w:tc>
          <w:tcPr>
            <w:tcW w:w="4508" w:type="dxa"/>
          </w:tcPr>
          <w:p w14:paraId="5ADD7870" w14:textId="7510FEC9" w:rsidR="00225069" w:rsidRDefault="00465CF3">
            <w:r>
              <w:t>3</w:t>
            </w:r>
            <w:r w:rsidR="00C663E5">
              <w:t>1</w:t>
            </w:r>
            <w:r>
              <w:t xml:space="preserve"> oct 2023</w:t>
            </w:r>
          </w:p>
        </w:tc>
      </w:tr>
      <w:tr w:rsidR="00225069" w14:paraId="138CF818" w14:textId="77777777">
        <w:tc>
          <w:tcPr>
            <w:tcW w:w="4508" w:type="dxa"/>
          </w:tcPr>
          <w:p w14:paraId="3B8908EF" w14:textId="77777777" w:rsidR="00225069" w:rsidRDefault="002A14FD">
            <w:r>
              <w:t>Team ID</w:t>
            </w:r>
          </w:p>
        </w:tc>
        <w:tc>
          <w:tcPr>
            <w:tcW w:w="4508" w:type="dxa"/>
          </w:tcPr>
          <w:p w14:paraId="13287E96" w14:textId="2F383BE2" w:rsidR="00225069" w:rsidRPr="00F53303" w:rsidRDefault="00F53303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</w:t>
            </w:r>
            <w:r w:rsidR="00465CF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04450</w:t>
            </w:r>
          </w:p>
        </w:tc>
      </w:tr>
      <w:tr w:rsidR="00225069" w14:paraId="741E8975" w14:textId="77777777">
        <w:tc>
          <w:tcPr>
            <w:tcW w:w="4508" w:type="dxa"/>
          </w:tcPr>
          <w:p w14:paraId="22165BA8" w14:textId="77777777" w:rsidR="00225069" w:rsidRDefault="002A14FD">
            <w:r>
              <w:t>Project Name</w:t>
            </w:r>
          </w:p>
        </w:tc>
        <w:tc>
          <w:tcPr>
            <w:tcW w:w="4508" w:type="dxa"/>
          </w:tcPr>
          <w:p w14:paraId="4EC6F294" w14:textId="4369C6C6" w:rsidR="00F53303" w:rsidRPr="00BE1FFE" w:rsidRDefault="00465CF3" w:rsidP="00F53303">
            <w:pPr>
              <w:pStyle w:val="Heading3"/>
              <w:shd w:val="clear" w:color="auto" w:fill="FFFFFF"/>
              <w:spacing w:before="0" w:after="150" w:line="465" w:lineRule="atLeast"/>
              <w:rPr>
                <w:rFonts w:ascii="Arial" w:hAnsi="Arial" w:cs="Arial"/>
                <w:b w:val="0"/>
                <w:bCs/>
                <w:color w:val="000000" w:themeColor="text1"/>
                <w:sz w:val="22"/>
                <w:szCs w:val="22"/>
              </w:rPr>
            </w:pPr>
            <w:r w:rsidRPr="00BE1FFE">
              <w:rPr>
                <w:rFonts w:ascii="Arial" w:hAnsi="Arial" w:cs="Arial"/>
                <w:b w:val="0"/>
                <w:bCs/>
                <w:color w:val="000000" w:themeColor="text1"/>
                <w:sz w:val="22"/>
                <w:szCs w:val="22"/>
              </w:rPr>
              <w:t xml:space="preserve">BUILDING A WEBSITE USING CANVA </w:t>
            </w:r>
          </w:p>
          <w:p w14:paraId="4154FA99" w14:textId="77777777" w:rsidR="00225069" w:rsidRDefault="00225069"/>
        </w:tc>
      </w:tr>
    </w:tbl>
    <w:p w14:paraId="528C5174" w14:textId="77777777" w:rsidR="00225069" w:rsidRDefault="00225069">
      <w:pPr>
        <w:rPr>
          <w:b/>
        </w:rPr>
      </w:pPr>
    </w:p>
    <w:p w14:paraId="6C1DA408" w14:textId="77777777" w:rsidR="00225069" w:rsidRDefault="002A14FD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482ABF64" w14:textId="554CA86B" w:rsidR="00225069" w:rsidRDefault="00465CF3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465CF3">
        <w:rPr>
          <w:rFonts w:ascii="Arial" w:eastAsia="Arial" w:hAnsi="Arial" w:cs="Arial"/>
          <w:color w:val="000000"/>
          <w:sz w:val="24"/>
          <w:szCs w:val="24"/>
        </w:rPr>
        <w:t xml:space="preserve">Creating a solution architecture for a website project inspired by the </w:t>
      </w:r>
      <w:r w:rsidRPr="00465CF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"Off-White Colours" </w:t>
      </w:r>
      <w:r w:rsidRPr="00465CF3">
        <w:rPr>
          <w:rFonts w:ascii="Arial" w:eastAsia="Arial" w:hAnsi="Arial" w:cs="Arial"/>
          <w:color w:val="000000"/>
          <w:sz w:val="24"/>
          <w:szCs w:val="24"/>
        </w:rPr>
        <w:t>brand colo</w:t>
      </w:r>
      <w:r>
        <w:rPr>
          <w:rFonts w:ascii="Arial" w:eastAsia="Arial" w:hAnsi="Arial" w:cs="Arial"/>
          <w:color w:val="000000"/>
          <w:sz w:val="24"/>
          <w:szCs w:val="24"/>
        </w:rPr>
        <w:t>u</w:t>
      </w:r>
      <w:r w:rsidRPr="00465CF3">
        <w:rPr>
          <w:rFonts w:ascii="Arial" w:eastAsia="Arial" w:hAnsi="Arial" w:cs="Arial"/>
          <w:color w:val="000000"/>
          <w:sz w:val="24"/>
          <w:szCs w:val="24"/>
        </w:rPr>
        <w:t>rs requires careful consideration of various technical and design aspects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2A14FD">
        <w:rPr>
          <w:rFonts w:ascii="Arial" w:eastAsia="Arial" w:hAnsi="Arial" w:cs="Arial"/>
          <w:color w:val="000000"/>
          <w:sz w:val="24"/>
          <w:szCs w:val="24"/>
        </w:rPr>
        <w:t>Its goals are to:</w:t>
      </w:r>
    </w:p>
    <w:p w14:paraId="6280252E" w14:textId="5B3E159E" w:rsidR="00465CF3" w:rsidRDefault="00465CF3" w:rsidP="00465CF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color w:val="000000"/>
        </w:rPr>
      </w:pPr>
      <w:r w:rsidRPr="00465CF3">
        <w:rPr>
          <w:rFonts w:ascii="Arial" w:eastAsia="Arial" w:hAnsi="Arial" w:cs="Arial"/>
          <w:bCs/>
          <w:color w:val="000000"/>
        </w:rPr>
        <w:t>Create a modern, minimalistic, and visually striking user interface inspired by Off-White</w:t>
      </w:r>
      <w:r>
        <w:rPr>
          <w:rFonts w:ascii="Arial" w:eastAsia="Arial" w:hAnsi="Arial" w:cs="Arial"/>
          <w:bCs/>
          <w:color w:val="000000"/>
        </w:rPr>
        <w:t xml:space="preserve"> colour’</w:t>
      </w:r>
      <w:r w:rsidRPr="00465CF3">
        <w:rPr>
          <w:rFonts w:ascii="Arial" w:eastAsia="Arial" w:hAnsi="Arial" w:cs="Arial"/>
          <w:bCs/>
          <w:color w:val="000000"/>
        </w:rPr>
        <w:t>s colo</w:t>
      </w:r>
      <w:r>
        <w:rPr>
          <w:rFonts w:ascii="Arial" w:eastAsia="Arial" w:hAnsi="Arial" w:cs="Arial"/>
          <w:bCs/>
          <w:color w:val="000000"/>
        </w:rPr>
        <w:t>u</w:t>
      </w:r>
      <w:r w:rsidRPr="00465CF3">
        <w:rPr>
          <w:rFonts w:ascii="Arial" w:eastAsia="Arial" w:hAnsi="Arial" w:cs="Arial"/>
          <w:bCs/>
          <w:color w:val="000000"/>
        </w:rPr>
        <w:t>r palette. Incorporate subtle animations and transitions to enhance the user experience.</w:t>
      </w:r>
    </w:p>
    <w:p w14:paraId="1C392B27" w14:textId="77777777" w:rsidR="00465CF3" w:rsidRPr="00465CF3" w:rsidRDefault="00465CF3" w:rsidP="00465CF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color w:val="000000"/>
        </w:rPr>
      </w:pPr>
      <w:r w:rsidRPr="00465CF3">
        <w:rPr>
          <w:rFonts w:ascii="Arial" w:eastAsia="Arial" w:hAnsi="Arial" w:cs="Arial"/>
          <w:bCs/>
          <w:color w:val="000000"/>
        </w:rPr>
        <w:t>Deploy a web server environment, such as Apache or Nginx, for hosting the website.</w:t>
      </w:r>
    </w:p>
    <w:p w14:paraId="583936EE" w14:textId="77777777" w:rsidR="00465CF3" w:rsidRPr="00465CF3" w:rsidRDefault="00465CF3" w:rsidP="00465CF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color w:val="000000"/>
        </w:rPr>
      </w:pPr>
      <w:r w:rsidRPr="00465CF3">
        <w:rPr>
          <w:rFonts w:ascii="Arial" w:eastAsia="Arial" w:hAnsi="Arial" w:cs="Arial"/>
          <w:bCs/>
          <w:color w:val="000000"/>
        </w:rPr>
        <w:t>Develop high-quality content, including text, images, and videos, adhering to Off-White's aesthetics and branding.</w:t>
      </w:r>
    </w:p>
    <w:p w14:paraId="7E69AF7D" w14:textId="77777777" w:rsidR="00465CF3" w:rsidRPr="00465CF3" w:rsidRDefault="00465CF3" w:rsidP="00465CF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color w:val="000000"/>
        </w:rPr>
      </w:pPr>
      <w:r w:rsidRPr="00465CF3">
        <w:rPr>
          <w:rFonts w:ascii="Arial" w:eastAsia="Arial" w:hAnsi="Arial" w:cs="Arial"/>
          <w:bCs/>
          <w:color w:val="000000"/>
        </w:rPr>
        <w:t>Conduct user testing to ensure the website's functionality and design align with Off-White's brand and provide a seamless user experience.</w:t>
      </w:r>
    </w:p>
    <w:p w14:paraId="05527AED" w14:textId="77777777" w:rsidR="00465CF3" w:rsidRPr="00465CF3" w:rsidRDefault="00465CF3" w:rsidP="00465CF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color w:val="000000"/>
        </w:rPr>
      </w:pPr>
      <w:r w:rsidRPr="00465CF3">
        <w:rPr>
          <w:rFonts w:ascii="Arial" w:eastAsia="Arial" w:hAnsi="Arial" w:cs="Arial"/>
          <w:bCs/>
          <w:color w:val="000000"/>
        </w:rPr>
        <w:t>Choose a reliable web hosting provider and select a hosting plan that suits your website's traffic and resource needs.</w:t>
      </w:r>
    </w:p>
    <w:p w14:paraId="77D0418F" w14:textId="4842786A" w:rsidR="00465CF3" w:rsidRPr="00465CF3" w:rsidRDefault="00465CF3" w:rsidP="00465CF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color w:val="000000"/>
        </w:rPr>
      </w:pPr>
      <w:r w:rsidRPr="00465CF3">
        <w:rPr>
          <w:rFonts w:ascii="Arial" w:eastAsia="Arial" w:hAnsi="Arial" w:cs="Arial"/>
          <w:bCs/>
          <w:color w:val="000000"/>
        </w:rPr>
        <w:t>Design the architecture to accommodate future growth and increased traffic.</w:t>
      </w:r>
    </w:p>
    <w:p w14:paraId="27D99BAA" w14:textId="77777777" w:rsidR="00001A17" w:rsidRDefault="00001A17" w:rsidP="00001A1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95939F" w14:textId="13B2C278" w:rsidR="00225069" w:rsidRDefault="002A14FD" w:rsidP="00001A17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14:paraId="4BDB2C84" w14:textId="77777777" w:rsidR="00C14EA0" w:rsidRDefault="00C14EA0" w:rsidP="00001A17">
      <w:pPr>
        <w:rPr>
          <w:b/>
        </w:rPr>
      </w:pPr>
    </w:p>
    <w:p w14:paraId="3212FF75" w14:textId="4E98D6BF" w:rsidR="006B00D1" w:rsidRPr="006B00D1" w:rsidRDefault="00C14EA0" w:rsidP="002A14FD">
      <w:r>
        <w:rPr>
          <w:b/>
          <w:noProof/>
        </w:rPr>
        <w:drawing>
          <wp:inline distT="0" distB="0" distL="0" distR="0" wp14:anchorId="20B4C388" wp14:editId="0D4C48BD">
            <wp:extent cx="5731510" cy="3230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692"/>
                    <a:stretch/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0D1" w:rsidRPr="006B00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784"/>
    <w:multiLevelType w:val="hybridMultilevel"/>
    <w:tmpl w:val="6E7A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0A12"/>
    <w:multiLevelType w:val="multilevel"/>
    <w:tmpl w:val="E80C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FF135B9"/>
    <w:multiLevelType w:val="hybridMultilevel"/>
    <w:tmpl w:val="8EFCD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1837">
    <w:abstractNumId w:val="1"/>
  </w:num>
  <w:num w:numId="2" w16cid:durableId="355546990">
    <w:abstractNumId w:val="2"/>
  </w:num>
  <w:num w:numId="3" w16cid:durableId="137824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069"/>
    <w:rsid w:val="00001A17"/>
    <w:rsid w:val="00225069"/>
    <w:rsid w:val="002A14FD"/>
    <w:rsid w:val="00465CF3"/>
    <w:rsid w:val="006B00D1"/>
    <w:rsid w:val="00BE1FFE"/>
    <w:rsid w:val="00C14EA0"/>
    <w:rsid w:val="00C663E5"/>
    <w:rsid w:val="00F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66DA"/>
  <w15:docId w15:val="{CCD02A6A-3D48-41FF-82A2-15067FD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Janani N</cp:lastModifiedBy>
  <cp:revision>4</cp:revision>
  <dcterms:created xsi:type="dcterms:W3CDTF">2023-11-01T05:07:00Z</dcterms:created>
  <dcterms:modified xsi:type="dcterms:W3CDTF">2023-11-01T10:19:00Z</dcterms:modified>
</cp:coreProperties>
</file>