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Tahoma" w:cs="Tahoma" w:eastAsia="Tahoma" w:hAnsi="Tahoma"/>
          <w:b/>
          <w:bCs/>
          <w:color w:val="C35A16"/>
          <w:sz w:val="22"/>
          <w:szCs w:val="22"/>
        </w:rPr>
        <w:t xml:space="preserve">ใบงานเวิร์กช็อป</w:t>
      </w:r>
    </w:p>
    <w:p>
      <w:pPr>
        <w:spacing w:after="40"/>
      </w:pPr>
      <w:r>
        <w:rPr>
          <w:rFonts w:ascii="Tahoma" w:cs="Tahoma" w:eastAsia="Tahoma" w:hAnsi="Tahoma"/>
          <w:b/>
          <w:bCs/>
          <w:color w:val="2E7D32"/>
          <w:sz w:val="34"/>
          <w:szCs w:val="34"/>
        </w:rPr>
        <w:t xml:space="preserve">MangoBox — วัดแก๊สเอทิลีน และพิสูจน์ว่าเอทิลีนเร่งการสุก</w:t>
      </w:r>
    </w:p>
    <w:p>
      <w:pPr>
        <w:spacing w:after="60"/>
      </w:pPr>
      <w:r>
        <w:rPr>
          <w:rFonts w:ascii="Tahoma" w:cs="Tahoma" w:eastAsia="Tahoma" w:hAnsi="Tahoma"/>
          <w:color w:val="6B7A6E"/>
          <w:sz w:val="22"/>
          <w:szCs w:val="22"/>
        </w:rPr>
        <w:t xml:space="preserve">การประดิษฐ์วงจรบอร์ดเซ็นเซอร์เพื่อดูดซับแก๊สเอทิลีน · ระบบปิด · เหตุ (แก๊ส) → ผล (การสุก)</w:t>
      </w:r>
    </w:p>
    <w:p>
      <w:pPr>
        <w:pBdr>
          <w:bottom w:val="single" w:color="2E7D32" w:sz="12" w:space="2"/>
        </w:pBdr>
        <w:spacing w:after="12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ชื่อ–สกุล ผู้ทำใบงาน: 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ทีม/กลุ่ม: 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วันที่: 13 กรกฎาคม 2569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โรงเรียน: พลูตาหลวงวิทยา</w:t>
            </w:r>
          </w:p>
        </w:tc>
      </w:tr>
    </w:tbl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1. จุดประสงค์การเรียนรู้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อธิบายได้ว่าเอทิลีนคืออะไร และเป็น "ตัวเร่ง" การสุกของผลไม้อย่างไร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ต่อวงจร ESP32-S3 เข้ากับเซ็นเซอร์ SGP30, TCS34725, BME280 และจอ OLED บนบัส I2C ได้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แยกได้ว่าอะไรคือ "เหตุ" (ระดับเอทิลีน) และอะไรคือ "ผล" (อัตราการสุก)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ออกแบบการทดลองเปรียบเทียบ 4 กล่อง พิสูจน์ว่าเอทิลีนเร่งการสุกจริง และนำเสนอผลได้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ใช้กล่องได้ 2 โหมด: METER (คัดผลไม้ใช้จริง) และ LAB (ทดลองพิสูจน์เหตุ–ผล)</w:t>
      </w:r>
    </w:p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2. อุปกรณ์ต่อ 1 ชุด</w:t>
      </w: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3600"/>
        <w:gridCol w:w="3626"/>
        <w:gridCol w:w="1800"/>
      </w:tblGrid>
      <w:tr>
        <w:trPr>
          <w:tblHeader/>
        </w:trPr>
        <w:tc>
          <w:tcPr>
            <w:tcW w:type="dxa" w:w="36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3626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18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I2C Address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บอร์ด ESP32-S3 N16R8 (DevKitC-1)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ตัวประมวลผล + WiFi/BT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SGP30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เซ็นเซอร์แก๊ส (TVOC + eCO2)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0x58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TCS34725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เซ็นเซอร์สีเปลือก (RGB)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0x29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BME280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อุณหภูมิ / ความชื้น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0x76 หรือ 0x77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จอ OLED SSD1306 0.96"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แสดงผลค่าเรียลไทม์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0x3C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พัดลม 5V + ทรานซิสเตอร์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กวนอากาศในกล่อง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เบรดบอร์ด + สายจัมเปอร์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ต่อวงจร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กล่อง/ถุงพลาสติกใส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ห้องปิด (chamber)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3. การต่อวงจร (Wiring)</w:t>
      </w:r>
    </w:p>
    <w:p>
      <w:pPr>
        <w:spacing w:after="120" w:before="0" w:line="276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หลักการสำคัญ: เซ็นเซอร์และจอทุกตัวใช้บัส I2C ร่วมกัน จึงต่อ 4 สายเหมือนกันทุกตัว โดยใช้รางไฟบวก (+) และราง GND (–) บนเบรดบอร์ดช่วย</w:t>
      </w: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3200"/>
        <w:gridCol w:w="2913"/>
        <w:gridCol w:w="2913"/>
      </w:tblGrid>
      <w:tr>
        <w:trPr>
          <w:tblHeader/>
        </w:trPr>
        <w:tc>
          <w:tcPr>
            <w:tcW w:type="dxa" w:w="32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ขาของเซ็นเซอร์/จอ</w:t>
            </w:r>
          </w:p>
        </w:tc>
        <w:tc>
          <w:tcPr>
            <w:tcW w:type="dxa" w:w="2913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ต่อเข้ากับ ESP32</w:t>
            </w:r>
          </w:p>
        </w:tc>
        <w:tc>
          <w:tcPr>
            <w:tcW w:type="dxa" w:w="2913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สี/หมายเหตุ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20"/>
                <w:szCs w:val="20"/>
              </w:rPr>
              <w:t xml:space="preserve">VCC</w:t>
            </w:r>
          </w:p>
        </w:tc>
        <w:tc>
          <w:tcPr>
            <w:tcW w:type="dxa" w:w="29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3V3</w:t>
            </w:r>
          </w:p>
        </w:tc>
        <w:tc>
          <w:tcPr>
            <w:tcW w:type="dxa" w:w="29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ไฟเลี้ยง (แดง)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20"/>
                <w:szCs w:val="20"/>
              </w:rPr>
              <w:t xml:space="preserve">GND</w:t>
            </w:r>
          </w:p>
        </w:tc>
        <w:tc>
          <w:tcPr>
            <w:tcW w:type="dxa" w:w="29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GND</w:t>
            </w:r>
          </w:p>
        </w:tc>
        <w:tc>
          <w:tcPr>
            <w:tcW w:type="dxa" w:w="29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กราวด์ (ดำ)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20"/>
                <w:szCs w:val="20"/>
              </w:rPr>
              <w:t xml:space="preserve">SDA</w:t>
            </w:r>
          </w:p>
        </w:tc>
        <w:tc>
          <w:tcPr>
            <w:tcW w:type="dxa" w:w="29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GPIO8</w:t>
            </w:r>
          </w:p>
        </w:tc>
        <w:tc>
          <w:tcPr>
            <w:tcW w:type="dxa" w:w="29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สายข้อมูล (น้ำเงิน)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20"/>
                <w:szCs w:val="20"/>
              </w:rPr>
              <w:t xml:space="preserve">SCL</w:t>
            </w:r>
          </w:p>
        </w:tc>
        <w:tc>
          <w:tcPr>
            <w:tcW w:type="dxa" w:w="29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GPIO9</w:t>
            </w:r>
          </w:p>
        </w:tc>
        <w:tc>
          <w:tcPr>
            <w:tcW w:type="dxa" w:w="29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สายนาฬิกา (เขียว)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20"/>
                <w:szCs w:val="20"/>
              </w:rPr>
              <w:t xml:space="preserve">พัดลม (สายคุม)</w:t>
            </w:r>
          </w:p>
        </w:tc>
        <w:tc>
          <w:tcPr>
            <w:tcW w:type="dxa" w:w="29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GPIO10</w:t>
            </w:r>
          </w:p>
        </w:tc>
        <w:tc>
          <w:tcPr>
            <w:tcW w:type="dxa" w:w="29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ผ่านทรานซิสเตอร์เท่านั้น</w:t>
            </w:r>
          </w:p>
        </w:tc>
      </w:tr>
    </w:tbl>
    <w:p>
      <w:pPr>
        <w:spacing w:after="60" w:before="100"/>
      </w:pPr>
      <w:r>
        <w:rPr>
          <w:rFonts w:ascii="Tahoma" w:cs="Tahoma" w:eastAsia="Tahoma" w:hAnsi="Tahoma"/>
          <w:color w:val="6B7A6E"/>
          <w:sz w:val="20"/>
          <w:szCs w:val="20"/>
        </w:rPr>
        <w:t xml:space="preserve">ดูรายละเอียดจาก "แผนผังการต่อวงจร (wiring_diagram)" ที่แจกคู่กับใบงานนี้</w:t>
      </w:r>
    </w:p>
    <w:tbl>
      <w:tblPr>
        <w:tblW w:type="dxa" w:w="9026"/>
        <w:tblBorders>
          <w:top w:val="single" w:color="FBF3E3" w:sz="4"/>
          <w:left w:val="single" w:color="FBF3E3" w:sz="4"/>
          <w:bottom w:val="single" w:color="FBF3E3" w:sz="4"/>
          <w:right w:val="single" w:color="FBF3E3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35A16"/>
                <w:sz w:val="22"/>
                <w:szCs w:val="22"/>
              </w:rPr>
              <w:t xml:space="preserve">⚠ ข้อควรระวัง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ต่อสายให้เสร็จก่อนเสียบ USB ทุกครั้ง และตรวจว่า VCC/GND ไม่สลับกัน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พัดลมกินไฟมาก ห้ามต่อขาพัดลมกับ GPIO โดยตรง ต้องผ่านทรานซิสเตอร์เสมอ</w:t>
            </w:r>
          </w:p>
        </w:tc>
      </w:tr>
    </w:tbl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4. สองโหมดในกล่องเดียว (ใช้ปุ่ม BOOT บนบอร์ด — ไม่ต้องต่อปุ่มเพิ่ม)</w:t>
      </w: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1826"/>
        <w:gridCol w:w="3600"/>
        <w:gridCol w:w="3600"/>
      </w:tblGrid>
      <w:tr>
        <w:trPr>
          <w:tblHeader/>
        </w:trPr>
        <w:tc>
          <w:tcPr>
            <w:tcW w:type="dxa" w:w="1826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โหมด METER (ใช้งานจริง)</w:t>
            </w:r>
          </w:p>
        </w:tc>
        <w:tc>
          <w:tcPr>
            <w:tcW w:type="dxa" w:w="36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โหมด LAB (ทำโครงงาน)</w:t>
            </w:r>
          </w:p>
        </w:tc>
      </w:tr>
      <w:tr>
        <w:tc>
          <w:tcPr>
            <w:tcW w:type="dxa" w:w="1826"/>
            <w:shd w:fill="F3F8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20"/>
                <w:szCs w:val="20"/>
              </w:rPr>
              <w:t xml:space="preserve">ตอบคำถาม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"มะม่วงลูกนี้กินได้หรือยัง?"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"เอทิลีนเร่งการสุกจริงไหม?"</w:t>
            </w:r>
          </w:p>
        </w:tc>
      </w:tr>
      <w:tr>
        <w:tc>
          <w:tcPr>
            <w:tcW w:type="dxa" w:w="1826"/>
            <w:shd w:fill="F3F8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20"/>
                <w:szCs w:val="20"/>
              </w:rPr>
              <w:t xml:space="preserve">จอแสดงผล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ความสุกรวม 0–100% + ดิบ/พอดี/งอม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ETHYLENE | RIPE แยกช่อง + อัตราการสุก</w:t>
            </w:r>
          </w:p>
        </w:tc>
      </w:tr>
      <w:tr>
        <w:tc>
          <w:tcPr>
            <w:tcW w:type="dxa" w:w="1826"/>
            <w:shd w:fill="F3F8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20"/>
                <w:szCs w:val="20"/>
              </w:rPr>
              <w:t xml:space="preserve">การรวมค่า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รวมสี 60% + แก๊ส 40%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ไม่รวม — แยกเหตุกับผลเด็ดขาด</w:t>
            </w:r>
          </w:p>
        </w:tc>
      </w:tr>
      <w:tr>
        <w:tc>
          <w:tcPr>
            <w:tcW w:type="dxa" w:w="1826"/>
            <w:shd w:fill="F3F8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20"/>
                <w:szCs w:val="20"/>
              </w:rPr>
              <w:t xml:space="preserve">ใช้ตอน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คัดผลไม้ ตรวจก่อนกิน/ก่อนส่ง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ทดลอง 4 กล่อง เก็บข้อมูลข้ามวัน</w:t>
            </w:r>
          </w:p>
        </w:tc>
      </w:tr>
    </w:tbl>
    <w:tbl>
      <w:tblPr>
        <w:tblW w:type="dxa" w:w="9026"/>
        <w:tblBorders>
          <w:top w:val="single" w:color="FBF3E3" w:sz="4"/>
          <w:left w:val="single" w:color="FBF3E3" w:sz="4"/>
          <w:bottom w:val="single" w:color="FBF3E3" w:sz="4"/>
          <w:right w:val="single" w:color="FBF3E3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35A16"/>
                <w:sz w:val="22"/>
                <w:szCs w:val="22"/>
              </w:rPr>
              <w:t xml:space="preserve">วิธีใช้ปุ่ม BOOT (ปุ่มสีดำเล็ก ๆ ที่ติดมากับบอร์ดแล้ว)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กดค้าง 2 วินาที  =  สลับโหมด (จอจะขึ้น SWITCH MODE)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กดสั้น ๆ 1 ครั้ง  =  บันทึกผลประจำวัน (ใช้เฉพาะโหมด LAB)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ห้ามกดปุ่มนี้ค้างไว้ตอนกด RESET หรือตอนเสียบสาย USB (บอร์ดจะเข้าโหมดอัปโหลด)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วางบอร์ดไว้นอกกล่อง เพื่อกดปุ่มได้โดยไม่ต้องเปิดฝา (เปิดฝา = แก๊สหนีหมด)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5. บันได 10 ขั้น — ทำทีละขั้น ติ๊กเมื่อผ่าน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C35A16"/>
          <w:sz w:val="20"/>
          <w:szCs w:val="20"/>
        </w:rPr>
        <w:t xml:space="preserve">อย่าข้ามขั้น! ถ้าขั้นก่อนหน้ายังไม่ผ่าน ขั้นถัดไปจะพังแน่นอน และหาสาเหตุยากขึ้นเรื่อย ๆ</w:t>
      </w: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700"/>
        <w:gridCol w:w="2000"/>
        <w:gridCol w:w="2900"/>
        <w:gridCol w:w="3426"/>
      </w:tblGrid>
      <w:tr>
        <w:trPr>
          <w:tblHeader/>
        </w:trPr>
        <w:tc>
          <w:tcPr>
            <w:tcW w:type="dxa" w:w="7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ขั้น</w:t>
            </w:r>
          </w:p>
        </w:tc>
        <w:tc>
          <w:tcPr>
            <w:tcW w:type="dxa" w:w="29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สิ่งที่ได้เรียนรู้</w:t>
            </w:r>
          </w:p>
        </w:tc>
        <w:tc>
          <w:tcPr>
            <w:tcW w:type="dxa" w:w="3426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ผ่านเมื่อ...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1. RGB LED + Serial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setup / loop / Serial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17"/>
                <w:szCs w:val="17"/>
              </w:rPr>
              <w:t xml:space="preserve">ไฟ RGB (GPIO48) ไล่สี + Serial มีข้อความ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2. I2C Scan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บัส I2C, address, การเช็ก ACK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17"/>
                <w:szCs w:val="17"/>
              </w:rPr>
              <w:t xml:space="preserve">เจอครบ 4 ตัว: 0x29 0x3C 0x58 0x76 (นิ่ง 20/20)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3. BME280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ไลบรารี, อ่านค่าเซ็นเซอร์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17"/>
                <w:szCs w:val="17"/>
              </w:rPr>
              <w:t xml:space="preserve">เห็นอุณหภูมิ/ความชื้น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4. OLED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วาดบนจอ, พิกัด x/y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17"/>
                <w:szCs w:val="17"/>
              </w:rPr>
              <w:t xml:space="preserve">จอโชว์อุณหภูมิตัวใหญ่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5. เซ็นเซอร์สี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RGB → Hue, เขียนฟังก์ชันเอง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17"/>
                <w:szCs w:val="17"/>
              </w:rPr>
              <w:t xml:space="preserve">จ่อใบไม้ = %ต่ำ / ของเหลือง = %สูง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C35A16"/>
                <w:sz w:val="18"/>
                <w:szCs w:val="18"/>
              </w:rPr>
              <w:t xml:space="preserve">6. เซ็นเซอร์แก๊ส ★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TVOC, อุ่นเครื่อง, ชดเชยความชื้น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17"/>
                <w:szCs w:val="17"/>
              </w:rPr>
              <w:t xml:space="preserve">ปิดกล่องมีกล้วย → ตัวเลขไต่ขึ้น!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7. พัดลม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ทรานซิสเตอร์เป็นสวิตช์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17"/>
                <w:szCs w:val="17"/>
              </w:rPr>
              <w:t xml:space="preserve">พัดลมหมุน 3 วิ หยุด 3 วิ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C35A16"/>
                <w:sz w:val="18"/>
                <w:szCs w:val="18"/>
              </w:rPr>
              <w:t xml:space="preserve">8. METER ★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ถ่วงน้ำหนัก, ตัดสินใจจากข้อมูล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17"/>
                <w:szCs w:val="17"/>
              </w:rPr>
              <w:t xml:space="preserve">เครื่องวัดความสุกใช้ได้จริง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9. โหมด LAB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ตัวแปรต้น–ตาม, บันทึกข้ามวัน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17"/>
                <w:szCs w:val="17"/>
              </w:rPr>
              <w:t xml:space="preserve">แยกเหตุ-ผล + กดปุ่มบันทึกได้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10. WiFi Dashboard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web server, JSON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17"/>
                <w:szCs w:val="17"/>
              </w:rPr>
              <w:t xml:space="preserve">เปิดดูค่าบนมือถือได้</w:t>
            </w:r>
          </w:p>
        </w:tc>
      </w:tr>
    </w:tbl>
    <w:tbl>
      <w:tblPr>
        <w:tblW w:type="dxa" w:w="9026"/>
        <w:tblBorders>
          <w:top w:val="single" w:color="FBF3E3" w:sz="4"/>
          <w:left w:val="single" w:color="FBF3E3" w:sz="4"/>
          <w:bottom w:val="single" w:color="FBF3E3" w:sz="4"/>
          <w:right w:val="single" w:color="FBF3E3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35A16"/>
                <w:sz w:val="22"/>
                <w:szCs w:val="22"/>
              </w:rPr>
              <w:t xml:space="preserve">★ = ขั้นที่ห้ามข้ามเด็ดขาด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STEP 6 (แก๊ส) — เป็นขั้นเดียวที่เรา "เห็นกับตา" ว่าผลไม้ปล่อยแก๊สจริง ถ้าข้าม โปรเจกต์จะเหลือแค่ "วัดสี" ซึ่งไม่ตรงโจทย์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STEP 8 (METER) — เป็นขั้นที่ทุกอย่างมารวมกันเป็นเครื่องมือใช้จริง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ทุกไฟล์โค้ดมีหัวข้อ "ลองเล่นดู" และ "คำถาม" อยู่ท้ายไฟล์ — ตรงนั้นคือจุดที่เราจะเข้าใจจริง ไม่ใช่ตอนก๊อปโค้ด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6. ขั้นตอนการทดลอง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ต่อวงจรตามตารางข้อ 3 และตรวจสอบสายให้เรียบร้อย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เปิด Arduino IDE เลือกบอร์ด ESP32S3 Dev Module → เปิด USB CDC On Boot: Enabled แล้วเลือกพอร์ตให้ถูกต้อง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เปิดไฟล์ mango_ripeness_esp32.ino แก้บรรทัด #define BOX_ID ให้ตรงกับกล่องของกลุ่ม (A/B/C/D) แล้วกด Upload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เปิด Serial Monitor (115200) ตรวจว่าเจอเซ็นเซอร์ครบ — ถ้าเจอบ้างไม่เจอบ้าง = สายหลวม ให้รัน tools/i2c_stability เช็ก 20 รอบ</w:t>
      </w:r>
    </w:p>
    <w:p>
      <w:pPr>
        <w:spacing w:after="80" w:before="180"/>
      </w:pPr>
      <w:r>
        <w:rPr>
          <w:rFonts w:ascii="Tahoma" w:cs="Tahoma" w:eastAsia="Tahoma" w:hAnsi="Tahoma"/>
          <w:b/>
          <w:bCs/>
          <w:color w:val="2E7D32"/>
          <w:sz w:val="24"/>
          <w:szCs w:val="24"/>
        </w:rPr>
        <w:t xml:space="preserve">PART A — วันนี้ในเวิร์กช็อป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โหมด METER: เอาเซ็นเซอร์สีจ่อมะม่วงหลาย ๆ ลูก อ่านคะแนนความสุก แล้วลองคัดว่าลูกไหน ดิบ/พอดี/งอม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จัดกล่องตามที่ได้รับมอบหมาย ปิดฝา เปิดพัดลม รอ SGP30 อุ่นเครื่อง (15 วินาทีแรกค่าจะขึ้น 0 ppb เป็นเรื่องปกติ)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กดปุ่ม BOOT ค้าง 2 วินาที เพื่อสลับไปโหมด LAB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บันทึกค่า TVOC ทุก 5 นาที ลงตาราง 7.1 (วันนี้จะเห็น TVOC พุ่งขึ้นภายใน 10–20 นาที)</w:t>
      </w:r>
    </w:p>
    <w:p>
      <w:pPr>
        <w:spacing w:after="80" w:before="180"/>
      </w:pPr>
      <w:r>
        <w:rPr>
          <w:rFonts w:ascii="Tahoma" w:cs="Tahoma" w:eastAsia="Tahoma" w:hAnsi="Tahoma"/>
          <w:b/>
          <w:bCs/>
          <w:color w:val="C35A16"/>
          <w:sz w:val="24"/>
          <w:szCs w:val="24"/>
        </w:rPr>
        <w:t xml:space="preserve">PART B — ต่อเนื่อง 3–5 วันก่อนแข่ง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กดปุ่ม BOOT สั้น ๆ 1 ครั้ง = บันทึกผลประจำวัน (ทำวันละครั้ง เวลาเดิม ต่อเนื่อง 3–5 วัน)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วันสุดท้าย พิมพ์ตัวอักษร p ใน Serial Monitor เพื่อดูตารางสรุปทั้งหมด แล้วกรอกลงตาราง 7.2</w:t>
      </w:r>
    </w:p>
    <w:tbl>
      <w:tblPr>
        <w:tblW w:type="dxa" w:w="9026"/>
        <w:tblBorders>
          <w:top w:val="single" w:color="EAF4EC" w:sz="4"/>
          <w:left w:val="single" w:color="EAF4EC" w:sz="4"/>
          <w:bottom w:val="single" w:color="EAF4EC" w:sz="4"/>
          <w:right w:val="single" w:color="EAF4E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2"/>
                <w:szCs w:val="22"/>
              </w:rPr>
              <w:t xml:space="preserve">กล่องของแต่ละกลุ่ม (เขียนวงกลมรอบกล่องของกลุ่มตัวเอง)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A = มะม่วง + กล้วยสุกงอม   (เพิ่มเอทิลีน → คาดว่าสุกเร็วที่สุด)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B = มะม่วงอย่างเดียว        (control / ตัวเทียบ)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C = มะม่วง + ด่างทับทิม     (ดูดซับเอทิลีน → คาดว่าสุกช้าที่สุด)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D = กล่องเปล่า              (baseline ของเซ็นเซอร์)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7. ตารางบันทึกผล</w:t>
      </w:r>
    </w:p>
    <w:p>
      <w:pPr>
        <w:spacing w:after="80" w:before="180"/>
      </w:pPr>
      <w:r>
        <w:rPr>
          <w:rFonts w:ascii="Tahoma" w:cs="Tahoma" w:eastAsia="Tahoma" w:hAnsi="Tahoma"/>
          <w:b/>
          <w:bCs/>
          <w:color w:val="2E7D32"/>
          <w:sz w:val="24"/>
          <w:szCs w:val="24"/>
        </w:rPr>
        <w:t xml:space="preserve">7.1 วันนี้: ดู "เหตุ" — เอทิลีนพุ่งขึ้นไหม? (บันทึกทุก 5 นาที)</w:t>
      </w:r>
    </w:p>
    <w:p>
      <w:pPr>
        <w:spacing w:after="120" w:before="0" w:line="276"/>
      </w:pPr>
      <w:r>
        <w:rPr>
          <w:rFonts w:ascii="Tahoma" w:cs="Tahoma" w:eastAsia="Tahoma" w:hAnsi="Tahoma"/>
          <w:color w:val="233026"/>
          <w:sz w:val="20"/>
          <w:szCs w:val="20"/>
        </w:rPr>
        <w:t xml:space="preserve">กล่องของกลุ่ม: ............   สิ่งที่ใส่ในกล่อง: ..............................................................</w:t>
      </w: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1000"/>
        <w:gridCol w:w="1500"/>
        <w:gridCol w:w="1626"/>
        <w:gridCol w:w="1500"/>
        <w:gridCol w:w="1900"/>
        <w:gridCol w:w="1500"/>
      </w:tblGrid>
      <w:tr>
        <w:trPr>
          <w:tblHeader/>
        </w:trPr>
        <w:tc>
          <w:tcPr>
            <w:tcW w:type="dxa" w:w="10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ครั้งที่</w:t>
            </w:r>
          </w:p>
        </w:tc>
        <w:tc>
          <w:tcPr>
            <w:tcW w:type="dxa" w:w="15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1626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อุณหภูมิ (°C)</w:t>
            </w:r>
          </w:p>
        </w:tc>
        <w:tc>
          <w:tcPr>
            <w:tcW w:type="dxa" w:w="15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ความชื้น (%)</w:t>
            </w:r>
          </w:p>
        </w:tc>
        <w:tc>
          <w:tcPr>
            <w:tcW w:type="dxa" w:w="19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TVOC (ppb)</w:t>
            </w:r>
          </w:p>
        </w:tc>
        <w:tc>
          <w:tcPr>
            <w:tcW w:type="dxa" w:w="15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ความสุกจากสี (%)</w:t>
            </w:r>
          </w:p>
        </w:tc>
      </w:tr>
      <w:tr>
        <w:trPr>
          <w:trHeight w:val="360" w:hRule="atLeast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Tahoma" w:cs="Tahoma" w:eastAsia="Tahoma" w:hAnsi="Tahoma"/>
          <w:color w:val="C35A16"/>
          <w:sz w:val="19"/>
          <w:szCs w:val="19"/>
        </w:rPr>
        <w:t xml:space="preserve">สังเกต: วันนี้ "สี" จะยังแทบไม่เปลี่ยน — เพราะการสุกต้องใช้เวลาหลายวัน นั่นคือเหตุผลที่ต้องเก็บข้อมูลต่อ</w:t>
      </w:r>
    </w:p>
    <w:p>
      <w:pPr>
        <w:spacing w:after="80" w:before="180"/>
      </w:pPr>
      <w:r>
        <w:rPr>
          <w:rFonts w:ascii="Tahoma" w:cs="Tahoma" w:eastAsia="Tahoma" w:hAnsi="Tahoma"/>
          <w:b/>
          <w:bCs/>
          <w:color w:val="2E7D32"/>
          <w:sz w:val="24"/>
          <w:szCs w:val="24"/>
        </w:rPr>
        <w:t xml:space="preserve">7.2 หลายวัน: ดู "ผล" — กล่องไหนสุกเร็วกว่ากัน? (กดปุ่ม BOOT วันละครั้ง)</w:t>
      </w: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1226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226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195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กล่อง A (กล้วย)</w:t>
            </w:r>
          </w:p>
        </w:tc>
        <w:tc>
          <w:tcPr>
            <w:tcW w:type="dxa" w:w="195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กล่อง B (control)</w:t>
            </w:r>
          </w:p>
        </w:tc>
        <w:tc>
          <w:tcPr>
            <w:tcW w:type="dxa" w:w="195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กล่อง C (ดูดซับ)</w:t>
            </w:r>
          </w:p>
        </w:tc>
        <w:tc>
          <w:tcPr>
            <w:tcW w:type="dxa" w:w="195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กล่อง D (เปล่า)</w:t>
            </w:r>
          </w:p>
        </w:tc>
      </w:tr>
      <w:tr>
        <w:tc>
          <w:tcPr>
            <w:tcW w:type="dxa" w:w="1226"/>
            <w:shd w:fill="F3F8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6B7A6E"/>
                <w:sz w:val="17"/>
                <w:szCs w:val="17"/>
              </w:rPr>
              <w:t xml:space="preserve">TVOC / ความสุก (%)</w:t>
            </w:r>
          </w:p>
        </w:tc>
        <w:tc>
          <w:tcPr>
            <w:tcW w:type="dxa" w:w="1950"/>
            <w:shd w:fill="F3F8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TVOC  /  ความสุก</w:t>
            </w:r>
          </w:p>
        </w:tc>
        <w:tc>
          <w:tcPr>
            <w:tcW w:type="dxa" w:w="1950"/>
            <w:shd w:fill="F3F8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TVOC  /  ความสุก</w:t>
            </w:r>
          </w:p>
        </w:tc>
        <w:tc>
          <w:tcPr>
            <w:tcW w:type="dxa" w:w="1950"/>
            <w:shd w:fill="F3F8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TVOC  /  ความสุก</w:t>
            </w:r>
          </w:p>
        </w:tc>
        <w:tc>
          <w:tcPr>
            <w:tcW w:type="dxa" w:w="1950"/>
            <w:shd w:fill="F3F8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TVOC  /  ความสุก</w:t>
            </w:r>
          </w:p>
        </w:tc>
      </w:tr>
      <w:tr>
        <w:trPr>
          <w:trHeight w:val="360" w:hRule="atLeast"/>
        </w:trPr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วัน 1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วัน 2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วัน 3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วัน 4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วัน 5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Tahoma" w:cs="Tahoma" w:eastAsia="Tahoma" w:hAnsi="Tahoma"/>
          <w:b/>
          <w:bCs/>
          <w:color w:val="2E7D32"/>
          <w:sz w:val="24"/>
          <w:szCs w:val="24"/>
        </w:rPr>
        <w:t xml:space="preserve">7.3 สรุป: อัตราการสุก (%/วัน)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233026"/>
          <w:sz w:val="20"/>
          <w:szCs w:val="20"/>
        </w:rPr>
        <w:t xml:space="preserve">อัตราการสุก = (ความสุกวันสุดท้าย − ความสุกวันแรก) ÷ จำนวนวันที่ผ่านไป</w:t>
      </w: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1500"/>
        <w:gridCol w:w="2500"/>
        <w:gridCol w:w="2513"/>
        <w:gridCol w:w="2513"/>
      </w:tblGrid>
      <w:tr>
        <w:trPr>
          <w:tblHeader/>
        </w:trPr>
        <w:tc>
          <w:tcPr>
            <w:tcW w:type="dxa" w:w="15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กล่อง</w:t>
            </w:r>
          </w:p>
        </w:tc>
        <w:tc>
          <w:tcPr>
            <w:tcW w:type="dxa" w:w="25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TVOC เฉลี่ย (ppb)</w:t>
            </w:r>
          </w:p>
        </w:tc>
        <w:tc>
          <w:tcPr>
            <w:tcW w:type="dxa" w:w="2513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อัตราการสุก (%/วัน)</w:t>
            </w:r>
          </w:p>
        </w:tc>
        <w:tc>
          <w:tcPr>
            <w:tcW w:type="dxa" w:w="2513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เรียงลำดับการสุก (เร็ว→ช้า)</w:t>
            </w:r>
          </w:p>
        </w:tc>
      </w:tr>
      <w:tr>
        <w:trPr>
          <w:trHeight w:val="38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A (กล้วยสุกงอม)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B (control)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C (ด่างทับทิม)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8"/>
                <w:szCs w:val="18"/>
              </w:rPr>
              <w:t xml:space="preserve">D (กล่องเปล่า)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8. วาดกราฟความสัมพันธ์ (เหตุ → ผล)</w:t>
      </w:r>
    </w:p>
    <w:p>
      <w:pPr>
        <w:spacing w:after="120" w:before="0" w:line="276"/>
      </w:pPr>
      <w:r>
        <w:rPr>
          <w:rFonts w:ascii="Tahoma" w:cs="Tahoma" w:eastAsia="Tahoma" w:hAnsi="Tahoma"/>
          <w:color w:val="233026"/>
          <w:sz w:val="20"/>
          <w:szCs w:val="20"/>
        </w:rPr>
        <w:t xml:space="preserve">เอาข้อมูลจากตาราง 7.3 มาลงจุด แกนนอน = TVOC (ppb), แกนตั้ง = อัตราการสุก แล้วเขียนชื่อกล่อง (A/B/C/D) กำกับแต่ละจุด</w:t>
      </w:r>
    </w:p>
    <w:p>
      <w:pPr>
        <w:spacing w:after="60"/>
      </w:pP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9026"/>
      </w:tblGrid>
      <w:tr>
        <w:tc>
          <w:tcPr>
            <w:tcW w:type="dxa" w:w="9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18"/>
                <w:szCs w:val="18"/>
              </w:rPr>
              <w:t xml:space="preserve">อัตราการสุก (%/วัน)  ↑</w:t>
            </w:r>
          </w:p>
        </w:tc>
      </w:tr>
      <w:tr>
        <w:trPr>
          <w:trHeight w:val="3400" w:hRule="atLeast"/>
        </w:trPr>
        <w:tc>
          <w:tcPr>
            <w:tcW w:type="dxa" w:w="9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C35A16"/>
                <w:sz w:val="18"/>
                <w:szCs w:val="18"/>
              </w:rPr>
              <w:t xml:space="preserve">TVOC (ppb) — พร็อกซี่ของเอทิลีน  →</w:t>
            </w:r>
          </w:p>
        </w:tc>
      </w:tr>
    </w:tbl>
    <w:p>
      <w:pPr>
        <w:spacing w:before="100"/>
      </w:pPr>
      <w:r>
        <w:rPr>
          <w:rFonts w:ascii="Tahoma" w:cs="Tahoma" w:eastAsia="Tahoma" w:hAnsi="Tahoma"/>
          <w:b/>
          <w:bCs/>
          <w:color w:val="2E7D32"/>
          <w:sz w:val="20"/>
          <w:szCs w:val="20"/>
        </w:rPr>
        <w:t xml:space="preserve">ถ้าจุดเรียงจากล่างซ้ายไปบนขวา = แก๊สยิ่งสูง การสุกยิ่งเร็ว → สมมติฐานเป็นจริง!</w:t>
      </w:r>
    </w:p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9. คำถามท้ายการทดลอง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ในระบบนี้ อะไรคือ "เหตุ" และอะไรคือ "ผล"? เราวัดแต่ละอย่างด้วยเซ็นเซอร์ตัวไหน?</w:t>
      </w:r>
    </w:p>
    <w:p>
      <w:pPr>
        <w:spacing w:after="120" w:before="0" w:line="276"/>
      </w:pPr>
      <w:r>
        <w:rPr>
          <w:rFonts w:ascii="Tahoma" w:cs="Tahoma" w:eastAsia="Tahoma" w:hAnsi="Tahoma"/>
          <w:color w:val="AAAAAA"/>
          <w:sz w:val="22"/>
          <w:szCs w:val="22"/>
        </w:rPr>
        <w:t xml:space="preserve">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ทำไมเราจึง "ไม่" เอาค่าแก๊สกับค่าสีมารวมเป็นคะแนนเดียวกัน?</w:t>
      </w:r>
    </w:p>
    <w:p>
      <w:pPr>
        <w:spacing w:after="120" w:before="0" w:line="276"/>
      </w:pPr>
      <w:r>
        <w:rPr>
          <w:rFonts w:ascii="Tahoma" w:cs="Tahoma" w:eastAsia="Tahoma" w:hAnsi="Tahoma"/>
          <w:color w:val="AAAAAA"/>
          <w:sz w:val="22"/>
          <w:szCs w:val="22"/>
        </w:rPr>
        <w:t xml:space="preserve">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กล่อง D (เปล่า) ไม่มีผลไม้เลย แล้วเรามีไว้ทำไม?</w:t>
      </w:r>
    </w:p>
    <w:p>
      <w:pPr>
        <w:spacing w:after="120" w:before="0" w:line="276"/>
      </w:pPr>
      <w:r>
        <w:rPr>
          <w:rFonts w:ascii="Tahoma" w:cs="Tahoma" w:eastAsia="Tahoma" w:hAnsi="Tahoma"/>
          <w:color w:val="AAAAAA"/>
          <w:sz w:val="22"/>
          <w:szCs w:val="22"/>
        </w:rPr>
        <w:t xml:space="preserve">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ahoma" w:cs="Tahoma" w:eastAsia="Tahoma" w:hAnsi="Tahoma"/>
          <w:color w:val="233026"/>
          <w:sz w:val="22"/>
          <w:szCs w:val="22"/>
        </w:rPr>
        <w:t xml:space="preserve">ด่างทับทิมทำให้เอทิลีนลดลงจริงไหม? ดูจากตัวเลขใด และการสุกช้าลงตามไปด้วยหรือไม่?</w:t>
      </w:r>
    </w:p>
    <w:p>
      <w:pPr>
        <w:spacing w:after="120" w:before="0" w:line="276"/>
      </w:pPr>
      <w:r>
        <w:rPr>
          <w:rFonts w:ascii="Tahoma" w:cs="Tahoma" w:eastAsia="Tahoma" w:hAnsi="Tahoma"/>
          <w:color w:val="AAAAAA"/>
          <w:sz w:val="22"/>
          <w:szCs w:val="22"/>
        </w:rPr>
        <w:t xml:space="preserve">................................................................................................................................</w:t>
      </w:r>
    </w:p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10. สรุปผลและข้อจำกัด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233026"/>
          <w:sz w:val="22"/>
          <w:szCs w:val="22"/>
        </w:rPr>
        <w:t xml:space="preserve">สมมติฐานของเรา: กล่องที่มีเอทิลีนสูงกว่า จะสุกเร็วกว่า</w:t>
      </w:r>
    </w:p>
    <w:p>
      <w:pPr>
        <w:spacing w:after="120" w:before="0" w:line="276"/>
      </w:pPr>
      <w:r>
        <w:rPr>
          <w:rFonts w:ascii="Tahoma" w:cs="Tahoma" w:eastAsia="Tahoma" w:hAnsi="Tahoma"/>
          <w:color w:val="233026"/>
          <w:sz w:val="20"/>
          <w:szCs w:val="20"/>
        </w:rPr>
        <w:t xml:space="preserve">ผลการทดลองสนับสนุนสมมติฐานหรือไม่ (วงกลม):    สนับสนุน    /    ไม่สนับสนุน    /    ยังสรุปไม่ได้</w:t>
      </w:r>
    </w:p>
    <w:p>
      <w:pPr>
        <w:spacing w:after="120" w:before="0" w:line="276"/>
      </w:pPr>
      <w:r>
        <w:rPr>
          <w:rFonts w:ascii="Tahoma" w:cs="Tahoma" w:eastAsia="Tahoma" w:hAnsi="Tahoma"/>
          <w:color w:val="AAAAAA"/>
          <w:sz w:val="22"/>
          <w:szCs w:val="22"/>
        </w:rPr>
        <w:t xml:space="preserve">เพราะ ............................................................................................................................</w:t>
      </w:r>
    </w:p>
    <w:p>
      <w:pPr>
        <w:spacing w:after="120" w:before="0" w:line="276"/>
      </w:pPr>
      <w:r>
        <w:rPr>
          <w:rFonts w:ascii="Tahoma" w:cs="Tahoma" w:eastAsia="Tahoma" w:hAnsi="Tahoma"/>
          <w:color w:val="AAAAAA"/>
          <w:sz w:val="22"/>
          <w:szCs w:val="22"/>
        </w:rPr>
        <w:t xml:space="preserve">....................................................................................................................................</w:t>
      </w:r>
    </w:p>
    <w:tbl>
      <w:tblPr>
        <w:tblW w:type="dxa" w:w="9026"/>
        <w:tblBorders>
          <w:top w:val="single" w:color="FBF3E3" w:sz="4"/>
          <w:left w:val="single" w:color="FBF3E3" w:sz="4"/>
          <w:bottom w:val="single" w:color="FBF3E3" w:sz="4"/>
          <w:right w:val="single" w:color="FBF3E3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35A16"/>
                <w:sz w:val="22"/>
                <w:szCs w:val="22"/>
              </w:rPr>
              <w:t xml:space="preserve">ข้อจำกัดที่ต้องเขียนในรายงาน (กรรมการชอบทีมที่บอกข้อจำกัดตัวเองได้)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SGP30 วัด "สารระเหยรวม (TVOC)" ไม่ใช่เอทิลีนบริสุทธิ์ จึงเป็นเพียงตัวแทน (พร็อกซี่) ของเอทิลีน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eCO2 ที่เซ็นเซอร์ให้มา เป็นค่า "ประมาณ" ไม่ใช่ CO₂ ที่วัดจริง — ห้ามเคลมเกินในรายงาน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สิ่งที่เชื่อถือได้คือการ "เปรียบเทียบระหว่างกล่อง" ไม่ใช่ตัวเลขสัมบูรณ์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ตัวแปรอื่นที่อาจรบกวน: อุณหภูมิ ความชื้น ความสุกเริ่มต้นของมะม่วงแต่ละลูก</w:t>
            </w:r>
          </w:p>
        </w:tc>
      </w:tr>
    </w:tbl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11. ต่อยอด: เอาผลจาก LAB ไปคาลิเบรต METER</w:t>
      </w:r>
    </w:p>
    <w:p>
      <w:pPr>
        <w:spacing w:after="120" w:before="0" w:line="276"/>
      </w:pPr>
      <w:r>
        <w:rPr>
          <w:rFonts w:ascii="Tahoma" w:cs="Tahoma" w:eastAsia="Tahoma" w:hAnsi="Tahoma"/>
          <w:color w:val="233026"/>
          <w:sz w:val="20"/>
          <w:szCs w:val="20"/>
        </w:rPr>
        <w:t xml:space="preserve">นี่คือจุดที่ทำให้โปรเจกต์นี้โตกว่างานประกวดทั่วไป — เราไม่ได้ "เดา" เกณฑ์ แต่ทดลองหาเกณฑ์เอง แล้วเอาไปทำเป็นเครื่องมือใช้จริง</w:t>
      </w: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2200"/>
        <w:gridCol w:w="3226"/>
        <w:gridCol w:w="1800"/>
        <w:gridCol w:w="1800"/>
      </w:tblGrid>
      <w:tr>
        <w:trPr>
          <w:tblHeader/>
        </w:trPr>
        <w:tc>
          <w:tcPr>
            <w:tcW w:type="dxa" w:w="22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ค่าในโค้ด</w:t>
            </w:r>
          </w:p>
        </w:tc>
        <w:tc>
          <w:tcPr>
            <w:tcW w:type="dxa" w:w="3226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18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ค่าเริ่มต้น</w:t>
            </w:r>
          </w:p>
        </w:tc>
        <w:tc>
          <w:tcPr>
            <w:tcW w:type="dxa" w:w="18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ค่าที่วัดได้จริง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HUE_RAW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สีตอนดิบ (0%)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120°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HUE_RIPE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สีตอนสุกพอดี (100%)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55°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TVOC_BASE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TVOC อากาศสะอาด (ppb)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E7D32"/>
                <w:sz w:val="20"/>
                <w:szCs w:val="20"/>
              </w:rPr>
              <w:t xml:space="preserve">TVOC_HIGH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TVOC ตอนสุกเต็มที่ (ppb)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color w:val="6B7A6E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  <w:r>
        <w:rPr>
          <w:rFonts w:ascii="Tahoma" w:cs="Tahoma" w:eastAsia="Tahoma" w:hAnsi="Tahoma"/>
          <w:color w:val="233026"/>
          <w:sz w:val="20"/>
          <w:szCs w:val="20"/>
        </w:rPr>
        <w:t xml:space="preserve">วิธีทำ: ดูจากข้อมูลหลายวันว่ามะม่วงที่ "สุกพอดีกินได้" มีค่า Hue เท่าไร แล้วนำไปแก้ค่าในไฟล์ .ino จากนั้นโหมด METER จะแม่นขึ้นสำหรับมะม่วงพันธุ์นี้โดยเฉพาะ</w:t>
      </w:r>
    </w:p>
    <w:p>
      <w:r>
        <w:br w:type="page"/>
      </w:r>
    </w:p>
    <w:p>
      <w:pPr>
        <w:pStyle w:val="Heading1"/>
        <w:pBdr>
          <w:bottom w:val="single" w:color="CFE0CF" w:sz="8" w:space="4"/>
        </w:pBdr>
        <w:spacing w:after="120" w:before="240"/>
      </w:pPr>
      <w:r>
        <w:rPr>
          <w:rFonts w:ascii="Tahoma" w:cs="Tahoma" w:eastAsia="Tahoma" w:hAnsi="Tahoma"/>
          <w:b/>
          <w:bCs/>
          <w:color w:val="2E7D32"/>
          <w:sz w:val="30"/>
          <w:szCs w:val="30"/>
        </w:rPr>
        <w:t xml:space="preserve">12. ไล่บั๊ก: เจอปัญหาแบบนี้ ทำยังไง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C35A16"/>
          <w:sz w:val="20"/>
          <w:szCs w:val="20"/>
        </w:rPr>
        <w:t xml:space="preserve">ตารางนี้มาจากการทดสอบจริง — ปัญหาพวกนี้จะเจอแน่นอน ไม่ใช่เรื่องแปลก</w:t>
      </w:r>
    </w:p>
    <w:tbl>
      <w:tblPr>
        <w:tblW w:type="dxa" w:w="9026"/>
        <w:tblBorders>
          <w:top w:val="single" w:color="C9D6CB" w:sz="4"/>
          <w:left w:val="single" w:color="C9D6CB" w:sz="4"/>
          <w:bottom w:val="single" w:color="C9D6CB" w:sz="4"/>
          <w:right w:val="single" w:color="C9D6CB" w:sz="4"/>
          <w:insideH w:val="single" w:color="E0E8E1" w:sz="4"/>
          <w:insideV w:val="single" w:color="E0E8E1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113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สาเหตุที่เป็นไปได้</w:t>
            </w:r>
          </w:p>
        </w:tc>
        <w:tc>
          <w:tcPr>
            <w:tcW w:type="dxa" w:w="3113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7"/>
                <w:szCs w:val="17"/>
              </w:rPr>
              <w:t xml:space="preserve">Serial Monitor เงียบสนิท
ไม่มีข้อความเลย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USB CDC On Boot ยังไม่เปิด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E7D32"/>
                <w:sz w:val="17"/>
                <w:szCs w:val="17"/>
              </w:rPr>
              <w:t xml:space="preserve">Tools → USB CDC On Boot → Enabled
แล้วอัปโหลดใหม่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7"/>
                <w:szCs w:val="17"/>
              </w:rPr>
              <w:t xml:space="preserve">ไฟ RGB ไม่ติด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ขาผิด (บอร์ดนี้ใช้ GPIO48
ไม่ใช่ 38)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E7D32"/>
                <w:sz w:val="17"/>
                <w:szCs w:val="17"/>
              </w:rPr>
              <w:t xml:space="preserve">เปลี่ยนเป็น 48 และใช้
neopixelWrite() ไม่ใช่ digitalWrite()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7"/>
                <w:szCs w:val="17"/>
              </w:rPr>
              <w:t xml:space="preserve">I2C Scan ไม่เจออะไรเลย
(0 ตัว)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SDA/SCL สลับกัน หรือไม่มี
ไฟเลี้ยง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E7D32"/>
                <w:sz w:val="17"/>
                <w:szCs w:val="17"/>
              </w:rPr>
              <w:t xml:space="preserve">เช็ก SDA→GPIO8, SCL→GPIO9
และ VCC→3V3, GND→GND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7"/>
                <w:szCs w:val="17"/>
              </w:rPr>
              <w:t xml:space="preserve">เจอบ้าง ไม่เจอบ้าง
สลับไปมา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สายหลวม (ปัญหาอันดับ 1!)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E7D32"/>
                <w:sz w:val="17"/>
                <w:szCs w:val="17"/>
              </w:rPr>
              <w:t xml:space="preserve">กดสายให้แน่น ใช้สายสั้นลง
ลดจุดต่อ + Wire.setClock(50000)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7"/>
                <w:szCs w:val="17"/>
              </w:rPr>
              <w:t xml:space="preserve">ไม่เจอจอ OLED
แต่สายต่อถูกแล้ว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จอบางรุ่นใช้ address 0x3D
ไม่ใช่ 0x3C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E7D32"/>
                <w:sz w:val="17"/>
                <w:szCs w:val="17"/>
              </w:rPr>
              <w:t xml:space="preserve">ดูผลสแกนว่ามี 0x3D ไหม
แล้วแก้ในโค้ด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7"/>
                <w:szCs w:val="17"/>
              </w:rPr>
              <w:t xml:space="preserve">ไม่เจอ SGP30 (0x58)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บางโมดูลต้องการไฟ 5V
ไม่ใช่ 3V3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E7D32"/>
                <w:sz w:val="17"/>
                <w:szCs w:val="17"/>
              </w:rPr>
              <w:t xml:space="preserve">ย้าย VCC ของ SGP30 ไปที่ 5V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7"/>
                <w:szCs w:val="17"/>
              </w:rPr>
              <w:t xml:space="preserve">โปรแกรมบอก OK
แต่จอดำสนิท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begin() ของไลบรารีโกหก!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E7D32"/>
                <w:sz w:val="17"/>
                <w:szCs w:val="17"/>
              </w:rPr>
              <w:t xml:space="preserve">ใช้ i2cAlive() เช็ก ACK เอง
ก่อนเรียก begin()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7"/>
                <w:szCs w:val="17"/>
              </w:rPr>
              <w:t xml:space="preserve">Adafruit_Sensor.h
not found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ชื่อไลบรารีไม่ตรงชื่อไฟล์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E7D32"/>
                <w:sz w:val="17"/>
                <w:szCs w:val="17"/>
              </w:rPr>
              <w:t xml:space="preserve">ค้นว่า "Adafruit Unified Sensor"
ใน Library Manager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7"/>
                <w:szCs w:val="17"/>
              </w:rPr>
              <w:t xml:space="preserve">TVOC ค้างที่ 0 ppb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SGP30 กำลังอุ่นเครื่อง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E7D32"/>
                <w:sz w:val="17"/>
                <w:szCs w:val="17"/>
              </w:rPr>
              <w:t xml:space="preserve">รอ 15 วินาที (ปกติ)
ถ้าเกินนั้น = เช็กสาย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color w:val="233026"/>
                <w:sz w:val="17"/>
                <w:szCs w:val="17"/>
              </w:rPr>
              <w:t xml:space="preserve">TVOC สูงผิดปกติ
ทั้งที่ไม่มีผลไม้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6B7A6E"/>
                <w:sz w:val="17"/>
                <w:szCs w:val="17"/>
              </w:rPr>
              <w:t xml:space="preserve">ฟลักซ์บัดกรียังไม่ล้าง
หรือยังไม่ burn-in</w:t>
            </w:r>
          </w:p>
        </w:tc>
        <w:tc>
          <w:tcPr>
            <w:tcW w:type="dxa" w:w="31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color w:val="2E7D32"/>
                <w:sz w:val="17"/>
                <w:szCs w:val="17"/>
              </w:rPr>
              <w:t xml:space="preserve">ล้างฟลักซ์ด้วย IPA
+ เสียบไฟทิ้งไว้ให้นานที่สุด</w:t>
            </w:r>
          </w:p>
        </w:tc>
      </w:tr>
    </w:tbl>
    <w:tbl>
      <w:tblPr>
        <w:tblW w:type="dxa" w:w="9026"/>
        <w:tblBorders>
          <w:top w:val="single" w:color="FBF3E3" w:sz="4"/>
          <w:left w:val="single" w:color="FBF3E3" w:sz="4"/>
          <w:bottom w:val="single" w:color="FBF3E3" w:sz="4"/>
          <w:right w:val="single" w:color="FBF3E3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35A16"/>
                <w:sz w:val="22"/>
                <w:szCs w:val="22"/>
              </w:rPr>
              <w:t xml:space="preserve">บทเรียนวิศวกรรมที่สำคัญที่สุด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"อย่าเชื่อสิ่งที่คนอื่นเขียนมา — ตรวจสอบเอง"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เราพบว่า SSD1306.begin() คืนค่า "สำเร็จ" ทั้งที่ไม่ได้ต่อจอเลย! เพราะมันไม่ได้เช็กว่ามีใครตอบกลับมาจริงไหม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วิศวกรที่ดีจะไม่เชื่อคำตอบง่าย ๆ แต่จะหาวิธีตรวจสอบที่เชื่อถือได้ (ในที่นี้คือเช็ก I2C ACK เอง)</w:t>
            </w:r>
          </w:p>
          <w:p>
            <w:pPr>
              <w:spacing w:after="40" w:line="260"/>
            </w:pPr>
            <w:r>
              <w:rPr>
                <w:rFonts w:ascii="Tahoma" w:cs="Tahoma" w:eastAsia="Tahoma" w:hAnsi="Tahoma"/>
                <w:color w:val="233026"/>
                <w:sz w:val="20"/>
                <w:szCs w:val="20"/>
              </w:rPr>
              <w:t xml:space="preserve">ถ้ากลุ่มไหนเซ็นเซอร์เสีย ไม่ต้องกังวล — ใช้ MOCK MODE (step00_mock) เรียนต่อได้ทันที</w:t>
            </w:r>
          </w:p>
        </w:tc>
      </w:tr>
    </w:tbl>
    <w:p>
      <w:pPr>
        <w:spacing w:before="200"/>
      </w:pPr>
      <w:r>
        <w:rPr>
          <w:rFonts w:ascii="Tahoma" w:cs="Tahoma" w:eastAsia="Tahoma" w:hAnsi="Tahoma"/>
          <w:color w:val="C35A16"/>
          <w:sz w:val="18"/>
          <w:szCs w:val="18"/>
        </w:rPr>
        <w:t xml:space="preserve">หมายเหตุด้านความปลอดภัย: ด่างทับทิม (KMnO₄) เป็นสารออกซิไดซ์ ควรให้ครูผู้ดูแลเป็นผู้หยิบจับ และล้างมือหลังการทดลองทุกครั้ง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Tahoma" w:cs="Tahoma" w:eastAsia="Tahoma" w:hAnsi="Tahoma"/>
        <w:b/>
        <w:bCs/>
        <w:color w:val="2E7D32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start"/>
      <w:rPr>
        <w:rFonts w:ascii="Tahoma" w:cs="Tahoma" w:eastAsia="Tahoma" w:hAnsi="Tahoma"/>
        <w:b/>
        <w:bCs/>
        <w:color w:val="C35A1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330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MangoBox Workshop Handout</dc:title>
  <dc:creator>ผศ.ดร.สัญชัย เอียดปราบ</dc:creator>
  <cp:lastModifiedBy>Un-named</cp:lastModifiedBy>
  <cp:revision>1</cp:revision>
  <dcterms:created xsi:type="dcterms:W3CDTF">2026-07-12T18:08:10.362Z</dcterms:created>
  <dcterms:modified xsi:type="dcterms:W3CDTF">2026-07-12T18:08:10.363Z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