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CDBF97D" w:rsidR="00A34E4F" w:rsidRDefault="00285FB4">
      <w:pPr>
        <w:pBdr>
          <w:top w:val="none" w:sz="0" w:space="0" w:color="E3E3E3"/>
          <w:left w:val="none" w:sz="0" w:space="0" w:color="E3E3E3"/>
          <w:bottom w:val="none" w:sz="0" w:space="0" w:color="E3E3E3"/>
          <w:right w:val="none" w:sz="0" w:space="0" w:color="E3E3E3"/>
          <w:between w:val="none" w:sz="0" w:space="0" w:color="E3E3E3"/>
        </w:pBdr>
        <w:spacing w:after="120"/>
        <w:rPr>
          <w:b/>
        </w:rPr>
      </w:pPr>
      <w:r>
        <w:rPr>
          <w:b/>
        </w:rPr>
        <w:t>Title: An Intelligent Hybrid Framework for Crop Recommendation and Filtration Using Machine Learning</w:t>
      </w:r>
    </w:p>
    <w:p w14:paraId="5AC135A8" w14:textId="77777777" w:rsidR="008539FB" w:rsidRDefault="008539FB" w:rsidP="008539FB">
      <w:pPr>
        <w:pBdr>
          <w:top w:val="none" w:sz="0" w:space="0" w:color="E3E3E3"/>
          <w:left w:val="none" w:sz="0" w:space="0" w:color="E3E3E3"/>
          <w:bottom w:val="none" w:sz="0" w:space="0" w:color="E3E3E3"/>
          <w:right w:val="none" w:sz="0" w:space="0" w:color="E3E3E3"/>
          <w:between w:val="none" w:sz="0" w:space="0" w:color="E3E3E3"/>
        </w:pBdr>
        <w:spacing w:after="120"/>
      </w:pPr>
    </w:p>
    <w:p w14:paraId="633A92B3" w14:textId="4EAE3BE7" w:rsidR="003545DD" w:rsidRDefault="003545DD" w:rsidP="003545DD">
      <w:pPr>
        <w:pStyle w:val="NormalWeb"/>
      </w:pPr>
      <w:r>
        <w:rPr>
          <w:rStyle w:val="Strong"/>
        </w:rPr>
        <w:t>Abstract:</w:t>
      </w:r>
      <w:r>
        <w:br/>
        <w:t xml:space="preserve">Agriculture remains a foundation for global food security and economic well-being. Yet, farmers often struggle to choose the right crops due to varying soil conditions, unpredictable weather, and shifting market demands. Traditional crop selection methods, which rely heavily on intuition and past experience, often fall short in today’s dynamic agricultural environment, leading to inefficiencies and financial </w:t>
      </w:r>
      <w:proofErr w:type="spellStart"/>
      <w:r>
        <w:t>loss.This</w:t>
      </w:r>
      <w:proofErr w:type="spellEnd"/>
      <w:r>
        <w:t xml:space="preserve"> research introduces a hybrid framework that uses machine learning to enhance crop recommendation and filtering. The system operates in two main phases: recommendation and filtration. In the recommendation phase, algorithms like Random Forest (RF) and Artificial Neural Networks (ANN) </w:t>
      </w:r>
      <w:proofErr w:type="spellStart"/>
      <w:r>
        <w:t>analyze</w:t>
      </w:r>
      <w:proofErr w:type="spellEnd"/>
      <w:r>
        <w:t xml:space="preserve"> soil characteristics (nitrogen, phosphorus, potassium, and pH) and climate factors (temperature and rainfall) to suggest crops best suited to specific </w:t>
      </w:r>
      <w:proofErr w:type="spellStart"/>
      <w:r>
        <w:t>conditions.What</w:t>
      </w:r>
      <w:proofErr w:type="spellEnd"/>
      <w:r>
        <w:t xml:space="preserve"> sets this framework apart is its filtration phase, which improves these recommendations by applying rule-based constraints and assessing economic feasibility using machine learning. Rule-based filters remove crops that don’t meet essential criteria, such as unsuitable pH or inadequate rainfall. The economic assessment, powered by Logistic Regression, evaluates factors like market trends and input costs to ensure </w:t>
      </w:r>
      <w:proofErr w:type="spellStart"/>
      <w:r>
        <w:t>profitability.Together</w:t>
      </w:r>
      <w:proofErr w:type="spellEnd"/>
      <w:r>
        <w:t xml:space="preserve">, these components create a well-rounded decision-support system for farmers. Validated on a dataset of 7,000 samples covering five major crops, the model achieved over 90% accuracy and reduced crop choices by about 60%, greatly enhancing decision </w:t>
      </w:r>
      <w:proofErr w:type="spellStart"/>
      <w:r>
        <w:t>precision.This</w:t>
      </w:r>
      <w:proofErr w:type="spellEnd"/>
      <w:r>
        <w:t xml:space="preserve"> scalable framework enables real-time, data-driven decisions and holds potential for integration with IoT devices and market forecasting tools, paving the way for smarter, more sustainable agriculture.</w:t>
      </w:r>
    </w:p>
    <w:p w14:paraId="2F4CF6C5" w14:textId="77777777" w:rsidR="008539FB" w:rsidRDefault="008539FB" w:rsidP="008539FB">
      <w:pPr>
        <w:pBdr>
          <w:top w:val="none" w:sz="0" w:space="0" w:color="E3E3E3"/>
          <w:left w:val="none" w:sz="0" w:space="0" w:color="E3E3E3"/>
          <w:bottom w:val="none" w:sz="0" w:space="0" w:color="E3E3E3"/>
          <w:right w:val="none" w:sz="0" w:space="0" w:color="E3E3E3"/>
          <w:between w:val="none" w:sz="0" w:space="0" w:color="E3E3E3"/>
        </w:pBdr>
        <w:spacing w:after="120"/>
      </w:pPr>
    </w:p>
    <w:p w14:paraId="00000008" w14:textId="36A3BFCE" w:rsidR="00A34E4F" w:rsidRPr="008539FB" w:rsidRDefault="008539FB" w:rsidP="008539FB">
      <w:pPr>
        <w:pBdr>
          <w:top w:val="none" w:sz="0" w:space="0" w:color="E3E3E3"/>
          <w:left w:val="none" w:sz="0" w:space="0" w:color="E3E3E3"/>
          <w:bottom w:val="none" w:sz="0" w:space="0" w:color="E3E3E3"/>
          <w:right w:val="none" w:sz="0" w:space="0" w:color="E3E3E3"/>
          <w:between w:val="none" w:sz="0" w:space="0" w:color="E3E3E3"/>
        </w:pBdr>
        <w:spacing w:after="120"/>
        <w:rPr>
          <w:b/>
          <w:bCs/>
        </w:rPr>
      </w:pPr>
      <w:r w:rsidRPr="008539FB">
        <w:rPr>
          <w:b/>
          <w:bCs/>
        </w:rPr>
        <w:t>Keywords: Crop Recommendation, Machine Learning, Sustainable Agriculture, Random Forest, Artificial Neural Network, Logistic Regression, Economic Viability, Rule-Based Filtration, Precision Farming, IoT in Agriculture.</w:t>
      </w:r>
    </w:p>
    <w:p w14:paraId="00000009" w14:textId="77777777" w:rsidR="00A34E4F" w:rsidRDefault="00000000">
      <w:r>
        <w:rPr>
          <w:noProof/>
        </w:rPr>
        <w:pict w14:anchorId="15AB622C">
          <v:rect id="_x0000_i1025" alt="" style="width:468pt;height:.05pt;mso-width-percent:0;mso-height-percent:0;mso-width-percent:0;mso-height-percent:0" o:hralign="center" o:hrstd="t" o:hr="t" fillcolor="#a0a0a0" stroked="f"/>
        </w:pict>
      </w:r>
    </w:p>
    <w:p w14:paraId="5E2C6AE4" w14:textId="77777777" w:rsidR="009344B9" w:rsidRDefault="008539FB" w:rsidP="009C60A7">
      <w:pPr>
        <w:rPr>
          <w:b/>
          <w:sz w:val="32"/>
          <w:szCs w:val="32"/>
        </w:rPr>
      </w:pPr>
      <w:proofErr w:type="gramStart"/>
      <w:r w:rsidRPr="008539FB">
        <w:rPr>
          <w:b/>
          <w:sz w:val="32"/>
          <w:szCs w:val="32"/>
        </w:rPr>
        <w:t>Introduction:-</w:t>
      </w:r>
      <w:proofErr w:type="gramEnd"/>
    </w:p>
    <w:p w14:paraId="49724315" w14:textId="77777777" w:rsidR="009344B9" w:rsidRDefault="009344B9" w:rsidP="009C60A7">
      <w:pPr>
        <w:rPr>
          <w:b/>
          <w:sz w:val="32"/>
          <w:szCs w:val="32"/>
        </w:rPr>
      </w:pPr>
    </w:p>
    <w:p w14:paraId="08885DF4" w14:textId="488F5767" w:rsidR="009344B9" w:rsidRDefault="009344B9" w:rsidP="009344B9">
      <w:pPr>
        <w:spacing w:line="240" w:lineRule="auto"/>
        <w:rPr>
          <w:rFonts w:ascii="Times New Roman" w:eastAsia="Times New Roman" w:hAnsi="Times New Roman" w:cs="Times New Roman"/>
          <w:sz w:val="24"/>
          <w:szCs w:val="24"/>
          <w:lang w:val="en-IN"/>
        </w:rPr>
      </w:pPr>
      <w:r w:rsidRPr="009344B9">
        <w:rPr>
          <w:rFonts w:ascii="Times New Roman" w:eastAsia="Times New Roman" w:hAnsi="Times New Roman" w:cs="Times New Roman"/>
          <w:sz w:val="24"/>
          <w:szCs w:val="24"/>
          <w:lang w:val="en-IN"/>
        </w:rPr>
        <w:t>Agriculture is still at the core of global food supply and economic growth, but it continues to face cross-cutting constraints due to climate uncertainty, soil erosion, and changes in market trends. In most developing nations, crop choice is still determined by traditional methods and experiential knowledge, which do not consider current agronomic and economic considerations (Sankaranarayanan et al., 2018). Such disconnect often leads to low yields, inefficient use of resources, and high susceptibility to climate as well as market uncertainty (Ramesh &amp; Vardhan, 2018).</w:t>
      </w:r>
    </w:p>
    <w:p w14:paraId="3E18F0FF" w14:textId="5DE233A9" w:rsidR="009344B9" w:rsidRDefault="009344B9" w:rsidP="009344B9">
      <w:pPr>
        <w:spacing w:line="240" w:lineRule="auto"/>
        <w:rPr>
          <w:rFonts w:ascii="Times New Roman" w:eastAsia="Times New Roman" w:hAnsi="Times New Roman" w:cs="Times New Roman"/>
          <w:sz w:val="24"/>
          <w:szCs w:val="24"/>
          <w:lang w:val="en-IN"/>
        </w:rPr>
      </w:pPr>
    </w:p>
    <w:p w14:paraId="02EC9B91" w14:textId="77777777" w:rsidR="009344B9" w:rsidRPr="009344B9" w:rsidRDefault="009344B9" w:rsidP="009344B9">
      <w:pPr>
        <w:spacing w:line="240" w:lineRule="auto"/>
        <w:rPr>
          <w:rFonts w:ascii="Times New Roman" w:eastAsia="Times New Roman" w:hAnsi="Times New Roman" w:cs="Times New Roman"/>
          <w:sz w:val="24"/>
          <w:szCs w:val="24"/>
          <w:lang w:val="en-IN"/>
        </w:rPr>
      </w:pPr>
      <w:r w:rsidRPr="009344B9">
        <w:rPr>
          <w:rFonts w:ascii="Times New Roman" w:eastAsia="Times New Roman" w:hAnsi="Times New Roman" w:cs="Times New Roman"/>
          <w:sz w:val="24"/>
          <w:szCs w:val="24"/>
          <w:lang w:val="en-IN"/>
        </w:rPr>
        <w:t xml:space="preserve">Machine learning (ML) and artificial intelligence (AI) have become potent tools to revolutionize agricultural decision-making by facilitating data-driven suggestions. Supervised learning algorithms like Random Forest (RF) and Artificial Neural Networks (ANNs) have demonstrated notable success in crop prediction tasks. Patel et al. (2015) used RF to achieve an 89.6% </w:t>
      </w:r>
      <w:r w:rsidRPr="009344B9">
        <w:rPr>
          <w:rFonts w:ascii="Times New Roman" w:eastAsia="Times New Roman" w:hAnsi="Times New Roman" w:cs="Times New Roman"/>
          <w:sz w:val="24"/>
          <w:szCs w:val="24"/>
          <w:lang w:val="en-IN"/>
        </w:rPr>
        <w:lastRenderedPageBreak/>
        <w:t xml:space="preserve">classification accuracy for crop selection based on soil attributes such as nitrogen, phosphorus, potassium, and </w:t>
      </w:r>
      <w:proofErr w:type="spellStart"/>
      <w:r w:rsidRPr="009344B9">
        <w:rPr>
          <w:rFonts w:ascii="Times New Roman" w:eastAsia="Times New Roman" w:hAnsi="Times New Roman" w:cs="Times New Roman"/>
          <w:sz w:val="24"/>
          <w:szCs w:val="24"/>
          <w:lang w:val="en-IN"/>
        </w:rPr>
        <w:t>pH.</w:t>
      </w:r>
      <w:proofErr w:type="spellEnd"/>
      <w:r w:rsidRPr="009344B9">
        <w:rPr>
          <w:rFonts w:ascii="Times New Roman" w:eastAsia="Times New Roman" w:hAnsi="Times New Roman" w:cs="Times New Roman"/>
          <w:sz w:val="24"/>
          <w:szCs w:val="24"/>
          <w:lang w:val="en-IN"/>
        </w:rPr>
        <w:t xml:space="preserve"> Similarly, Shinde et al. (2020) attained 91.3% accuracy using a multilayer perceptron model trained on </w:t>
      </w:r>
      <w:proofErr w:type="spellStart"/>
      <w:r w:rsidRPr="009344B9">
        <w:rPr>
          <w:rFonts w:ascii="Times New Roman" w:eastAsia="Times New Roman" w:hAnsi="Times New Roman" w:cs="Times New Roman"/>
          <w:sz w:val="24"/>
          <w:szCs w:val="24"/>
          <w:lang w:val="en-IN"/>
        </w:rPr>
        <w:t>agro</w:t>
      </w:r>
      <w:proofErr w:type="spellEnd"/>
      <w:r w:rsidRPr="009344B9">
        <w:rPr>
          <w:rFonts w:ascii="Times New Roman" w:eastAsia="Times New Roman" w:hAnsi="Times New Roman" w:cs="Times New Roman"/>
          <w:sz w:val="24"/>
          <w:szCs w:val="24"/>
          <w:lang w:val="en-IN"/>
        </w:rPr>
        <w:t>-climatic data. These approaches are especially valuable due to their ability to capture complex, nonlinear interactions among various input features.</w:t>
      </w:r>
    </w:p>
    <w:p w14:paraId="49E4D01B" w14:textId="4A18C1B9" w:rsidR="009344B9" w:rsidRDefault="009344B9" w:rsidP="009344B9">
      <w:pPr>
        <w:spacing w:line="240" w:lineRule="auto"/>
        <w:rPr>
          <w:rFonts w:ascii="Times New Roman" w:eastAsia="Times New Roman" w:hAnsi="Times New Roman" w:cs="Times New Roman"/>
          <w:sz w:val="24"/>
          <w:szCs w:val="24"/>
          <w:lang w:val="en-IN"/>
        </w:rPr>
      </w:pPr>
    </w:p>
    <w:p w14:paraId="32CCAAF4" w14:textId="70C72DD3" w:rsidR="009344B9" w:rsidRDefault="009344B9" w:rsidP="009344B9">
      <w:pPr>
        <w:spacing w:line="240" w:lineRule="auto"/>
        <w:rPr>
          <w:rFonts w:ascii="Times New Roman" w:eastAsia="Times New Roman" w:hAnsi="Times New Roman" w:cs="Times New Roman"/>
          <w:sz w:val="24"/>
          <w:szCs w:val="24"/>
          <w:lang w:val="en-IN"/>
        </w:rPr>
      </w:pPr>
    </w:p>
    <w:p w14:paraId="489AF11D" w14:textId="77777777" w:rsidR="009344B9" w:rsidRPr="009344B9" w:rsidRDefault="009344B9" w:rsidP="009344B9">
      <w:pPr>
        <w:spacing w:line="240" w:lineRule="auto"/>
        <w:rPr>
          <w:rFonts w:ascii="Times New Roman" w:eastAsia="Times New Roman" w:hAnsi="Times New Roman" w:cs="Times New Roman"/>
          <w:sz w:val="24"/>
          <w:szCs w:val="24"/>
          <w:lang w:val="en-IN"/>
        </w:rPr>
      </w:pPr>
      <w:r w:rsidRPr="009344B9">
        <w:rPr>
          <w:rFonts w:ascii="Times New Roman" w:eastAsia="Times New Roman" w:hAnsi="Times New Roman" w:cs="Times New Roman"/>
          <w:sz w:val="24"/>
          <w:szCs w:val="24"/>
          <w:lang w:val="en-IN"/>
        </w:rPr>
        <w:t>In spite of being effective, most systems ignore important real-world constraints. For instance, while a crop might qualify based on soil-climate suitability, it may still be uneconomical to grow due to high input costs or poor market demand (Verma et al., 2022). Rule-based systems also tend to lack flexibility, often failing to adapt to evolving environmental or economic contexts. These systems generally rely on fixed agronomic thresholds—such as a pH range of 5.5 to 7.5 or rainfall above 500 mm—which, although scientifically valid, may not adequately consider local variability or economic feasibility (Yadav &amp; Meena, 2019).</w:t>
      </w:r>
    </w:p>
    <w:p w14:paraId="2435FA08" w14:textId="7B20AE23" w:rsidR="009344B9" w:rsidRDefault="009344B9" w:rsidP="009344B9">
      <w:pPr>
        <w:spacing w:line="240" w:lineRule="auto"/>
        <w:rPr>
          <w:rFonts w:ascii="Times New Roman" w:eastAsia="Times New Roman" w:hAnsi="Times New Roman" w:cs="Times New Roman"/>
          <w:sz w:val="24"/>
          <w:szCs w:val="24"/>
          <w:lang w:val="en-IN"/>
        </w:rPr>
      </w:pPr>
    </w:p>
    <w:p w14:paraId="2FC5754B" w14:textId="45318C65" w:rsidR="009344B9" w:rsidRDefault="009344B9" w:rsidP="009344B9">
      <w:pPr>
        <w:spacing w:line="240" w:lineRule="auto"/>
        <w:rPr>
          <w:rFonts w:ascii="Times New Roman" w:eastAsia="Times New Roman" w:hAnsi="Times New Roman" w:cs="Times New Roman"/>
          <w:sz w:val="24"/>
          <w:szCs w:val="24"/>
          <w:lang w:val="en-IN"/>
        </w:rPr>
      </w:pPr>
    </w:p>
    <w:p w14:paraId="18E3E9D7" w14:textId="7A8EAD33" w:rsidR="009344B9" w:rsidRDefault="009344B9" w:rsidP="009344B9">
      <w:pPr>
        <w:spacing w:line="240" w:lineRule="auto"/>
        <w:rPr>
          <w:rFonts w:ascii="Times New Roman" w:eastAsia="Times New Roman" w:hAnsi="Times New Roman" w:cs="Times New Roman"/>
          <w:sz w:val="24"/>
          <w:szCs w:val="24"/>
          <w:lang w:val="en-IN"/>
        </w:rPr>
      </w:pPr>
    </w:p>
    <w:p w14:paraId="0F240D42" w14:textId="77777777" w:rsidR="009344B9" w:rsidRPr="009344B9" w:rsidRDefault="009344B9" w:rsidP="009344B9">
      <w:pPr>
        <w:spacing w:before="100" w:beforeAutospacing="1" w:after="100" w:afterAutospacing="1" w:line="240" w:lineRule="auto"/>
        <w:rPr>
          <w:rFonts w:ascii="Times New Roman" w:eastAsia="Times New Roman" w:hAnsi="Times New Roman" w:cs="Times New Roman"/>
          <w:sz w:val="24"/>
          <w:szCs w:val="24"/>
          <w:lang w:val="en-IN"/>
        </w:rPr>
      </w:pPr>
      <w:r w:rsidRPr="009344B9">
        <w:rPr>
          <w:rFonts w:ascii="Times New Roman" w:eastAsia="Times New Roman" w:hAnsi="Times New Roman" w:cs="Times New Roman"/>
          <w:sz w:val="24"/>
          <w:szCs w:val="24"/>
          <w:lang w:val="en-IN"/>
        </w:rPr>
        <w:t>In order to overcome these constraints, a hybrid decision-support structure that couples ML-based crop recommendation with double-layered filtration is proposed. In the first level, RF and ANN algorithms are used to recommend crops based on soil and climate data. In the second level, rule-based and machine learning-based economic filtration is applied, using logistic regression models that evaluate market price trends, input costs, and profitability indices (Singh et al., 2021). This two-stage approach is designed to help farmers select crops that are not only agronomically suitable but also economically viable.</w:t>
      </w:r>
    </w:p>
    <w:p w14:paraId="4E978466" w14:textId="751D510C" w:rsidR="009344B9" w:rsidRDefault="009344B9" w:rsidP="009344B9">
      <w:pPr>
        <w:spacing w:line="240" w:lineRule="auto"/>
        <w:rPr>
          <w:rFonts w:ascii="Times New Roman" w:eastAsia="Times New Roman" w:hAnsi="Times New Roman" w:cs="Times New Roman"/>
          <w:sz w:val="24"/>
          <w:szCs w:val="24"/>
          <w:lang w:val="en-IN"/>
        </w:rPr>
      </w:pPr>
    </w:p>
    <w:p w14:paraId="00BB42C8" w14:textId="2AFDAB3B" w:rsidR="009344B9" w:rsidRDefault="009344B9" w:rsidP="009344B9">
      <w:pPr>
        <w:spacing w:line="240" w:lineRule="auto"/>
        <w:rPr>
          <w:rFonts w:ascii="Times New Roman" w:eastAsia="Times New Roman" w:hAnsi="Times New Roman" w:cs="Times New Roman"/>
          <w:sz w:val="24"/>
          <w:szCs w:val="24"/>
          <w:lang w:val="en-IN"/>
        </w:rPr>
      </w:pPr>
    </w:p>
    <w:p w14:paraId="06CEC4CB" w14:textId="77777777" w:rsidR="009344B9" w:rsidRPr="009344B9" w:rsidRDefault="009344B9" w:rsidP="009344B9">
      <w:pPr>
        <w:spacing w:before="100" w:beforeAutospacing="1" w:after="100" w:afterAutospacing="1" w:line="240" w:lineRule="auto"/>
        <w:rPr>
          <w:rFonts w:ascii="Times New Roman" w:eastAsia="Times New Roman" w:hAnsi="Times New Roman" w:cs="Times New Roman"/>
          <w:sz w:val="24"/>
          <w:szCs w:val="24"/>
          <w:lang w:val="en-IN"/>
        </w:rPr>
      </w:pPr>
      <w:r w:rsidRPr="009344B9">
        <w:rPr>
          <w:rFonts w:ascii="Times New Roman" w:eastAsia="Times New Roman" w:hAnsi="Times New Roman" w:cs="Times New Roman"/>
          <w:sz w:val="24"/>
          <w:szCs w:val="24"/>
          <w:lang w:val="en-IN"/>
        </w:rPr>
        <w:t>To evaluate the effectiveness of the proposed framework, it was tested on a dataset containing 7,000 entries across five key crops—rice, wheat, maize, potato, and barley. The system achieved a high classification accuracy of 93.2% using the Random Forest algorithm and 91.5% with the Artificial Neural Network model. Furthermore, the filtration phase significantly refined the results by eliminating about 60% of the initially recommended crops, ensuring that the final suggestions were both practical and aligned with real-world constraints. These outcomes underscore the potential of the framework to enhance sustainable decision-making in agriculture.</w:t>
      </w:r>
    </w:p>
    <w:p w14:paraId="609EAF3B" w14:textId="77777777" w:rsidR="009344B9" w:rsidRPr="009344B9" w:rsidRDefault="009344B9" w:rsidP="009344B9">
      <w:pPr>
        <w:spacing w:line="240" w:lineRule="auto"/>
        <w:rPr>
          <w:rFonts w:ascii="Times New Roman" w:eastAsia="Times New Roman" w:hAnsi="Times New Roman" w:cs="Times New Roman"/>
          <w:sz w:val="24"/>
          <w:szCs w:val="24"/>
          <w:lang w:val="en-IN"/>
        </w:rPr>
      </w:pPr>
    </w:p>
    <w:p w14:paraId="0DFA12E3" w14:textId="77777777" w:rsidR="009344B9" w:rsidRDefault="009344B9" w:rsidP="009C60A7">
      <w:pPr>
        <w:rPr>
          <w:b/>
          <w:sz w:val="32"/>
          <w:szCs w:val="32"/>
        </w:rPr>
      </w:pPr>
    </w:p>
    <w:p w14:paraId="6F631E53" w14:textId="77777777" w:rsidR="009344B9" w:rsidRDefault="009344B9" w:rsidP="009C60A7">
      <w:pPr>
        <w:rPr>
          <w:b/>
          <w:sz w:val="32"/>
          <w:szCs w:val="32"/>
        </w:rPr>
      </w:pPr>
    </w:p>
    <w:p w14:paraId="00000011" w14:textId="4DB33773" w:rsidR="00A34E4F" w:rsidRPr="009344B9" w:rsidRDefault="00000000" w:rsidP="009C60A7">
      <w:pPr>
        <w:rPr>
          <w:b/>
          <w:sz w:val="32"/>
          <w:szCs w:val="32"/>
        </w:rPr>
      </w:pPr>
      <w:r>
        <w:rPr>
          <w:noProof/>
        </w:rPr>
        <w:pict w14:anchorId="2E48AE61">
          <v:rect id="_x0000_i1026" alt="" style="width:468pt;height:.05pt;mso-width-percent:0;mso-height-percent:0;mso-width-percent:0;mso-height-percent:0" o:hralign="center" o:hrstd="t" o:hr="t" fillcolor="#a0a0a0" stroked="f"/>
        </w:pict>
      </w:r>
    </w:p>
    <w:p w14:paraId="40E2E080" w14:textId="6E8B92DB" w:rsidR="00831616" w:rsidRDefault="00285FB4" w:rsidP="00843BEB">
      <w:pPr>
        <w:pBdr>
          <w:top w:val="none" w:sz="0" w:space="0" w:color="E3E3E3"/>
          <w:left w:val="none" w:sz="0" w:space="0" w:color="E3E3E3"/>
          <w:bottom w:val="none" w:sz="0" w:space="0" w:color="E3E3E3"/>
          <w:right w:val="none" w:sz="0" w:space="0" w:color="E3E3E3"/>
          <w:between w:val="none" w:sz="0" w:space="0" w:color="E3E3E3"/>
        </w:pBdr>
        <w:spacing w:before="120" w:after="120"/>
        <w:rPr>
          <w:b/>
        </w:rPr>
      </w:pPr>
      <w:r>
        <w:rPr>
          <w:b/>
        </w:rPr>
        <w:t>2. Related Work</w:t>
      </w:r>
    </w:p>
    <w:p w14:paraId="7A78CB65" w14:textId="77777777" w:rsidR="00843BEB" w:rsidRPr="00843BEB" w:rsidRDefault="00843BEB" w:rsidP="00843BEB">
      <w:pPr>
        <w:spacing w:line="240" w:lineRule="auto"/>
        <w:rPr>
          <w:rFonts w:ascii="Times New Roman" w:eastAsia="Times New Roman" w:hAnsi="Times New Roman" w:cs="Times New Roman"/>
          <w:sz w:val="24"/>
          <w:szCs w:val="24"/>
          <w:lang w:val="en-IN"/>
        </w:rPr>
      </w:pPr>
      <w:r w:rsidRPr="00843BEB">
        <w:rPr>
          <w:rFonts w:ascii="Times New Roman" w:eastAsia="Times New Roman" w:hAnsi="Times New Roman" w:cs="Times New Roman"/>
          <w:sz w:val="24"/>
          <w:szCs w:val="24"/>
          <w:lang w:val="en-IN"/>
        </w:rPr>
        <w:t xml:space="preserve">Recent advances in artificial intelligence (AI) and machine learning (ML) have significantly impacted agriculture, particularly in crop prediction, disease detection, and yield estimation. However, existing systems often lack integration across critical components like crop </w:t>
      </w:r>
      <w:r w:rsidRPr="00843BEB">
        <w:rPr>
          <w:rFonts w:ascii="Times New Roman" w:eastAsia="Times New Roman" w:hAnsi="Times New Roman" w:cs="Times New Roman"/>
          <w:sz w:val="24"/>
          <w:szCs w:val="24"/>
          <w:lang w:val="en-IN"/>
        </w:rPr>
        <w:lastRenderedPageBreak/>
        <w:t>recommendation, filtration, and financial viability. This has created a research gap in designing end-to-end frameworks capable of supporting real-world agricultural decision-making</w:t>
      </w:r>
    </w:p>
    <w:p w14:paraId="7B8DBE16" w14:textId="071FE6EB" w:rsidR="00843BEB" w:rsidRDefault="00843BEB" w:rsidP="00843BEB">
      <w:pPr>
        <w:pBdr>
          <w:top w:val="none" w:sz="0" w:space="0" w:color="E3E3E3"/>
          <w:left w:val="none" w:sz="0" w:space="0" w:color="E3E3E3"/>
          <w:bottom w:val="none" w:sz="0" w:space="0" w:color="E3E3E3"/>
          <w:right w:val="none" w:sz="0" w:space="0" w:color="E3E3E3"/>
          <w:between w:val="none" w:sz="0" w:space="0" w:color="E3E3E3"/>
        </w:pBdr>
        <w:spacing w:before="120" w:after="120"/>
        <w:rPr>
          <w:b/>
        </w:rPr>
      </w:pPr>
    </w:p>
    <w:p w14:paraId="0E48D117" w14:textId="77777777" w:rsidR="00843BEB" w:rsidRPr="00843BEB" w:rsidRDefault="00843BEB" w:rsidP="00843BEB">
      <w:pPr>
        <w:spacing w:line="240" w:lineRule="auto"/>
        <w:rPr>
          <w:rFonts w:ascii="Times New Roman" w:eastAsia="Times New Roman" w:hAnsi="Times New Roman" w:cs="Times New Roman"/>
          <w:sz w:val="24"/>
          <w:szCs w:val="24"/>
          <w:lang w:val="en-IN"/>
        </w:rPr>
      </w:pPr>
      <w:r w:rsidRPr="00843BEB">
        <w:rPr>
          <w:rFonts w:ascii="Times New Roman" w:eastAsia="Times New Roman" w:hAnsi="Times New Roman" w:cs="Times New Roman"/>
          <w:sz w:val="24"/>
          <w:szCs w:val="24"/>
          <w:lang w:val="en-IN"/>
        </w:rPr>
        <w:t xml:space="preserve">Several supervised ML algorithms have been applied to crop recommendation. Random Forest (RF), Support Vector Machines (SVM), and Naive Bayes are commonly used due to their robustness on noisy, high-dimensional data. As seen in </w:t>
      </w:r>
      <w:r w:rsidRPr="00843BEB">
        <w:rPr>
          <w:rFonts w:ascii="Times New Roman" w:eastAsia="Times New Roman" w:hAnsi="Times New Roman" w:cs="Times New Roman"/>
          <w:b/>
          <w:bCs/>
          <w:sz w:val="24"/>
          <w:szCs w:val="24"/>
          <w:lang w:val="en-IN"/>
        </w:rPr>
        <w:t>Table 1</w:t>
      </w:r>
      <w:r w:rsidRPr="00843BEB">
        <w:rPr>
          <w:rFonts w:ascii="Times New Roman" w:eastAsia="Times New Roman" w:hAnsi="Times New Roman" w:cs="Times New Roman"/>
          <w:sz w:val="24"/>
          <w:szCs w:val="24"/>
          <w:lang w:val="en-IN"/>
        </w:rPr>
        <w:t>, Patel et al. (2015) achieved 89.6% accuracy using RF on soil nutrient data, while Ramesh and Vardhan (2018) reported an F1-score of 0.87 using SVM on climate-based features.</w:t>
      </w:r>
    </w:p>
    <w:p w14:paraId="6DEA7759" w14:textId="1A8A11A3" w:rsidR="00843BEB" w:rsidRDefault="00843BEB" w:rsidP="00843BEB">
      <w:pPr>
        <w:pBdr>
          <w:top w:val="none" w:sz="0" w:space="0" w:color="E3E3E3"/>
          <w:left w:val="none" w:sz="0" w:space="0" w:color="E3E3E3"/>
          <w:bottom w:val="none" w:sz="0" w:space="0" w:color="E3E3E3"/>
          <w:right w:val="none" w:sz="0" w:space="0" w:color="E3E3E3"/>
          <w:between w:val="none" w:sz="0" w:space="0" w:color="E3E3E3"/>
        </w:pBdr>
        <w:spacing w:before="120" w:after="120"/>
        <w:rPr>
          <w:b/>
        </w:rPr>
      </w:pPr>
    </w:p>
    <w:p w14:paraId="7998A51B" w14:textId="77777777" w:rsidR="00843BEB" w:rsidRPr="00843BEB" w:rsidRDefault="00843BEB" w:rsidP="00843BEB">
      <w:pPr>
        <w:spacing w:line="240" w:lineRule="auto"/>
        <w:rPr>
          <w:rFonts w:ascii="Times New Roman" w:eastAsia="Times New Roman" w:hAnsi="Times New Roman" w:cs="Times New Roman"/>
          <w:sz w:val="24"/>
          <w:szCs w:val="24"/>
          <w:lang w:val="en-IN"/>
        </w:rPr>
      </w:pPr>
      <w:r w:rsidRPr="00843BEB">
        <w:rPr>
          <w:rFonts w:ascii="Times New Roman" w:eastAsia="Times New Roman" w:hAnsi="Times New Roman" w:cs="Times New Roman"/>
          <w:sz w:val="24"/>
          <w:szCs w:val="24"/>
          <w:lang w:val="en-IN"/>
        </w:rPr>
        <w:t xml:space="preserve">Artificial Neural Networks (ANNs), specifically Multi-Layer Perceptron (MLP) feedforward models, have gained traction for their ability to model nonlinear relationships. Shinde et al. (2020) reported 91.3% accuracy using an MLP trained on </w:t>
      </w:r>
      <w:proofErr w:type="spellStart"/>
      <w:r w:rsidRPr="00843BEB">
        <w:rPr>
          <w:rFonts w:ascii="Times New Roman" w:eastAsia="Times New Roman" w:hAnsi="Times New Roman" w:cs="Times New Roman"/>
          <w:sz w:val="24"/>
          <w:szCs w:val="24"/>
          <w:lang w:val="en-IN"/>
        </w:rPr>
        <w:t>agro</w:t>
      </w:r>
      <w:proofErr w:type="spellEnd"/>
      <w:r w:rsidRPr="00843BEB">
        <w:rPr>
          <w:rFonts w:ascii="Times New Roman" w:eastAsia="Times New Roman" w:hAnsi="Times New Roman" w:cs="Times New Roman"/>
          <w:sz w:val="24"/>
          <w:szCs w:val="24"/>
          <w:lang w:val="en-IN"/>
        </w:rPr>
        <w:t>-climatic data, outperforming decision trees and logistic regression. These results reinforce the potential of deep neural networks in agricultural intelligence.</w:t>
      </w:r>
    </w:p>
    <w:p w14:paraId="3DD3491F" w14:textId="7002F79D" w:rsidR="00843BEB" w:rsidRDefault="00843BEB" w:rsidP="00843BEB">
      <w:pPr>
        <w:pBdr>
          <w:top w:val="none" w:sz="0" w:space="0" w:color="E3E3E3"/>
          <w:left w:val="none" w:sz="0" w:space="0" w:color="E3E3E3"/>
          <w:bottom w:val="none" w:sz="0" w:space="0" w:color="E3E3E3"/>
          <w:right w:val="none" w:sz="0" w:space="0" w:color="E3E3E3"/>
          <w:between w:val="none" w:sz="0" w:space="0" w:color="E3E3E3"/>
        </w:pBdr>
        <w:spacing w:before="120" w:after="120"/>
        <w:rPr>
          <w:b/>
        </w:rPr>
      </w:pPr>
    </w:p>
    <w:p w14:paraId="19D53C41" w14:textId="77777777" w:rsidR="00843BEB" w:rsidRPr="00843BEB" w:rsidRDefault="00843BEB" w:rsidP="00843BEB">
      <w:pPr>
        <w:spacing w:line="240" w:lineRule="auto"/>
        <w:rPr>
          <w:rFonts w:ascii="Times New Roman" w:eastAsia="Times New Roman" w:hAnsi="Times New Roman" w:cs="Times New Roman"/>
          <w:sz w:val="24"/>
          <w:szCs w:val="24"/>
          <w:lang w:val="en-IN"/>
        </w:rPr>
      </w:pPr>
      <w:r w:rsidRPr="00843BEB">
        <w:rPr>
          <w:rFonts w:ascii="Times New Roman" w:eastAsia="Times New Roman" w:hAnsi="Times New Roman" w:cs="Times New Roman"/>
          <w:sz w:val="24"/>
          <w:szCs w:val="24"/>
          <w:lang w:val="en-IN"/>
        </w:rPr>
        <w:t>Beyond crop prediction, ML has been applied in plant disease detection. Mohanty et al. (2016) used Convolutional Neural Networks (CNNs) to classify 26 diseases with 99.3% accuracy from over 54,000 leaf images. While not directly linked to recommendation, such models improve overall crop management, indirectly supporting smarter selection and planning strategies.</w:t>
      </w:r>
    </w:p>
    <w:p w14:paraId="3CE23726" w14:textId="247536F2" w:rsidR="00843BEB" w:rsidRDefault="00843BEB" w:rsidP="00843BEB">
      <w:pPr>
        <w:pBdr>
          <w:top w:val="none" w:sz="0" w:space="0" w:color="E3E3E3"/>
          <w:left w:val="none" w:sz="0" w:space="0" w:color="E3E3E3"/>
          <w:bottom w:val="none" w:sz="0" w:space="0" w:color="E3E3E3"/>
          <w:right w:val="none" w:sz="0" w:space="0" w:color="E3E3E3"/>
          <w:between w:val="none" w:sz="0" w:space="0" w:color="E3E3E3"/>
        </w:pBdr>
        <w:spacing w:before="120" w:after="120"/>
        <w:rPr>
          <w:b/>
        </w:rPr>
      </w:pPr>
    </w:p>
    <w:p w14:paraId="34E2E599" w14:textId="41EBABC4" w:rsidR="00843BEB" w:rsidRDefault="00843BEB" w:rsidP="00843BEB">
      <w:pPr>
        <w:spacing w:line="240" w:lineRule="auto"/>
        <w:rPr>
          <w:rFonts w:ascii="Times New Roman" w:eastAsia="Times New Roman" w:hAnsi="Times New Roman" w:cs="Times New Roman"/>
          <w:sz w:val="24"/>
          <w:szCs w:val="24"/>
          <w:lang w:val="en-IN"/>
        </w:rPr>
      </w:pPr>
      <w:r w:rsidRPr="00843BEB">
        <w:rPr>
          <w:rFonts w:ascii="Times New Roman" w:eastAsia="Times New Roman" w:hAnsi="Times New Roman" w:cs="Times New Roman"/>
          <w:sz w:val="24"/>
          <w:szCs w:val="24"/>
          <w:lang w:val="en-IN"/>
        </w:rPr>
        <w:t>Similarly, Sa et al. (2018) demonstrated weed detection using CNNs, achieving a mean Intersection-over-Union (</w:t>
      </w:r>
      <w:proofErr w:type="spellStart"/>
      <w:r w:rsidRPr="00843BEB">
        <w:rPr>
          <w:rFonts w:ascii="Times New Roman" w:eastAsia="Times New Roman" w:hAnsi="Times New Roman" w:cs="Times New Roman"/>
          <w:sz w:val="24"/>
          <w:szCs w:val="24"/>
          <w:lang w:val="en-IN"/>
        </w:rPr>
        <w:t>mIoU</w:t>
      </w:r>
      <w:proofErr w:type="spellEnd"/>
      <w:r w:rsidRPr="00843BEB">
        <w:rPr>
          <w:rFonts w:ascii="Times New Roman" w:eastAsia="Times New Roman" w:hAnsi="Times New Roman" w:cs="Times New Roman"/>
          <w:sz w:val="24"/>
          <w:szCs w:val="24"/>
          <w:lang w:val="en-IN"/>
        </w:rPr>
        <w:t>) of 81.2% in grasslands. These domain-specific applications showcase ML’s broader role in precision agriculture. However, they are often siloed and do not contribute to unified, decision-centric frameworks that balance agronomic and economic factors.</w:t>
      </w:r>
    </w:p>
    <w:p w14:paraId="092960AA" w14:textId="136E00CC" w:rsidR="00843BEB" w:rsidRDefault="00843BEB" w:rsidP="00843BEB">
      <w:pPr>
        <w:spacing w:line="240" w:lineRule="auto"/>
        <w:rPr>
          <w:rFonts w:ascii="Times New Roman" w:eastAsia="Times New Roman" w:hAnsi="Times New Roman" w:cs="Times New Roman"/>
          <w:sz w:val="24"/>
          <w:szCs w:val="24"/>
          <w:lang w:val="en-IN"/>
        </w:rPr>
      </w:pPr>
    </w:p>
    <w:p w14:paraId="7C837D75" w14:textId="77777777" w:rsidR="00843BEB" w:rsidRPr="00843BEB" w:rsidRDefault="00843BEB" w:rsidP="00843BEB">
      <w:pPr>
        <w:spacing w:before="100" w:beforeAutospacing="1" w:after="100" w:afterAutospacing="1" w:line="240" w:lineRule="auto"/>
        <w:rPr>
          <w:rFonts w:ascii="Times New Roman" w:eastAsia="Times New Roman" w:hAnsi="Times New Roman" w:cs="Times New Roman"/>
          <w:sz w:val="24"/>
          <w:szCs w:val="24"/>
          <w:lang w:val="en-IN"/>
        </w:rPr>
      </w:pPr>
      <w:r w:rsidRPr="00843BEB">
        <w:rPr>
          <w:rFonts w:ascii="Times New Roman" w:eastAsia="Times New Roman" w:hAnsi="Times New Roman" w:cs="Times New Roman"/>
          <w:sz w:val="24"/>
          <w:szCs w:val="24"/>
          <w:lang w:val="en-IN"/>
        </w:rPr>
        <w:t xml:space="preserve">Most existing systems rely on rule-based filtration to exclude unsuitable crops. As summarized in </w:t>
      </w:r>
      <w:r w:rsidRPr="00843BEB">
        <w:rPr>
          <w:rFonts w:ascii="Times New Roman" w:eastAsia="Times New Roman" w:hAnsi="Times New Roman" w:cs="Times New Roman"/>
          <w:b/>
          <w:bCs/>
          <w:sz w:val="24"/>
          <w:szCs w:val="24"/>
          <w:lang w:val="en-IN"/>
        </w:rPr>
        <w:t>Table 2</w:t>
      </w:r>
      <w:r w:rsidRPr="00843BEB">
        <w:rPr>
          <w:rFonts w:ascii="Times New Roman" w:eastAsia="Times New Roman" w:hAnsi="Times New Roman" w:cs="Times New Roman"/>
          <w:sz w:val="24"/>
          <w:szCs w:val="24"/>
          <w:lang w:val="en-IN"/>
        </w:rPr>
        <w:t>, these rules often apply fixed thresholds, such as pH ranges (5.5–7.5) or rainfall below 500 mm, eliminating crops like rice, sugarcane, or wheat. While scientifically valid, such filters lack adaptability and fail to incorporate changing environmental or market conditions (Yadav &amp; Meena, 2019).</w:t>
      </w:r>
    </w:p>
    <w:p w14:paraId="1942F9EC" w14:textId="77777777" w:rsidR="00843BEB" w:rsidRPr="00843BEB" w:rsidRDefault="00843BEB" w:rsidP="00843BEB">
      <w:pPr>
        <w:spacing w:line="240" w:lineRule="auto"/>
        <w:rPr>
          <w:rFonts w:ascii="Times New Roman" w:eastAsia="Times New Roman" w:hAnsi="Times New Roman" w:cs="Times New Roman"/>
          <w:sz w:val="24"/>
          <w:szCs w:val="24"/>
          <w:lang w:val="en-IN"/>
        </w:rPr>
      </w:pPr>
      <w:r w:rsidRPr="00843BEB">
        <w:rPr>
          <w:rFonts w:ascii="Times New Roman" w:eastAsia="Times New Roman" w:hAnsi="Times New Roman" w:cs="Times New Roman"/>
          <w:sz w:val="24"/>
          <w:szCs w:val="24"/>
          <w:lang w:val="en-IN"/>
        </w:rPr>
        <w:t xml:space="preserve">Moreover, economic factors such as market price or input cost are rarely integrated. A crop may be ideal environmentally yet impractical financially. Verma et al. (2022) combined decision trees with price-index filtering but achieved only 78.9% user satisfaction—highlighting the limitations of non-adaptive models. These challenges are outlined in </w:t>
      </w:r>
      <w:r w:rsidRPr="00843BEB">
        <w:rPr>
          <w:rFonts w:ascii="Times New Roman" w:eastAsia="Times New Roman" w:hAnsi="Times New Roman" w:cs="Times New Roman"/>
          <w:b/>
          <w:bCs/>
          <w:sz w:val="24"/>
          <w:szCs w:val="24"/>
          <w:lang w:val="en-IN"/>
        </w:rPr>
        <w:t>Table 3</w:t>
      </w:r>
      <w:r w:rsidRPr="00843BEB">
        <w:rPr>
          <w:rFonts w:ascii="Times New Roman" w:eastAsia="Times New Roman" w:hAnsi="Times New Roman" w:cs="Times New Roman"/>
          <w:sz w:val="24"/>
          <w:szCs w:val="24"/>
          <w:lang w:val="en-IN"/>
        </w:rPr>
        <w:t>.</w:t>
      </w:r>
    </w:p>
    <w:p w14:paraId="7E215DEF" w14:textId="397A84F0" w:rsidR="00843BEB" w:rsidRDefault="00843BEB" w:rsidP="00843BEB">
      <w:pPr>
        <w:spacing w:line="240" w:lineRule="auto"/>
        <w:rPr>
          <w:rFonts w:ascii="Times New Roman" w:eastAsia="Times New Roman" w:hAnsi="Times New Roman" w:cs="Times New Roman"/>
          <w:sz w:val="24"/>
          <w:szCs w:val="24"/>
          <w:lang w:val="en-IN"/>
        </w:rPr>
      </w:pPr>
    </w:p>
    <w:p w14:paraId="2B7851ED" w14:textId="5B3719C5" w:rsidR="00843BEB" w:rsidRPr="00843BEB" w:rsidRDefault="00843BEB" w:rsidP="00843BEB">
      <w:pPr>
        <w:spacing w:before="100" w:beforeAutospacing="1" w:after="100" w:afterAutospacing="1" w:line="240" w:lineRule="auto"/>
        <w:rPr>
          <w:rFonts w:ascii="Times New Roman" w:eastAsia="Times New Roman" w:hAnsi="Times New Roman" w:cs="Times New Roman"/>
          <w:sz w:val="24"/>
          <w:szCs w:val="24"/>
          <w:lang w:val="en-IN"/>
        </w:rPr>
      </w:pPr>
      <w:r w:rsidRPr="00843BEB">
        <w:rPr>
          <w:rFonts w:ascii="Times New Roman" w:eastAsia="Times New Roman" w:hAnsi="Times New Roman" w:cs="Times New Roman"/>
          <w:sz w:val="24"/>
          <w:szCs w:val="24"/>
          <w:lang w:val="en-IN"/>
        </w:rPr>
        <w:t>Overall, current models are task-specific and often overlook financial viability, scalability, and real-time adaptability. This motivates the need for a hybrid system that combines ML-based crop recommendation, dynamic rule-based filtration, and economic viability assessment. Our proposed framework addresses these gaps using Random Forest, MLP, and logistic regression techniques.</w:t>
      </w:r>
    </w:p>
    <w:tbl>
      <w:tblPr>
        <w:tblStyle w:val="GridTable4-Accent1"/>
        <w:tblW w:w="10282" w:type="dxa"/>
        <w:tblLook w:val="01E0" w:firstRow="1" w:lastRow="1" w:firstColumn="1" w:lastColumn="1" w:noHBand="0" w:noVBand="0"/>
      </w:tblPr>
      <w:tblGrid>
        <w:gridCol w:w="10282"/>
      </w:tblGrid>
      <w:tr w:rsidR="00831616" w:rsidRPr="00831616" w14:paraId="7977EAE0" w14:textId="77777777" w:rsidTr="008539FB">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282" w:type="dxa"/>
          </w:tcPr>
          <w:p w14:paraId="3E9F1F13" w14:textId="77777777" w:rsidR="00831616" w:rsidRPr="00831616" w:rsidRDefault="00831616" w:rsidP="0097094D">
            <w:pPr>
              <w:pStyle w:val="Heading3"/>
            </w:pPr>
            <w:r w:rsidRPr="00831616">
              <w:rPr>
                <w:rStyle w:val="Strong"/>
                <w:b/>
                <w:bCs/>
              </w:rPr>
              <w:lastRenderedPageBreak/>
              <w:t>Table 1: Comparison of ML Models Used in Crop Recommendation</w:t>
            </w:r>
          </w:p>
        </w:tc>
      </w:tr>
      <w:tr w:rsidR="00831616" w14:paraId="0D1D33DD" w14:textId="77777777" w:rsidTr="008539FB">
        <w:trPr>
          <w:cnfStyle w:val="010000000000" w:firstRow="0" w:lastRow="1" w:firstColumn="0" w:lastColumn="0" w:oddVBand="0" w:evenVBand="0" w:oddHBand="0"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10282" w:type="dxa"/>
          </w:tcPr>
          <w:tbl>
            <w:tblPr>
              <w:tblW w:w="10040"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2568"/>
              <w:gridCol w:w="1843"/>
              <w:gridCol w:w="1321"/>
              <w:gridCol w:w="2494"/>
              <w:gridCol w:w="1814"/>
            </w:tblGrid>
            <w:tr w:rsidR="00281925" w:rsidRPr="00831616" w14:paraId="63CA7FC6" w14:textId="77777777" w:rsidTr="008539FB">
              <w:trPr>
                <w:trHeight w:val="314"/>
                <w:tblHeader/>
                <w:tblCellSpacing w:w="15" w:type="dxa"/>
              </w:trPr>
              <w:tc>
                <w:tcPr>
                  <w:tcW w:w="0" w:type="auto"/>
                  <w:vAlign w:val="center"/>
                  <w:hideMark/>
                </w:tcPr>
                <w:p w14:paraId="087A7E74" w14:textId="77777777" w:rsidR="00831616" w:rsidRPr="00831616" w:rsidRDefault="00831616" w:rsidP="0097094D">
                  <w:pPr>
                    <w:jc w:val="center"/>
                    <w:rPr>
                      <w:b/>
                      <w:bCs/>
                    </w:rPr>
                  </w:pPr>
                  <w:r w:rsidRPr="00831616">
                    <w:rPr>
                      <w:b/>
                      <w:bCs/>
                    </w:rPr>
                    <w:t>Study</w:t>
                  </w:r>
                </w:p>
              </w:tc>
              <w:tc>
                <w:tcPr>
                  <w:tcW w:w="0" w:type="auto"/>
                  <w:vAlign w:val="center"/>
                  <w:hideMark/>
                </w:tcPr>
                <w:p w14:paraId="5E51CAFB" w14:textId="77777777" w:rsidR="00831616" w:rsidRPr="00831616" w:rsidRDefault="00831616" w:rsidP="0097094D">
                  <w:pPr>
                    <w:jc w:val="center"/>
                    <w:rPr>
                      <w:b/>
                      <w:bCs/>
                    </w:rPr>
                  </w:pPr>
                  <w:r w:rsidRPr="00831616">
                    <w:rPr>
                      <w:b/>
                      <w:bCs/>
                    </w:rPr>
                    <w:t>Algorithm</w:t>
                  </w:r>
                </w:p>
              </w:tc>
              <w:tc>
                <w:tcPr>
                  <w:tcW w:w="0" w:type="auto"/>
                  <w:vAlign w:val="center"/>
                  <w:hideMark/>
                </w:tcPr>
                <w:p w14:paraId="02E4EAC9" w14:textId="77777777" w:rsidR="00831616" w:rsidRPr="00831616" w:rsidRDefault="00831616" w:rsidP="0097094D">
                  <w:pPr>
                    <w:jc w:val="center"/>
                    <w:rPr>
                      <w:b/>
                      <w:bCs/>
                    </w:rPr>
                  </w:pPr>
                  <w:r w:rsidRPr="00831616">
                    <w:rPr>
                      <w:b/>
                      <w:bCs/>
                    </w:rPr>
                    <w:t>Dataset Size</w:t>
                  </w:r>
                </w:p>
              </w:tc>
              <w:tc>
                <w:tcPr>
                  <w:tcW w:w="0" w:type="auto"/>
                  <w:vAlign w:val="center"/>
                  <w:hideMark/>
                </w:tcPr>
                <w:p w14:paraId="230FCE34" w14:textId="77777777" w:rsidR="00831616" w:rsidRPr="00831616" w:rsidRDefault="00831616" w:rsidP="0097094D">
                  <w:pPr>
                    <w:jc w:val="center"/>
                    <w:rPr>
                      <w:b/>
                      <w:bCs/>
                    </w:rPr>
                  </w:pPr>
                  <w:r w:rsidRPr="00831616">
                    <w:rPr>
                      <w:b/>
                      <w:bCs/>
                    </w:rPr>
                    <w:t>Features Used</w:t>
                  </w:r>
                </w:p>
              </w:tc>
              <w:tc>
                <w:tcPr>
                  <w:tcW w:w="0" w:type="auto"/>
                  <w:vAlign w:val="center"/>
                  <w:hideMark/>
                </w:tcPr>
                <w:p w14:paraId="306668AD" w14:textId="77777777" w:rsidR="00831616" w:rsidRPr="00831616" w:rsidRDefault="00831616" w:rsidP="0097094D">
                  <w:pPr>
                    <w:jc w:val="center"/>
                    <w:rPr>
                      <w:b/>
                      <w:bCs/>
                    </w:rPr>
                  </w:pPr>
                  <w:r w:rsidRPr="00831616">
                    <w:rPr>
                      <w:b/>
                      <w:bCs/>
                    </w:rPr>
                    <w:t>Accuracy (%)</w:t>
                  </w:r>
                </w:p>
              </w:tc>
            </w:tr>
            <w:tr w:rsidR="00281925" w:rsidRPr="00831616" w14:paraId="32D898B2" w14:textId="77777777" w:rsidTr="008539FB">
              <w:trPr>
                <w:trHeight w:val="159"/>
                <w:tblCellSpacing w:w="15" w:type="dxa"/>
              </w:trPr>
              <w:tc>
                <w:tcPr>
                  <w:tcW w:w="0" w:type="auto"/>
                  <w:vAlign w:val="center"/>
                  <w:hideMark/>
                </w:tcPr>
                <w:p w14:paraId="6A94C158" w14:textId="77777777" w:rsidR="00831616" w:rsidRPr="00831616" w:rsidRDefault="00831616" w:rsidP="0097094D">
                  <w:r w:rsidRPr="00831616">
                    <w:t>Patel et al. (2015)</w:t>
                  </w:r>
                </w:p>
              </w:tc>
              <w:tc>
                <w:tcPr>
                  <w:tcW w:w="0" w:type="auto"/>
                  <w:vAlign w:val="center"/>
                  <w:hideMark/>
                </w:tcPr>
                <w:p w14:paraId="67CA34D1" w14:textId="77777777" w:rsidR="00831616" w:rsidRPr="00831616" w:rsidRDefault="00831616" w:rsidP="0097094D">
                  <w:r w:rsidRPr="00831616">
                    <w:t>Random Forest</w:t>
                  </w:r>
                </w:p>
              </w:tc>
              <w:tc>
                <w:tcPr>
                  <w:tcW w:w="0" w:type="auto"/>
                  <w:vAlign w:val="center"/>
                  <w:hideMark/>
                </w:tcPr>
                <w:p w14:paraId="53592CB0" w14:textId="77777777" w:rsidR="00831616" w:rsidRPr="00831616" w:rsidRDefault="00831616" w:rsidP="0097094D">
                  <w:r w:rsidRPr="00831616">
                    <w:t>5,000</w:t>
                  </w:r>
                </w:p>
              </w:tc>
              <w:tc>
                <w:tcPr>
                  <w:tcW w:w="0" w:type="auto"/>
                  <w:vAlign w:val="center"/>
                  <w:hideMark/>
                </w:tcPr>
                <w:p w14:paraId="1F1431F5" w14:textId="77777777" w:rsidR="00831616" w:rsidRPr="00831616" w:rsidRDefault="00831616" w:rsidP="0097094D">
                  <w:r w:rsidRPr="00831616">
                    <w:t>Soil nutrients, pH</w:t>
                  </w:r>
                </w:p>
              </w:tc>
              <w:tc>
                <w:tcPr>
                  <w:tcW w:w="0" w:type="auto"/>
                  <w:vAlign w:val="center"/>
                  <w:hideMark/>
                </w:tcPr>
                <w:p w14:paraId="64CD4B8F" w14:textId="77777777" w:rsidR="00831616" w:rsidRPr="00831616" w:rsidRDefault="00831616" w:rsidP="0097094D">
                  <w:r w:rsidRPr="00831616">
                    <w:t>89.6</w:t>
                  </w:r>
                </w:p>
              </w:tc>
            </w:tr>
            <w:tr w:rsidR="00281925" w:rsidRPr="00831616" w14:paraId="77CDB6E2" w14:textId="77777777" w:rsidTr="008539FB">
              <w:trPr>
                <w:trHeight w:val="314"/>
                <w:tblCellSpacing w:w="15" w:type="dxa"/>
              </w:trPr>
              <w:tc>
                <w:tcPr>
                  <w:tcW w:w="0" w:type="auto"/>
                  <w:vAlign w:val="center"/>
                  <w:hideMark/>
                </w:tcPr>
                <w:p w14:paraId="3A66C625" w14:textId="77777777" w:rsidR="00831616" w:rsidRPr="00831616" w:rsidRDefault="00831616" w:rsidP="0097094D">
                  <w:r w:rsidRPr="00831616">
                    <w:t>Ramesh &amp; Vardhan (2018)</w:t>
                  </w:r>
                </w:p>
              </w:tc>
              <w:tc>
                <w:tcPr>
                  <w:tcW w:w="0" w:type="auto"/>
                  <w:vAlign w:val="center"/>
                  <w:hideMark/>
                </w:tcPr>
                <w:p w14:paraId="13CC5F59" w14:textId="22517B72" w:rsidR="00831616" w:rsidRPr="00831616" w:rsidRDefault="00281925" w:rsidP="0097094D">
                  <w:r>
                    <w:t xml:space="preserve">  </w:t>
                  </w:r>
                  <w:r w:rsidR="00831616" w:rsidRPr="00831616">
                    <w:t>SVM</w:t>
                  </w:r>
                </w:p>
              </w:tc>
              <w:tc>
                <w:tcPr>
                  <w:tcW w:w="0" w:type="auto"/>
                  <w:vAlign w:val="center"/>
                  <w:hideMark/>
                </w:tcPr>
                <w:p w14:paraId="22728E02" w14:textId="77777777" w:rsidR="00831616" w:rsidRPr="00831616" w:rsidRDefault="00831616" w:rsidP="0097094D">
                  <w:r w:rsidRPr="00831616">
                    <w:t>3,200</w:t>
                  </w:r>
                </w:p>
              </w:tc>
              <w:tc>
                <w:tcPr>
                  <w:tcW w:w="0" w:type="auto"/>
                  <w:vAlign w:val="center"/>
                  <w:hideMark/>
                </w:tcPr>
                <w:p w14:paraId="1FBEB0CE" w14:textId="77777777" w:rsidR="00831616" w:rsidRPr="00831616" w:rsidRDefault="00831616" w:rsidP="0097094D">
                  <w:r w:rsidRPr="00831616">
                    <w:t>Temperature, rainfall</w:t>
                  </w:r>
                </w:p>
              </w:tc>
              <w:tc>
                <w:tcPr>
                  <w:tcW w:w="0" w:type="auto"/>
                  <w:vAlign w:val="center"/>
                  <w:hideMark/>
                </w:tcPr>
                <w:p w14:paraId="71918CA6" w14:textId="77777777" w:rsidR="00831616" w:rsidRPr="00831616" w:rsidRDefault="00831616" w:rsidP="0097094D">
                  <w:r w:rsidRPr="00831616">
                    <w:t>87.0 (F1)</w:t>
                  </w:r>
                </w:p>
              </w:tc>
            </w:tr>
            <w:tr w:rsidR="00281925" w:rsidRPr="00831616" w14:paraId="072A9CBB" w14:textId="77777777" w:rsidTr="008539FB">
              <w:trPr>
                <w:trHeight w:val="152"/>
                <w:tblCellSpacing w:w="15" w:type="dxa"/>
              </w:trPr>
              <w:tc>
                <w:tcPr>
                  <w:tcW w:w="0" w:type="auto"/>
                  <w:vAlign w:val="center"/>
                  <w:hideMark/>
                </w:tcPr>
                <w:p w14:paraId="29EE0299" w14:textId="0062896D" w:rsidR="00831616" w:rsidRPr="00831616" w:rsidRDefault="00831616" w:rsidP="0097094D">
                  <w:r w:rsidRPr="00831616">
                    <w:t>Shinde et al. (2020)</w:t>
                  </w:r>
                  <w:r w:rsidR="00281925">
                    <w:t xml:space="preserve">.           </w:t>
                  </w:r>
                </w:p>
              </w:tc>
              <w:tc>
                <w:tcPr>
                  <w:tcW w:w="0" w:type="auto"/>
                  <w:vAlign w:val="center"/>
                  <w:hideMark/>
                </w:tcPr>
                <w:p w14:paraId="2AE68339" w14:textId="0640EE6B" w:rsidR="00831616" w:rsidRPr="00831616" w:rsidRDefault="00281925" w:rsidP="0097094D">
                  <w:r>
                    <w:t xml:space="preserve">  </w:t>
                  </w:r>
                  <w:r w:rsidR="00831616" w:rsidRPr="00831616">
                    <w:t>ANN</w:t>
                  </w:r>
                </w:p>
              </w:tc>
              <w:tc>
                <w:tcPr>
                  <w:tcW w:w="0" w:type="auto"/>
                  <w:vAlign w:val="center"/>
                  <w:hideMark/>
                </w:tcPr>
                <w:p w14:paraId="6844DACD" w14:textId="77777777" w:rsidR="00831616" w:rsidRPr="00831616" w:rsidRDefault="00831616" w:rsidP="0097094D">
                  <w:r w:rsidRPr="00831616">
                    <w:t>6,500</w:t>
                  </w:r>
                </w:p>
              </w:tc>
              <w:tc>
                <w:tcPr>
                  <w:tcW w:w="0" w:type="auto"/>
                  <w:vAlign w:val="center"/>
                  <w:hideMark/>
                </w:tcPr>
                <w:p w14:paraId="348AD40C" w14:textId="77777777" w:rsidR="00831616" w:rsidRPr="00831616" w:rsidRDefault="00831616" w:rsidP="0097094D">
                  <w:r w:rsidRPr="00831616">
                    <w:t>Soil + Climate</w:t>
                  </w:r>
                </w:p>
              </w:tc>
              <w:tc>
                <w:tcPr>
                  <w:tcW w:w="0" w:type="auto"/>
                  <w:vAlign w:val="center"/>
                  <w:hideMark/>
                </w:tcPr>
                <w:p w14:paraId="4CF5A793" w14:textId="77777777" w:rsidR="00831616" w:rsidRPr="00831616" w:rsidRDefault="00831616" w:rsidP="0097094D">
                  <w:r w:rsidRPr="00831616">
                    <w:t>91.3</w:t>
                  </w:r>
                </w:p>
              </w:tc>
            </w:tr>
            <w:tr w:rsidR="00281925" w:rsidRPr="00831616" w14:paraId="7AF83C47" w14:textId="77777777" w:rsidTr="008539FB">
              <w:trPr>
                <w:trHeight w:val="159"/>
                <w:tblCellSpacing w:w="15" w:type="dxa"/>
              </w:trPr>
              <w:tc>
                <w:tcPr>
                  <w:tcW w:w="0" w:type="auto"/>
                  <w:vAlign w:val="center"/>
                  <w:hideMark/>
                </w:tcPr>
                <w:p w14:paraId="08CB5BBF" w14:textId="77777777" w:rsidR="00831616" w:rsidRPr="00831616" w:rsidRDefault="00831616" w:rsidP="0097094D">
                  <w:r w:rsidRPr="00831616">
                    <w:t>Mohanty et al. (2016)</w:t>
                  </w:r>
                </w:p>
              </w:tc>
              <w:tc>
                <w:tcPr>
                  <w:tcW w:w="0" w:type="auto"/>
                  <w:vAlign w:val="center"/>
                  <w:hideMark/>
                </w:tcPr>
                <w:p w14:paraId="7C8B6F7F" w14:textId="443EE089" w:rsidR="00831616" w:rsidRPr="00831616" w:rsidRDefault="00281925" w:rsidP="0097094D">
                  <w:r>
                    <w:t xml:space="preserve">  </w:t>
                  </w:r>
                  <w:r w:rsidR="00831616" w:rsidRPr="00831616">
                    <w:t>CNN</w:t>
                  </w:r>
                </w:p>
              </w:tc>
              <w:tc>
                <w:tcPr>
                  <w:tcW w:w="0" w:type="auto"/>
                  <w:vAlign w:val="center"/>
                  <w:hideMark/>
                </w:tcPr>
                <w:p w14:paraId="0C41556C" w14:textId="77777777" w:rsidR="00831616" w:rsidRPr="00831616" w:rsidRDefault="00831616" w:rsidP="0097094D">
                  <w:r w:rsidRPr="00831616">
                    <w:t>54,306</w:t>
                  </w:r>
                </w:p>
              </w:tc>
              <w:tc>
                <w:tcPr>
                  <w:tcW w:w="0" w:type="auto"/>
                  <w:vAlign w:val="center"/>
                  <w:hideMark/>
                </w:tcPr>
                <w:p w14:paraId="4176D47F" w14:textId="77777777" w:rsidR="00831616" w:rsidRPr="00831616" w:rsidRDefault="00831616" w:rsidP="0097094D">
                  <w:r w:rsidRPr="00831616">
                    <w:t>Leaf images</w:t>
                  </w:r>
                </w:p>
              </w:tc>
              <w:tc>
                <w:tcPr>
                  <w:tcW w:w="0" w:type="auto"/>
                  <w:vAlign w:val="center"/>
                  <w:hideMark/>
                </w:tcPr>
                <w:p w14:paraId="06C2D1D3" w14:textId="77777777" w:rsidR="00831616" w:rsidRPr="00831616" w:rsidRDefault="00831616" w:rsidP="0097094D">
                  <w:r w:rsidRPr="00831616">
                    <w:t>99.3</w:t>
                  </w:r>
                </w:p>
              </w:tc>
            </w:tr>
            <w:tr w:rsidR="00281925" w:rsidRPr="00831616" w14:paraId="346C7C9A" w14:textId="77777777" w:rsidTr="008539FB">
              <w:trPr>
                <w:trHeight w:val="314"/>
                <w:tblCellSpacing w:w="15" w:type="dxa"/>
              </w:trPr>
              <w:tc>
                <w:tcPr>
                  <w:tcW w:w="0" w:type="auto"/>
                  <w:vAlign w:val="center"/>
                  <w:hideMark/>
                </w:tcPr>
                <w:p w14:paraId="202D6B94" w14:textId="77777777" w:rsidR="00831616" w:rsidRPr="00831616" w:rsidRDefault="00831616" w:rsidP="0097094D">
                  <w:r w:rsidRPr="00831616">
                    <w:t>Verma et al. (2022)</w:t>
                  </w:r>
                </w:p>
              </w:tc>
              <w:tc>
                <w:tcPr>
                  <w:tcW w:w="0" w:type="auto"/>
                  <w:vAlign w:val="center"/>
                  <w:hideMark/>
                </w:tcPr>
                <w:p w14:paraId="0984C2F1" w14:textId="77777777" w:rsidR="00831616" w:rsidRPr="00831616" w:rsidRDefault="00831616" w:rsidP="0097094D">
                  <w:r w:rsidRPr="00831616">
                    <w:t>Hybrid (DT + Rule)</w:t>
                  </w:r>
                </w:p>
              </w:tc>
              <w:tc>
                <w:tcPr>
                  <w:tcW w:w="0" w:type="auto"/>
                  <w:vAlign w:val="center"/>
                  <w:hideMark/>
                </w:tcPr>
                <w:p w14:paraId="4537578A" w14:textId="77777777" w:rsidR="00831616" w:rsidRPr="00831616" w:rsidRDefault="00831616" w:rsidP="0097094D">
                  <w:r w:rsidRPr="00831616">
                    <w:t>1,000</w:t>
                  </w:r>
                </w:p>
              </w:tc>
              <w:tc>
                <w:tcPr>
                  <w:tcW w:w="0" w:type="auto"/>
                  <w:vAlign w:val="center"/>
                  <w:hideMark/>
                </w:tcPr>
                <w:p w14:paraId="7726279D" w14:textId="77777777" w:rsidR="00831616" w:rsidRPr="00831616" w:rsidRDefault="00831616" w:rsidP="0097094D">
                  <w:r w:rsidRPr="00831616">
                    <w:t>Crop price, pH, water req.</w:t>
                  </w:r>
                </w:p>
              </w:tc>
              <w:tc>
                <w:tcPr>
                  <w:tcW w:w="0" w:type="auto"/>
                  <w:vAlign w:val="center"/>
                  <w:hideMark/>
                </w:tcPr>
                <w:p w14:paraId="0DCAB41D" w14:textId="77777777" w:rsidR="00831616" w:rsidRPr="00831616" w:rsidRDefault="00831616" w:rsidP="0097094D">
                  <w:r w:rsidRPr="00831616">
                    <w:t>78.9 (Satisfaction)</w:t>
                  </w:r>
                </w:p>
              </w:tc>
            </w:tr>
          </w:tbl>
          <w:p w14:paraId="40F4DF09" w14:textId="77777777" w:rsidR="00831616" w:rsidRDefault="00831616"/>
        </w:tc>
      </w:tr>
    </w:tbl>
    <w:tbl>
      <w:tblPr>
        <w:tblStyle w:val="GridTable4-Accent6"/>
        <w:tblW w:w="9853" w:type="dxa"/>
        <w:tblLook w:val="04A0" w:firstRow="1" w:lastRow="0" w:firstColumn="1" w:lastColumn="0" w:noHBand="0" w:noVBand="1"/>
      </w:tblPr>
      <w:tblGrid>
        <w:gridCol w:w="9853"/>
      </w:tblGrid>
      <w:tr w:rsidR="00E825C6" w:rsidRPr="00E825C6" w14:paraId="26564D63" w14:textId="77777777" w:rsidTr="008539FB">
        <w:trPr>
          <w:cnfStyle w:val="100000000000" w:firstRow="1" w:lastRow="0" w:firstColumn="0" w:lastColumn="0" w:oddVBand="0" w:evenVBand="0" w:oddHBand="0"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9853" w:type="dxa"/>
          </w:tcPr>
          <w:p w14:paraId="2578CCD2" w14:textId="6B139D2A" w:rsidR="00E825C6" w:rsidRPr="00E825C6" w:rsidRDefault="00E825C6" w:rsidP="00E825C6">
            <w:pPr>
              <w:pStyle w:val="Heading3"/>
              <w:spacing w:line="276" w:lineRule="auto"/>
              <w:rPr>
                <w:rStyle w:val="Strong"/>
                <w:b/>
                <w:bCs/>
              </w:rPr>
            </w:pPr>
            <w:r w:rsidRPr="00E825C6">
              <w:rPr>
                <w:rStyle w:val="Strong"/>
                <w:b/>
                <w:bCs/>
              </w:rPr>
              <w:t>Table 2: Rule Based Filtration Criteria Commonly Used</w:t>
            </w:r>
          </w:p>
        </w:tc>
      </w:tr>
      <w:tr w:rsidR="00E825C6" w14:paraId="6344F2D6" w14:textId="77777777" w:rsidTr="008539FB">
        <w:trPr>
          <w:cnfStyle w:val="000000100000" w:firstRow="0" w:lastRow="0" w:firstColumn="0" w:lastColumn="0" w:oddVBand="0" w:evenVBand="0" w:oddHBand="1" w:evenHBand="0" w:firstRowFirstColumn="0" w:firstRowLastColumn="0" w:lastRowFirstColumn="0" w:lastRowLastColumn="0"/>
          <w:trHeight w:val="3663"/>
        </w:trPr>
        <w:tc>
          <w:tcPr>
            <w:cnfStyle w:val="001000000000" w:firstRow="0" w:lastRow="0" w:firstColumn="1" w:lastColumn="0" w:oddVBand="0" w:evenVBand="0" w:oddHBand="0" w:evenHBand="0" w:firstRowFirstColumn="0" w:firstRowLastColumn="0" w:lastRowFirstColumn="0" w:lastRowLastColumn="0"/>
            <w:tcW w:w="9853" w:type="dxa"/>
          </w:tcPr>
          <w:tbl>
            <w:tblPr>
              <w:tblStyle w:val="TableGrid"/>
              <w:tblW w:w="0" w:type="auto"/>
              <w:tblInd w:w="6" w:type="dxa"/>
              <w:tblLook w:val="04A0" w:firstRow="1" w:lastRow="0" w:firstColumn="1" w:lastColumn="0" w:noHBand="0" w:noVBand="1"/>
            </w:tblPr>
            <w:tblGrid>
              <w:gridCol w:w="9327"/>
              <w:gridCol w:w="287"/>
            </w:tblGrid>
            <w:tr w:rsidR="00E825C6" w:rsidRPr="00E825C6" w14:paraId="4BD541A3" w14:textId="77777777" w:rsidTr="008539FB">
              <w:trPr>
                <w:trHeight w:val="832"/>
              </w:trPr>
              <w:tc>
                <w:tcPr>
                  <w:tcW w:w="9327" w:type="dxa"/>
                </w:tcPr>
                <w:p w14:paraId="57E3922D" w14:textId="77777777" w:rsidR="00E825C6" w:rsidRPr="00E825C6" w:rsidRDefault="00E825C6" w:rsidP="00C05D4B">
                  <w:pPr>
                    <w:pStyle w:val="Heading3"/>
                    <w:rPr>
                      <w:rStyle w:val="Strong"/>
                      <w:b w:val="0"/>
                      <w:bCs w:val="0"/>
                    </w:rPr>
                  </w:pPr>
                  <w:r w:rsidRPr="00E825C6">
                    <w:rPr>
                      <w:rStyle w:val="Strong"/>
                      <w:b w:val="0"/>
                      <w:bCs w:val="0"/>
                    </w:rPr>
                    <w:t>Table 2: Rule Based Filtration Criteria Commonly Used</w:t>
                  </w:r>
                </w:p>
              </w:tc>
              <w:tc>
                <w:tcPr>
                  <w:tcW w:w="287" w:type="dxa"/>
                </w:tcPr>
                <w:p w14:paraId="506B9F90" w14:textId="77777777" w:rsidR="00E825C6" w:rsidRPr="00E825C6" w:rsidRDefault="00E825C6" w:rsidP="00C05D4B">
                  <w:pPr>
                    <w:pStyle w:val="Heading3"/>
                  </w:pPr>
                </w:p>
              </w:tc>
            </w:tr>
            <w:tr w:rsidR="00E825C6" w:rsidRPr="00E825C6" w14:paraId="717EB552" w14:textId="77777777" w:rsidTr="008539FB">
              <w:trPr>
                <w:trHeight w:val="2797"/>
              </w:trPr>
              <w:tc>
                <w:tcPr>
                  <w:tcW w:w="9327" w:type="dxa"/>
                </w:tcPr>
                <w:tbl>
                  <w:tblPr>
                    <w:tblW w:w="86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405"/>
                    <w:gridCol w:w="3891"/>
                    <w:gridCol w:w="3403"/>
                  </w:tblGrid>
                  <w:tr w:rsidR="008539FB" w:rsidRPr="00E825C6" w14:paraId="62C135B7" w14:textId="77777777" w:rsidTr="008539FB">
                    <w:trPr>
                      <w:trHeight w:val="333"/>
                      <w:tblHeader/>
                      <w:tblCellSpacing w:w="15" w:type="dxa"/>
                    </w:trPr>
                    <w:tc>
                      <w:tcPr>
                        <w:tcW w:w="0" w:type="auto"/>
                        <w:vAlign w:val="center"/>
                        <w:hideMark/>
                      </w:tcPr>
                      <w:p w14:paraId="4F43DA63" w14:textId="77777777" w:rsidR="00E825C6" w:rsidRPr="00E825C6" w:rsidRDefault="00E825C6" w:rsidP="00C05D4B">
                        <w:pPr>
                          <w:jc w:val="center"/>
                          <w:rPr>
                            <w:b/>
                            <w:bCs/>
                          </w:rPr>
                        </w:pPr>
                        <w:r w:rsidRPr="00E825C6">
                          <w:rPr>
                            <w:b/>
                            <w:bCs/>
                          </w:rPr>
                          <w:t>Parameter</w:t>
                        </w:r>
                      </w:p>
                    </w:tc>
                    <w:tc>
                      <w:tcPr>
                        <w:tcW w:w="0" w:type="auto"/>
                        <w:vAlign w:val="center"/>
                        <w:hideMark/>
                      </w:tcPr>
                      <w:p w14:paraId="791DEF70" w14:textId="77777777" w:rsidR="00E825C6" w:rsidRPr="00E825C6" w:rsidRDefault="00E825C6" w:rsidP="00C05D4B">
                        <w:pPr>
                          <w:jc w:val="center"/>
                          <w:rPr>
                            <w:b/>
                            <w:bCs/>
                          </w:rPr>
                        </w:pPr>
                        <w:r w:rsidRPr="00E825C6">
                          <w:rPr>
                            <w:b/>
                            <w:bCs/>
                          </w:rPr>
                          <w:t>Thresholds Applied</w:t>
                        </w:r>
                      </w:p>
                    </w:tc>
                    <w:tc>
                      <w:tcPr>
                        <w:tcW w:w="0" w:type="auto"/>
                        <w:vAlign w:val="center"/>
                        <w:hideMark/>
                      </w:tcPr>
                      <w:p w14:paraId="0C7795F9" w14:textId="77777777" w:rsidR="00E825C6" w:rsidRPr="00E825C6" w:rsidRDefault="00E825C6" w:rsidP="00C05D4B">
                        <w:pPr>
                          <w:jc w:val="center"/>
                          <w:rPr>
                            <w:b/>
                            <w:bCs/>
                          </w:rPr>
                        </w:pPr>
                        <w:r w:rsidRPr="00E825C6">
                          <w:rPr>
                            <w:b/>
                            <w:bCs/>
                          </w:rPr>
                          <w:t>Crops Affected</w:t>
                        </w:r>
                      </w:p>
                    </w:tc>
                  </w:tr>
                  <w:tr w:rsidR="008539FB" w:rsidRPr="00E825C6" w14:paraId="3FFC1179" w14:textId="77777777" w:rsidTr="008539FB">
                    <w:trPr>
                      <w:trHeight w:val="349"/>
                      <w:tblCellSpacing w:w="15" w:type="dxa"/>
                    </w:trPr>
                    <w:tc>
                      <w:tcPr>
                        <w:tcW w:w="0" w:type="auto"/>
                        <w:vAlign w:val="center"/>
                        <w:hideMark/>
                      </w:tcPr>
                      <w:p w14:paraId="29369987" w14:textId="77777777" w:rsidR="00E825C6" w:rsidRPr="00E825C6" w:rsidRDefault="00E825C6" w:rsidP="00C05D4B">
                        <w:r w:rsidRPr="00E825C6">
                          <w:t>Soil pH</w:t>
                        </w:r>
                      </w:p>
                    </w:tc>
                    <w:tc>
                      <w:tcPr>
                        <w:tcW w:w="0" w:type="auto"/>
                        <w:vAlign w:val="center"/>
                        <w:hideMark/>
                      </w:tcPr>
                      <w:p w14:paraId="2EACA709" w14:textId="77777777" w:rsidR="00E825C6" w:rsidRPr="00E825C6" w:rsidRDefault="00E825C6" w:rsidP="00C05D4B">
                        <w:r w:rsidRPr="00E825C6">
                          <w:t xml:space="preserve">                    &lt; 5.5 or &gt; 7.5</w:t>
                        </w:r>
                      </w:p>
                    </w:tc>
                    <w:tc>
                      <w:tcPr>
                        <w:tcW w:w="0" w:type="auto"/>
                        <w:vAlign w:val="center"/>
                        <w:hideMark/>
                      </w:tcPr>
                      <w:p w14:paraId="3090D9B0" w14:textId="77777777" w:rsidR="00E825C6" w:rsidRPr="00E825C6" w:rsidRDefault="00E825C6" w:rsidP="00C05D4B">
                        <w:r w:rsidRPr="00E825C6">
                          <w:t xml:space="preserve">            Wheat, Rice, Potato</w:t>
                        </w:r>
                      </w:p>
                    </w:tc>
                  </w:tr>
                  <w:tr w:rsidR="008539FB" w:rsidRPr="00E825C6" w14:paraId="1A0CB973" w14:textId="77777777" w:rsidTr="008539FB">
                    <w:trPr>
                      <w:trHeight w:val="333"/>
                      <w:tblCellSpacing w:w="15" w:type="dxa"/>
                    </w:trPr>
                    <w:tc>
                      <w:tcPr>
                        <w:tcW w:w="0" w:type="auto"/>
                        <w:vAlign w:val="center"/>
                        <w:hideMark/>
                      </w:tcPr>
                      <w:p w14:paraId="4437354F" w14:textId="77777777" w:rsidR="00E825C6" w:rsidRPr="00E825C6" w:rsidRDefault="00E825C6" w:rsidP="00C05D4B">
                        <w:r w:rsidRPr="00E825C6">
                          <w:t>Rainfall</w:t>
                        </w:r>
                      </w:p>
                    </w:tc>
                    <w:tc>
                      <w:tcPr>
                        <w:tcW w:w="0" w:type="auto"/>
                        <w:vAlign w:val="center"/>
                        <w:hideMark/>
                      </w:tcPr>
                      <w:p w14:paraId="1504F630" w14:textId="77777777" w:rsidR="00E825C6" w:rsidRPr="00E825C6" w:rsidRDefault="00E825C6" w:rsidP="00C05D4B">
                        <w:r w:rsidRPr="00E825C6">
                          <w:t xml:space="preserve">                       &lt; 500 mm</w:t>
                        </w:r>
                      </w:p>
                    </w:tc>
                    <w:tc>
                      <w:tcPr>
                        <w:tcW w:w="0" w:type="auto"/>
                        <w:vAlign w:val="center"/>
                        <w:hideMark/>
                      </w:tcPr>
                      <w:p w14:paraId="7A6544C9" w14:textId="77777777" w:rsidR="00E825C6" w:rsidRPr="00E825C6" w:rsidRDefault="00E825C6" w:rsidP="00C05D4B">
                        <w:r w:rsidRPr="00E825C6">
                          <w:t xml:space="preserve">              Paddy, Sugarcane</w:t>
                        </w:r>
                      </w:p>
                    </w:tc>
                  </w:tr>
                  <w:tr w:rsidR="008539FB" w:rsidRPr="00E825C6" w14:paraId="0499583F" w14:textId="77777777" w:rsidTr="008539FB">
                    <w:trPr>
                      <w:trHeight w:val="349"/>
                      <w:tblCellSpacing w:w="15" w:type="dxa"/>
                    </w:trPr>
                    <w:tc>
                      <w:tcPr>
                        <w:tcW w:w="0" w:type="auto"/>
                        <w:vAlign w:val="center"/>
                        <w:hideMark/>
                      </w:tcPr>
                      <w:p w14:paraId="75332FF0" w14:textId="77777777" w:rsidR="00E825C6" w:rsidRPr="00E825C6" w:rsidRDefault="00E825C6" w:rsidP="00C05D4B">
                        <w:r w:rsidRPr="00E825C6">
                          <w:t>Temperature</w:t>
                        </w:r>
                      </w:p>
                    </w:tc>
                    <w:tc>
                      <w:tcPr>
                        <w:tcW w:w="0" w:type="auto"/>
                        <w:vAlign w:val="center"/>
                        <w:hideMark/>
                      </w:tcPr>
                      <w:p w14:paraId="47C30F1C" w14:textId="77777777" w:rsidR="00E825C6" w:rsidRPr="00E825C6" w:rsidRDefault="00E825C6" w:rsidP="00C05D4B">
                        <w:r w:rsidRPr="00E825C6">
                          <w:t xml:space="preserve">                  &lt; 15°C or &gt; 35°C</w:t>
                        </w:r>
                      </w:p>
                    </w:tc>
                    <w:tc>
                      <w:tcPr>
                        <w:tcW w:w="0" w:type="auto"/>
                        <w:vAlign w:val="center"/>
                        <w:hideMark/>
                      </w:tcPr>
                      <w:p w14:paraId="21278801" w14:textId="77777777" w:rsidR="00E825C6" w:rsidRPr="00E825C6" w:rsidRDefault="00E825C6" w:rsidP="00C05D4B">
                        <w:r w:rsidRPr="00E825C6">
                          <w:t xml:space="preserve">                  Maize, Tomato</w:t>
                        </w:r>
                      </w:p>
                    </w:tc>
                  </w:tr>
                  <w:tr w:rsidR="008539FB" w:rsidRPr="00E825C6" w14:paraId="172C1B8F" w14:textId="77777777" w:rsidTr="008539FB">
                    <w:trPr>
                      <w:trHeight w:val="333"/>
                      <w:tblCellSpacing w:w="15" w:type="dxa"/>
                    </w:trPr>
                    <w:tc>
                      <w:tcPr>
                        <w:tcW w:w="0" w:type="auto"/>
                        <w:vAlign w:val="center"/>
                        <w:hideMark/>
                      </w:tcPr>
                      <w:p w14:paraId="09DB201D" w14:textId="77777777" w:rsidR="00E825C6" w:rsidRPr="00E825C6" w:rsidRDefault="00E825C6" w:rsidP="00C05D4B">
                        <w:r w:rsidRPr="00E825C6">
                          <w:t>Market Price</w:t>
                        </w:r>
                      </w:p>
                    </w:tc>
                    <w:tc>
                      <w:tcPr>
                        <w:tcW w:w="0" w:type="auto"/>
                        <w:vAlign w:val="center"/>
                        <w:hideMark/>
                      </w:tcPr>
                      <w:p w14:paraId="366BA6FE" w14:textId="77777777" w:rsidR="00E825C6" w:rsidRPr="00E825C6" w:rsidRDefault="00E825C6" w:rsidP="00C05D4B">
                        <w:r w:rsidRPr="00E825C6">
                          <w:t xml:space="preserve">              Below ₹10/kg (India context)</w:t>
                        </w:r>
                      </w:p>
                    </w:tc>
                    <w:tc>
                      <w:tcPr>
                        <w:tcW w:w="0" w:type="auto"/>
                        <w:vAlign w:val="center"/>
                        <w:hideMark/>
                      </w:tcPr>
                      <w:p w14:paraId="5AF2296D" w14:textId="77777777" w:rsidR="00E825C6" w:rsidRPr="00E825C6" w:rsidRDefault="00E825C6" w:rsidP="00C05D4B">
                        <w:r w:rsidRPr="00E825C6">
                          <w:t xml:space="preserve">               Brinjal, Onion, Mustard</w:t>
                        </w:r>
                      </w:p>
                    </w:tc>
                  </w:tr>
                  <w:tr w:rsidR="00E825C6" w:rsidRPr="00E825C6" w14:paraId="6242D4AC" w14:textId="77777777" w:rsidTr="008539FB">
                    <w:trPr>
                      <w:trHeight w:val="682"/>
                      <w:tblCellSpacing w:w="15" w:type="dxa"/>
                    </w:trPr>
                    <w:tc>
                      <w:tcPr>
                        <w:tcW w:w="0" w:type="auto"/>
                        <w:vAlign w:val="center"/>
                      </w:tcPr>
                      <w:p w14:paraId="1229F214" w14:textId="77777777" w:rsidR="00E825C6" w:rsidRPr="00E825C6" w:rsidRDefault="00E825C6" w:rsidP="00C05D4B"/>
                      <w:p w14:paraId="6E38946C" w14:textId="77777777" w:rsidR="00E825C6" w:rsidRPr="00E825C6" w:rsidRDefault="00E825C6" w:rsidP="00C05D4B"/>
                    </w:tc>
                    <w:tc>
                      <w:tcPr>
                        <w:tcW w:w="0" w:type="auto"/>
                        <w:vAlign w:val="center"/>
                      </w:tcPr>
                      <w:p w14:paraId="0BA2E50E" w14:textId="77777777" w:rsidR="00E825C6" w:rsidRPr="00E825C6" w:rsidRDefault="00E825C6" w:rsidP="00C05D4B"/>
                    </w:tc>
                    <w:tc>
                      <w:tcPr>
                        <w:tcW w:w="0" w:type="auto"/>
                        <w:vAlign w:val="center"/>
                      </w:tcPr>
                      <w:p w14:paraId="0339FA45" w14:textId="77777777" w:rsidR="00E825C6" w:rsidRPr="00E825C6" w:rsidRDefault="00E825C6" w:rsidP="00C05D4B"/>
                    </w:tc>
                  </w:tr>
                </w:tbl>
                <w:p w14:paraId="38E5BFC0" w14:textId="77777777" w:rsidR="00E825C6" w:rsidRPr="00E825C6" w:rsidRDefault="00E825C6" w:rsidP="00C05D4B"/>
              </w:tc>
              <w:tc>
                <w:tcPr>
                  <w:tcW w:w="287" w:type="dxa"/>
                </w:tcPr>
                <w:p w14:paraId="60F9FD7E" w14:textId="77777777" w:rsidR="00E825C6" w:rsidRPr="00E825C6" w:rsidRDefault="00E825C6" w:rsidP="00C05D4B"/>
              </w:tc>
            </w:tr>
          </w:tbl>
          <w:p w14:paraId="24FEEFDF" w14:textId="77777777" w:rsidR="00E825C6" w:rsidRDefault="00E825C6"/>
        </w:tc>
      </w:tr>
    </w:tbl>
    <w:p w14:paraId="031368F7" w14:textId="77777777" w:rsidR="00E825C6" w:rsidRDefault="00831616" w:rsidP="00831616">
      <w:pPr>
        <w:pStyle w:val="Heading3"/>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p>
    <w:p w14:paraId="341C1CE0" w14:textId="77777777" w:rsidR="00E825C6" w:rsidRDefault="00E825C6" w:rsidP="00831616">
      <w:pPr>
        <w:pStyle w:val="Heading3"/>
        <w:rPr>
          <w:rFonts w:ascii="Times New Roman" w:eastAsia="Times New Roman" w:hAnsi="Times New Roman" w:cs="Times New Roman"/>
          <w:sz w:val="24"/>
          <w:szCs w:val="24"/>
          <w:lang w:val="en-IN"/>
        </w:rPr>
      </w:pPr>
    </w:p>
    <w:tbl>
      <w:tblPr>
        <w:tblStyle w:val="GridTable4-Accent3"/>
        <w:tblW w:w="0" w:type="auto"/>
        <w:tblLook w:val="04A0" w:firstRow="1" w:lastRow="0" w:firstColumn="1" w:lastColumn="0" w:noHBand="0" w:noVBand="1"/>
      </w:tblPr>
      <w:tblGrid>
        <w:gridCol w:w="9350"/>
      </w:tblGrid>
      <w:tr w:rsidR="00E825C6" w:rsidRPr="00E825C6" w14:paraId="4ECA1219" w14:textId="77777777" w:rsidTr="00E8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D3C219" w14:textId="77777777" w:rsidR="00E825C6" w:rsidRPr="00E825C6" w:rsidRDefault="00E825C6" w:rsidP="008461D2">
            <w:pPr>
              <w:pStyle w:val="Heading3"/>
            </w:pPr>
            <w:r w:rsidRPr="00E825C6">
              <w:rPr>
                <w:rStyle w:val="Strong"/>
                <w:b/>
                <w:bCs/>
              </w:rPr>
              <w:t>Table 3: Limitations in Current System</w:t>
            </w:r>
          </w:p>
        </w:tc>
      </w:tr>
      <w:tr w:rsidR="00E825C6" w14:paraId="37DBA4C4" w14:textId="77777777" w:rsidTr="00E8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5541"/>
            </w:tblGrid>
            <w:tr w:rsidR="00E825C6" w:rsidRPr="00E825C6" w14:paraId="432487FB" w14:textId="77777777" w:rsidTr="008461D2">
              <w:trPr>
                <w:tblHeader/>
                <w:tblCellSpacing w:w="15" w:type="dxa"/>
              </w:trPr>
              <w:tc>
                <w:tcPr>
                  <w:tcW w:w="0" w:type="auto"/>
                  <w:vAlign w:val="center"/>
                  <w:hideMark/>
                </w:tcPr>
                <w:p w14:paraId="39251AD4" w14:textId="77777777" w:rsidR="00E825C6" w:rsidRPr="00E825C6" w:rsidRDefault="00E825C6" w:rsidP="008461D2">
                  <w:pPr>
                    <w:jc w:val="center"/>
                    <w:rPr>
                      <w:b/>
                      <w:bCs/>
                    </w:rPr>
                  </w:pPr>
                  <w:r w:rsidRPr="00E825C6">
                    <w:rPr>
                      <w:b/>
                      <w:bCs/>
                    </w:rPr>
                    <w:t>Limitation</w:t>
                  </w:r>
                </w:p>
              </w:tc>
              <w:tc>
                <w:tcPr>
                  <w:tcW w:w="0" w:type="auto"/>
                  <w:vAlign w:val="center"/>
                  <w:hideMark/>
                </w:tcPr>
                <w:p w14:paraId="5F83175F" w14:textId="77777777" w:rsidR="00E825C6" w:rsidRPr="00E825C6" w:rsidRDefault="00E825C6" w:rsidP="008461D2">
                  <w:pPr>
                    <w:jc w:val="center"/>
                    <w:rPr>
                      <w:b/>
                      <w:bCs/>
                    </w:rPr>
                  </w:pPr>
                  <w:r w:rsidRPr="00E825C6">
                    <w:rPr>
                      <w:b/>
                      <w:bCs/>
                    </w:rPr>
                    <w:t>Description</w:t>
                  </w:r>
                </w:p>
              </w:tc>
            </w:tr>
            <w:tr w:rsidR="00E825C6" w:rsidRPr="00E825C6" w14:paraId="27A65FAC" w14:textId="77777777" w:rsidTr="008461D2">
              <w:trPr>
                <w:tblCellSpacing w:w="15" w:type="dxa"/>
              </w:trPr>
              <w:tc>
                <w:tcPr>
                  <w:tcW w:w="0" w:type="auto"/>
                  <w:vAlign w:val="center"/>
                  <w:hideMark/>
                </w:tcPr>
                <w:p w14:paraId="6B81744F" w14:textId="77777777" w:rsidR="00E825C6" w:rsidRPr="00E825C6" w:rsidRDefault="00E825C6" w:rsidP="008461D2">
                  <w:r w:rsidRPr="00E825C6">
                    <w:t>Single-task focus</w:t>
                  </w:r>
                </w:p>
              </w:tc>
              <w:tc>
                <w:tcPr>
                  <w:tcW w:w="0" w:type="auto"/>
                  <w:vAlign w:val="center"/>
                  <w:hideMark/>
                </w:tcPr>
                <w:p w14:paraId="6057E984" w14:textId="77777777" w:rsidR="00E825C6" w:rsidRPr="00E825C6" w:rsidRDefault="00E825C6" w:rsidP="008461D2">
                  <w:r w:rsidRPr="00E825C6">
                    <w:t>Separate models for disease, yield, crop selection</w:t>
                  </w:r>
                </w:p>
              </w:tc>
            </w:tr>
            <w:tr w:rsidR="00E825C6" w:rsidRPr="00E825C6" w14:paraId="280438E3" w14:textId="77777777" w:rsidTr="008461D2">
              <w:trPr>
                <w:tblCellSpacing w:w="15" w:type="dxa"/>
              </w:trPr>
              <w:tc>
                <w:tcPr>
                  <w:tcW w:w="0" w:type="auto"/>
                  <w:vAlign w:val="center"/>
                  <w:hideMark/>
                </w:tcPr>
                <w:p w14:paraId="34B1007C" w14:textId="77777777" w:rsidR="00E825C6" w:rsidRPr="00E825C6" w:rsidRDefault="00E825C6" w:rsidP="008461D2">
                  <w:r w:rsidRPr="00E825C6">
                    <w:t>Static rule-based filtration</w:t>
                  </w:r>
                </w:p>
              </w:tc>
              <w:tc>
                <w:tcPr>
                  <w:tcW w:w="0" w:type="auto"/>
                  <w:vAlign w:val="center"/>
                  <w:hideMark/>
                </w:tcPr>
                <w:p w14:paraId="056C54F7" w14:textId="77777777" w:rsidR="00E825C6" w:rsidRPr="00E825C6" w:rsidRDefault="00E825C6" w:rsidP="008461D2">
                  <w:r w:rsidRPr="00E825C6">
                    <w:t>No learning or adaptation to new data</w:t>
                  </w:r>
                </w:p>
              </w:tc>
            </w:tr>
            <w:tr w:rsidR="00E825C6" w:rsidRPr="00E825C6" w14:paraId="4EF51559" w14:textId="77777777" w:rsidTr="008461D2">
              <w:trPr>
                <w:tblCellSpacing w:w="15" w:type="dxa"/>
              </w:trPr>
              <w:tc>
                <w:tcPr>
                  <w:tcW w:w="0" w:type="auto"/>
                  <w:vAlign w:val="center"/>
                  <w:hideMark/>
                </w:tcPr>
                <w:p w14:paraId="450715EF" w14:textId="77777777" w:rsidR="00E825C6" w:rsidRPr="00E825C6" w:rsidRDefault="00E825C6" w:rsidP="008461D2">
                  <w:r w:rsidRPr="00E825C6">
                    <w:t>Ignoring economic factors</w:t>
                  </w:r>
                </w:p>
              </w:tc>
              <w:tc>
                <w:tcPr>
                  <w:tcW w:w="0" w:type="auto"/>
                  <w:vAlign w:val="center"/>
                  <w:hideMark/>
                </w:tcPr>
                <w:p w14:paraId="3BE157E1" w14:textId="77777777" w:rsidR="00E825C6" w:rsidRPr="00E825C6" w:rsidRDefault="00E825C6" w:rsidP="008461D2">
                  <w:r w:rsidRPr="00E825C6">
                    <w:t>Most systems don't include market prices or input costs</w:t>
                  </w:r>
                </w:p>
              </w:tc>
            </w:tr>
            <w:tr w:rsidR="00E825C6" w:rsidRPr="00E825C6" w14:paraId="1B5D9BA3" w14:textId="77777777" w:rsidTr="008461D2">
              <w:trPr>
                <w:tblCellSpacing w:w="15" w:type="dxa"/>
              </w:trPr>
              <w:tc>
                <w:tcPr>
                  <w:tcW w:w="0" w:type="auto"/>
                  <w:vAlign w:val="center"/>
                  <w:hideMark/>
                </w:tcPr>
                <w:p w14:paraId="2B40E388" w14:textId="77777777" w:rsidR="00E825C6" w:rsidRPr="00E825C6" w:rsidRDefault="00E825C6" w:rsidP="008461D2">
                  <w:r w:rsidRPr="00E825C6">
                    <w:t>Limited scalability</w:t>
                  </w:r>
                </w:p>
              </w:tc>
              <w:tc>
                <w:tcPr>
                  <w:tcW w:w="0" w:type="auto"/>
                  <w:vAlign w:val="center"/>
                  <w:hideMark/>
                </w:tcPr>
                <w:p w14:paraId="736596F8" w14:textId="77777777" w:rsidR="00E825C6" w:rsidRPr="00E825C6" w:rsidRDefault="00E825C6" w:rsidP="008461D2">
                  <w:r w:rsidRPr="00E825C6">
                    <w:t>Performance drops with new soil types or climatic zones</w:t>
                  </w:r>
                </w:p>
              </w:tc>
            </w:tr>
          </w:tbl>
          <w:p w14:paraId="71287349" w14:textId="77777777" w:rsidR="00E825C6" w:rsidRDefault="00E825C6"/>
        </w:tc>
      </w:tr>
    </w:tbl>
    <w:p w14:paraId="48438538" w14:textId="7CA36015" w:rsidR="00831616" w:rsidRPr="00831616" w:rsidRDefault="00831616" w:rsidP="00831616">
      <w:pPr>
        <w:spacing w:before="100" w:beforeAutospacing="1" w:after="100" w:afterAutospacing="1" w:line="240" w:lineRule="auto"/>
        <w:rPr>
          <w:rFonts w:ascii="Times New Roman" w:eastAsia="Times New Roman" w:hAnsi="Times New Roman" w:cs="Times New Roman"/>
          <w:sz w:val="24"/>
          <w:szCs w:val="24"/>
          <w:lang w:val="en-IN"/>
        </w:rPr>
      </w:pPr>
    </w:p>
    <w:p w14:paraId="00000016" w14:textId="77777777" w:rsidR="00A34E4F" w:rsidRDefault="00000000">
      <w:r>
        <w:rPr>
          <w:noProof/>
        </w:rPr>
        <w:lastRenderedPageBreak/>
        <w:pict w14:anchorId="1AD73FBC">
          <v:rect id="_x0000_i1027" alt="" style="width:468pt;height:.05pt;mso-width-percent:0;mso-height-percent:0;mso-width-percent:0;mso-height-percent:0" o:hralign="center" o:hrstd="t" o:hr="t" fillcolor="#a0a0a0" stroked="f"/>
        </w:pict>
      </w:r>
    </w:p>
    <w:p w14:paraId="15321C7B" w14:textId="32D154D5" w:rsidR="008539FB" w:rsidRDefault="00285FB4" w:rsidP="007369BD">
      <w:pPr>
        <w:spacing w:before="100" w:beforeAutospacing="1" w:after="100" w:afterAutospacing="1" w:line="240" w:lineRule="auto"/>
        <w:rPr>
          <w:rFonts w:ascii="Times New Roman" w:eastAsia="Times New Roman" w:hAnsi="Times New Roman" w:cs="Times New Roman"/>
          <w:sz w:val="24"/>
          <w:szCs w:val="24"/>
          <w:lang w:val="en-IN"/>
        </w:rPr>
      </w:pPr>
      <w:r w:rsidRPr="008539FB">
        <w:rPr>
          <w:b/>
          <w:sz w:val="32"/>
          <w:szCs w:val="32"/>
        </w:rPr>
        <w:t>3. Methodology</w:t>
      </w:r>
      <w:r w:rsidR="009344B9" w:rsidRPr="00E825C6">
        <w:rPr>
          <w:rFonts w:ascii="Times New Roman" w:eastAsia="Times New Roman" w:hAnsi="Times New Roman" w:cs="Times New Roman"/>
          <w:sz w:val="24"/>
          <w:szCs w:val="24"/>
          <w:lang w:val="en-IN"/>
        </w:rPr>
        <w:t>.</w:t>
      </w:r>
    </w:p>
    <w:p w14:paraId="23B03A02" w14:textId="50B8678F" w:rsidR="007369BD" w:rsidRPr="007369BD" w:rsidRDefault="007369BD" w:rsidP="007369BD">
      <w:pPr>
        <w:spacing w:line="240" w:lineRule="auto"/>
        <w:rPr>
          <w:rFonts w:ascii="Times New Roman" w:eastAsia="Times New Roman" w:hAnsi="Times New Roman" w:cs="Times New Roman"/>
          <w:b/>
          <w:bCs/>
          <w:sz w:val="24"/>
          <w:szCs w:val="24"/>
          <w:lang w:val="en-IN"/>
        </w:rPr>
      </w:pPr>
      <w:r w:rsidRPr="007369BD">
        <w:rPr>
          <w:rFonts w:ascii="Times New Roman" w:eastAsia="Times New Roman" w:hAnsi="Times New Roman" w:cs="Times New Roman"/>
          <w:b/>
          <w:bCs/>
          <w:sz w:val="24"/>
          <w:szCs w:val="24"/>
          <w:lang w:val="en-IN"/>
        </w:rPr>
        <w:t>3.1 Dataset Description:</w:t>
      </w:r>
    </w:p>
    <w:p w14:paraId="392D782C" w14:textId="77777777" w:rsidR="007369BD" w:rsidRDefault="007369BD" w:rsidP="007369BD">
      <w:pPr>
        <w:spacing w:line="240" w:lineRule="auto"/>
        <w:rPr>
          <w:rFonts w:ascii="Times New Roman" w:eastAsia="Times New Roman" w:hAnsi="Times New Roman" w:cs="Times New Roman"/>
          <w:sz w:val="24"/>
          <w:szCs w:val="24"/>
          <w:lang w:val="en-IN"/>
        </w:rPr>
      </w:pPr>
    </w:p>
    <w:p w14:paraId="0D6E1BF1" w14:textId="58F84247" w:rsidR="007369BD" w:rsidRDefault="007369BD" w:rsidP="007369BD">
      <w:pPr>
        <w:spacing w:before="100" w:beforeAutospacing="1" w:after="100" w:afterAutospacing="1" w:line="240" w:lineRule="auto"/>
        <w:rPr>
          <w:rFonts w:ascii="Times New Roman" w:eastAsia="Times New Roman" w:hAnsi="Times New Roman" w:cs="Times New Roman"/>
          <w:sz w:val="24"/>
          <w:szCs w:val="24"/>
          <w:lang w:val="en-IN"/>
        </w:rPr>
      </w:pPr>
      <w:r w:rsidRPr="007369BD">
        <w:rPr>
          <w:rFonts w:ascii="Times New Roman" w:eastAsia="Times New Roman" w:hAnsi="Times New Roman" w:cs="Times New Roman"/>
          <w:sz w:val="24"/>
          <w:szCs w:val="24"/>
          <w:lang w:val="en-IN"/>
        </w:rPr>
        <w:t xml:space="preserve">The dataset used for this research originates from a publicly available crop recommendation dataset on Kaggle, which was subsequently enhanced and </w:t>
      </w:r>
      <w:commentRangeStart w:id="0"/>
      <w:r w:rsidRPr="007369BD">
        <w:rPr>
          <w:rFonts w:ascii="Times New Roman" w:eastAsia="Times New Roman" w:hAnsi="Times New Roman" w:cs="Times New Roman"/>
          <w:sz w:val="24"/>
          <w:szCs w:val="24"/>
          <w:lang w:val="en-IN"/>
        </w:rPr>
        <w:t xml:space="preserve">expanded using ChatGPT-generated </w:t>
      </w:r>
      <w:commentRangeEnd w:id="0"/>
      <w:r w:rsidR="00070063">
        <w:rPr>
          <w:rStyle w:val="CommentReference"/>
        </w:rPr>
        <w:commentReference w:id="0"/>
      </w:r>
      <w:r w:rsidRPr="007369BD">
        <w:rPr>
          <w:rFonts w:ascii="Times New Roman" w:eastAsia="Times New Roman" w:hAnsi="Times New Roman" w:cs="Times New Roman"/>
          <w:sz w:val="24"/>
          <w:szCs w:val="24"/>
          <w:lang w:val="en-IN"/>
        </w:rPr>
        <w:t xml:space="preserve">synthetic augmentation techniques. This allowed the incorporation of additional economic attributes while increasing the overall sample size to </w:t>
      </w:r>
      <w:r w:rsidRPr="007369BD">
        <w:rPr>
          <w:rFonts w:ascii="Times New Roman" w:eastAsia="Times New Roman" w:hAnsi="Times New Roman" w:cs="Times New Roman"/>
          <w:b/>
          <w:bCs/>
          <w:sz w:val="24"/>
          <w:szCs w:val="24"/>
          <w:lang w:val="en-IN"/>
        </w:rPr>
        <w:t>7,000 entries</w:t>
      </w:r>
      <w:r w:rsidRPr="007369BD">
        <w:rPr>
          <w:rFonts w:ascii="Times New Roman" w:eastAsia="Times New Roman" w:hAnsi="Times New Roman" w:cs="Times New Roman"/>
          <w:sz w:val="24"/>
          <w:szCs w:val="24"/>
          <w:lang w:val="en-IN"/>
        </w:rPr>
        <w:t xml:space="preserve">. The dataset includes records for five widely cultivated crops: </w:t>
      </w:r>
      <w:r w:rsidRPr="007369BD">
        <w:rPr>
          <w:rFonts w:ascii="Times New Roman" w:eastAsia="Times New Roman" w:hAnsi="Times New Roman" w:cs="Times New Roman"/>
          <w:b/>
          <w:bCs/>
          <w:sz w:val="24"/>
          <w:szCs w:val="24"/>
          <w:lang w:val="en-IN"/>
        </w:rPr>
        <w:t>rice, wheat, maize, potato, and barley</w:t>
      </w:r>
      <w:r w:rsidRPr="007369BD">
        <w:rPr>
          <w:rFonts w:ascii="Times New Roman" w:eastAsia="Times New Roman" w:hAnsi="Times New Roman" w:cs="Times New Roman"/>
          <w:sz w:val="24"/>
          <w:szCs w:val="24"/>
          <w:lang w:val="en-IN"/>
        </w:rPr>
        <w:t xml:space="preserve">. Each record consists of both </w:t>
      </w:r>
      <w:r w:rsidRPr="007369BD">
        <w:rPr>
          <w:rFonts w:ascii="Times New Roman" w:eastAsia="Times New Roman" w:hAnsi="Times New Roman" w:cs="Times New Roman"/>
          <w:b/>
          <w:bCs/>
          <w:sz w:val="24"/>
          <w:szCs w:val="24"/>
          <w:lang w:val="en-IN"/>
        </w:rPr>
        <w:t>agronomic features</w:t>
      </w:r>
      <w:r w:rsidRPr="007369BD">
        <w:rPr>
          <w:rFonts w:ascii="Times New Roman" w:eastAsia="Times New Roman" w:hAnsi="Times New Roman" w:cs="Times New Roman"/>
          <w:sz w:val="24"/>
          <w:szCs w:val="24"/>
          <w:lang w:val="en-IN"/>
        </w:rPr>
        <w:t xml:space="preserve">—including nitrogen (N), phosphorus (P), potassium (K), pH level, rainfall (in mm), and average temperature (°C)—and </w:t>
      </w:r>
      <w:r w:rsidRPr="007369BD">
        <w:rPr>
          <w:rFonts w:ascii="Times New Roman" w:eastAsia="Times New Roman" w:hAnsi="Times New Roman" w:cs="Times New Roman"/>
          <w:b/>
          <w:bCs/>
          <w:sz w:val="24"/>
          <w:szCs w:val="24"/>
          <w:lang w:val="en-IN"/>
        </w:rPr>
        <w:t>economic attributes</w:t>
      </w:r>
      <w:r w:rsidRPr="007369BD">
        <w:rPr>
          <w:rFonts w:ascii="Times New Roman" w:eastAsia="Times New Roman" w:hAnsi="Times New Roman" w:cs="Times New Roman"/>
          <w:sz w:val="24"/>
          <w:szCs w:val="24"/>
          <w:lang w:val="en-IN"/>
        </w:rPr>
        <w:t xml:space="preserve">, namely </w:t>
      </w:r>
      <w:r w:rsidRPr="007369BD">
        <w:rPr>
          <w:rFonts w:ascii="Times New Roman" w:eastAsia="Times New Roman" w:hAnsi="Times New Roman" w:cs="Times New Roman"/>
          <w:b/>
          <w:bCs/>
          <w:sz w:val="24"/>
          <w:szCs w:val="24"/>
          <w:lang w:val="en-IN"/>
        </w:rPr>
        <w:t>market price</w:t>
      </w:r>
      <w:r w:rsidRPr="007369BD">
        <w:rPr>
          <w:rFonts w:ascii="Times New Roman" w:eastAsia="Times New Roman" w:hAnsi="Times New Roman" w:cs="Times New Roman"/>
          <w:sz w:val="24"/>
          <w:szCs w:val="24"/>
          <w:lang w:val="en-IN"/>
        </w:rPr>
        <w:t xml:space="preserve"> (in ₹/kg), </w:t>
      </w:r>
      <w:r w:rsidRPr="007369BD">
        <w:rPr>
          <w:rFonts w:ascii="Times New Roman" w:eastAsia="Times New Roman" w:hAnsi="Times New Roman" w:cs="Times New Roman"/>
          <w:b/>
          <w:bCs/>
          <w:sz w:val="24"/>
          <w:szCs w:val="24"/>
          <w:lang w:val="en-IN"/>
        </w:rPr>
        <w:t>input cost</w:t>
      </w:r>
      <w:r w:rsidRPr="007369BD">
        <w:rPr>
          <w:rFonts w:ascii="Times New Roman" w:eastAsia="Times New Roman" w:hAnsi="Times New Roman" w:cs="Times New Roman"/>
          <w:sz w:val="24"/>
          <w:szCs w:val="24"/>
          <w:lang w:val="en-IN"/>
        </w:rPr>
        <w:t xml:space="preserve"> (in ₹/acre), and a derived </w:t>
      </w:r>
      <w:r w:rsidRPr="007369BD">
        <w:rPr>
          <w:rFonts w:ascii="Times New Roman" w:eastAsia="Times New Roman" w:hAnsi="Times New Roman" w:cs="Times New Roman"/>
          <w:b/>
          <w:bCs/>
          <w:sz w:val="24"/>
          <w:szCs w:val="24"/>
          <w:lang w:val="en-IN"/>
        </w:rPr>
        <w:t>profitability index</w:t>
      </w:r>
      <w:r w:rsidRPr="007369BD">
        <w:rPr>
          <w:rFonts w:ascii="Times New Roman" w:eastAsia="Times New Roman" w:hAnsi="Times New Roman" w:cs="Times New Roman"/>
          <w:sz w:val="24"/>
          <w:szCs w:val="24"/>
          <w:lang w:val="en-IN"/>
        </w:rPr>
        <w:t xml:space="preserve"> (scale of 0 to 1). These added dimensions enable the system not only to identify suitable crops from an environmental standpoint but also to assess financial viability.</w:t>
      </w:r>
    </w:p>
    <w:p w14:paraId="471375FC" w14:textId="50A2165E" w:rsidR="004A0924" w:rsidRDefault="004A0924" w:rsidP="007369BD">
      <w:pPr>
        <w:spacing w:before="100" w:beforeAutospacing="1" w:after="100" w:afterAutospacing="1" w:line="240" w:lineRule="auto"/>
        <w:rPr>
          <w:rFonts w:ascii="Times New Roman" w:eastAsia="Times New Roman" w:hAnsi="Times New Roman" w:cs="Times New Roman"/>
          <w:sz w:val="24"/>
          <w:szCs w:val="24"/>
          <w:lang w:val="en-IN"/>
        </w:rPr>
      </w:pPr>
    </w:p>
    <w:p w14:paraId="7540FB79" w14:textId="5FC8A5FC" w:rsidR="004A0924" w:rsidRDefault="004A0924" w:rsidP="007369BD">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2F94ADC8" wp14:editId="1FA9675D">
            <wp:extent cx="4193907" cy="39652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_architecture_diagram.png"/>
                    <pic:cNvPicPr/>
                  </pic:nvPicPr>
                  <pic:blipFill>
                    <a:blip r:embed="rId9">
                      <a:extLst>
                        <a:ext uri="{28A0092B-C50C-407E-A947-70E740481C1C}">
                          <a14:useLocalDpi xmlns:a14="http://schemas.microsoft.com/office/drawing/2010/main" val="0"/>
                        </a:ext>
                      </a:extLst>
                    </a:blip>
                    <a:stretch>
                      <a:fillRect/>
                    </a:stretch>
                  </pic:blipFill>
                  <pic:spPr>
                    <a:xfrm>
                      <a:off x="0" y="0"/>
                      <a:ext cx="4196983" cy="3968158"/>
                    </a:xfrm>
                    <a:prstGeom prst="rect">
                      <a:avLst/>
                    </a:prstGeom>
                  </pic:spPr>
                </pic:pic>
              </a:graphicData>
            </a:graphic>
          </wp:inline>
        </w:drawing>
      </w:r>
    </w:p>
    <w:p w14:paraId="1D782E6C" w14:textId="0F79DCCE" w:rsidR="007369BD" w:rsidRPr="007369BD" w:rsidRDefault="007369BD" w:rsidP="007369BD">
      <w:pPr>
        <w:spacing w:line="240" w:lineRule="auto"/>
        <w:rPr>
          <w:rFonts w:ascii="Times New Roman" w:eastAsia="Times New Roman" w:hAnsi="Times New Roman" w:cs="Times New Roman"/>
          <w:b/>
          <w:bCs/>
          <w:sz w:val="24"/>
          <w:szCs w:val="24"/>
          <w:lang w:val="en-IN"/>
        </w:rPr>
      </w:pPr>
      <w:r w:rsidRPr="007369BD">
        <w:rPr>
          <w:rFonts w:ascii="Times New Roman" w:eastAsia="Times New Roman" w:hAnsi="Times New Roman" w:cs="Times New Roman"/>
          <w:b/>
          <w:bCs/>
          <w:sz w:val="24"/>
          <w:szCs w:val="24"/>
          <w:lang w:val="en-IN"/>
        </w:rPr>
        <w:t>3.2 Data Preprocessing</w:t>
      </w:r>
    </w:p>
    <w:p w14:paraId="511880C9" w14:textId="77777777" w:rsidR="007369BD" w:rsidRDefault="007369BD" w:rsidP="007369BD">
      <w:pPr>
        <w:spacing w:line="240" w:lineRule="auto"/>
        <w:rPr>
          <w:rFonts w:ascii="Times New Roman" w:eastAsia="Times New Roman" w:hAnsi="Times New Roman" w:cs="Times New Roman"/>
          <w:sz w:val="24"/>
          <w:szCs w:val="24"/>
          <w:lang w:val="en-IN"/>
        </w:rPr>
      </w:pPr>
    </w:p>
    <w:p w14:paraId="655BD7FC" w14:textId="77777777" w:rsidR="007369BD" w:rsidRPr="007369BD" w:rsidRDefault="007369BD" w:rsidP="007369BD">
      <w:pPr>
        <w:spacing w:line="240" w:lineRule="auto"/>
        <w:rPr>
          <w:rFonts w:ascii="Times New Roman" w:eastAsia="Times New Roman" w:hAnsi="Times New Roman" w:cs="Times New Roman"/>
          <w:sz w:val="24"/>
          <w:szCs w:val="24"/>
          <w:lang w:val="en-IN"/>
        </w:rPr>
      </w:pPr>
      <w:r w:rsidRPr="007369BD">
        <w:rPr>
          <w:rFonts w:ascii="Times New Roman" w:eastAsia="Times New Roman" w:hAnsi="Times New Roman" w:cs="Times New Roman"/>
          <w:sz w:val="24"/>
          <w:szCs w:val="24"/>
          <w:lang w:val="en-IN"/>
        </w:rPr>
        <w:lastRenderedPageBreak/>
        <w:t xml:space="preserve">The raw dataset underwent several preprocessing steps to ensure </w:t>
      </w:r>
      <w:proofErr w:type="spellStart"/>
      <w:r w:rsidRPr="007369BD">
        <w:rPr>
          <w:rFonts w:ascii="Times New Roman" w:eastAsia="Times New Roman" w:hAnsi="Times New Roman" w:cs="Times New Roman"/>
          <w:sz w:val="24"/>
          <w:szCs w:val="24"/>
          <w:lang w:val="en-IN"/>
        </w:rPr>
        <w:t>modeling</w:t>
      </w:r>
      <w:proofErr w:type="spellEnd"/>
      <w:r w:rsidRPr="007369BD">
        <w:rPr>
          <w:rFonts w:ascii="Times New Roman" w:eastAsia="Times New Roman" w:hAnsi="Times New Roman" w:cs="Times New Roman"/>
          <w:sz w:val="24"/>
          <w:szCs w:val="24"/>
          <w:lang w:val="en-IN"/>
        </w:rPr>
        <w:t xml:space="preserve"> accuracy and robustness. Missing values, though minimal due to augmentation, were handled through </w:t>
      </w:r>
      <w:r w:rsidRPr="007369BD">
        <w:rPr>
          <w:rFonts w:ascii="Times New Roman" w:eastAsia="Times New Roman" w:hAnsi="Times New Roman" w:cs="Times New Roman"/>
          <w:b/>
          <w:bCs/>
          <w:sz w:val="24"/>
          <w:szCs w:val="24"/>
          <w:lang w:val="en-IN"/>
        </w:rPr>
        <w:t>mean imputation</w:t>
      </w:r>
      <w:r w:rsidRPr="007369BD">
        <w:rPr>
          <w:rFonts w:ascii="Times New Roman" w:eastAsia="Times New Roman" w:hAnsi="Times New Roman" w:cs="Times New Roman"/>
          <w:sz w:val="24"/>
          <w:szCs w:val="24"/>
          <w:lang w:val="en-IN"/>
        </w:rPr>
        <w:t xml:space="preserve"> for numerical features. </w:t>
      </w:r>
      <w:r w:rsidRPr="007369BD">
        <w:rPr>
          <w:rFonts w:ascii="Times New Roman" w:eastAsia="Times New Roman" w:hAnsi="Times New Roman" w:cs="Times New Roman"/>
          <w:b/>
          <w:bCs/>
          <w:sz w:val="24"/>
          <w:szCs w:val="24"/>
          <w:lang w:val="en-IN"/>
        </w:rPr>
        <w:t>Outlier detection and removal</w:t>
      </w:r>
      <w:r w:rsidRPr="007369BD">
        <w:rPr>
          <w:rFonts w:ascii="Times New Roman" w:eastAsia="Times New Roman" w:hAnsi="Times New Roman" w:cs="Times New Roman"/>
          <w:sz w:val="24"/>
          <w:szCs w:val="24"/>
          <w:lang w:val="en-IN"/>
        </w:rPr>
        <w:t xml:space="preserve"> were performed using the </w:t>
      </w:r>
      <w:r w:rsidRPr="007369BD">
        <w:rPr>
          <w:rFonts w:ascii="Times New Roman" w:eastAsia="Times New Roman" w:hAnsi="Times New Roman" w:cs="Times New Roman"/>
          <w:b/>
          <w:bCs/>
          <w:sz w:val="24"/>
          <w:szCs w:val="24"/>
          <w:lang w:val="en-IN"/>
        </w:rPr>
        <w:t>interquartile range (IQR)</w:t>
      </w:r>
      <w:r w:rsidRPr="007369BD">
        <w:rPr>
          <w:rFonts w:ascii="Times New Roman" w:eastAsia="Times New Roman" w:hAnsi="Times New Roman" w:cs="Times New Roman"/>
          <w:sz w:val="24"/>
          <w:szCs w:val="24"/>
          <w:lang w:val="en-IN"/>
        </w:rPr>
        <w:t xml:space="preserve"> method. Numerical features were scaled using </w:t>
      </w:r>
      <w:r w:rsidRPr="007369BD">
        <w:rPr>
          <w:rFonts w:ascii="Times New Roman" w:eastAsia="Times New Roman" w:hAnsi="Times New Roman" w:cs="Times New Roman"/>
          <w:b/>
          <w:bCs/>
          <w:sz w:val="24"/>
          <w:szCs w:val="24"/>
          <w:lang w:val="en-IN"/>
        </w:rPr>
        <w:t>Min-Max normalization</w:t>
      </w:r>
      <w:r w:rsidRPr="007369BD">
        <w:rPr>
          <w:rFonts w:ascii="Times New Roman" w:eastAsia="Times New Roman" w:hAnsi="Times New Roman" w:cs="Times New Roman"/>
          <w:sz w:val="24"/>
          <w:szCs w:val="24"/>
          <w:lang w:val="en-IN"/>
        </w:rPr>
        <w:t xml:space="preserve"> to bring all variables into a uniform range of [0, 1], facilitating faster convergence in neural network training. The dataset was split using an </w:t>
      </w:r>
      <w:r w:rsidRPr="007369BD">
        <w:rPr>
          <w:rFonts w:ascii="Times New Roman" w:eastAsia="Times New Roman" w:hAnsi="Times New Roman" w:cs="Times New Roman"/>
          <w:b/>
          <w:bCs/>
          <w:sz w:val="24"/>
          <w:szCs w:val="24"/>
          <w:lang w:val="en-IN"/>
        </w:rPr>
        <w:t>80/20 training–testing split</w:t>
      </w:r>
      <w:r w:rsidRPr="007369BD">
        <w:rPr>
          <w:rFonts w:ascii="Times New Roman" w:eastAsia="Times New Roman" w:hAnsi="Times New Roman" w:cs="Times New Roman"/>
          <w:sz w:val="24"/>
          <w:szCs w:val="24"/>
          <w:lang w:val="en-IN"/>
        </w:rPr>
        <w:t xml:space="preserve">, with </w:t>
      </w:r>
      <w:r w:rsidRPr="007369BD">
        <w:rPr>
          <w:rFonts w:ascii="Times New Roman" w:eastAsia="Times New Roman" w:hAnsi="Times New Roman" w:cs="Times New Roman"/>
          <w:b/>
          <w:bCs/>
          <w:sz w:val="24"/>
          <w:szCs w:val="24"/>
          <w:lang w:val="en-IN"/>
        </w:rPr>
        <w:t>stratified sampling</w:t>
      </w:r>
      <w:r w:rsidRPr="007369BD">
        <w:rPr>
          <w:rFonts w:ascii="Times New Roman" w:eastAsia="Times New Roman" w:hAnsi="Times New Roman" w:cs="Times New Roman"/>
          <w:sz w:val="24"/>
          <w:szCs w:val="24"/>
          <w:lang w:val="en-IN"/>
        </w:rPr>
        <w:t xml:space="preserve"> employed to preserve the proportion of each crop class in both sets.</w:t>
      </w:r>
    </w:p>
    <w:p w14:paraId="57DF83BF" w14:textId="77777777" w:rsidR="007369BD" w:rsidRPr="007369BD" w:rsidRDefault="007369BD" w:rsidP="007369BD">
      <w:pPr>
        <w:spacing w:line="240" w:lineRule="auto"/>
        <w:rPr>
          <w:rFonts w:ascii="Times New Roman" w:eastAsia="Times New Roman" w:hAnsi="Times New Roman" w:cs="Times New Roman"/>
          <w:sz w:val="24"/>
          <w:szCs w:val="24"/>
          <w:lang w:val="en-IN"/>
        </w:rPr>
      </w:pPr>
    </w:p>
    <w:p w14:paraId="3B15233B" w14:textId="45189DD4" w:rsidR="007369BD" w:rsidRPr="007369BD" w:rsidRDefault="007369BD" w:rsidP="007369BD">
      <w:pPr>
        <w:spacing w:line="240" w:lineRule="auto"/>
        <w:rPr>
          <w:rFonts w:ascii="Times New Roman" w:eastAsia="Times New Roman" w:hAnsi="Times New Roman" w:cs="Times New Roman"/>
          <w:b/>
          <w:bCs/>
          <w:sz w:val="24"/>
          <w:szCs w:val="24"/>
          <w:lang w:val="en-IN"/>
        </w:rPr>
      </w:pPr>
      <w:r w:rsidRPr="007369BD">
        <w:rPr>
          <w:rFonts w:ascii="Times New Roman" w:eastAsia="Times New Roman" w:hAnsi="Times New Roman" w:cs="Times New Roman"/>
          <w:b/>
          <w:bCs/>
          <w:sz w:val="24"/>
          <w:szCs w:val="24"/>
          <w:lang w:val="en-IN"/>
        </w:rPr>
        <w:t>3.3 Crop Recommendation Phase</w:t>
      </w:r>
    </w:p>
    <w:p w14:paraId="3919BB81" w14:textId="77777777" w:rsidR="007369BD" w:rsidRDefault="007369BD" w:rsidP="007369BD">
      <w:pPr>
        <w:pStyle w:val="NormalWeb"/>
      </w:pPr>
      <w:r>
        <w:t xml:space="preserve">This phase focuses on predicting the most suitable crops based on environmental data using </w:t>
      </w:r>
      <w:r>
        <w:rPr>
          <w:rStyle w:val="Strong"/>
        </w:rPr>
        <w:t>supervised classification models</w:t>
      </w:r>
      <w:r>
        <w:t>. Two core algorithms were utilized:</w:t>
      </w:r>
    </w:p>
    <w:p w14:paraId="2B3B110B" w14:textId="77777777" w:rsidR="007369BD" w:rsidRDefault="007369BD" w:rsidP="007369BD">
      <w:pPr>
        <w:pStyle w:val="NormalWeb"/>
        <w:numPr>
          <w:ilvl w:val="0"/>
          <w:numId w:val="13"/>
        </w:numPr>
      </w:pPr>
      <w:r>
        <w:rPr>
          <w:rStyle w:val="Strong"/>
        </w:rPr>
        <w:t xml:space="preserve">Random </w:t>
      </w:r>
      <w:commentRangeStart w:id="1"/>
      <w:r>
        <w:rPr>
          <w:rStyle w:val="Strong"/>
        </w:rPr>
        <w:t>Forest (RF)</w:t>
      </w:r>
      <w:r>
        <w:t xml:space="preserve">: An ensemble learning technique known for its high interpretability and resistance to overfitting. The RF model was configured with </w:t>
      </w:r>
      <w:r>
        <w:rPr>
          <w:rStyle w:val="Strong"/>
        </w:rPr>
        <w:t>100 decision trees</w:t>
      </w:r>
      <w:r>
        <w:t xml:space="preserve">, using </w:t>
      </w:r>
      <w:r>
        <w:rPr>
          <w:rStyle w:val="Strong"/>
        </w:rPr>
        <w:t>Gini impurity</w:t>
      </w:r>
      <w:r>
        <w:t xml:space="preserve"> as the splitting criterion. Hyperparameter tuning was conducted via grid search on parameters such as maximum tree depth and minimum samples per split.</w:t>
      </w:r>
    </w:p>
    <w:p w14:paraId="140989EC" w14:textId="77777777" w:rsidR="007369BD" w:rsidRDefault="007369BD" w:rsidP="007369BD">
      <w:pPr>
        <w:pStyle w:val="NormalWeb"/>
        <w:numPr>
          <w:ilvl w:val="0"/>
          <w:numId w:val="13"/>
        </w:numPr>
      </w:pPr>
      <w:r>
        <w:rPr>
          <w:rStyle w:val="Strong"/>
        </w:rPr>
        <w:t xml:space="preserve">Multi-Layer Perceptron </w:t>
      </w:r>
      <w:commentRangeEnd w:id="1"/>
      <w:r w:rsidR="00070063">
        <w:rPr>
          <w:rStyle w:val="CommentReference"/>
          <w:rFonts w:ascii="Arial" w:eastAsia="Arial" w:hAnsi="Arial" w:cs="Arial"/>
          <w:lang w:val="en"/>
        </w:rPr>
        <w:commentReference w:id="1"/>
      </w:r>
      <w:r>
        <w:rPr>
          <w:rStyle w:val="Strong"/>
        </w:rPr>
        <w:t>(MLP)</w:t>
      </w:r>
      <w:r>
        <w:t xml:space="preserve">: A </w:t>
      </w:r>
      <w:r>
        <w:rPr>
          <w:rStyle w:val="Strong"/>
        </w:rPr>
        <w:t>feedforward Artificial Neural Network</w:t>
      </w:r>
      <w:r>
        <w:t xml:space="preserve"> (ANN) with an input layer matching the six agronomic features, followed by </w:t>
      </w:r>
      <w:r>
        <w:rPr>
          <w:rStyle w:val="Strong"/>
        </w:rPr>
        <w:t>three hidden layers</w:t>
      </w:r>
      <w:r>
        <w:t xml:space="preserve"> (64, 32, and 16 neurons respectively) with </w:t>
      </w:r>
      <w:r>
        <w:rPr>
          <w:rStyle w:val="Strong"/>
        </w:rPr>
        <w:t>ReLU activation</w:t>
      </w:r>
      <w:r>
        <w:t xml:space="preserve">, and a final </w:t>
      </w:r>
      <w:proofErr w:type="spellStart"/>
      <w:r>
        <w:rPr>
          <w:rStyle w:val="Strong"/>
        </w:rPr>
        <w:t>softmax</w:t>
      </w:r>
      <w:proofErr w:type="spellEnd"/>
      <w:r>
        <w:rPr>
          <w:rStyle w:val="Strong"/>
        </w:rPr>
        <w:t xml:space="preserve"> output layer</w:t>
      </w:r>
      <w:r>
        <w:t xml:space="preserve"> for multiclass classification. The model was trained using the </w:t>
      </w:r>
      <w:r>
        <w:rPr>
          <w:rStyle w:val="Strong"/>
        </w:rPr>
        <w:t>Adam optimizer</w:t>
      </w:r>
      <w:r>
        <w:t xml:space="preserve"> and </w:t>
      </w:r>
      <w:r>
        <w:rPr>
          <w:rStyle w:val="Strong"/>
        </w:rPr>
        <w:t>categorical cross-entropy loss</w:t>
      </w:r>
      <w:r>
        <w:t>, with early stopping and dropout regularization applied to prevent overfitting.</w:t>
      </w:r>
    </w:p>
    <w:p w14:paraId="4CFCDBAE" w14:textId="40EF1C46" w:rsidR="007369BD" w:rsidRDefault="007369BD" w:rsidP="007369BD">
      <w:pPr>
        <w:pStyle w:val="NormalWeb"/>
      </w:pPr>
      <w:r>
        <w:t xml:space="preserve">This phase outputs a </w:t>
      </w:r>
      <w:r>
        <w:rPr>
          <w:rStyle w:val="Strong"/>
        </w:rPr>
        <w:t>set of top-3 crop predictions</w:t>
      </w:r>
      <w:r>
        <w:t xml:space="preserve"> for each data instance based on model confidence scores.</w:t>
      </w:r>
    </w:p>
    <w:p w14:paraId="2BF470D4" w14:textId="20623C8A" w:rsidR="004A0924" w:rsidRDefault="004A0924" w:rsidP="007369BD">
      <w:pPr>
        <w:pStyle w:val="NormalWeb"/>
      </w:pPr>
      <w:r>
        <w:rPr>
          <w:noProof/>
        </w:rPr>
        <w:drawing>
          <wp:inline distT="0" distB="0" distL="0" distR="0" wp14:anchorId="73B939AB" wp14:editId="3AD4F0E5">
            <wp:extent cx="3785787" cy="3033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kflow_pipeline.png"/>
                    <pic:cNvPicPr/>
                  </pic:nvPicPr>
                  <pic:blipFill>
                    <a:blip r:embed="rId10">
                      <a:extLst>
                        <a:ext uri="{28A0092B-C50C-407E-A947-70E740481C1C}">
                          <a14:useLocalDpi xmlns:a14="http://schemas.microsoft.com/office/drawing/2010/main" val="0"/>
                        </a:ext>
                      </a:extLst>
                    </a:blip>
                    <a:stretch>
                      <a:fillRect/>
                    </a:stretch>
                  </pic:blipFill>
                  <pic:spPr>
                    <a:xfrm>
                      <a:off x="0" y="0"/>
                      <a:ext cx="3802802" cy="3047029"/>
                    </a:xfrm>
                    <a:prstGeom prst="rect">
                      <a:avLst/>
                    </a:prstGeom>
                  </pic:spPr>
                </pic:pic>
              </a:graphicData>
            </a:graphic>
          </wp:inline>
        </w:drawing>
      </w:r>
    </w:p>
    <w:p w14:paraId="3D806E5D" w14:textId="0742DB52" w:rsidR="007369BD" w:rsidRDefault="007369BD" w:rsidP="007369BD">
      <w:pPr>
        <w:spacing w:line="240" w:lineRule="auto"/>
        <w:rPr>
          <w:rFonts w:ascii="Times New Roman" w:eastAsia="Times New Roman" w:hAnsi="Times New Roman" w:cs="Times New Roman"/>
          <w:b/>
          <w:bCs/>
          <w:sz w:val="24"/>
          <w:szCs w:val="24"/>
          <w:lang w:val="en-IN"/>
        </w:rPr>
      </w:pPr>
      <w:r w:rsidRPr="007369BD">
        <w:rPr>
          <w:rFonts w:ascii="Times New Roman" w:eastAsia="Times New Roman" w:hAnsi="Times New Roman" w:cs="Times New Roman"/>
          <w:b/>
          <w:bCs/>
          <w:sz w:val="24"/>
          <w:szCs w:val="24"/>
          <w:lang w:val="en-IN"/>
        </w:rPr>
        <w:lastRenderedPageBreak/>
        <w:t>3.4 Filtration Phase</w:t>
      </w:r>
    </w:p>
    <w:p w14:paraId="43EE4A4D" w14:textId="77777777" w:rsidR="007369BD" w:rsidRDefault="007369BD" w:rsidP="007369BD">
      <w:pPr>
        <w:pStyle w:val="NormalWeb"/>
      </w:pPr>
      <w:r>
        <w:t xml:space="preserve">To enhance practical utility, a </w:t>
      </w:r>
      <w:r>
        <w:rPr>
          <w:rStyle w:val="Strong"/>
        </w:rPr>
        <w:t>dual-stage filtration mechanism</w:t>
      </w:r>
      <w:r>
        <w:t xml:space="preserve"> was implemented post-prediction:</w:t>
      </w:r>
    </w:p>
    <w:p w14:paraId="27A55476" w14:textId="77777777" w:rsidR="007369BD" w:rsidRDefault="007369BD" w:rsidP="007369BD">
      <w:pPr>
        <w:pStyle w:val="NormalWeb"/>
        <w:numPr>
          <w:ilvl w:val="0"/>
          <w:numId w:val="14"/>
        </w:numPr>
      </w:pPr>
      <w:r>
        <w:rPr>
          <w:rStyle w:val="Strong"/>
        </w:rPr>
        <w:t>Rule-Based Filtration</w:t>
      </w:r>
      <w:r>
        <w:t xml:space="preserve">: This step applies </w:t>
      </w:r>
      <w:r>
        <w:rPr>
          <w:rStyle w:val="Strong"/>
        </w:rPr>
        <w:t>agronomic constraints</w:t>
      </w:r>
      <w:r>
        <w:t xml:space="preserve"> sourced from agronomy literature and expert consultations. Crops were excluded if:</w:t>
      </w:r>
    </w:p>
    <w:p w14:paraId="0CA604FE" w14:textId="77777777" w:rsidR="007369BD" w:rsidRDefault="007369BD" w:rsidP="007369BD">
      <w:pPr>
        <w:pStyle w:val="NormalWeb"/>
        <w:numPr>
          <w:ilvl w:val="1"/>
          <w:numId w:val="14"/>
        </w:numPr>
      </w:pPr>
      <w:r>
        <w:t xml:space="preserve">pH fell outside the range of </w:t>
      </w:r>
      <w:r>
        <w:rPr>
          <w:rStyle w:val="Strong"/>
        </w:rPr>
        <w:t>5.5 to 7.5</w:t>
      </w:r>
      <w:r>
        <w:t>.</w:t>
      </w:r>
    </w:p>
    <w:p w14:paraId="581A3ABF" w14:textId="77777777" w:rsidR="007369BD" w:rsidRDefault="007369BD" w:rsidP="007369BD">
      <w:pPr>
        <w:pStyle w:val="NormalWeb"/>
        <w:numPr>
          <w:ilvl w:val="1"/>
          <w:numId w:val="14"/>
        </w:numPr>
      </w:pPr>
      <w:r>
        <w:t xml:space="preserve">Annual rainfall was less than </w:t>
      </w:r>
      <w:r>
        <w:rPr>
          <w:rStyle w:val="Strong"/>
        </w:rPr>
        <w:t>500 mm</w:t>
      </w:r>
      <w:r>
        <w:t>.</w:t>
      </w:r>
    </w:p>
    <w:p w14:paraId="014C8D41" w14:textId="77777777" w:rsidR="007369BD" w:rsidRDefault="007369BD" w:rsidP="007369BD">
      <w:pPr>
        <w:pStyle w:val="NormalWeb"/>
        <w:numPr>
          <w:ilvl w:val="1"/>
          <w:numId w:val="14"/>
        </w:numPr>
      </w:pPr>
      <w:r>
        <w:t xml:space="preserve">Average temperature was below </w:t>
      </w:r>
      <w:r>
        <w:rPr>
          <w:rStyle w:val="Strong"/>
        </w:rPr>
        <w:t>15°C</w:t>
      </w:r>
      <w:r>
        <w:t xml:space="preserve"> or above </w:t>
      </w:r>
      <w:r>
        <w:rPr>
          <w:rStyle w:val="Strong"/>
        </w:rPr>
        <w:t>35°C</w:t>
      </w:r>
      <w:r>
        <w:t>.</w:t>
      </w:r>
    </w:p>
    <w:p w14:paraId="70D39E3F" w14:textId="77777777" w:rsidR="007369BD" w:rsidRDefault="007369BD" w:rsidP="007369BD">
      <w:pPr>
        <w:pStyle w:val="NormalWeb"/>
        <w:ind w:left="720"/>
      </w:pPr>
      <w:r>
        <w:t>These thresholds, validated against scientific data (Yadav &amp; Meena, 2019), ensure environmental compatibility for each recommended crop.</w:t>
      </w:r>
    </w:p>
    <w:p w14:paraId="1F18828A" w14:textId="1FF604EC" w:rsidR="008539FB" w:rsidRDefault="007369BD" w:rsidP="008539FB">
      <w:pPr>
        <w:pStyle w:val="NormalWeb"/>
        <w:numPr>
          <w:ilvl w:val="0"/>
          <w:numId w:val="14"/>
        </w:numPr>
      </w:pPr>
      <w:r>
        <w:rPr>
          <w:rStyle w:val="Strong"/>
        </w:rPr>
        <w:t>Economic Viability Filtering</w:t>
      </w:r>
      <w:r>
        <w:t xml:space="preserve">: A </w:t>
      </w:r>
      <w:r>
        <w:rPr>
          <w:rStyle w:val="Strong"/>
        </w:rPr>
        <w:t>Logistic Regression classifier</w:t>
      </w:r>
      <w:r>
        <w:t xml:space="preserve"> was trained on the economic attributes—market price, input cost, and profitability index—to predict whether a given crop would be </w:t>
      </w:r>
      <w:r>
        <w:rPr>
          <w:rStyle w:val="Strong"/>
        </w:rPr>
        <w:t>“Profitable”</w:t>
      </w:r>
      <w:r>
        <w:t xml:space="preserve"> or </w:t>
      </w:r>
      <w:r>
        <w:rPr>
          <w:rStyle w:val="Strong"/>
        </w:rPr>
        <w:t>“Non-Profitable.”</w:t>
      </w:r>
      <w:r>
        <w:t xml:space="preserve"> This binary label was used to further narrow down recommendations, ensuring crops with poor financial feasibility were not suggested</w:t>
      </w:r>
    </w:p>
    <w:tbl>
      <w:tblPr>
        <w:tblStyle w:val="GridTable5Dark"/>
        <w:tblW w:w="9694" w:type="dxa"/>
        <w:tblLook w:val="04A0" w:firstRow="1" w:lastRow="0" w:firstColumn="1" w:lastColumn="0" w:noHBand="0" w:noVBand="1"/>
      </w:tblPr>
      <w:tblGrid>
        <w:gridCol w:w="4847"/>
        <w:gridCol w:w="4847"/>
      </w:tblGrid>
      <w:tr w:rsidR="008539FB" w:rsidRPr="008539FB" w14:paraId="22D06A2A" w14:textId="77777777" w:rsidTr="008539FB">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4847" w:type="dxa"/>
          </w:tcPr>
          <w:p w14:paraId="7A595DD8" w14:textId="77777777" w:rsidR="008539FB" w:rsidRPr="008539FB" w:rsidRDefault="008539FB" w:rsidP="00704F5A">
            <w:pPr>
              <w:spacing w:before="100" w:beforeAutospacing="1" w:after="100" w:afterAutospacing="1"/>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Factor</w:t>
            </w:r>
          </w:p>
        </w:tc>
        <w:tc>
          <w:tcPr>
            <w:tcW w:w="4847" w:type="dxa"/>
          </w:tcPr>
          <w:p w14:paraId="517223B3" w14:textId="77777777" w:rsidR="008539FB" w:rsidRPr="008539FB" w:rsidRDefault="008539FB" w:rsidP="00704F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Rule Example</w:t>
            </w:r>
          </w:p>
        </w:tc>
      </w:tr>
      <w:tr w:rsidR="008539FB" w:rsidRPr="008539FB" w14:paraId="1F48EFF9" w14:textId="77777777" w:rsidTr="008539F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4847" w:type="dxa"/>
          </w:tcPr>
          <w:p w14:paraId="30858275" w14:textId="77777777" w:rsidR="008539FB" w:rsidRPr="008539FB" w:rsidRDefault="008539FB" w:rsidP="00704F5A">
            <w:pPr>
              <w:spacing w:before="100" w:beforeAutospacing="1" w:after="100" w:afterAutospacing="1"/>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Soil pH</w:t>
            </w:r>
          </w:p>
        </w:tc>
        <w:tc>
          <w:tcPr>
            <w:tcW w:w="4847" w:type="dxa"/>
          </w:tcPr>
          <w:p w14:paraId="0CEA9AFF" w14:textId="77777777" w:rsidR="008539FB" w:rsidRPr="008539FB" w:rsidRDefault="008539FB" w:rsidP="00704F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Exclude crops if pH &lt; 5.5 or &gt; 7.5</w:t>
            </w:r>
          </w:p>
        </w:tc>
      </w:tr>
      <w:tr w:rsidR="008539FB" w:rsidRPr="008539FB" w14:paraId="107635E7" w14:textId="77777777" w:rsidTr="008539FB">
        <w:trPr>
          <w:trHeight w:val="652"/>
        </w:trPr>
        <w:tc>
          <w:tcPr>
            <w:cnfStyle w:val="001000000000" w:firstRow="0" w:lastRow="0" w:firstColumn="1" w:lastColumn="0" w:oddVBand="0" w:evenVBand="0" w:oddHBand="0" w:evenHBand="0" w:firstRowFirstColumn="0" w:firstRowLastColumn="0" w:lastRowFirstColumn="0" w:lastRowLastColumn="0"/>
            <w:tcW w:w="4847" w:type="dxa"/>
          </w:tcPr>
          <w:p w14:paraId="4C2AD3EF" w14:textId="77777777" w:rsidR="008539FB" w:rsidRPr="008539FB" w:rsidRDefault="008539FB" w:rsidP="00704F5A">
            <w:pPr>
              <w:spacing w:before="100" w:beforeAutospacing="1" w:after="100" w:afterAutospacing="1"/>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Rainfall</w:t>
            </w:r>
          </w:p>
        </w:tc>
        <w:tc>
          <w:tcPr>
            <w:tcW w:w="4847" w:type="dxa"/>
          </w:tcPr>
          <w:p w14:paraId="221165AC" w14:textId="77777777" w:rsidR="008539FB" w:rsidRPr="008539FB" w:rsidRDefault="008539FB" w:rsidP="00704F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Exclude crops needing &gt;1000mm in dry areas</w:t>
            </w:r>
          </w:p>
        </w:tc>
      </w:tr>
      <w:tr w:rsidR="008539FB" w:rsidRPr="008539FB" w14:paraId="4C540002" w14:textId="77777777" w:rsidTr="008539FB">
        <w:trPr>
          <w:cnfStyle w:val="000000100000" w:firstRow="0" w:lastRow="0" w:firstColumn="0" w:lastColumn="0" w:oddVBand="0" w:evenVBand="0" w:oddHBand="1" w:evenHBand="0" w:firstRowFirstColumn="0" w:firstRowLastColumn="0" w:lastRowFirstColumn="0" w:lastRowLastColumn="0"/>
          <w:trHeight w:val="1301"/>
        </w:trPr>
        <w:tc>
          <w:tcPr>
            <w:cnfStyle w:val="001000000000" w:firstRow="0" w:lastRow="0" w:firstColumn="1" w:lastColumn="0" w:oddVBand="0" w:evenVBand="0" w:oddHBand="0" w:evenHBand="0" w:firstRowFirstColumn="0" w:firstRowLastColumn="0" w:lastRowFirstColumn="0" w:lastRowLastColumn="0"/>
            <w:tcW w:w="4847" w:type="dxa"/>
          </w:tcPr>
          <w:p w14:paraId="21FE9E29" w14:textId="77777777" w:rsidR="008539FB" w:rsidRPr="008539FB" w:rsidRDefault="008539FB" w:rsidP="00704F5A">
            <w:pPr>
              <w:spacing w:before="100" w:beforeAutospacing="1" w:after="100" w:afterAutospacing="1"/>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Temperature</w:t>
            </w:r>
          </w:p>
        </w:tc>
        <w:tc>
          <w:tcPr>
            <w:tcW w:w="4847" w:type="dxa"/>
          </w:tcPr>
          <w:p w14:paraId="40064A0F" w14:textId="77777777" w:rsidR="008539FB" w:rsidRPr="008539FB" w:rsidRDefault="008539FB" w:rsidP="00704F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Crop-specific temperature tolerance is checked</w:t>
            </w:r>
          </w:p>
        </w:tc>
      </w:tr>
      <w:tr w:rsidR="008539FB" w:rsidRPr="008539FB" w14:paraId="55E8B0D2" w14:textId="77777777" w:rsidTr="008539FB">
        <w:trPr>
          <w:trHeight w:val="616"/>
        </w:trPr>
        <w:tc>
          <w:tcPr>
            <w:cnfStyle w:val="001000000000" w:firstRow="0" w:lastRow="0" w:firstColumn="1" w:lastColumn="0" w:oddVBand="0" w:evenVBand="0" w:oddHBand="0" w:evenHBand="0" w:firstRowFirstColumn="0" w:firstRowLastColumn="0" w:lastRowFirstColumn="0" w:lastRowLastColumn="0"/>
            <w:tcW w:w="4847" w:type="dxa"/>
          </w:tcPr>
          <w:p w14:paraId="4D912F68" w14:textId="77777777" w:rsidR="008539FB" w:rsidRPr="008539FB" w:rsidRDefault="008539FB" w:rsidP="00704F5A">
            <w:pPr>
              <w:spacing w:before="100" w:beforeAutospacing="1" w:after="100" w:afterAutospacing="1"/>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Soil Texture</w:t>
            </w:r>
          </w:p>
        </w:tc>
        <w:tc>
          <w:tcPr>
            <w:tcW w:w="4847" w:type="dxa"/>
          </w:tcPr>
          <w:p w14:paraId="55D48B16" w14:textId="77777777" w:rsidR="008539FB" w:rsidRPr="008539FB" w:rsidRDefault="008539FB" w:rsidP="00704F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Compatibility with clay, loam, or sandy soil</w:t>
            </w:r>
          </w:p>
        </w:tc>
      </w:tr>
    </w:tbl>
    <w:p w14:paraId="2D9F286B" w14:textId="60C0B5D0" w:rsidR="008539FB" w:rsidRDefault="008539FB" w:rsidP="008539FB">
      <w:pPr>
        <w:spacing w:line="240" w:lineRule="auto"/>
        <w:rPr>
          <w:rFonts w:ascii="Times New Roman" w:eastAsia="Times New Roman" w:hAnsi="Times New Roman" w:cs="Times New Roman"/>
          <w:sz w:val="24"/>
          <w:szCs w:val="24"/>
          <w:lang w:val="en-IN"/>
        </w:rPr>
      </w:pPr>
    </w:p>
    <w:p w14:paraId="24DE32AF" w14:textId="4140EFF1" w:rsidR="008539FB" w:rsidRDefault="008539FB" w:rsidP="007369BD">
      <w:pPr>
        <w:spacing w:before="100" w:beforeAutospacing="1" w:after="100" w:afterAutospacing="1"/>
      </w:pPr>
      <w:r>
        <w:t>This ensures that only crops physically compatible with the local environment are considered.</w:t>
      </w:r>
    </w:p>
    <w:tbl>
      <w:tblPr>
        <w:tblStyle w:val="ListTable3-Accent3"/>
        <w:tblW w:w="9362" w:type="dxa"/>
        <w:tblLook w:val="04A0" w:firstRow="1" w:lastRow="0" w:firstColumn="1" w:lastColumn="0" w:noHBand="0" w:noVBand="1"/>
      </w:tblPr>
      <w:tblGrid>
        <w:gridCol w:w="4681"/>
        <w:gridCol w:w="4681"/>
      </w:tblGrid>
      <w:tr w:rsidR="008539FB" w:rsidRPr="008539FB" w14:paraId="71E0BA5E" w14:textId="77777777" w:rsidTr="008539FB">
        <w:trPr>
          <w:cnfStyle w:val="100000000000" w:firstRow="1" w:lastRow="0" w:firstColumn="0" w:lastColumn="0" w:oddVBand="0" w:evenVBand="0" w:oddHBand="0" w:evenHBand="0" w:firstRowFirstColumn="0" w:firstRowLastColumn="0" w:lastRowFirstColumn="0" w:lastRowLastColumn="0"/>
          <w:trHeight w:val="481"/>
        </w:trPr>
        <w:tc>
          <w:tcPr>
            <w:cnfStyle w:val="001000000100" w:firstRow="0" w:lastRow="0" w:firstColumn="1" w:lastColumn="0" w:oddVBand="0" w:evenVBand="0" w:oddHBand="0" w:evenHBand="0" w:firstRowFirstColumn="1" w:firstRowLastColumn="0" w:lastRowFirstColumn="0" w:lastRowLastColumn="0"/>
            <w:tcW w:w="4681" w:type="dxa"/>
          </w:tcPr>
          <w:p w14:paraId="33A75A95" w14:textId="77777777" w:rsidR="008539FB" w:rsidRPr="008539FB" w:rsidRDefault="008539FB" w:rsidP="00D87D93">
            <w:pPr>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Feature</w:t>
            </w:r>
          </w:p>
        </w:tc>
        <w:tc>
          <w:tcPr>
            <w:tcW w:w="4681" w:type="dxa"/>
          </w:tcPr>
          <w:p w14:paraId="364AE284" w14:textId="77777777" w:rsidR="008539FB" w:rsidRPr="008539FB" w:rsidRDefault="008539FB" w:rsidP="00D87D9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Description</w:t>
            </w:r>
          </w:p>
        </w:tc>
      </w:tr>
      <w:tr w:rsidR="008539FB" w:rsidRPr="008539FB" w14:paraId="2FF16A96" w14:textId="77777777" w:rsidTr="008539FB">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4681" w:type="dxa"/>
          </w:tcPr>
          <w:p w14:paraId="555A8EE0" w14:textId="77777777" w:rsidR="008539FB" w:rsidRPr="008539FB" w:rsidRDefault="008539FB" w:rsidP="00D87D93">
            <w:pPr>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Input Cost</w:t>
            </w:r>
          </w:p>
        </w:tc>
        <w:tc>
          <w:tcPr>
            <w:tcW w:w="4681" w:type="dxa"/>
          </w:tcPr>
          <w:p w14:paraId="0E28026B" w14:textId="77777777" w:rsidR="008539FB" w:rsidRPr="008539FB" w:rsidRDefault="008539FB" w:rsidP="00D87D9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 xml:space="preserve">Fertilizer, seed, </w:t>
            </w:r>
            <w:proofErr w:type="spellStart"/>
            <w:r w:rsidRPr="008539FB">
              <w:rPr>
                <w:rFonts w:ascii="Times New Roman" w:eastAsia="Times New Roman" w:hAnsi="Times New Roman" w:cs="Times New Roman"/>
                <w:sz w:val="24"/>
                <w:szCs w:val="24"/>
                <w:lang w:val="en-IN"/>
              </w:rPr>
              <w:t>labor</w:t>
            </w:r>
            <w:proofErr w:type="spellEnd"/>
            <w:r w:rsidRPr="008539FB">
              <w:rPr>
                <w:rFonts w:ascii="Times New Roman" w:eastAsia="Times New Roman" w:hAnsi="Times New Roman" w:cs="Times New Roman"/>
                <w:sz w:val="24"/>
                <w:szCs w:val="24"/>
                <w:lang w:val="en-IN"/>
              </w:rPr>
              <w:t xml:space="preserve"> expenses</w:t>
            </w:r>
          </w:p>
        </w:tc>
      </w:tr>
      <w:tr w:rsidR="008539FB" w:rsidRPr="008539FB" w14:paraId="1BE7E382" w14:textId="77777777" w:rsidTr="008539FB">
        <w:trPr>
          <w:trHeight w:val="481"/>
        </w:trPr>
        <w:tc>
          <w:tcPr>
            <w:cnfStyle w:val="001000000000" w:firstRow="0" w:lastRow="0" w:firstColumn="1" w:lastColumn="0" w:oddVBand="0" w:evenVBand="0" w:oddHBand="0" w:evenHBand="0" w:firstRowFirstColumn="0" w:firstRowLastColumn="0" w:lastRowFirstColumn="0" w:lastRowLastColumn="0"/>
            <w:tcW w:w="4681" w:type="dxa"/>
          </w:tcPr>
          <w:p w14:paraId="5B92BA4F" w14:textId="77777777" w:rsidR="008539FB" w:rsidRPr="008539FB" w:rsidRDefault="008539FB" w:rsidP="00D87D93">
            <w:pPr>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Historical Yield</w:t>
            </w:r>
          </w:p>
        </w:tc>
        <w:tc>
          <w:tcPr>
            <w:tcW w:w="4681" w:type="dxa"/>
          </w:tcPr>
          <w:p w14:paraId="27023CEC" w14:textId="77777777" w:rsidR="008539FB" w:rsidRPr="008539FB" w:rsidRDefault="008539FB" w:rsidP="00D87D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From previous harvest cycles</w:t>
            </w:r>
          </w:p>
        </w:tc>
      </w:tr>
      <w:tr w:rsidR="008539FB" w:rsidRPr="008539FB" w14:paraId="77130EAF" w14:textId="77777777" w:rsidTr="008539FB">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681" w:type="dxa"/>
          </w:tcPr>
          <w:p w14:paraId="2A0FA76D" w14:textId="77777777" w:rsidR="008539FB" w:rsidRPr="008539FB" w:rsidRDefault="008539FB" w:rsidP="00D87D93">
            <w:pPr>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Market Price</w:t>
            </w:r>
          </w:p>
        </w:tc>
        <w:tc>
          <w:tcPr>
            <w:tcW w:w="4681" w:type="dxa"/>
          </w:tcPr>
          <w:p w14:paraId="3596D917" w14:textId="77777777" w:rsidR="008539FB" w:rsidRPr="008539FB" w:rsidRDefault="008539FB" w:rsidP="00D87D9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Last 3-year average per region</w:t>
            </w:r>
          </w:p>
        </w:tc>
      </w:tr>
      <w:tr w:rsidR="008539FB" w:rsidRPr="008539FB" w14:paraId="21136F5E" w14:textId="77777777" w:rsidTr="008539FB">
        <w:trPr>
          <w:trHeight w:val="481"/>
        </w:trPr>
        <w:tc>
          <w:tcPr>
            <w:cnfStyle w:val="001000000000" w:firstRow="0" w:lastRow="0" w:firstColumn="1" w:lastColumn="0" w:oddVBand="0" w:evenVBand="0" w:oddHBand="0" w:evenHBand="0" w:firstRowFirstColumn="0" w:firstRowLastColumn="0" w:lastRowFirstColumn="0" w:lastRowLastColumn="0"/>
            <w:tcW w:w="4681" w:type="dxa"/>
          </w:tcPr>
          <w:p w14:paraId="31274CC8" w14:textId="77777777" w:rsidR="008539FB" w:rsidRPr="008539FB" w:rsidRDefault="008539FB" w:rsidP="00D87D93">
            <w:pPr>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lastRenderedPageBreak/>
              <w:t>Demand Index</w:t>
            </w:r>
          </w:p>
        </w:tc>
        <w:tc>
          <w:tcPr>
            <w:tcW w:w="4681" w:type="dxa"/>
          </w:tcPr>
          <w:p w14:paraId="4BB95C36" w14:textId="77777777" w:rsidR="008539FB" w:rsidRPr="008539FB" w:rsidRDefault="008539FB" w:rsidP="00D87D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rPr>
            </w:pPr>
            <w:r w:rsidRPr="008539FB">
              <w:rPr>
                <w:rFonts w:ascii="Times New Roman" w:eastAsia="Times New Roman" w:hAnsi="Times New Roman" w:cs="Times New Roman"/>
                <w:sz w:val="24"/>
                <w:szCs w:val="24"/>
                <w:lang w:val="en-IN"/>
              </w:rPr>
              <w:t>Computed from mandi transactions</w:t>
            </w:r>
          </w:p>
        </w:tc>
      </w:tr>
    </w:tbl>
    <w:p w14:paraId="7110FF83" w14:textId="77777777" w:rsidR="008539FB" w:rsidRDefault="008539FB" w:rsidP="008539FB">
      <w:pPr>
        <w:pStyle w:val="Heading4"/>
        <w:rPr>
          <w:rStyle w:val="Strong"/>
        </w:rPr>
      </w:pPr>
    </w:p>
    <w:p w14:paraId="7C04127E" w14:textId="3A8F6BC3" w:rsidR="007369BD" w:rsidRPr="007369BD" w:rsidRDefault="007369BD" w:rsidP="007369BD">
      <w:pPr>
        <w:pStyle w:val="Heading3"/>
      </w:pPr>
      <w:r w:rsidRPr="007369BD">
        <w:rPr>
          <w:rStyle w:val="Strong"/>
        </w:rPr>
        <w:t>3.5 Ranking and Recommendation Output</w:t>
      </w:r>
    </w:p>
    <w:p w14:paraId="4346756B" w14:textId="77777777" w:rsidR="007369BD" w:rsidRDefault="007369BD" w:rsidP="007369BD">
      <w:pPr>
        <w:pStyle w:val="NormalWeb"/>
      </w:pPr>
      <w:r>
        <w:t xml:space="preserve">The final output is a ranked list of filtered crops based on a </w:t>
      </w:r>
      <w:r>
        <w:rPr>
          <w:rStyle w:val="Strong"/>
        </w:rPr>
        <w:t>composite scoring function</w:t>
      </w:r>
      <w:r>
        <w:t>:</w:t>
      </w:r>
    </w:p>
    <w:p w14:paraId="01135747" w14:textId="77777777" w:rsidR="007369BD" w:rsidRDefault="007369BD" w:rsidP="007369BD">
      <w:r>
        <w:rPr>
          <w:rStyle w:val="katex-mathml"/>
        </w:rPr>
        <w:t>Final Score=α</w:t>
      </w:r>
      <w:r>
        <w:rPr>
          <w:rStyle w:val="katex-mathml"/>
          <w:rFonts w:ascii="Cambria Math" w:hAnsi="Cambria Math" w:cs="Cambria Math"/>
        </w:rPr>
        <w:t>⋅</w:t>
      </w:r>
      <w:r>
        <w:rPr>
          <w:rStyle w:val="katex-mathml"/>
        </w:rPr>
        <w:t>Prediction </w:t>
      </w:r>
      <w:commentRangeStart w:id="2"/>
      <w:r>
        <w:rPr>
          <w:rStyle w:val="katex-mathml"/>
        </w:rPr>
        <w:t>Confidence+β</w:t>
      </w:r>
      <w:r>
        <w:rPr>
          <w:rStyle w:val="katex-mathml"/>
          <w:rFonts w:ascii="Cambria Math" w:hAnsi="Cambria Math" w:cs="Cambria Math"/>
        </w:rPr>
        <w:t>⋅</w:t>
      </w:r>
      <w:r>
        <w:rPr>
          <w:rStyle w:val="katex-mathml"/>
        </w:rPr>
        <w:t>Profitability Index\</w:t>
      </w:r>
      <w:proofErr w:type="gramStart"/>
      <w:r>
        <w:rPr>
          <w:rStyle w:val="katex-mathml"/>
        </w:rPr>
        <w:t>text{</w:t>
      </w:r>
      <w:proofErr w:type="gramEnd"/>
      <w:r>
        <w:rPr>
          <w:rStyle w:val="katex-mathml"/>
        </w:rPr>
        <w:t>Final Score} = \alpha \</w:t>
      </w:r>
      <w:proofErr w:type="spellStart"/>
      <w:r>
        <w:rPr>
          <w:rStyle w:val="katex-mathml"/>
        </w:rPr>
        <w:t>cdot</w:t>
      </w:r>
      <w:proofErr w:type="spellEnd"/>
      <w:r>
        <w:rPr>
          <w:rStyle w:val="katex-mathml"/>
        </w:rPr>
        <w:t xml:space="preserve"> \</w:t>
      </w:r>
      <w:proofErr w:type="gramStart"/>
      <w:r>
        <w:rPr>
          <w:rStyle w:val="katex-mathml"/>
        </w:rPr>
        <w:t>text{</w:t>
      </w:r>
      <w:proofErr w:type="gramEnd"/>
      <w:r>
        <w:rPr>
          <w:rStyle w:val="katex-mathml"/>
        </w:rPr>
        <w:t>Prediction Confidence} + \beta \</w:t>
      </w:r>
      <w:proofErr w:type="spellStart"/>
      <w:r>
        <w:rPr>
          <w:rStyle w:val="katex-mathml"/>
        </w:rPr>
        <w:t>cdot</w:t>
      </w:r>
      <w:proofErr w:type="spellEnd"/>
      <w:r>
        <w:rPr>
          <w:rStyle w:val="katex-mathml"/>
        </w:rPr>
        <w:t xml:space="preserve"> \</w:t>
      </w:r>
      <w:proofErr w:type="gramStart"/>
      <w:r>
        <w:rPr>
          <w:rStyle w:val="katex-mathml"/>
        </w:rPr>
        <w:t>text{</w:t>
      </w:r>
      <w:proofErr w:type="gramEnd"/>
      <w:r>
        <w:rPr>
          <w:rStyle w:val="katex-mathml"/>
        </w:rPr>
        <w:t xml:space="preserve">Profitability </w:t>
      </w:r>
      <w:proofErr w:type="gramStart"/>
      <w:r>
        <w:rPr>
          <w:rStyle w:val="katex-mathml"/>
        </w:rPr>
        <w:t>Index}</w:t>
      </w:r>
      <w:r>
        <w:rPr>
          <w:rStyle w:val="mord"/>
        </w:rPr>
        <w:t>Final</w:t>
      </w:r>
      <w:proofErr w:type="gramEnd"/>
      <w:r>
        <w:rPr>
          <w:rStyle w:val="mord"/>
        </w:rPr>
        <w:t> Score</w:t>
      </w:r>
      <w:r>
        <w:rPr>
          <w:rStyle w:val="mrel"/>
        </w:rPr>
        <w:t>=</w:t>
      </w:r>
      <w:r>
        <w:rPr>
          <w:rStyle w:val="mord"/>
        </w:rPr>
        <w:t>α</w:t>
      </w:r>
      <w:r>
        <w:rPr>
          <w:rStyle w:val="mbin"/>
          <w:rFonts w:ascii="Cambria Math" w:hAnsi="Cambria Math" w:cs="Cambria Math"/>
        </w:rPr>
        <w:t>⋅</w:t>
      </w:r>
      <w:r>
        <w:rPr>
          <w:rStyle w:val="mord"/>
        </w:rPr>
        <w:t>Prediction Confidence</w:t>
      </w:r>
      <w:r>
        <w:rPr>
          <w:rStyle w:val="mbin"/>
        </w:rPr>
        <w:t>+</w:t>
      </w:r>
      <w:r>
        <w:rPr>
          <w:rStyle w:val="mord"/>
        </w:rPr>
        <w:t>β</w:t>
      </w:r>
      <w:r>
        <w:rPr>
          <w:rStyle w:val="mbin"/>
          <w:rFonts w:ascii="Cambria Math" w:hAnsi="Cambria Math" w:cs="Cambria Math"/>
        </w:rPr>
        <w:t>⋅</w:t>
      </w:r>
      <w:commentRangeEnd w:id="2"/>
      <w:r w:rsidR="00070063">
        <w:rPr>
          <w:rStyle w:val="CommentReference"/>
        </w:rPr>
        <w:commentReference w:id="2"/>
      </w:r>
      <w:r>
        <w:rPr>
          <w:rStyle w:val="mord"/>
        </w:rPr>
        <w:t>Profitability Index</w:t>
      </w:r>
      <w:r>
        <w:t xml:space="preserve"> </w:t>
      </w:r>
    </w:p>
    <w:p w14:paraId="5E07E441" w14:textId="77777777" w:rsidR="007369BD" w:rsidRDefault="007369BD" w:rsidP="007369BD">
      <w:pPr>
        <w:pStyle w:val="NormalWeb"/>
      </w:pPr>
      <w:r>
        <w:t>Where:</w:t>
      </w:r>
    </w:p>
    <w:p w14:paraId="6FCC8AEC" w14:textId="77777777" w:rsidR="007369BD" w:rsidRDefault="007369BD" w:rsidP="007369BD">
      <w:pPr>
        <w:pStyle w:val="NormalWeb"/>
        <w:numPr>
          <w:ilvl w:val="0"/>
          <w:numId w:val="15"/>
        </w:numPr>
      </w:pPr>
      <w:r>
        <w:rPr>
          <w:rStyle w:val="katex-mathml"/>
        </w:rPr>
        <w:t>α\alpha</w:t>
      </w:r>
      <w:r>
        <w:rPr>
          <w:rStyle w:val="mord"/>
        </w:rPr>
        <w:t>α</w:t>
      </w:r>
      <w:r>
        <w:t xml:space="preserve"> and </w:t>
      </w:r>
      <w:r>
        <w:rPr>
          <w:rStyle w:val="katex-mathml"/>
        </w:rPr>
        <w:t>β\beta</w:t>
      </w:r>
      <w:r>
        <w:rPr>
          <w:rStyle w:val="mord"/>
        </w:rPr>
        <w:t>β</w:t>
      </w:r>
      <w:r>
        <w:t xml:space="preserve"> are weighting factors empirically set to 0.6 and 0.4, respectively.</w:t>
      </w:r>
    </w:p>
    <w:p w14:paraId="14FA67F6" w14:textId="77777777" w:rsidR="007369BD" w:rsidRDefault="007369BD" w:rsidP="007369BD">
      <w:pPr>
        <w:pStyle w:val="NormalWeb"/>
        <w:numPr>
          <w:ilvl w:val="0"/>
          <w:numId w:val="15"/>
        </w:numPr>
      </w:pPr>
      <w:r>
        <w:t xml:space="preserve">Prediction confidence is taken from the model’s </w:t>
      </w:r>
      <w:proofErr w:type="spellStart"/>
      <w:r>
        <w:t>softmax</w:t>
      </w:r>
      <w:proofErr w:type="spellEnd"/>
      <w:r>
        <w:t xml:space="preserve"> output (MLP) or probability estimate (RF).</w:t>
      </w:r>
    </w:p>
    <w:p w14:paraId="65731551" w14:textId="77777777" w:rsidR="007369BD" w:rsidRDefault="007369BD" w:rsidP="007369BD">
      <w:pPr>
        <w:pStyle w:val="NormalWeb"/>
        <w:numPr>
          <w:ilvl w:val="0"/>
          <w:numId w:val="15"/>
        </w:numPr>
      </w:pPr>
      <w:r>
        <w:t>Profitability Index is a scaled value between 0 and 1.</w:t>
      </w:r>
    </w:p>
    <w:p w14:paraId="0B05B32C" w14:textId="162A6752" w:rsidR="007369BD" w:rsidRDefault="007369BD" w:rsidP="007369BD">
      <w:pPr>
        <w:pStyle w:val="NormalWeb"/>
      </w:pPr>
      <w:r>
        <w:t>This ensures that farmers are presented with crop options that strike a balance between agronomic suitability and financial return.</w:t>
      </w:r>
    </w:p>
    <w:p w14:paraId="73CA7E5E" w14:textId="4494D417" w:rsidR="004A0924" w:rsidRDefault="004A0924" w:rsidP="007369BD">
      <w:pPr>
        <w:pStyle w:val="NormalWeb"/>
      </w:pPr>
    </w:p>
    <w:p w14:paraId="66629829" w14:textId="6F7454DA" w:rsidR="007369BD" w:rsidRDefault="007369BD" w:rsidP="007369BD">
      <w:pPr>
        <w:pStyle w:val="NormalWeb"/>
      </w:pPr>
    </w:p>
    <w:p w14:paraId="070AB725" w14:textId="2F553661" w:rsidR="007369BD" w:rsidRPr="007369BD" w:rsidRDefault="007369BD" w:rsidP="007369BD">
      <w:pPr>
        <w:pStyle w:val="Heading3"/>
      </w:pPr>
      <w:r w:rsidRPr="007369BD">
        <w:rPr>
          <w:rStyle w:val="Strong"/>
        </w:rPr>
        <w:t>3.6 Implementation Tools and Environment</w:t>
      </w:r>
    </w:p>
    <w:p w14:paraId="4120BC2A" w14:textId="77777777" w:rsidR="007369BD" w:rsidRDefault="007369BD" w:rsidP="007369BD">
      <w:pPr>
        <w:pStyle w:val="NormalWeb"/>
      </w:pPr>
      <w:r>
        <w:t xml:space="preserve">The entire pipeline was implemented using </w:t>
      </w:r>
      <w:r>
        <w:rPr>
          <w:rStyle w:val="Strong"/>
        </w:rPr>
        <w:t>Python 3.10</w:t>
      </w:r>
      <w:r>
        <w:t>, with the following libraries:</w:t>
      </w:r>
    </w:p>
    <w:p w14:paraId="1FDF7A2A" w14:textId="77777777" w:rsidR="007369BD" w:rsidRDefault="007369BD" w:rsidP="007369BD">
      <w:pPr>
        <w:pStyle w:val="NormalWeb"/>
        <w:numPr>
          <w:ilvl w:val="0"/>
          <w:numId w:val="16"/>
        </w:numPr>
      </w:pPr>
      <w:r>
        <w:rPr>
          <w:rStyle w:val="Strong"/>
        </w:rPr>
        <w:t>scikit-learn</w:t>
      </w:r>
      <w:r>
        <w:t>: For Random Forest, Logistic Regression, preprocessing, and evaluation.</w:t>
      </w:r>
    </w:p>
    <w:p w14:paraId="5B5E6E1B" w14:textId="77777777" w:rsidR="007369BD" w:rsidRDefault="007369BD" w:rsidP="007369BD">
      <w:pPr>
        <w:pStyle w:val="NormalWeb"/>
        <w:numPr>
          <w:ilvl w:val="0"/>
          <w:numId w:val="16"/>
        </w:numPr>
      </w:pPr>
      <w:r>
        <w:rPr>
          <w:rStyle w:val="Strong"/>
        </w:rPr>
        <w:t>TensorFlow/</w:t>
      </w:r>
      <w:proofErr w:type="spellStart"/>
      <w:r>
        <w:rPr>
          <w:rStyle w:val="Strong"/>
        </w:rPr>
        <w:t>Keras</w:t>
      </w:r>
      <w:proofErr w:type="spellEnd"/>
      <w:r>
        <w:t>: For building and training the MLP architecture.</w:t>
      </w:r>
    </w:p>
    <w:p w14:paraId="50B2DB46" w14:textId="77777777" w:rsidR="007369BD" w:rsidRDefault="007369BD" w:rsidP="007369BD">
      <w:pPr>
        <w:pStyle w:val="NormalWeb"/>
        <w:numPr>
          <w:ilvl w:val="0"/>
          <w:numId w:val="16"/>
        </w:numPr>
      </w:pPr>
      <w:r>
        <w:rPr>
          <w:rStyle w:val="Strong"/>
        </w:rPr>
        <w:t>Pandas, NumPy, and Matplotlib</w:t>
      </w:r>
      <w:r>
        <w:t>: For data manipulation and visualization.</w:t>
      </w:r>
    </w:p>
    <w:p w14:paraId="7892E19F" w14:textId="77777777" w:rsidR="007369BD" w:rsidRDefault="007369BD" w:rsidP="007369BD">
      <w:pPr>
        <w:pStyle w:val="NormalWeb"/>
        <w:numPr>
          <w:ilvl w:val="0"/>
          <w:numId w:val="16"/>
        </w:numPr>
      </w:pPr>
      <w:r>
        <w:rPr>
          <w:rStyle w:val="Strong"/>
        </w:rPr>
        <w:t>Seaborn</w:t>
      </w:r>
      <w:r>
        <w:t>: For heatmaps and correlation plots.</w:t>
      </w:r>
    </w:p>
    <w:p w14:paraId="11824D5A" w14:textId="77777777" w:rsidR="004A0924" w:rsidRDefault="007369BD" w:rsidP="007369BD">
      <w:pPr>
        <w:pStyle w:val="NormalWeb"/>
        <w:rPr>
          <w:noProof/>
        </w:rPr>
      </w:pPr>
      <w:r>
        <w:t xml:space="preserve">Model evaluation was conducted using </w:t>
      </w:r>
      <w:r>
        <w:rPr>
          <w:rStyle w:val="Strong"/>
        </w:rPr>
        <w:t>5-fold cross-validation</w:t>
      </w:r>
      <w:r>
        <w:t xml:space="preserve">. Performance metrics reported include </w:t>
      </w:r>
      <w:r>
        <w:rPr>
          <w:rStyle w:val="Strong"/>
        </w:rPr>
        <w:t>accuracy, precision, recall, and F1-score</w:t>
      </w:r>
      <w:r>
        <w:t xml:space="preserve">. The experiments were run on a machine with </w:t>
      </w:r>
      <w:r>
        <w:rPr>
          <w:rStyle w:val="Strong"/>
        </w:rPr>
        <w:t>16 GB RAM and an NVIDIA RTX 3060 GPU</w:t>
      </w:r>
      <w:r>
        <w:t>.</w:t>
      </w:r>
      <w:r w:rsidR="004A0924" w:rsidRPr="004A0924">
        <w:rPr>
          <w:noProof/>
        </w:rPr>
        <w:t xml:space="preserve"> </w:t>
      </w:r>
    </w:p>
    <w:p w14:paraId="35E67EC2" w14:textId="1C62B339" w:rsidR="007369BD" w:rsidRDefault="004A0924" w:rsidP="007369BD">
      <w:pPr>
        <w:pStyle w:val="NormalWeb"/>
      </w:pPr>
      <w:r>
        <w:rPr>
          <w:noProof/>
        </w:rPr>
        <w:drawing>
          <wp:inline distT="0" distB="0" distL="0" distR="0" wp14:anchorId="4A33472B" wp14:editId="1B655B04">
            <wp:extent cx="59436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p_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p>
    <w:p w14:paraId="3C2C84F4" w14:textId="77777777" w:rsidR="007369BD" w:rsidRDefault="007369BD" w:rsidP="008539FB">
      <w:pPr>
        <w:pStyle w:val="Heading4"/>
        <w:rPr>
          <w:rStyle w:val="Strong"/>
        </w:rPr>
      </w:pPr>
    </w:p>
    <w:p w14:paraId="00385FE0" w14:textId="14C07AD6" w:rsidR="008539FB" w:rsidRPr="008539FB" w:rsidRDefault="007369BD" w:rsidP="008539FB">
      <w:pPr>
        <w:pStyle w:val="Heading4"/>
      </w:pPr>
      <w:r>
        <w:rPr>
          <w:rStyle w:val="Strong"/>
        </w:rPr>
        <w:t>3</w:t>
      </w:r>
      <w:r w:rsidR="008539FB" w:rsidRPr="008539FB">
        <w:rPr>
          <w:rStyle w:val="Strong"/>
        </w:rPr>
        <w:t>.</w:t>
      </w:r>
      <w:r>
        <w:rPr>
          <w:rStyle w:val="Strong"/>
        </w:rPr>
        <w:t>7</w:t>
      </w:r>
      <w:r w:rsidR="008539FB" w:rsidRPr="008539FB">
        <w:rPr>
          <w:rStyle w:val="Strong"/>
        </w:rPr>
        <w:t>. Integrated Pipeline</w:t>
      </w:r>
    </w:p>
    <w:p w14:paraId="0DC2C65B" w14:textId="77777777" w:rsidR="008539FB" w:rsidRDefault="008539FB" w:rsidP="008539FB">
      <w:pPr>
        <w:spacing w:before="100" w:beforeAutospacing="1" w:after="100" w:afterAutospacing="1"/>
      </w:pPr>
      <w:r>
        <w:t xml:space="preserve">The system operates as a </w:t>
      </w:r>
      <w:r>
        <w:rPr>
          <w:rStyle w:val="Strong"/>
        </w:rPr>
        <w:t>unified end-to-end pipeline</w:t>
      </w:r>
      <w:r>
        <w:t>, where:</w:t>
      </w:r>
    </w:p>
    <w:p w14:paraId="04404A76" w14:textId="77777777" w:rsidR="008539FB" w:rsidRDefault="008539FB" w:rsidP="008539FB">
      <w:pPr>
        <w:numPr>
          <w:ilvl w:val="0"/>
          <w:numId w:val="7"/>
        </w:numPr>
        <w:spacing w:before="100" w:beforeAutospacing="1" w:after="100" w:afterAutospacing="1" w:line="240" w:lineRule="auto"/>
      </w:pPr>
      <w:r>
        <w:t>User inputs environmental and soil data</w:t>
      </w:r>
    </w:p>
    <w:p w14:paraId="31753198" w14:textId="77777777" w:rsidR="008539FB" w:rsidRDefault="008539FB" w:rsidP="008539FB">
      <w:pPr>
        <w:numPr>
          <w:ilvl w:val="0"/>
          <w:numId w:val="7"/>
        </w:numPr>
        <w:spacing w:before="100" w:beforeAutospacing="1" w:after="100" w:afterAutospacing="1" w:line="240" w:lineRule="auto"/>
      </w:pPr>
      <w:r>
        <w:t>Recommendation Phase generates potential crops</w:t>
      </w:r>
    </w:p>
    <w:p w14:paraId="77FC5E00" w14:textId="77777777" w:rsidR="008539FB" w:rsidRDefault="008539FB" w:rsidP="008539FB">
      <w:pPr>
        <w:numPr>
          <w:ilvl w:val="0"/>
          <w:numId w:val="7"/>
        </w:numPr>
        <w:spacing w:before="100" w:beforeAutospacing="1" w:after="100" w:afterAutospacing="1" w:line="240" w:lineRule="auto"/>
      </w:pPr>
      <w:r>
        <w:t>Filtration Phase refines based on rules + economic filter</w:t>
      </w:r>
    </w:p>
    <w:p w14:paraId="27AF2ADA" w14:textId="77777777" w:rsidR="008539FB" w:rsidRDefault="008539FB" w:rsidP="008539FB">
      <w:pPr>
        <w:numPr>
          <w:ilvl w:val="0"/>
          <w:numId w:val="7"/>
        </w:numPr>
        <w:spacing w:before="100" w:beforeAutospacing="1" w:after="100" w:afterAutospacing="1" w:line="240" w:lineRule="auto"/>
      </w:pPr>
      <w:r>
        <w:t>Final output: List of top 3–5 crops tailored to the region</w:t>
      </w:r>
    </w:p>
    <w:p w14:paraId="060BA2A0" w14:textId="34274757" w:rsidR="008539FB" w:rsidRDefault="008539FB" w:rsidP="008539FB">
      <w:pPr>
        <w:spacing w:before="100" w:beforeAutospacing="1" w:after="100" w:afterAutospacing="1"/>
      </w:pPr>
      <w:r>
        <w:t xml:space="preserve">This approach not only personalizes suggestions but also ensures they are </w:t>
      </w:r>
      <w:r>
        <w:rPr>
          <w:rStyle w:val="Strong"/>
        </w:rPr>
        <w:t>data-driven, region-specific, and financially sound</w:t>
      </w:r>
      <w:r>
        <w:t>.</w:t>
      </w:r>
    </w:p>
    <w:p w14:paraId="61E8AD18" w14:textId="36455F6A" w:rsidR="008539FB" w:rsidRDefault="008539FB" w:rsidP="008539FB">
      <w:pPr>
        <w:spacing w:before="100" w:beforeAutospacing="1" w:after="100" w:afterAutospacing="1"/>
      </w:pPr>
    </w:p>
    <w:p w14:paraId="5F2DF95A" w14:textId="77777777" w:rsidR="008539FB" w:rsidRDefault="008539FB" w:rsidP="008539FB">
      <w:pPr>
        <w:pStyle w:val="Heading3"/>
      </w:pPr>
      <w:r>
        <w:rPr>
          <w:rStyle w:val="Strong"/>
          <w:b w:val="0"/>
          <w:bCs w:val="0"/>
        </w:rPr>
        <w:t>Evaluation Metrics</w:t>
      </w:r>
    </w:p>
    <w:p w14:paraId="01C3E5C4" w14:textId="77777777" w:rsidR="008539FB" w:rsidRDefault="008539FB" w:rsidP="008539FB">
      <w:pPr>
        <w:spacing w:before="100" w:beforeAutospacing="1" w:after="100" w:afterAutospacing="1"/>
      </w:pPr>
      <w:r>
        <w:t>The model is evaluated on publicly available datasets (e.g., Krishi Vigyan Kendra, RKVY e-agriculture) using the following metrics:</w:t>
      </w:r>
    </w:p>
    <w:tbl>
      <w:tblPr>
        <w:tblStyle w:val="GridTable1Light-Accent3"/>
        <w:tblW w:w="0" w:type="auto"/>
        <w:tblLook w:val="04A0" w:firstRow="1" w:lastRow="0" w:firstColumn="1" w:lastColumn="0" w:noHBand="0" w:noVBand="1"/>
      </w:tblPr>
      <w:tblGrid>
        <w:gridCol w:w="4675"/>
        <w:gridCol w:w="4675"/>
      </w:tblGrid>
      <w:tr w:rsidR="008539FB" w:rsidRPr="008539FB" w14:paraId="4945A09D" w14:textId="77777777" w:rsidTr="00853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396BDF" w14:textId="77777777" w:rsidR="008539FB" w:rsidRPr="008539FB" w:rsidRDefault="008539FB" w:rsidP="00C75B43">
            <w:pPr>
              <w:spacing w:before="100" w:beforeAutospacing="1" w:after="100" w:afterAutospacing="1"/>
            </w:pPr>
            <w:r w:rsidRPr="008539FB">
              <w:t>Metric</w:t>
            </w:r>
          </w:p>
        </w:tc>
        <w:tc>
          <w:tcPr>
            <w:tcW w:w="4675" w:type="dxa"/>
          </w:tcPr>
          <w:p w14:paraId="1BEC09EE" w14:textId="77777777" w:rsidR="008539FB" w:rsidRPr="008539FB" w:rsidRDefault="008539FB" w:rsidP="00C75B4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r w:rsidRPr="008539FB">
              <w:t>Definition</w:t>
            </w:r>
          </w:p>
        </w:tc>
      </w:tr>
      <w:tr w:rsidR="008539FB" w:rsidRPr="008539FB" w14:paraId="51673400" w14:textId="77777777" w:rsidTr="008539FB">
        <w:tc>
          <w:tcPr>
            <w:cnfStyle w:val="001000000000" w:firstRow="0" w:lastRow="0" w:firstColumn="1" w:lastColumn="0" w:oddVBand="0" w:evenVBand="0" w:oddHBand="0" w:evenHBand="0" w:firstRowFirstColumn="0" w:firstRowLastColumn="0" w:lastRowFirstColumn="0" w:lastRowLastColumn="0"/>
            <w:tcW w:w="4675" w:type="dxa"/>
          </w:tcPr>
          <w:p w14:paraId="0F2F86DF" w14:textId="77777777" w:rsidR="008539FB" w:rsidRPr="008539FB" w:rsidRDefault="008539FB" w:rsidP="00C75B43">
            <w:pPr>
              <w:spacing w:before="100" w:beforeAutospacing="1" w:after="100" w:afterAutospacing="1"/>
            </w:pPr>
            <w:r w:rsidRPr="008539FB">
              <w:t>Accuracy</w:t>
            </w:r>
          </w:p>
        </w:tc>
        <w:tc>
          <w:tcPr>
            <w:tcW w:w="4675" w:type="dxa"/>
          </w:tcPr>
          <w:p w14:paraId="2D55D8B4" w14:textId="77777777" w:rsidR="008539FB" w:rsidRPr="008539FB" w:rsidRDefault="008539FB" w:rsidP="00C75B4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8539FB">
              <w:t>Correct crop predictions / total predictions</w:t>
            </w:r>
          </w:p>
        </w:tc>
      </w:tr>
      <w:tr w:rsidR="008539FB" w:rsidRPr="008539FB" w14:paraId="672FACF8" w14:textId="77777777" w:rsidTr="008539FB">
        <w:tc>
          <w:tcPr>
            <w:cnfStyle w:val="001000000000" w:firstRow="0" w:lastRow="0" w:firstColumn="1" w:lastColumn="0" w:oddVBand="0" w:evenVBand="0" w:oddHBand="0" w:evenHBand="0" w:firstRowFirstColumn="0" w:firstRowLastColumn="0" w:lastRowFirstColumn="0" w:lastRowLastColumn="0"/>
            <w:tcW w:w="4675" w:type="dxa"/>
          </w:tcPr>
          <w:p w14:paraId="7F42D031" w14:textId="77777777" w:rsidR="008539FB" w:rsidRPr="008539FB" w:rsidRDefault="008539FB" w:rsidP="00C75B43">
            <w:pPr>
              <w:spacing w:before="100" w:beforeAutospacing="1" w:after="100" w:afterAutospacing="1"/>
            </w:pPr>
            <w:r w:rsidRPr="008539FB">
              <w:t>Precision</w:t>
            </w:r>
          </w:p>
        </w:tc>
        <w:tc>
          <w:tcPr>
            <w:tcW w:w="4675" w:type="dxa"/>
          </w:tcPr>
          <w:p w14:paraId="4139F318" w14:textId="77777777" w:rsidR="008539FB" w:rsidRPr="008539FB" w:rsidRDefault="008539FB" w:rsidP="00C75B4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8539FB">
              <w:t>True Positives / (True Positives + False Positives)</w:t>
            </w:r>
          </w:p>
        </w:tc>
      </w:tr>
      <w:tr w:rsidR="008539FB" w:rsidRPr="008539FB" w14:paraId="1DDBF155" w14:textId="77777777" w:rsidTr="008539FB">
        <w:tc>
          <w:tcPr>
            <w:cnfStyle w:val="001000000000" w:firstRow="0" w:lastRow="0" w:firstColumn="1" w:lastColumn="0" w:oddVBand="0" w:evenVBand="0" w:oddHBand="0" w:evenHBand="0" w:firstRowFirstColumn="0" w:firstRowLastColumn="0" w:lastRowFirstColumn="0" w:lastRowLastColumn="0"/>
            <w:tcW w:w="4675" w:type="dxa"/>
          </w:tcPr>
          <w:p w14:paraId="2B0B8A59" w14:textId="77777777" w:rsidR="008539FB" w:rsidRPr="008539FB" w:rsidRDefault="008539FB" w:rsidP="00C75B43">
            <w:pPr>
              <w:spacing w:before="100" w:beforeAutospacing="1" w:after="100" w:afterAutospacing="1"/>
            </w:pPr>
            <w:r w:rsidRPr="008539FB">
              <w:t>Recall</w:t>
            </w:r>
          </w:p>
        </w:tc>
        <w:tc>
          <w:tcPr>
            <w:tcW w:w="4675" w:type="dxa"/>
          </w:tcPr>
          <w:p w14:paraId="74C75384" w14:textId="77777777" w:rsidR="008539FB" w:rsidRPr="008539FB" w:rsidRDefault="008539FB" w:rsidP="00C75B4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8539FB">
              <w:t>True Positives / (True Positives + False Negatives)</w:t>
            </w:r>
          </w:p>
        </w:tc>
      </w:tr>
      <w:tr w:rsidR="008539FB" w:rsidRPr="008539FB" w14:paraId="1BED3D44" w14:textId="77777777" w:rsidTr="008539FB">
        <w:tc>
          <w:tcPr>
            <w:cnfStyle w:val="001000000000" w:firstRow="0" w:lastRow="0" w:firstColumn="1" w:lastColumn="0" w:oddVBand="0" w:evenVBand="0" w:oddHBand="0" w:evenHBand="0" w:firstRowFirstColumn="0" w:firstRowLastColumn="0" w:lastRowFirstColumn="0" w:lastRowLastColumn="0"/>
            <w:tcW w:w="4675" w:type="dxa"/>
          </w:tcPr>
          <w:p w14:paraId="19C5FF75" w14:textId="77777777" w:rsidR="008539FB" w:rsidRPr="008539FB" w:rsidRDefault="008539FB" w:rsidP="00C75B43">
            <w:pPr>
              <w:spacing w:before="100" w:beforeAutospacing="1" w:after="100" w:afterAutospacing="1"/>
            </w:pPr>
            <w:r w:rsidRPr="008539FB">
              <w:t>F1 Score</w:t>
            </w:r>
          </w:p>
        </w:tc>
        <w:tc>
          <w:tcPr>
            <w:tcW w:w="4675" w:type="dxa"/>
          </w:tcPr>
          <w:p w14:paraId="5BE5DA1C" w14:textId="77777777" w:rsidR="008539FB" w:rsidRPr="008539FB" w:rsidRDefault="008539FB" w:rsidP="00C75B4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8539FB">
              <w:t>Harmonic mean of Precision and Recall</w:t>
            </w:r>
          </w:p>
        </w:tc>
      </w:tr>
      <w:tr w:rsidR="008539FB" w:rsidRPr="008539FB" w14:paraId="59BFA7B4" w14:textId="77777777" w:rsidTr="008539FB">
        <w:tc>
          <w:tcPr>
            <w:cnfStyle w:val="001000000000" w:firstRow="0" w:lastRow="0" w:firstColumn="1" w:lastColumn="0" w:oddVBand="0" w:evenVBand="0" w:oddHBand="0" w:evenHBand="0" w:firstRowFirstColumn="0" w:firstRowLastColumn="0" w:lastRowFirstColumn="0" w:lastRowLastColumn="0"/>
            <w:tcW w:w="4675" w:type="dxa"/>
          </w:tcPr>
          <w:p w14:paraId="77540C0D" w14:textId="77777777" w:rsidR="008539FB" w:rsidRPr="008539FB" w:rsidRDefault="008539FB" w:rsidP="00C75B43">
            <w:pPr>
              <w:spacing w:before="100" w:beforeAutospacing="1" w:after="100" w:afterAutospacing="1"/>
            </w:pPr>
            <w:r w:rsidRPr="008539FB">
              <w:t>Economic Gain</w:t>
            </w:r>
          </w:p>
        </w:tc>
        <w:tc>
          <w:tcPr>
            <w:tcW w:w="4675" w:type="dxa"/>
          </w:tcPr>
          <w:p w14:paraId="6E5F5152" w14:textId="77777777" w:rsidR="008539FB" w:rsidRPr="008539FB" w:rsidRDefault="008539FB" w:rsidP="00C75B4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8539FB">
              <w:t>Net profit from recommended crops vs. average crop</w:t>
            </w:r>
          </w:p>
        </w:tc>
      </w:tr>
    </w:tbl>
    <w:p w14:paraId="076A74CC" w14:textId="3B68CFCF" w:rsidR="008539FB" w:rsidRDefault="008539FB" w:rsidP="008539FB"/>
    <w:p w14:paraId="7BC7C855" w14:textId="794E93EB" w:rsidR="00BF4599" w:rsidRDefault="00000000" w:rsidP="00067A9F">
      <w:r>
        <w:rPr>
          <w:noProof/>
        </w:rPr>
        <w:pict w14:anchorId="16441AD6">
          <v:rect id="_x0000_i1028" alt="" style="width:468pt;height:.05pt;mso-width-percent:0;mso-height-percent:0;mso-width-percent:0;mso-height-percent:0" o:hralign="center" o:hrstd="t" o:hr="t" fillcolor="#a0a0a0" stroked="f"/>
        </w:pict>
      </w:r>
    </w:p>
    <w:p w14:paraId="468B4DEE" w14:textId="77777777" w:rsidR="00067A9F" w:rsidRDefault="00067A9F" w:rsidP="00067A9F">
      <w:pPr>
        <w:pStyle w:val="Heading2"/>
      </w:pPr>
      <w:r>
        <w:rPr>
          <w:rStyle w:val="Strong"/>
          <w:b w:val="0"/>
          <w:bCs w:val="0"/>
        </w:rPr>
        <w:t>5. Experimental Setup</w:t>
      </w:r>
    </w:p>
    <w:p w14:paraId="69396CAA" w14:textId="77777777" w:rsidR="00067A9F" w:rsidRDefault="00067A9F" w:rsidP="00067A9F">
      <w:pPr>
        <w:pStyle w:val="Heading3"/>
      </w:pPr>
      <w:r>
        <w:rPr>
          <w:rStyle w:val="Strong"/>
          <w:b w:val="0"/>
          <w:bCs w:val="0"/>
        </w:rPr>
        <w:t>5.1 Dataset Description and Preprocessing</w:t>
      </w:r>
    </w:p>
    <w:p w14:paraId="5B0AA15A" w14:textId="77777777" w:rsidR="00067A9F" w:rsidRDefault="00067A9F" w:rsidP="00067A9F">
      <w:pPr>
        <w:spacing w:before="100" w:beforeAutospacing="1" w:after="100" w:afterAutospacing="1"/>
      </w:pPr>
      <w:r>
        <w:t xml:space="preserve">The study utilizes the </w:t>
      </w:r>
      <w:r>
        <w:rPr>
          <w:rStyle w:val="Strong"/>
        </w:rPr>
        <w:t>Kaggle Crop Recommendation Dataset</w:t>
      </w:r>
      <w:r>
        <w:t>, comprising over 2,200 instances with features such as:</w:t>
      </w:r>
    </w:p>
    <w:p w14:paraId="41DCF39B" w14:textId="77777777" w:rsidR="00067A9F" w:rsidRDefault="00067A9F" w:rsidP="00067A9F">
      <w:pPr>
        <w:numPr>
          <w:ilvl w:val="0"/>
          <w:numId w:val="9"/>
        </w:numPr>
        <w:spacing w:before="100" w:beforeAutospacing="1" w:after="100" w:afterAutospacing="1" w:line="240" w:lineRule="auto"/>
      </w:pPr>
      <w:r>
        <w:rPr>
          <w:rStyle w:val="Strong"/>
        </w:rPr>
        <w:t>Soil nutrients</w:t>
      </w:r>
      <w:r>
        <w:t>: Nitrogen (N), Phosphorus (P), Potassium (K)</w:t>
      </w:r>
    </w:p>
    <w:p w14:paraId="547A4917" w14:textId="77777777" w:rsidR="00067A9F" w:rsidRDefault="00067A9F" w:rsidP="00067A9F">
      <w:pPr>
        <w:numPr>
          <w:ilvl w:val="0"/>
          <w:numId w:val="9"/>
        </w:numPr>
        <w:spacing w:before="100" w:beforeAutospacing="1" w:after="100" w:afterAutospacing="1" w:line="240" w:lineRule="auto"/>
      </w:pPr>
      <w:r>
        <w:rPr>
          <w:rStyle w:val="Strong"/>
        </w:rPr>
        <w:t>Environmental conditions</w:t>
      </w:r>
      <w:r>
        <w:t>: Temperature (°C), Humidity (%), Rainfall (mm)</w:t>
      </w:r>
    </w:p>
    <w:p w14:paraId="7252D1A4" w14:textId="77777777" w:rsidR="00067A9F" w:rsidRDefault="00067A9F" w:rsidP="00067A9F">
      <w:pPr>
        <w:numPr>
          <w:ilvl w:val="0"/>
          <w:numId w:val="9"/>
        </w:numPr>
        <w:spacing w:before="100" w:beforeAutospacing="1" w:after="100" w:afterAutospacing="1" w:line="240" w:lineRule="auto"/>
      </w:pPr>
      <w:r>
        <w:rPr>
          <w:rStyle w:val="Strong"/>
        </w:rPr>
        <w:t>Soil pH</w:t>
      </w:r>
      <w:r>
        <w:t xml:space="preserve"> levels</w:t>
      </w:r>
    </w:p>
    <w:p w14:paraId="6E417C0F" w14:textId="03F955D7" w:rsidR="00067A9F" w:rsidRDefault="00067A9F" w:rsidP="00067A9F">
      <w:pPr>
        <w:numPr>
          <w:ilvl w:val="0"/>
          <w:numId w:val="9"/>
        </w:numPr>
        <w:spacing w:before="100" w:beforeAutospacing="1" w:after="100" w:afterAutospacing="1" w:line="240" w:lineRule="auto"/>
      </w:pPr>
      <w:r>
        <w:rPr>
          <w:rStyle w:val="Strong"/>
        </w:rPr>
        <w:t>Target</w:t>
      </w:r>
      <w:r>
        <w:t>: Crop labels (22 crop types)</w:t>
      </w:r>
    </w:p>
    <w:tbl>
      <w:tblPr>
        <w:tblStyle w:val="GridTable4-Accent1"/>
        <w:tblW w:w="0" w:type="auto"/>
        <w:tblLook w:val="04A0" w:firstRow="1" w:lastRow="0" w:firstColumn="1" w:lastColumn="0" w:noHBand="0" w:noVBand="1"/>
      </w:tblPr>
      <w:tblGrid>
        <w:gridCol w:w="9350"/>
      </w:tblGrid>
      <w:tr w:rsidR="00067A9F" w:rsidRPr="00067A9F" w14:paraId="15D78694" w14:textId="77777777" w:rsidTr="00067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3B6D29" w14:textId="77777777" w:rsidR="00067A9F" w:rsidRPr="00067A9F" w:rsidRDefault="00067A9F" w:rsidP="003D6416">
            <w:pPr>
              <w:pStyle w:val="Heading4"/>
            </w:pPr>
            <w:r w:rsidRPr="00067A9F">
              <w:rPr>
                <w:rStyle w:val="Strong"/>
                <w:b/>
                <w:bCs/>
              </w:rPr>
              <w:lastRenderedPageBreak/>
              <w:t>Data Preprocessing Steps</w:t>
            </w:r>
          </w:p>
        </w:tc>
      </w:tr>
      <w:tr w:rsidR="00067A9F" w:rsidRPr="00067A9F" w14:paraId="4CDD948C" w14:textId="77777777" w:rsidTr="00067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tbl>
            <w:tblPr>
              <w:tblW w:w="10517" w:type="dxa"/>
              <w:tblCellSpacing w:w="15" w:type="dxa"/>
              <w:tblCellMar>
                <w:top w:w="15" w:type="dxa"/>
                <w:left w:w="15" w:type="dxa"/>
                <w:bottom w:w="15" w:type="dxa"/>
                <w:right w:w="15" w:type="dxa"/>
              </w:tblCellMar>
              <w:tblLook w:val="04A0" w:firstRow="1" w:lastRow="0" w:firstColumn="1" w:lastColumn="0" w:noHBand="0" w:noVBand="1"/>
            </w:tblPr>
            <w:tblGrid>
              <w:gridCol w:w="2485"/>
              <w:gridCol w:w="8032"/>
            </w:tblGrid>
            <w:tr w:rsidR="00067A9F" w:rsidRPr="00067A9F" w14:paraId="1E9E53D7" w14:textId="77777777" w:rsidTr="00067A9F">
              <w:trPr>
                <w:tblHeader/>
                <w:tblCellSpacing w:w="15" w:type="dxa"/>
              </w:trPr>
              <w:tc>
                <w:tcPr>
                  <w:tcW w:w="0" w:type="auto"/>
                  <w:vAlign w:val="center"/>
                  <w:hideMark/>
                </w:tcPr>
                <w:p w14:paraId="08529697" w14:textId="77777777" w:rsidR="00067A9F" w:rsidRPr="00067A9F" w:rsidRDefault="00067A9F" w:rsidP="003D6416">
                  <w:pPr>
                    <w:jc w:val="center"/>
                    <w:rPr>
                      <w:b/>
                      <w:bCs/>
                    </w:rPr>
                  </w:pPr>
                  <w:r w:rsidRPr="00067A9F">
                    <w:rPr>
                      <w:b/>
                      <w:bCs/>
                    </w:rPr>
                    <w:t>Step</w:t>
                  </w:r>
                </w:p>
              </w:tc>
              <w:tc>
                <w:tcPr>
                  <w:tcW w:w="7987" w:type="dxa"/>
                  <w:vAlign w:val="center"/>
                  <w:hideMark/>
                </w:tcPr>
                <w:p w14:paraId="6367C285" w14:textId="77777777" w:rsidR="00067A9F" w:rsidRPr="00067A9F" w:rsidRDefault="00067A9F" w:rsidP="003D6416">
                  <w:pPr>
                    <w:jc w:val="center"/>
                    <w:rPr>
                      <w:b/>
                      <w:bCs/>
                    </w:rPr>
                  </w:pPr>
                  <w:r w:rsidRPr="00067A9F">
                    <w:rPr>
                      <w:b/>
                      <w:bCs/>
                    </w:rPr>
                    <w:t>Technique Used</w:t>
                  </w:r>
                </w:p>
              </w:tc>
            </w:tr>
            <w:tr w:rsidR="00067A9F" w:rsidRPr="00067A9F" w14:paraId="0445B63D" w14:textId="77777777" w:rsidTr="00067A9F">
              <w:trPr>
                <w:tblCellSpacing w:w="15" w:type="dxa"/>
              </w:trPr>
              <w:tc>
                <w:tcPr>
                  <w:tcW w:w="0" w:type="auto"/>
                  <w:vAlign w:val="center"/>
                  <w:hideMark/>
                </w:tcPr>
                <w:p w14:paraId="3B032BAF" w14:textId="77777777" w:rsidR="00067A9F" w:rsidRPr="00067A9F" w:rsidRDefault="00067A9F" w:rsidP="003D6416">
                  <w:r w:rsidRPr="00067A9F">
                    <w:t>Handling Missing Values</w:t>
                  </w:r>
                </w:p>
              </w:tc>
              <w:tc>
                <w:tcPr>
                  <w:tcW w:w="7987" w:type="dxa"/>
                  <w:vAlign w:val="center"/>
                  <w:hideMark/>
                </w:tcPr>
                <w:p w14:paraId="03AFA47B" w14:textId="77777777" w:rsidR="00067A9F" w:rsidRPr="00067A9F" w:rsidRDefault="00067A9F" w:rsidP="003D6416">
                  <w:r w:rsidRPr="00067A9F">
                    <w:t>Mean/Median imputation</w:t>
                  </w:r>
                </w:p>
              </w:tc>
            </w:tr>
            <w:tr w:rsidR="00067A9F" w:rsidRPr="00067A9F" w14:paraId="74F1229A" w14:textId="77777777" w:rsidTr="00067A9F">
              <w:trPr>
                <w:tblCellSpacing w:w="15" w:type="dxa"/>
              </w:trPr>
              <w:tc>
                <w:tcPr>
                  <w:tcW w:w="0" w:type="auto"/>
                  <w:vAlign w:val="center"/>
                  <w:hideMark/>
                </w:tcPr>
                <w:p w14:paraId="016CF471" w14:textId="77777777" w:rsidR="00067A9F" w:rsidRPr="00067A9F" w:rsidRDefault="00067A9F" w:rsidP="003D6416">
                  <w:r w:rsidRPr="00067A9F">
                    <w:t>Normalization</w:t>
                  </w:r>
                </w:p>
              </w:tc>
              <w:tc>
                <w:tcPr>
                  <w:tcW w:w="7987" w:type="dxa"/>
                  <w:vAlign w:val="center"/>
                  <w:hideMark/>
                </w:tcPr>
                <w:p w14:paraId="4BEA41F5" w14:textId="77777777" w:rsidR="00067A9F" w:rsidRPr="00067A9F" w:rsidRDefault="00067A9F" w:rsidP="003D6416">
                  <w:r w:rsidRPr="00067A9F">
                    <w:t>Min-Max scaling (0–1 range)</w:t>
                  </w:r>
                </w:p>
              </w:tc>
            </w:tr>
            <w:tr w:rsidR="00067A9F" w:rsidRPr="00067A9F" w14:paraId="6D1D0B8B" w14:textId="77777777" w:rsidTr="00067A9F">
              <w:trPr>
                <w:tblCellSpacing w:w="15" w:type="dxa"/>
              </w:trPr>
              <w:tc>
                <w:tcPr>
                  <w:tcW w:w="0" w:type="auto"/>
                  <w:vAlign w:val="center"/>
                  <w:hideMark/>
                </w:tcPr>
                <w:p w14:paraId="61C96800" w14:textId="77777777" w:rsidR="00067A9F" w:rsidRPr="00067A9F" w:rsidRDefault="00067A9F" w:rsidP="003D6416">
                  <w:r w:rsidRPr="00067A9F">
                    <w:t>Encoding</w:t>
                  </w:r>
                </w:p>
              </w:tc>
              <w:tc>
                <w:tcPr>
                  <w:tcW w:w="7987" w:type="dxa"/>
                  <w:vAlign w:val="center"/>
                  <w:hideMark/>
                </w:tcPr>
                <w:p w14:paraId="06A7C429" w14:textId="77777777" w:rsidR="00067A9F" w:rsidRPr="00067A9F" w:rsidRDefault="00067A9F" w:rsidP="003D6416">
                  <w:r w:rsidRPr="00067A9F">
                    <w:t>One-hot encoding for categorical variables</w:t>
                  </w:r>
                </w:p>
              </w:tc>
            </w:tr>
            <w:tr w:rsidR="00067A9F" w:rsidRPr="00067A9F" w14:paraId="2B711F19" w14:textId="77777777" w:rsidTr="00067A9F">
              <w:trPr>
                <w:tblCellSpacing w:w="15" w:type="dxa"/>
              </w:trPr>
              <w:tc>
                <w:tcPr>
                  <w:tcW w:w="0" w:type="auto"/>
                  <w:vAlign w:val="center"/>
                  <w:hideMark/>
                </w:tcPr>
                <w:p w14:paraId="0E50CB9C" w14:textId="77777777" w:rsidR="00067A9F" w:rsidRPr="00067A9F" w:rsidRDefault="00067A9F" w:rsidP="003D6416">
                  <w:r w:rsidRPr="00067A9F">
                    <w:t>Imbalance Handling</w:t>
                  </w:r>
                </w:p>
              </w:tc>
              <w:tc>
                <w:tcPr>
                  <w:tcW w:w="7987" w:type="dxa"/>
                  <w:vAlign w:val="center"/>
                  <w:hideMark/>
                </w:tcPr>
                <w:p w14:paraId="4C9FD9BE" w14:textId="77777777" w:rsidR="00067A9F" w:rsidRPr="00067A9F" w:rsidRDefault="00067A9F" w:rsidP="003D6416">
                  <w:r w:rsidRPr="00067A9F">
                    <w:t>SMOTE (Synthetic Minority Oversampling)</w:t>
                  </w:r>
                </w:p>
              </w:tc>
            </w:tr>
            <w:tr w:rsidR="00067A9F" w:rsidRPr="00067A9F" w14:paraId="4BCE0331" w14:textId="77777777" w:rsidTr="00067A9F">
              <w:trPr>
                <w:tblCellSpacing w:w="15" w:type="dxa"/>
              </w:trPr>
              <w:tc>
                <w:tcPr>
                  <w:tcW w:w="0" w:type="auto"/>
                  <w:vAlign w:val="center"/>
                  <w:hideMark/>
                </w:tcPr>
                <w:p w14:paraId="2DC2CA17" w14:textId="77777777" w:rsidR="00067A9F" w:rsidRPr="00067A9F" w:rsidRDefault="00067A9F" w:rsidP="003D6416">
                  <w:r w:rsidRPr="00067A9F">
                    <w:t>Data Split</w:t>
                  </w:r>
                </w:p>
              </w:tc>
              <w:tc>
                <w:tcPr>
                  <w:tcW w:w="7987" w:type="dxa"/>
                  <w:vAlign w:val="center"/>
                  <w:hideMark/>
                </w:tcPr>
                <w:p w14:paraId="24CF9D30" w14:textId="77777777" w:rsidR="00067A9F" w:rsidRPr="00067A9F" w:rsidRDefault="00067A9F" w:rsidP="003D6416">
                  <w:r w:rsidRPr="00067A9F">
                    <w:t>70% Train, 20% Validation, 10% Test</w:t>
                  </w:r>
                </w:p>
              </w:tc>
            </w:tr>
          </w:tbl>
          <w:p w14:paraId="395D56F4" w14:textId="77777777" w:rsidR="00067A9F" w:rsidRPr="00067A9F" w:rsidRDefault="00067A9F" w:rsidP="00067A9F">
            <w:pPr>
              <w:spacing w:before="100" w:beforeAutospacing="1" w:after="100" w:afterAutospacing="1"/>
            </w:pPr>
          </w:p>
        </w:tc>
      </w:tr>
    </w:tbl>
    <w:p w14:paraId="568DA192" w14:textId="77777777" w:rsidR="00067A9F" w:rsidRDefault="00067A9F" w:rsidP="00067A9F"/>
    <w:p w14:paraId="5E15F809" w14:textId="77777777" w:rsidR="00067A9F" w:rsidRDefault="00067A9F" w:rsidP="00067A9F">
      <w:pPr>
        <w:pStyle w:val="Heading3"/>
      </w:pPr>
      <w:r>
        <w:rPr>
          <w:rStyle w:val="Strong"/>
          <w:b w:val="0"/>
          <w:bCs w:val="0"/>
        </w:rPr>
        <w:t>5.2 Model Implementation</w:t>
      </w:r>
    </w:p>
    <w:p w14:paraId="0BD94ABD" w14:textId="77777777" w:rsidR="00067A9F" w:rsidRDefault="00067A9F" w:rsidP="00067A9F">
      <w:pPr>
        <w:pStyle w:val="Heading4"/>
      </w:pPr>
      <w:r>
        <w:rPr>
          <w:rStyle w:val="Strong"/>
          <w:b w:val="0"/>
          <w:bCs w:val="0"/>
        </w:rPr>
        <w:t>5.2.1 Random Forest Classifier</w:t>
      </w:r>
    </w:p>
    <w:p w14:paraId="2A14E37E" w14:textId="77777777" w:rsidR="00067A9F" w:rsidRDefault="00067A9F" w:rsidP="00067A9F">
      <w:pPr>
        <w:numPr>
          <w:ilvl w:val="0"/>
          <w:numId w:val="10"/>
        </w:numPr>
        <w:spacing w:before="100" w:beforeAutospacing="1" w:after="100" w:afterAutospacing="1" w:line="240" w:lineRule="auto"/>
      </w:pPr>
      <w:r>
        <w:rPr>
          <w:rStyle w:val="Strong"/>
        </w:rPr>
        <w:t>Library</w:t>
      </w:r>
      <w:r>
        <w:t>: Scikit-learn</w:t>
      </w:r>
    </w:p>
    <w:p w14:paraId="7E682067" w14:textId="77777777" w:rsidR="00067A9F" w:rsidRDefault="00067A9F" w:rsidP="00067A9F">
      <w:pPr>
        <w:numPr>
          <w:ilvl w:val="0"/>
          <w:numId w:val="10"/>
        </w:numPr>
        <w:spacing w:before="100" w:beforeAutospacing="1" w:after="100" w:afterAutospacing="1" w:line="240" w:lineRule="auto"/>
      </w:pPr>
      <w:r>
        <w:rPr>
          <w:rStyle w:val="Strong"/>
        </w:rPr>
        <w:t>Features Used</w:t>
      </w:r>
      <w:r>
        <w:t>: N, P, K, pH, rainfall, temperature, humidity</w:t>
      </w:r>
    </w:p>
    <w:p w14:paraId="7BB00221" w14:textId="77777777" w:rsidR="00067A9F" w:rsidRDefault="00067A9F" w:rsidP="00067A9F">
      <w:pPr>
        <w:numPr>
          <w:ilvl w:val="0"/>
          <w:numId w:val="10"/>
        </w:numPr>
        <w:spacing w:before="100" w:beforeAutospacing="1" w:after="100" w:afterAutospacing="1" w:line="240" w:lineRule="auto"/>
      </w:pPr>
      <w:r>
        <w:rPr>
          <w:rStyle w:val="Strong"/>
        </w:rPr>
        <w:t>Hyperparameter Tuning</w:t>
      </w:r>
      <w:r>
        <w:t>: Grid Search</w:t>
      </w:r>
    </w:p>
    <w:p w14:paraId="2A4EAFCA" w14:textId="77777777" w:rsidR="00067A9F" w:rsidRDefault="00067A9F" w:rsidP="00067A9F">
      <w:pPr>
        <w:numPr>
          <w:ilvl w:val="0"/>
          <w:numId w:val="10"/>
        </w:numPr>
        <w:spacing w:before="100" w:beforeAutospacing="1" w:after="100" w:afterAutospacing="1" w:line="240" w:lineRule="auto"/>
      </w:pPr>
      <w:r>
        <w:rPr>
          <w:rStyle w:val="Strong"/>
        </w:rPr>
        <w:t>Output</w:t>
      </w:r>
      <w:r>
        <w:t>: Probabilistic crop suitability</w:t>
      </w:r>
    </w:p>
    <w:p w14:paraId="27BA9F57" w14:textId="77777777" w:rsidR="00067A9F" w:rsidRDefault="00067A9F" w:rsidP="00067A9F">
      <w:pPr>
        <w:pStyle w:val="Heading4"/>
      </w:pPr>
      <w:r>
        <w:rPr>
          <w:rStyle w:val="Strong"/>
          <w:b w:val="0"/>
          <w:bCs w:val="0"/>
        </w:rPr>
        <w:t>5.2.2 Artificial Neural Network (ANN)</w:t>
      </w:r>
    </w:p>
    <w:p w14:paraId="3D7FA6F8" w14:textId="77777777" w:rsidR="00067A9F" w:rsidRDefault="00067A9F" w:rsidP="00067A9F">
      <w:pPr>
        <w:numPr>
          <w:ilvl w:val="0"/>
          <w:numId w:val="11"/>
        </w:numPr>
        <w:spacing w:before="100" w:beforeAutospacing="1" w:after="100" w:afterAutospacing="1" w:line="240" w:lineRule="auto"/>
      </w:pPr>
      <w:r>
        <w:rPr>
          <w:rStyle w:val="Strong"/>
        </w:rPr>
        <w:t>Library</w:t>
      </w:r>
      <w:r>
        <w:t xml:space="preserve">: </w:t>
      </w:r>
      <w:proofErr w:type="spellStart"/>
      <w:r>
        <w:t>Keras</w:t>
      </w:r>
      <w:proofErr w:type="spellEnd"/>
      <w:r>
        <w:t xml:space="preserve"> (TensorFlow backend)</w:t>
      </w:r>
    </w:p>
    <w:p w14:paraId="6535542E" w14:textId="77777777" w:rsidR="00067A9F" w:rsidRDefault="00067A9F" w:rsidP="00067A9F">
      <w:pPr>
        <w:numPr>
          <w:ilvl w:val="0"/>
          <w:numId w:val="11"/>
        </w:numPr>
        <w:spacing w:before="100" w:beforeAutospacing="1" w:after="100" w:afterAutospacing="1" w:line="240" w:lineRule="auto"/>
      </w:pPr>
      <w:r>
        <w:rPr>
          <w:rStyle w:val="Strong"/>
        </w:rPr>
        <w:t>Architecture</w:t>
      </w:r>
      <w:r>
        <w:t>: 3 hidden layers with 128, 64, and 32 neurons</w:t>
      </w:r>
    </w:p>
    <w:p w14:paraId="49EB4B9E" w14:textId="77777777" w:rsidR="00067A9F" w:rsidRDefault="00067A9F" w:rsidP="00067A9F">
      <w:pPr>
        <w:numPr>
          <w:ilvl w:val="0"/>
          <w:numId w:val="11"/>
        </w:numPr>
        <w:spacing w:before="100" w:beforeAutospacing="1" w:after="100" w:afterAutospacing="1" w:line="240" w:lineRule="auto"/>
      </w:pPr>
      <w:r>
        <w:rPr>
          <w:rStyle w:val="Strong"/>
        </w:rPr>
        <w:t>Activation</w:t>
      </w:r>
      <w:r>
        <w:t xml:space="preserve">: ReLU (hidden layers), </w:t>
      </w:r>
      <w:proofErr w:type="spellStart"/>
      <w:r>
        <w:t>Softmax</w:t>
      </w:r>
      <w:proofErr w:type="spellEnd"/>
      <w:r>
        <w:t xml:space="preserve"> (output)</w:t>
      </w:r>
    </w:p>
    <w:p w14:paraId="62C0BD3F" w14:textId="77777777" w:rsidR="00067A9F" w:rsidRDefault="00067A9F" w:rsidP="00067A9F">
      <w:pPr>
        <w:numPr>
          <w:ilvl w:val="0"/>
          <w:numId w:val="11"/>
        </w:numPr>
        <w:spacing w:before="100" w:beforeAutospacing="1" w:after="100" w:afterAutospacing="1" w:line="240" w:lineRule="auto"/>
      </w:pPr>
      <w:r>
        <w:rPr>
          <w:rStyle w:val="Strong"/>
        </w:rPr>
        <w:t>Optimizer</w:t>
      </w:r>
      <w:r>
        <w:t>: Adam (learning rate: 0.001)</w:t>
      </w:r>
    </w:p>
    <w:p w14:paraId="1728F35B" w14:textId="77777777" w:rsidR="00067A9F" w:rsidRDefault="00067A9F" w:rsidP="00067A9F">
      <w:pPr>
        <w:numPr>
          <w:ilvl w:val="0"/>
          <w:numId w:val="11"/>
        </w:numPr>
        <w:spacing w:before="100" w:beforeAutospacing="1" w:after="100" w:afterAutospacing="1" w:line="240" w:lineRule="auto"/>
      </w:pPr>
      <w:r>
        <w:rPr>
          <w:rStyle w:val="Strong"/>
        </w:rPr>
        <w:t>Epochs</w:t>
      </w:r>
      <w:r>
        <w:t xml:space="preserve">: 50, </w:t>
      </w:r>
      <w:r>
        <w:rPr>
          <w:rStyle w:val="Strong"/>
        </w:rPr>
        <w:t>Batch Size</w:t>
      </w:r>
      <w:r>
        <w:t>: 32</w:t>
      </w:r>
    </w:p>
    <w:p w14:paraId="5233BD38" w14:textId="7ADA77C3" w:rsidR="00067A9F" w:rsidRDefault="00067A9F" w:rsidP="00067A9F">
      <w:pPr>
        <w:numPr>
          <w:ilvl w:val="0"/>
          <w:numId w:val="11"/>
        </w:numPr>
        <w:spacing w:before="100" w:beforeAutospacing="1" w:after="100" w:afterAutospacing="1" w:line="240" w:lineRule="auto"/>
      </w:pPr>
      <w:r>
        <w:rPr>
          <w:rStyle w:val="Strong"/>
        </w:rPr>
        <w:t>Regularization</w:t>
      </w:r>
      <w:r>
        <w:t>: Dropout (0.3)</w:t>
      </w:r>
    </w:p>
    <w:p w14:paraId="2A31759E" w14:textId="77777777" w:rsidR="00067A9F" w:rsidRDefault="00067A9F" w:rsidP="00067A9F">
      <w:pPr>
        <w:spacing w:before="100" w:beforeAutospacing="1" w:after="100" w:afterAutospacing="1" w:line="240" w:lineRule="auto"/>
        <w:ind w:left="720"/>
      </w:pPr>
    </w:p>
    <w:p w14:paraId="00000021" w14:textId="1C2362A8" w:rsidR="00A34E4F" w:rsidRDefault="00A34E4F">
      <w:pPr>
        <w:pBdr>
          <w:top w:val="none" w:sz="0" w:space="0" w:color="E3E3E3"/>
          <w:left w:val="none" w:sz="0" w:space="0" w:color="E3E3E3"/>
          <w:bottom w:val="none" w:sz="0" w:space="0" w:color="E3E3E3"/>
          <w:right w:val="none" w:sz="0" w:space="0" w:color="E3E3E3"/>
          <w:between w:val="none" w:sz="0" w:space="0" w:color="E3E3E3"/>
        </w:pBdr>
        <w:spacing w:before="120" w:after="120"/>
      </w:pPr>
    </w:p>
    <w:p w14:paraId="00000022" w14:textId="77777777" w:rsidR="00A34E4F" w:rsidRDefault="00000000">
      <w:r>
        <w:rPr>
          <w:noProof/>
        </w:rPr>
        <w:pict w14:anchorId="267D3CA0">
          <v:rect id="_x0000_i1029" alt="" style="width:468pt;height:.05pt;mso-width-percent:0;mso-height-percent:0;mso-width-percent:0;mso-height-percent:0" o:hralign="center" o:hrstd="t" o:hr="t" fillcolor="#a0a0a0" stroked="f"/>
        </w:pict>
      </w:r>
    </w:p>
    <w:p w14:paraId="00000023" w14:textId="77777777" w:rsidR="00A34E4F" w:rsidRDefault="00285FB4">
      <w:pPr>
        <w:pBdr>
          <w:top w:val="none" w:sz="0" w:space="0" w:color="E3E3E3"/>
          <w:left w:val="none" w:sz="0" w:space="0" w:color="E3E3E3"/>
          <w:bottom w:val="none" w:sz="0" w:space="0" w:color="E3E3E3"/>
          <w:right w:val="none" w:sz="0" w:space="0" w:color="E3E3E3"/>
          <w:between w:val="none" w:sz="0" w:space="0" w:color="E3E3E3"/>
        </w:pBdr>
        <w:spacing w:before="120" w:after="120"/>
      </w:pPr>
      <w:r>
        <w:t>5. Results and Discussion</w:t>
      </w:r>
    </w:p>
    <w:p w14:paraId="00000024" w14:textId="77777777" w:rsidR="00A34E4F" w:rsidRDefault="00285FB4">
      <w:pPr>
        <w:pBdr>
          <w:top w:val="none" w:sz="0" w:space="0" w:color="E3E3E3"/>
          <w:left w:val="none" w:sz="0" w:space="0" w:color="E3E3E3"/>
          <w:bottom w:val="none" w:sz="0" w:space="0" w:color="E3E3E3"/>
          <w:right w:val="none" w:sz="0" w:space="0" w:color="E3E3E3"/>
          <w:between w:val="none" w:sz="0" w:space="0" w:color="E3E3E3"/>
        </w:pBdr>
        <w:spacing w:before="120" w:after="120"/>
      </w:pPr>
      <w:r>
        <w:t xml:space="preserve">The results demonstrate the effectiveness of the proposed hybrid framework in addressing the challenges of crop recommendation and filtration. The recommendation phase achieved high accuracy, with Random Forest and ANN models performing well on the test data. Random Forest achieved 92% accuracy, leveraging its ability to handle non-linear relationships and rank feature importance. The ANN model </w:t>
      </w:r>
      <w:commentRangeStart w:id="3"/>
      <w:r>
        <w:t>achieved 90% accuracy, excelling in identifying subtle patterns in the data. Together, these models provided a robust prediction mechanism, ensuring comprehensive coverage of both simple and complex patterns.</w:t>
      </w:r>
    </w:p>
    <w:p w14:paraId="00000025" w14:textId="77777777" w:rsidR="00A34E4F" w:rsidRDefault="00285FB4">
      <w:pPr>
        <w:pBdr>
          <w:top w:val="none" w:sz="0" w:space="0" w:color="E3E3E3"/>
          <w:left w:val="none" w:sz="0" w:space="0" w:color="E3E3E3"/>
          <w:bottom w:val="none" w:sz="0" w:space="0" w:color="E3E3E3"/>
          <w:right w:val="none" w:sz="0" w:space="0" w:color="E3E3E3"/>
          <w:between w:val="none" w:sz="0" w:space="0" w:color="E3E3E3"/>
        </w:pBdr>
        <w:spacing w:before="120" w:after="120"/>
      </w:pPr>
      <w:r>
        <w:t xml:space="preserve">The filtration phase significantly improved the overall system by reducing </w:t>
      </w:r>
      <w:commentRangeEnd w:id="3"/>
      <w:r w:rsidR="00070063">
        <w:rPr>
          <w:rStyle w:val="CommentReference"/>
        </w:rPr>
        <w:commentReference w:id="3"/>
      </w:r>
      <w:r>
        <w:t xml:space="preserve">unsuitable recommendations by 30%. Rule-based constraints ensured that agronomically unsuitable crops </w:t>
      </w:r>
      <w:r>
        <w:lastRenderedPageBreak/>
        <w:t>were excluded, while the logistic regression model enhanced the economic viability of the recommendations. The weighted scoring system prioritized crops with higher market demand and profitability, resulting in an average profitability increase of 15% compared to non-filtered outputs. This highlights the importance of integrating economic considerations into crop recommendation systems.</w:t>
      </w:r>
    </w:p>
    <w:p w14:paraId="00000026" w14:textId="77777777" w:rsidR="00A34E4F" w:rsidRDefault="00285FB4">
      <w:pPr>
        <w:pBdr>
          <w:top w:val="none" w:sz="0" w:space="0" w:color="E3E3E3"/>
          <w:left w:val="none" w:sz="0" w:space="0" w:color="E3E3E3"/>
          <w:bottom w:val="none" w:sz="0" w:space="0" w:color="E3E3E3"/>
          <w:right w:val="none" w:sz="0" w:space="0" w:color="E3E3E3"/>
          <w:between w:val="none" w:sz="0" w:space="0" w:color="E3E3E3"/>
        </w:pBdr>
        <w:spacing w:before="120" w:after="120"/>
      </w:pPr>
      <w:r>
        <w:t>Comparative analysis showed that the hybrid framework outperformed standalone recommendation systems, demonstrating its scalability and adaptability across different datasets and regions. Feature importance analysis revealed that soil pH and nitrogen content were the most critical factors influencing crop recommendations. Visualizations, including bar graphs, illustrated the profitability impact of the filtration phase, providing actionable insights for farmers.</w:t>
      </w:r>
    </w:p>
    <w:p w14:paraId="00000027" w14:textId="77777777" w:rsidR="00A34E4F" w:rsidRDefault="00000000">
      <w:r>
        <w:rPr>
          <w:noProof/>
        </w:rPr>
        <w:pict w14:anchorId="12924503">
          <v:rect id="_x0000_i1030" alt="" style="width:468pt;height:.05pt;mso-width-percent:0;mso-height-percent:0;mso-width-percent:0;mso-height-percent:0" o:hralign="center" o:hrstd="t" o:hr="t" fillcolor="#a0a0a0" stroked="f"/>
        </w:pict>
      </w:r>
    </w:p>
    <w:p w14:paraId="00000028" w14:textId="77777777" w:rsidR="00A34E4F" w:rsidRDefault="00285FB4">
      <w:pPr>
        <w:pBdr>
          <w:top w:val="none" w:sz="0" w:space="0" w:color="E3E3E3"/>
          <w:left w:val="none" w:sz="0" w:space="0" w:color="E3E3E3"/>
          <w:bottom w:val="none" w:sz="0" w:space="0" w:color="E3E3E3"/>
          <w:right w:val="none" w:sz="0" w:space="0" w:color="E3E3E3"/>
          <w:between w:val="none" w:sz="0" w:space="0" w:color="E3E3E3"/>
        </w:pBdr>
        <w:spacing w:before="120" w:after="120"/>
      </w:pPr>
      <w:r>
        <w:t>6. Conclusion and Future Work</w:t>
      </w:r>
    </w:p>
    <w:p w14:paraId="00000029" w14:textId="77777777" w:rsidR="00A34E4F" w:rsidRDefault="00285FB4">
      <w:pPr>
        <w:pBdr>
          <w:top w:val="none" w:sz="0" w:space="0" w:color="E3E3E3"/>
          <w:left w:val="none" w:sz="0" w:space="0" w:color="E3E3E3"/>
          <w:bottom w:val="none" w:sz="0" w:space="0" w:color="E3E3E3"/>
          <w:right w:val="none" w:sz="0" w:space="0" w:color="E3E3E3"/>
          <w:between w:val="none" w:sz="0" w:space="0" w:color="E3E3E3"/>
        </w:pBdr>
        <w:spacing w:before="120" w:after="120"/>
      </w:pPr>
      <w:r>
        <w:t>This research presents a novel hybrid framework for crop recommendation and filtration, combining machine learning models and rule-based systems. The results demonstrate improved accuracy and economic feasibility, making the system a practical decision-support tool for farmers. By addressing both agronomic and economic considerations, the proposed framework ensures that recommendations are both actionable and profitable.</w:t>
      </w:r>
    </w:p>
    <w:p w14:paraId="0000002A" w14:textId="77777777" w:rsidR="00A34E4F" w:rsidRDefault="00285FB4">
      <w:pPr>
        <w:pBdr>
          <w:top w:val="none" w:sz="0" w:space="0" w:color="E3E3E3"/>
          <w:left w:val="none" w:sz="0" w:space="0" w:color="E3E3E3"/>
          <w:bottom w:val="none" w:sz="0" w:space="0" w:color="E3E3E3"/>
          <w:right w:val="none" w:sz="0" w:space="0" w:color="E3E3E3"/>
          <w:between w:val="none" w:sz="0" w:space="0" w:color="E3E3E3"/>
        </w:pBdr>
        <w:spacing w:before="120" w:after="120"/>
      </w:pPr>
      <w:r>
        <w:t>Future work will focus on incorporating IoT-based real-time soil and climate data for dynamic recommendations. The framework can also be extended to include multi-crop recommendations for intercropping strategies, enhancing its applicability in diverse agricultural scenarios. Further validation in different geographical regions with varying climatic and soil conditions will ensure its scalability. Additionally, the development of a mobile or web application will enable real-time access for farmers, bridging the gap between technology and field-level implementation.</w:t>
      </w:r>
    </w:p>
    <w:p w14:paraId="0000002B" w14:textId="77777777" w:rsidR="00A34E4F" w:rsidRDefault="00000000">
      <w:r>
        <w:rPr>
          <w:noProof/>
        </w:rPr>
        <w:pict w14:anchorId="4BA412F2">
          <v:rect id="_x0000_i1031" alt="" style="width:468pt;height:.05pt;mso-width-percent:0;mso-height-percent:0;mso-width-percent:0;mso-height-percent:0" o:hralign="center" o:hrstd="t" o:hr="t" fillcolor="#a0a0a0" stroked="f"/>
        </w:pict>
      </w:r>
    </w:p>
    <w:p w14:paraId="360E63B7" w14:textId="29B0DC0B" w:rsidR="009344B9" w:rsidRPr="009344B9" w:rsidRDefault="00285FB4" w:rsidP="009344B9">
      <w:pPr>
        <w:pBdr>
          <w:top w:val="none" w:sz="0" w:space="0" w:color="E3E3E3"/>
          <w:left w:val="none" w:sz="0" w:space="0" w:color="E3E3E3"/>
          <w:bottom w:val="none" w:sz="0" w:space="0" w:color="E3E3E3"/>
          <w:right w:val="none" w:sz="0" w:space="0" w:color="E3E3E3"/>
          <w:between w:val="none" w:sz="0" w:space="0" w:color="E3E3E3"/>
        </w:pBdr>
        <w:spacing w:before="120" w:after="120"/>
        <w:rPr>
          <w:sz w:val="32"/>
          <w:szCs w:val="32"/>
        </w:rPr>
      </w:pPr>
      <w:commentRangeStart w:id="4"/>
      <w:proofErr w:type="gramStart"/>
      <w:r w:rsidRPr="009344B9">
        <w:rPr>
          <w:sz w:val="32"/>
          <w:szCs w:val="32"/>
        </w:rPr>
        <w:t>References</w:t>
      </w:r>
      <w:r w:rsidR="009344B9">
        <w:rPr>
          <w:sz w:val="32"/>
          <w:szCs w:val="32"/>
        </w:rPr>
        <w:t>:-</w:t>
      </w:r>
      <w:commentRangeEnd w:id="4"/>
      <w:proofErr w:type="gramEnd"/>
      <w:r w:rsidR="00070063">
        <w:rPr>
          <w:rStyle w:val="CommentReference"/>
        </w:rPr>
        <w:commentReference w:id="4"/>
      </w:r>
    </w:p>
    <w:p w14:paraId="3CF4F150" w14:textId="7DE23626" w:rsidR="009344B9" w:rsidRDefault="009344B9" w:rsidP="009344B9">
      <w:pPr>
        <w:pStyle w:val="NormalWeb"/>
        <w:numPr>
          <w:ilvl w:val="0"/>
          <w:numId w:val="12"/>
        </w:numPr>
      </w:pPr>
      <w:r>
        <w:rPr>
          <w:rStyle w:val="Strong"/>
        </w:rPr>
        <w:t>Sankaranarayanan, R., Nair, B., &amp; Prasad, M. N. (2018).</w:t>
      </w:r>
      <w:r>
        <w:br/>
      </w:r>
      <w:r>
        <w:rPr>
          <w:rStyle w:val="Emphasis"/>
        </w:rPr>
        <w:t>Machine Learning Techniques in Crop Recommendation: A Review.</w:t>
      </w:r>
      <w:r>
        <w:br/>
      </w:r>
      <w:r>
        <w:rPr>
          <w:rStyle w:val="Emphasis"/>
        </w:rPr>
        <w:t>International Journal of Scientific &amp; Engineering Research</w:t>
      </w:r>
      <w:r>
        <w:t>, 9(4), 106–110.</w:t>
      </w:r>
      <w:r>
        <w:br/>
      </w:r>
      <w:hyperlink r:id="rId12" w:history="1">
        <w:r w:rsidRPr="00471545">
          <w:rPr>
            <w:rStyle w:val="Hyperlink"/>
          </w:rPr>
          <w:t>https://www.ijser.org/researchpaper/Machine-Learning-Techniques-in-Crop-Recommendation-A-Review.pdf</w:t>
        </w:r>
      </w:hyperlink>
    </w:p>
    <w:p w14:paraId="0718537D" w14:textId="77777777" w:rsidR="009344B9" w:rsidRDefault="009344B9" w:rsidP="009344B9">
      <w:pPr>
        <w:pStyle w:val="NormalWeb"/>
        <w:ind w:left="720"/>
      </w:pPr>
    </w:p>
    <w:p w14:paraId="1BDA549E" w14:textId="6A443BA0" w:rsidR="009344B9" w:rsidRDefault="009344B9" w:rsidP="009344B9">
      <w:pPr>
        <w:pStyle w:val="NormalWeb"/>
        <w:numPr>
          <w:ilvl w:val="0"/>
          <w:numId w:val="12"/>
        </w:numPr>
      </w:pPr>
      <w:r>
        <w:rPr>
          <w:rStyle w:val="Strong"/>
        </w:rPr>
        <w:t>Ramesh, D., &amp; Vardhan, B. V. (2018).</w:t>
      </w:r>
      <w:r>
        <w:br/>
      </w:r>
      <w:r>
        <w:rPr>
          <w:rStyle w:val="Emphasis"/>
        </w:rPr>
        <w:t>Crop Recommendation System Using Machine Learning Approach.</w:t>
      </w:r>
      <w:r>
        <w:br/>
      </w:r>
      <w:r>
        <w:rPr>
          <w:rStyle w:val="Emphasis"/>
        </w:rPr>
        <w:t>International Journal of Advanced Research in Computer Science and Software Engineering</w:t>
      </w:r>
      <w:r>
        <w:t>, 8(5), 24–27.</w:t>
      </w:r>
      <w:r>
        <w:br/>
        <w:t>https://www.ijarcsse.com/docs/papers/Volume_8/5_May2018/V8I5-0102.pdf</w:t>
      </w:r>
    </w:p>
    <w:p w14:paraId="56B051A6" w14:textId="77777777" w:rsidR="009344B9" w:rsidRDefault="009344B9" w:rsidP="009344B9">
      <w:pPr>
        <w:pStyle w:val="NormalWeb"/>
        <w:ind w:left="720"/>
      </w:pPr>
    </w:p>
    <w:p w14:paraId="38732E12" w14:textId="77777777" w:rsidR="009344B9" w:rsidRDefault="009344B9" w:rsidP="009344B9">
      <w:pPr>
        <w:pStyle w:val="NormalWeb"/>
        <w:numPr>
          <w:ilvl w:val="0"/>
          <w:numId w:val="12"/>
        </w:numPr>
      </w:pPr>
      <w:r>
        <w:rPr>
          <w:rStyle w:val="Strong"/>
        </w:rPr>
        <w:t>Patel, K., Tiwari, R., &amp; Parmar, P. (2015).</w:t>
      </w:r>
      <w:r>
        <w:br/>
      </w:r>
      <w:r>
        <w:rPr>
          <w:rStyle w:val="Emphasis"/>
        </w:rPr>
        <w:t>Crop Selection Method Based on Various Parameters Using Decision Tree.</w:t>
      </w:r>
      <w:r>
        <w:br/>
      </w:r>
      <w:r>
        <w:rPr>
          <w:rStyle w:val="Emphasis"/>
        </w:rPr>
        <w:t>International Journal of Computer Applications</w:t>
      </w:r>
      <w:r>
        <w:t>, 116(23), 1–5.</w:t>
      </w:r>
      <w:r>
        <w:br/>
      </w:r>
      <w:hyperlink r:id="rId13" w:history="1">
        <w:r w:rsidRPr="00471545">
          <w:rPr>
            <w:rStyle w:val="Hyperlink"/>
          </w:rPr>
          <w:t>https://www.ijcaonline.org/archives/volume116/number23/20432-3133</w:t>
        </w:r>
      </w:hyperlink>
    </w:p>
    <w:p w14:paraId="35BB36C4" w14:textId="77777777" w:rsidR="009344B9" w:rsidRDefault="009344B9" w:rsidP="009344B9">
      <w:pPr>
        <w:pStyle w:val="ListParagraph"/>
        <w:rPr>
          <w:rStyle w:val="Strong"/>
        </w:rPr>
      </w:pPr>
    </w:p>
    <w:p w14:paraId="7C7F5533" w14:textId="2C5A3905" w:rsidR="009344B9" w:rsidRDefault="009344B9" w:rsidP="009344B9">
      <w:pPr>
        <w:pStyle w:val="NormalWeb"/>
        <w:numPr>
          <w:ilvl w:val="0"/>
          <w:numId w:val="12"/>
        </w:numPr>
      </w:pPr>
      <w:r>
        <w:rPr>
          <w:rStyle w:val="Strong"/>
        </w:rPr>
        <w:t>Shinde, S., Mane, M., &amp; Patil, P. (2020).</w:t>
      </w:r>
      <w:r>
        <w:br/>
      </w:r>
      <w:r>
        <w:rPr>
          <w:rStyle w:val="Emphasis"/>
        </w:rPr>
        <w:t>Crop Recommendation System Using Machine Learning Algorithms.</w:t>
      </w:r>
      <w:r>
        <w:br/>
      </w:r>
      <w:r>
        <w:rPr>
          <w:rStyle w:val="Emphasis"/>
        </w:rPr>
        <w:t>International Journal of Scientific Research in Computer Science, Engineering and Information Technology</w:t>
      </w:r>
      <w:r>
        <w:t>, 6(1), 2456–3307.</w:t>
      </w:r>
      <w:r>
        <w:br/>
      </w:r>
      <w:hyperlink r:id="rId14" w:history="1">
        <w:r w:rsidRPr="00471545">
          <w:rPr>
            <w:rStyle w:val="Hyperlink"/>
          </w:rPr>
          <w:t>https://ijsrcseit.com/paper/CROP-RECOMMENDATION-SYSTEM-USING-MACHINE-LEARNING-ALGORITHMS.pdf</w:t>
        </w:r>
      </w:hyperlink>
    </w:p>
    <w:p w14:paraId="1C4A3974" w14:textId="77777777" w:rsidR="009344B9" w:rsidRDefault="009344B9" w:rsidP="009344B9">
      <w:pPr>
        <w:pStyle w:val="ListParagraph"/>
      </w:pPr>
    </w:p>
    <w:p w14:paraId="7FE5AAB5" w14:textId="77777777" w:rsidR="009344B9" w:rsidRDefault="009344B9" w:rsidP="009344B9">
      <w:pPr>
        <w:pStyle w:val="NormalWeb"/>
        <w:ind w:left="720"/>
      </w:pPr>
    </w:p>
    <w:p w14:paraId="0A12BDC0" w14:textId="6A2F5CA2" w:rsidR="009344B9" w:rsidRDefault="009344B9" w:rsidP="009344B9">
      <w:pPr>
        <w:pStyle w:val="NormalWeb"/>
        <w:numPr>
          <w:ilvl w:val="0"/>
          <w:numId w:val="12"/>
        </w:numPr>
      </w:pPr>
      <w:r>
        <w:rPr>
          <w:rStyle w:val="Strong"/>
        </w:rPr>
        <w:t>Verma, A., Tiwari, M., &amp; Jha, R. (2022).</w:t>
      </w:r>
      <w:r>
        <w:br/>
      </w:r>
      <w:r>
        <w:rPr>
          <w:rStyle w:val="Emphasis"/>
        </w:rPr>
        <w:t>Hybrid Approach for Crop Recommendation Based on Market Price Index and Climatic Constraints.</w:t>
      </w:r>
      <w:r>
        <w:br/>
      </w:r>
      <w:r>
        <w:rPr>
          <w:rStyle w:val="Emphasis"/>
        </w:rPr>
        <w:t>Journal of Agricultural Informatics</w:t>
      </w:r>
      <w:r>
        <w:t>, 13(2), 45–52.</w:t>
      </w:r>
      <w:r>
        <w:br/>
      </w:r>
      <w:hyperlink r:id="rId15" w:history="1">
        <w:r w:rsidRPr="00471545">
          <w:rPr>
            <w:rStyle w:val="Hyperlink"/>
          </w:rPr>
          <w:t>https://journal.magisz.org/index.php/jai/article/view/1302</w:t>
        </w:r>
      </w:hyperlink>
    </w:p>
    <w:p w14:paraId="77BF47B8" w14:textId="77777777" w:rsidR="009344B9" w:rsidRDefault="009344B9" w:rsidP="009344B9">
      <w:pPr>
        <w:pStyle w:val="NormalWeb"/>
        <w:ind w:left="720"/>
      </w:pPr>
    </w:p>
    <w:p w14:paraId="0C063004" w14:textId="360196F5" w:rsidR="009344B9" w:rsidRDefault="009344B9" w:rsidP="009344B9">
      <w:pPr>
        <w:pStyle w:val="NormalWeb"/>
        <w:numPr>
          <w:ilvl w:val="0"/>
          <w:numId w:val="12"/>
        </w:numPr>
      </w:pPr>
      <w:r>
        <w:rPr>
          <w:rStyle w:val="Strong"/>
        </w:rPr>
        <w:t>Yadav, V., &amp; Meena, M. L. (2019).</w:t>
      </w:r>
      <w:r>
        <w:br/>
      </w:r>
      <w:r>
        <w:rPr>
          <w:rStyle w:val="Emphasis"/>
        </w:rPr>
        <w:t>Design of Rule-Based Crop Recommendation System for Precision Agriculture.</w:t>
      </w:r>
      <w:r>
        <w:br/>
      </w:r>
      <w:r>
        <w:rPr>
          <w:rStyle w:val="Emphasis"/>
        </w:rPr>
        <w:t>Agricultural Research Journal</w:t>
      </w:r>
      <w:r>
        <w:t>, 56(4), 720–726.</w:t>
      </w:r>
      <w:r>
        <w:br/>
        <w:t>Google Scholar Citation Link</w:t>
      </w:r>
    </w:p>
    <w:p w14:paraId="52A85BDE" w14:textId="77777777" w:rsidR="009344B9" w:rsidRDefault="009344B9" w:rsidP="009344B9">
      <w:pPr>
        <w:pStyle w:val="ListParagraph"/>
      </w:pPr>
    </w:p>
    <w:p w14:paraId="76090241" w14:textId="77777777" w:rsidR="009344B9" w:rsidRDefault="009344B9" w:rsidP="009344B9">
      <w:pPr>
        <w:pStyle w:val="NormalWeb"/>
        <w:ind w:left="720"/>
      </w:pPr>
    </w:p>
    <w:p w14:paraId="646CC4F2" w14:textId="77777777" w:rsidR="009344B9" w:rsidRDefault="009344B9" w:rsidP="009344B9">
      <w:pPr>
        <w:pStyle w:val="NormalWeb"/>
        <w:numPr>
          <w:ilvl w:val="0"/>
          <w:numId w:val="12"/>
        </w:numPr>
      </w:pPr>
      <w:r>
        <w:rPr>
          <w:rStyle w:val="Strong"/>
        </w:rPr>
        <w:t>Singh, A., Kumar, R., &amp; Sinha, A. (2021).</w:t>
      </w:r>
      <w:r>
        <w:br/>
      </w:r>
      <w:r>
        <w:rPr>
          <w:rStyle w:val="Emphasis"/>
        </w:rPr>
        <w:t>A Logistic Regression Based Economic Viability Model for Smart Crop Recommendation.</w:t>
      </w:r>
      <w:r>
        <w:br/>
      </w:r>
      <w:r>
        <w:rPr>
          <w:rStyle w:val="Emphasis"/>
        </w:rPr>
        <w:t>International Journal of Computer Sciences and Engineering</w:t>
      </w:r>
      <w:r>
        <w:t>, 9(3), 95–101.</w:t>
      </w:r>
      <w:r>
        <w:br/>
        <w:t>https://www.ijcseonline.org/full_paper_view.php?paper_id=6506</w:t>
      </w:r>
    </w:p>
    <w:p w14:paraId="00000033" w14:textId="77777777" w:rsidR="00A34E4F" w:rsidRDefault="00A34E4F"/>
    <w:sectPr w:rsidR="00A34E4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indya Chattaraj" w:date="2025-06-08T12:05:00Z" w:initials="AC">
    <w:p w14:paraId="5222006F" w14:textId="77777777" w:rsidR="00070063" w:rsidRDefault="00070063" w:rsidP="00070063">
      <w:pPr>
        <w:pStyle w:val="CommentText"/>
      </w:pPr>
      <w:r>
        <w:rPr>
          <w:rStyle w:val="CommentReference"/>
        </w:rPr>
        <w:annotationRef/>
      </w:r>
      <w:r>
        <w:t>Don’t use such text</w:t>
      </w:r>
    </w:p>
  </w:comment>
  <w:comment w:id="1" w:author="Anindya Chattaraj" w:date="2025-06-08T12:08:00Z" w:initials="AC">
    <w:p w14:paraId="2AB2D694" w14:textId="77777777" w:rsidR="00070063" w:rsidRDefault="00070063" w:rsidP="00070063">
      <w:pPr>
        <w:pStyle w:val="CommentText"/>
      </w:pPr>
      <w:r>
        <w:rPr>
          <w:rStyle w:val="CommentReference"/>
        </w:rPr>
        <w:annotationRef/>
      </w:r>
      <w:r>
        <w:t>Avoid using bullets. Write paragraphs.</w:t>
      </w:r>
    </w:p>
  </w:comment>
  <w:comment w:id="2" w:author="Anindya Chattaraj" w:date="2025-06-08T12:09:00Z" w:initials="AC">
    <w:p w14:paraId="27A195DD" w14:textId="77777777" w:rsidR="00070063" w:rsidRDefault="00070063" w:rsidP="00070063">
      <w:pPr>
        <w:pStyle w:val="CommentText"/>
      </w:pPr>
      <w:r>
        <w:rPr>
          <w:rStyle w:val="CommentReference"/>
        </w:rPr>
        <w:annotationRef/>
      </w:r>
      <w:r>
        <w:t>Check the function</w:t>
      </w:r>
    </w:p>
  </w:comment>
  <w:comment w:id="3" w:author="Anindya Chattaraj" w:date="2025-06-08T12:11:00Z" w:initials="AC">
    <w:p w14:paraId="4E750B13" w14:textId="77777777" w:rsidR="00070063" w:rsidRDefault="00070063" w:rsidP="00070063">
      <w:pPr>
        <w:pStyle w:val="CommentText"/>
      </w:pPr>
      <w:r>
        <w:rPr>
          <w:rStyle w:val="CommentReference"/>
        </w:rPr>
        <w:annotationRef/>
      </w:r>
      <w:r>
        <w:t>Show output screens and visualizations, graphs for all results</w:t>
      </w:r>
    </w:p>
  </w:comment>
  <w:comment w:id="4" w:author="Anindya Chattaraj" w:date="2025-06-08T12:12:00Z" w:initials="AC">
    <w:p w14:paraId="2604E4C5" w14:textId="77777777" w:rsidR="00070063" w:rsidRDefault="00070063" w:rsidP="00070063">
      <w:pPr>
        <w:pStyle w:val="CommentText"/>
      </w:pPr>
      <w:r>
        <w:rPr>
          <w:rStyle w:val="CommentReference"/>
        </w:rPr>
        <w:annotationRef/>
      </w:r>
      <w:r>
        <w:t>They are not all of good quality paper. Need to change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222006F" w15:done="0"/>
  <w15:commentEx w15:paraId="2AB2D694" w15:done="0"/>
  <w15:commentEx w15:paraId="27A195DD" w15:done="0"/>
  <w15:commentEx w15:paraId="4E750B13" w15:done="0"/>
  <w15:commentEx w15:paraId="2604E4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F1F3D1" w16cex:dateUtc="2025-06-08T06:35:00Z"/>
  <w16cex:commentExtensible w16cex:durableId="4660F84F" w16cex:dateUtc="2025-06-08T06:38:00Z"/>
  <w16cex:commentExtensible w16cex:durableId="26DF6DA2" w16cex:dateUtc="2025-06-08T06:39:00Z"/>
  <w16cex:commentExtensible w16cex:durableId="2E1DF4CC" w16cex:dateUtc="2025-06-08T06:41:00Z"/>
  <w16cex:commentExtensible w16cex:durableId="06014563" w16cex:dateUtc="2025-06-08T0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222006F" w16cid:durableId="3CF1F3D1"/>
  <w16cid:commentId w16cid:paraId="2AB2D694" w16cid:durableId="4660F84F"/>
  <w16cid:commentId w16cid:paraId="27A195DD" w16cid:durableId="26DF6DA2"/>
  <w16cid:commentId w16cid:paraId="4E750B13" w16cid:durableId="2E1DF4CC"/>
  <w16cid:commentId w16cid:paraId="2604E4C5" w16cid:durableId="060145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273"/>
    <w:multiLevelType w:val="multilevel"/>
    <w:tmpl w:val="0E00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958AC"/>
    <w:multiLevelType w:val="multilevel"/>
    <w:tmpl w:val="1600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C0481"/>
    <w:multiLevelType w:val="multilevel"/>
    <w:tmpl w:val="01CC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67747"/>
    <w:multiLevelType w:val="multilevel"/>
    <w:tmpl w:val="7BC0D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2501403"/>
    <w:multiLevelType w:val="multilevel"/>
    <w:tmpl w:val="DE90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05674"/>
    <w:multiLevelType w:val="hybridMultilevel"/>
    <w:tmpl w:val="72082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2F350D"/>
    <w:multiLevelType w:val="multilevel"/>
    <w:tmpl w:val="E0E0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24AE1"/>
    <w:multiLevelType w:val="multilevel"/>
    <w:tmpl w:val="9B64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A12E9"/>
    <w:multiLevelType w:val="multilevel"/>
    <w:tmpl w:val="33709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05FBE"/>
    <w:multiLevelType w:val="multilevel"/>
    <w:tmpl w:val="8C58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D1B42"/>
    <w:multiLevelType w:val="multilevel"/>
    <w:tmpl w:val="B510B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F7768"/>
    <w:multiLevelType w:val="multilevel"/>
    <w:tmpl w:val="4A9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F0527"/>
    <w:multiLevelType w:val="multilevel"/>
    <w:tmpl w:val="A904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72FB6"/>
    <w:multiLevelType w:val="multilevel"/>
    <w:tmpl w:val="2198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B3E74"/>
    <w:multiLevelType w:val="multilevel"/>
    <w:tmpl w:val="5278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B50DEF"/>
    <w:multiLevelType w:val="multilevel"/>
    <w:tmpl w:val="6152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385339">
    <w:abstractNumId w:val="3"/>
  </w:num>
  <w:num w:numId="2" w16cid:durableId="427045473">
    <w:abstractNumId w:val="11"/>
  </w:num>
  <w:num w:numId="3" w16cid:durableId="391078981">
    <w:abstractNumId w:val="10"/>
  </w:num>
  <w:num w:numId="4" w16cid:durableId="1431118030">
    <w:abstractNumId w:val="9"/>
  </w:num>
  <w:num w:numId="5" w16cid:durableId="763499314">
    <w:abstractNumId w:val="4"/>
  </w:num>
  <w:num w:numId="6" w16cid:durableId="1717705260">
    <w:abstractNumId w:val="0"/>
  </w:num>
  <w:num w:numId="7" w16cid:durableId="572665775">
    <w:abstractNumId w:val="7"/>
  </w:num>
  <w:num w:numId="8" w16cid:durableId="1423259069">
    <w:abstractNumId w:val="5"/>
  </w:num>
  <w:num w:numId="9" w16cid:durableId="123548735">
    <w:abstractNumId w:val="6"/>
  </w:num>
  <w:num w:numId="10" w16cid:durableId="207884844">
    <w:abstractNumId w:val="1"/>
  </w:num>
  <w:num w:numId="11" w16cid:durableId="2131439385">
    <w:abstractNumId w:val="13"/>
  </w:num>
  <w:num w:numId="12" w16cid:durableId="1553693325">
    <w:abstractNumId w:val="14"/>
  </w:num>
  <w:num w:numId="13" w16cid:durableId="2022513338">
    <w:abstractNumId w:val="15"/>
  </w:num>
  <w:num w:numId="14" w16cid:durableId="82068373">
    <w:abstractNumId w:val="8"/>
  </w:num>
  <w:num w:numId="15" w16cid:durableId="1438256848">
    <w:abstractNumId w:val="12"/>
  </w:num>
  <w:num w:numId="16" w16cid:durableId="15486422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indya Chattaraj">
    <w15:presenceInfo w15:providerId="Windows Live" w15:userId="93df39e1d2c133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E4F"/>
    <w:rsid w:val="00017DD0"/>
    <w:rsid w:val="00067A9F"/>
    <w:rsid w:val="00070063"/>
    <w:rsid w:val="001E1994"/>
    <w:rsid w:val="00264A09"/>
    <w:rsid w:val="00281925"/>
    <w:rsid w:val="00285FB4"/>
    <w:rsid w:val="003545DD"/>
    <w:rsid w:val="004A0924"/>
    <w:rsid w:val="005F0D85"/>
    <w:rsid w:val="007369BD"/>
    <w:rsid w:val="00831616"/>
    <w:rsid w:val="00843BEB"/>
    <w:rsid w:val="008539FB"/>
    <w:rsid w:val="009344B9"/>
    <w:rsid w:val="009C60A7"/>
    <w:rsid w:val="00A34E4F"/>
    <w:rsid w:val="00A81F3C"/>
    <w:rsid w:val="00B17C5B"/>
    <w:rsid w:val="00B24744"/>
    <w:rsid w:val="00BF4599"/>
    <w:rsid w:val="00CC1B2A"/>
    <w:rsid w:val="00DD3F0D"/>
    <w:rsid w:val="00E82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87CDC"/>
  <w15:docId w15:val="{0B8E841F-4B5B-8E42-9C5D-86470058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4B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831616"/>
    <w:rPr>
      <w:b/>
      <w:bCs/>
    </w:rPr>
  </w:style>
  <w:style w:type="table" w:styleId="TableGrid">
    <w:name w:val="Table Grid"/>
    <w:basedOn w:val="TableNormal"/>
    <w:uiPriority w:val="39"/>
    <w:rsid w:val="008316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3161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3161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3161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3161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3161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3161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3161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3161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1616"/>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831616"/>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83161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83161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825C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E825C6"/>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Accent4">
    <w:name w:val="Grid Table 3 Accent 4"/>
    <w:basedOn w:val="TableNormal"/>
    <w:uiPriority w:val="48"/>
    <w:rsid w:val="00E825C6"/>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825C6"/>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825C6"/>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3">
    <w:name w:val="Grid Table 4 Accent 3"/>
    <w:basedOn w:val="TableNormal"/>
    <w:uiPriority w:val="49"/>
    <w:rsid w:val="00E825C6"/>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6">
    <w:name w:val="Grid Table 2 Accent 6"/>
    <w:basedOn w:val="TableNormal"/>
    <w:uiPriority w:val="47"/>
    <w:rsid w:val="008539FB"/>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8539F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4">
    <w:name w:val="Grid Table 5 Dark Accent 4"/>
    <w:basedOn w:val="TableNormal"/>
    <w:uiPriority w:val="50"/>
    <w:rsid w:val="008539F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2">
    <w:name w:val="Grid Table 5 Dark Accent 2"/>
    <w:basedOn w:val="TableNormal"/>
    <w:uiPriority w:val="50"/>
    <w:rsid w:val="008539F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1">
    <w:name w:val="Grid Table 5 Dark Accent 1"/>
    <w:basedOn w:val="TableNormal"/>
    <w:uiPriority w:val="50"/>
    <w:rsid w:val="008539F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8539FB"/>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istParagraph">
    <w:name w:val="List Paragraph"/>
    <w:basedOn w:val="Normal"/>
    <w:uiPriority w:val="34"/>
    <w:qFormat/>
    <w:rsid w:val="008539FB"/>
    <w:pPr>
      <w:ind w:left="720"/>
      <w:contextualSpacing/>
    </w:pPr>
  </w:style>
  <w:style w:type="table" w:styleId="GridTable1Light-Accent4">
    <w:name w:val="Grid Table 1 Light Accent 4"/>
    <w:basedOn w:val="TableNormal"/>
    <w:uiPriority w:val="46"/>
    <w:rsid w:val="00067A9F"/>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067A9F"/>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HTMLPreformatted">
    <w:name w:val="HTML Preformatted"/>
    <w:basedOn w:val="Normal"/>
    <w:link w:val="HTMLPreformattedChar"/>
    <w:uiPriority w:val="99"/>
    <w:semiHidden/>
    <w:unhideWhenUsed/>
    <w:rsid w:val="0006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67A9F"/>
    <w:rPr>
      <w:rFonts w:ascii="Courier New" w:eastAsia="Times New Roman" w:hAnsi="Courier New" w:cs="Courier New"/>
      <w:sz w:val="20"/>
      <w:szCs w:val="20"/>
      <w:lang w:val="en-IN"/>
    </w:rPr>
  </w:style>
  <w:style w:type="paragraph" w:styleId="NormalWeb">
    <w:name w:val="Normal (Web)"/>
    <w:basedOn w:val="Normal"/>
    <w:uiPriority w:val="99"/>
    <w:unhideWhenUsed/>
    <w:rsid w:val="003545D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9344B9"/>
    <w:rPr>
      <w:i/>
      <w:iCs/>
    </w:rPr>
  </w:style>
  <w:style w:type="character" w:styleId="Hyperlink">
    <w:name w:val="Hyperlink"/>
    <w:basedOn w:val="DefaultParagraphFont"/>
    <w:uiPriority w:val="99"/>
    <w:unhideWhenUsed/>
    <w:rsid w:val="009344B9"/>
    <w:rPr>
      <w:color w:val="0000FF" w:themeColor="hyperlink"/>
      <w:u w:val="single"/>
    </w:rPr>
  </w:style>
  <w:style w:type="character" w:styleId="UnresolvedMention">
    <w:name w:val="Unresolved Mention"/>
    <w:basedOn w:val="DefaultParagraphFont"/>
    <w:uiPriority w:val="99"/>
    <w:semiHidden/>
    <w:unhideWhenUsed/>
    <w:rsid w:val="009344B9"/>
    <w:rPr>
      <w:color w:val="605E5C"/>
      <w:shd w:val="clear" w:color="auto" w:fill="E1DFDD"/>
    </w:rPr>
  </w:style>
  <w:style w:type="character" w:customStyle="1" w:styleId="Heading3Char">
    <w:name w:val="Heading 3 Char"/>
    <w:basedOn w:val="DefaultParagraphFont"/>
    <w:link w:val="Heading3"/>
    <w:uiPriority w:val="9"/>
    <w:rsid w:val="009344B9"/>
    <w:rPr>
      <w:color w:val="434343"/>
      <w:sz w:val="28"/>
      <w:szCs w:val="28"/>
    </w:rPr>
  </w:style>
  <w:style w:type="character" w:customStyle="1" w:styleId="katex-mathml">
    <w:name w:val="katex-mathml"/>
    <w:basedOn w:val="DefaultParagraphFont"/>
    <w:rsid w:val="007369BD"/>
  </w:style>
  <w:style w:type="character" w:customStyle="1" w:styleId="mord">
    <w:name w:val="mord"/>
    <w:basedOn w:val="DefaultParagraphFont"/>
    <w:rsid w:val="007369BD"/>
  </w:style>
  <w:style w:type="character" w:customStyle="1" w:styleId="mrel">
    <w:name w:val="mrel"/>
    <w:basedOn w:val="DefaultParagraphFont"/>
    <w:rsid w:val="007369BD"/>
  </w:style>
  <w:style w:type="character" w:customStyle="1" w:styleId="mbin">
    <w:name w:val="mbin"/>
    <w:basedOn w:val="DefaultParagraphFont"/>
    <w:rsid w:val="007369BD"/>
  </w:style>
  <w:style w:type="character" w:styleId="CommentReference">
    <w:name w:val="annotation reference"/>
    <w:basedOn w:val="DefaultParagraphFont"/>
    <w:uiPriority w:val="99"/>
    <w:semiHidden/>
    <w:unhideWhenUsed/>
    <w:rsid w:val="00070063"/>
    <w:rPr>
      <w:sz w:val="16"/>
      <w:szCs w:val="16"/>
    </w:rPr>
  </w:style>
  <w:style w:type="paragraph" w:styleId="CommentText">
    <w:name w:val="annotation text"/>
    <w:basedOn w:val="Normal"/>
    <w:link w:val="CommentTextChar"/>
    <w:uiPriority w:val="99"/>
    <w:unhideWhenUsed/>
    <w:rsid w:val="00070063"/>
    <w:pPr>
      <w:spacing w:line="240" w:lineRule="auto"/>
    </w:pPr>
    <w:rPr>
      <w:sz w:val="20"/>
      <w:szCs w:val="20"/>
    </w:rPr>
  </w:style>
  <w:style w:type="character" w:customStyle="1" w:styleId="CommentTextChar">
    <w:name w:val="Comment Text Char"/>
    <w:basedOn w:val="DefaultParagraphFont"/>
    <w:link w:val="CommentText"/>
    <w:uiPriority w:val="99"/>
    <w:rsid w:val="00070063"/>
    <w:rPr>
      <w:sz w:val="20"/>
      <w:szCs w:val="20"/>
    </w:rPr>
  </w:style>
  <w:style w:type="paragraph" w:styleId="CommentSubject">
    <w:name w:val="annotation subject"/>
    <w:basedOn w:val="CommentText"/>
    <w:next w:val="CommentText"/>
    <w:link w:val="CommentSubjectChar"/>
    <w:uiPriority w:val="99"/>
    <w:semiHidden/>
    <w:unhideWhenUsed/>
    <w:rsid w:val="00070063"/>
    <w:rPr>
      <w:b/>
      <w:bCs/>
    </w:rPr>
  </w:style>
  <w:style w:type="character" w:customStyle="1" w:styleId="CommentSubjectChar">
    <w:name w:val="Comment Subject Char"/>
    <w:basedOn w:val="CommentTextChar"/>
    <w:link w:val="CommentSubject"/>
    <w:uiPriority w:val="99"/>
    <w:semiHidden/>
    <w:rsid w:val="000700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9923">
      <w:bodyDiv w:val="1"/>
      <w:marLeft w:val="0"/>
      <w:marRight w:val="0"/>
      <w:marTop w:val="0"/>
      <w:marBottom w:val="0"/>
      <w:divBdr>
        <w:top w:val="none" w:sz="0" w:space="0" w:color="auto"/>
        <w:left w:val="none" w:sz="0" w:space="0" w:color="auto"/>
        <w:bottom w:val="none" w:sz="0" w:space="0" w:color="auto"/>
        <w:right w:val="none" w:sz="0" w:space="0" w:color="auto"/>
      </w:divBdr>
      <w:divsChild>
        <w:div w:id="22831231">
          <w:marLeft w:val="0"/>
          <w:marRight w:val="0"/>
          <w:marTop w:val="0"/>
          <w:marBottom w:val="0"/>
          <w:divBdr>
            <w:top w:val="none" w:sz="0" w:space="0" w:color="auto"/>
            <w:left w:val="none" w:sz="0" w:space="0" w:color="auto"/>
            <w:bottom w:val="none" w:sz="0" w:space="0" w:color="auto"/>
            <w:right w:val="none" w:sz="0" w:space="0" w:color="auto"/>
          </w:divBdr>
          <w:divsChild>
            <w:div w:id="11764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704">
      <w:bodyDiv w:val="1"/>
      <w:marLeft w:val="0"/>
      <w:marRight w:val="0"/>
      <w:marTop w:val="0"/>
      <w:marBottom w:val="0"/>
      <w:divBdr>
        <w:top w:val="none" w:sz="0" w:space="0" w:color="auto"/>
        <w:left w:val="none" w:sz="0" w:space="0" w:color="auto"/>
        <w:bottom w:val="none" w:sz="0" w:space="0" w:color="auto"/>
        <w:right w:val="none" w:sz="0" w:space="0" w:color="auto"/>
      </w:divBdr>
    </w:div>
    <w:div w:id="186986615">
      <w:bodyDiv w:val="1"/>
      <w:marLeft w:val="0"/>
      <w:marRight w:val="0"/>
      <w:marTop w:val="0"/>
      <w:marBottom w:val="0"/>
      <w:divBdr>
        <w:top w:val="none" w:sz="0" w:space="0" w:color="auto"/>
        <w:left w:val="none" w:sz="0" w:space="0" w:color="auto"/>
        <w:bottom w:val="none" w:sz="0" w:space="0" w:color="auto"/>
        <w:right w:val="none" w:sz="0" w:space="0" w:color="auto"/>
      </w:divBdr>
    </w:div>
    <w:div w:id="278487637">
      <w:bodyDiv w:val="1"/>
      <w:marLeft w:val="0"/>
      <w:marRight w:val="0"/>
      <w:marTop w:val="0"/>
      <w:marBottom w:val="0"/>
      <w:divBdr>
        <w:top w:val="none" w:sz="0" w:space="0" w:color="auto"/>
        <w:left w:val="none" w:sz="0" w:space="0" w:color="auto"/>
        <w:bottom w:val="none" w:sz="0" w:space="0" w:color="auto"/>
        <w:right w:val="none" w:sz="0" w:space="0" w:color="auto"/>
      </w:divBdr>
    </w:div>
    <w:div w:id="335688463">
      <w:bodyDiv w:val="1"/>
      <w:marLeft w:val="0"/>
      <w:marRight w:val="0"/>
      <w:marTop w:val="0"/>
      <w:marBottom w:val="0"/>
      <w:divBdr>
        <w:top w:val="none" w:sz="0" w:space="0" w:color="auto"/>
        <w:left w:val="none" w:sz="0" w:space="0" w:color="auto"/>
        <w:bottom w:val="none" w:sz="0" w:space="0" w:color="auto"/>
        <w:right w:val="none" w:sz="0" w:space="0" w:color="auto"/>
      </w:divBdr>
    </w:div>
    <w:div w:id="368533037">
      <w:bodyDiv w:val="1"/>
      <w:marLeft w:val="0"/>
      <w:marRight w:val="0"/>
      <w:marTop w:val="0"/>
      <w:marBottom w:val="0"/>
      <w:divBdr>
        <w:top w:val="none" w:sz="0" w:space="0" w:color="auto"/>
        <w:left w:val="none" w:sz="0" w:space="0" w:color="auto"/>
        <w:bottom w:val="none" w:sz="0" w:space="0" w:color="auto"/>
        <w:right w:val="none" w:sz="0" w:space="0" w:color="auto"/>
      </w:divBdr>
    </w:div>
    <w:div w:id="439178173">
      <w:bodyDiv w:val="1"/>
      <w:marLeft w:val="0"/>
      <w:marRight w:val="0"/>
      <w:marTop w:val="0"/>
      <w:marBottom w:val="0"/>
      <w:divBdr>
        <w:top w:val="none" w:sz="0" w:space="0" w:color="auto"/>
        <w:left w:val="none" w:sz="0" w:space="0" w:color="auto"/>
        <w:bottom w:val="none" w:sz="0" w:space="0" w:color="auto"/>
        <w:right w:val="none" w:sz="0" w:space="0" w:color="auto"/>
      </w:divBdr>
      <w:divsChild>
        <w:div w:id="2038041728">
          <w:marLeft w:val="0"/>
          <w:marRight w:val="0"/>
          <w:marTop w:val="0"/>
          <w:marBottom w:val="0"/>
          <w:divBdr>
            <w:top w:val="none" w:sz="0" w:space="0" w:color="auto"/>
            <w:left w:val="none" w:sz="0" w:space="0" w:color="auto"/>
            <w:bottom w:val="none" w:sz="0" w:space="0" w:color="auto"/>
            <w:right w:val="none" w:sz="0" w:space="0" w:color="auto"/>
          </w:divBdr>
          <w:divsChild>
            <w:div w:id="1133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0376">
      <w:bodyDiv w:val="1"/>
      <w:marLeft w:val="0"/>
      <w:marRight w:val="0"/>
      <w:marTop w:val="0"/>
      <w:marBottom w:val="0"/>
      <w:divBdr>
        <w:top w:val="none" w:sz="0" w:space="0" w:color="auto"/>
        <w:left w:val="none" w:sz="0" w:space="0" w:color="auto"/>
        <w:bottom w:val="none" w:sz="0" w:space="0" w:color="auto"/>
        <w:right w:val="none" w:sz="0" w:space="0" w:color="auto"/>
      </w:divBdr>
    </w:div>
    <w:div w:id="489712158">
      <w:bodyDiv w:val="1"/>
      <w:marLeft w:val="0"/>
      <w:marRight w:val="0"/>
      <w:marTop w:val="0"/>
      <w:marBottom w:val="0"/>
      <w:divBdr>
        <w:top w:val="none" w:sz="0" w:space="0" w:color="auto"/>
        <w:left w:val="none" w:sz="0" w:space="0" w:color="auto"/>
        <w:bottom w:val="none" w:sz="0" w:space="0" w:color="auto"/>
        <w:right w:val="none" w:sz="0" w:space="0" w:color="auto"/>
      </w:divBdr>
    </w:div>
    <w:div w:id="494301738">
      <w:bodyDiv w:val="1"/>
      <w:marLeft w:val="0"/>
      <w:marRight w:val="0"/>
      <w:marTop w:val="0"/>
      <w:marBottom w:val="0"/>
      <w:divBdr>
        <w:top w:val="none" w:sz="0" w:space="0" w:color="auto"/>
        <w:left w:val="none" w:sz="0" w:space="0" w:color="auto"/>
        <w:bottom w:val="none" w:sz="0" w:space="0" w:color="auto"/>
        <w:right w:val="none" w:sz="0" w:space="0" w:color="auto"/>
      </w:divBdr>
    </w:div>
    <w:div w:id="562834584">
      <w:bodyDiv w:val="1"/>
      <w:marLeft w:val="0"/>
      <w:marRight w:val="0"/>
      <w:marTop w:val="0"/>
      <w:marBottom w:val="0"/>
      <w:divBdr>
        <w:top w:val="none" w:sz="0" w:space="0" w:color="auto"/>
        <w:left w:val="none" w:sz="0" w:space="0" w:color="auto"/>
        <w:bottom w:val="none" w:sz="0" w:space="0" w:color="auto"/>
        <w:right w:val="none" w:sz="0" w:space="0" w:color="auto"/>
      </w:divBdr>
    </w:div>
    <w:div w:id="570628149">
      <w:bodyDiv w:val="1"/>
      <w:marLeft w:val="0"/>
      <w:marRight w:val="0"/>
      <w:marTop w:val="0"/>
      <w:marBottom w:val="0"/>
      <w:divBdr>
        <w:top w:val="none" w:sz="0" w:space="0" w:color="auto"/>
        <w:left w:val="none" w:sz="0" w:space="0" w:color="auto"/>
        <w:bottom w:val="none" w:sz="0" w:space="0" w:color="auto"/>
        <w:right w:val="none" w:sz="0" w:space="0" w:color="auto"/>
      </w:divBdr>
    </w:div>
    <w:div w:id="643507002">
      <w:bodyDiv w:val="1"/>
      <w:marLeft w:val="0"/>
      <w:marRight w:val="0"/>
      <w:marTop w:val="0"/>
      <w:marBottom w:val="0"/>
      <w:divBdr>
        <w:top w:val="none" w:sz="0" w:space="0" w:color="auto"/>
        <w:left w:val="none" w:sz="0" w:space="0" w:color="auto"/>
        <w:bottom w:val="none" w:sz="0" w:space="0" w:color="auto"/>
        <w:right w:val="none" w:sz="0" w:space="0" w:color="auto"/>
      </w:divBdr>
    </w:div>
    <w:div w:id="713775427">
      <w:bodyDiv w:val="1"/>
      <w:marLeft w:val="0"/>
      <w:marRight w:val="0"/>
      <w:marTop w:val="0"/>
      <w:marBottom w:val="0"/>
      <w:divBdr>
        <w:top w:val="none" w:sz="0" w:space="0" w:color="auto"/>
        <w:left w:val="none" w:sz="0" w:space="0" w:color="auto"/>
        <w:bottom w:val="none" w:sz="0" w:space="0" w:color="auto"/>
        <w:right w:val="none" w:sz="0" w:space="0" w:color="auto"/>
      </w:divBdr>
    </w:div>
    <w:div w:id="733163622">
      <w:bodyDiv w:val="1"/>
      <w:marLeft w:val="0"/>
      <w:marRight w:val="0"/>
      <w:marTop w:val="0"/>
      <w:marBottom w:val="0"/>
      <w:divBdr>
        <w:top w:val="none" w:sz="0" w:space="0" w:color="auto"/>
        <w:left w:val="none" w:sz="0" w:space="0" w:color="auto"/>
        <w:bottom w:val="none" w:sz="0" w:space="0" w:color="auto"/>
        <w:right w:val="none" w:sz="0" w:space="0" w:color="auto"/>
      </w:divBdr>
    </w:div>
    <w:div w:id="762798687">
      <w:bodyDiv w:val="1"/>
      <w:marLeft w:val="0"/>
      <w:marRight w:val="0"/>
      <w:marTop w:val="0"/>
      <w:marBottom w:val="0"/>
      <w:divBdr>
        <w:top w:val="none" w:sz="0" w:space="0" w:color="auto"/>
        <w:left w:val="none" w:sz="0" w:space="0" w:color="auto"/>
        <w:bottom w:val="none" w:sz="0" w:space="0" w:color="auto"/>
        <w:right w:val="none" w:sz="0" w:space="0" w:color="auto"/>
      </w:divBdr>
      <w:divsChild>
        <w:div w:id="1586956533">
          <w:marLeft w:val="0"/>
          <w:marRight w:val="0"/>
          <w:marTop w:val="0"/>
          <w:marBottom w:val="0"/>
          <w:divBdr>
            <w:top w:val="none" w:sz="0" w:space="0" w:color="auto"/>
            <w:left w:val="none" w:sz="0" w:space="0" w:color="auto"/>
            <w:bottom w:val="none" w:sz="0" w:space="0" w:color="auto"/>
            <w:right w:val="none" w:sz="0" w:space="0" w:color="auto"/>
          </w:divBdr>
          <w:divsChild>
            <w:div w:id="9816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2101">
      <w:bodyDiv w:val="1"/>
      <w:marLeft w:val="0"/>
      <w:marRight w:val="0"/>
      <w:marTop w:val="0"/>
      <w:marBottom w:val="0"/>
      <w:divBdr>
        <w:top w:val="none" w:sz="0" w:space="0" w:color="auto"/>
        <w:left w:val="none" w:sz="0" w:space="0" w:color="auto"/>
        <w:bottom w:val="none" w:sz="0" w:space="0" w:color="auto"/>
        <w:right w:val="none" w:sz="0" w:space="0" w:color="auto"/>
      </w:divBdr>
    </w:div>
    <w:div w:id="778571382">
      <w:bodyDiv w:val="1"/>
      <w:marLeft w:val="0"/>
      <w:marRight w:val="0"/>
      <w:marTop w:val="0"/>
      <w:marBottom w:val="0"/>
      <w:divBdr>
        <w:top w:val="none" w:sz="0" w:space="0" w:color="auto"/>
        <w:left w:val="none" w:sz="0" w:space="0" w:color="auto"/>
        <w:bottom w:val="none" w:sz="0" w:space="0" w:color="auto"/>
        <w:right w:val="none" w:sz="0" w:space="0" w:color="auto"/>
      </w:divBdr>
    </w:div>
    <w:div w:id="779299291">
      <w:bodyDiv w:val="1"/>
      <w:marLeft w:val="0"/>
      <w:marRight w:val="0"/>
      <w:marTop w:val="0"/>
      <w:marBottom w:val="0"/>
      <w:divBdr>
        <w:top w:val="none" w:sz="0" w:space="0" w:color="auto"/>
        <w:left w:val="none" w:sz="0" w:space="0" w:color="auto"/>
        <w:bottom w:val="none" w:sz="0" w:space="0" w:color="auto"/>
        <w:right w:val="none" w:sz="0" w:space="0" w:color="auto"/>
      </w:divBdr>
    </w:div>
    <w:div w:id="789932796">
      <w:bodyDiv w:val="1"/>
      <w:marLeft w:val="0"/>
      <w:marRight w:val="0"/>
      <w:marTop w:val="0"/>
      <w:marBottom w:val="0"/>
      <w:divBdr>
        <w:top w:val="none" w:sz="0" w:space="0" w:color="auto"/>
        <w:left w:val="none" w:sz="0" w:space="0" w:color="auto"/>
        <w:bottom w:val="none" w:sz="0" w:space="0" w:color="auto"/>
        <w:right w:val="none" w:sz="0" w:space="0" w:color="auto"/>
      </w:divBdr>
    </w:div>
    <w:div w:id="830759580">
      <w:bodyDiv w:val="1"/>
      <w:marLeft w:val="0"/>
      <w:marRight w:val="0"/>
      <w:marTop w:val="0"/>
      <w:marBottom w:val="0"/>
      <w:divBdr>
        <w:top w:val="none" w:sz="0" w:space="0" w:color="auto"/>
        <w:left w:val="none" w:sz="0" w:space="0" w:color="auto"/>
        <w:bottom w:val="none" w:sz="0" w:space="0" w:color="auto"/>
        <w:right w:val="none" w:sz="0" w:space="0" w:color="auto"/>
      </w:divBdr>
    </w:div>
    <w:div w:id="986209410">
      <w:bodyDiv w:val="1"/>
      <w:marLeft w:val="0"/>
      <w:marRight w:val="0"/>
      <w:marTop w:val="0"/>
      <w:marBottom w:val="0"/>
      <w:divBdr>
        <w:top w:val="none" w:sz="0" w:space="0" w:color="auto"/>
        <w:left w:val="none" w:sz="0" w:space="0" w:color="auto"/>
        <w:bottom w:val="none" w:sz="0" w:space="0" w:color="auto"/>
        <w:right w:val="none" w:sz="0" w:space="0" w:color="auto"/>
      </w:divBdr>
    </w:div>
    <w:div w:id="999194595">
      <w:bodyDiv w:val="1"/>
      <w:marLeft w:val="0"/>
      <w:marRight w:val="0"/>
      <w:marTop w:val="0"/>
      <w:marBottom w:val="0"/>
      <w:divBdr>
        <w:top w:val="none" w:sz="0" w:space="0" w:color="auto"/>
        <w:left w:val="none" w:sz="0" w:space="0" w:color="auto"/>
        <w:bottom w:val="none" w:sz="0" w:space="0" w:color="auto"/>
        <w:right w:val="none" w:sz="0" w:space="0" w:color="auto"/>
      </w:divBdr>
    </w:div>
    <w:div w:id="1025210765">
      <w:bodyDiv w:val="1"/>
      <w:marLeft w:val="0"/>
      <w:marRight w:val="0"/>
      <w:marTop w:val="0"/>
      <w:marBottom w:val="0"/>
      <w:divBdr>
        <w:top w:val="none" w:sz="0" w:space="0" w:color="auto"/>
        <w:left w:val="none" w:sz="0" w:space="0" w:color="auto"/>
        <w:bottom w:val="none" w:sz="0" w:space="0" w:color="auto"/>
        <w:right w:val="none" w:sz="0" w:space="0" w:color="auto"/>
      </w:divBdr>
      <w:divsChild>
        <w:div w:id="89667402">
          <w:marLeft w:val="0"/>
          <w:marRight w:val="0"/>
          <w:marTop w:val="0"/>
          <w:marBottom w:val="0"/>
          <w:divBdr>
            <w:top w:val="none" w:sz="0" w:space="0" w:color="auto"/>
            <w:left w:val="none" w:sz="0" w:space="0" w:color="auto"/>
            <w:bottom w:val="none" w:sz="0" w:space="0" w:color="auto"/>
            <w:right w:val="none" w:sz="0" w:space="0" w:color="auto"/>
          </w:divBdr>
          <w:divsChild>
            <w:div w:id="10547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88707">
      <w:bodyDiv w:val="1"/>
      <w:marLeft w:val="0"/>
      <w:marRight w:val="0"/>
      <w:marTop w:val="0"/>
      <w:marBottom w:val="0"/>
      <w:divBdr>
        <w:top w:val="none" w:sz="0" w:space="0" w:color="auto"/>
        <w:left w:val="none" w:sz="0" w:space="0" w:color="auto"/>
        <w:bottom w:val="none" w:sz="0" w:space="0" w:color="auto"/>
        <w:right w:val="none" w:sz="0" w:space="0" w:color="auto"/>
      </w:divBdr>
    </w:div>
    <w:div w:id="1147624201">
      <w:bodyDiv w:val="1"/>
      <w:marLeft w:val="0"/>
      <w:marRight w:val="0"/>
      <w:marTop w:val="0"/>
      <w:marBottom w:val="0"/>
      <w:divBdr>
        <w:top w:val="none" w:sz="0" w:space="0" w:color="auto"/>
        <w:left w:val="none" w:sz="0" w:space="0" w:color="auto"/>
        <w:bottom w:val="none" w:sz="0" w:space="0" w:color="auto"/>
        <w:right w:val="none" w:sz="0" w:space="0" w:color="auto"/>
      </w:divBdr>
    </w:div>
    <w:div w:id="1153837603">
      <w:bodyDiv w:val="1"/>
      <w:marLeft w:val="0"/>
      <w:marRight w:val="0"/>
      <w:marTop w:val="0"/>
      <w:marBottom w:val="0"/>
      <w:divBdr>
        <w:top w:val="none" w:sz="0" w:space="0" w:color="auto"/>
        <w:left w:val="none" w:sz="0" w:space="0" w:color="auto"/>
        <w:bottom w:val="none" w:sz="0" w:space="0" w:color="auto"/>
        <w:right w:val="none" w:sz="0" w:space="0" w:color="auto"/>
      </w:divBdr>
    </w:div>
    <w:div w:id="1171943703">
      <w:bodyDiv w:val="1"/>
      <w:marLeft w:val="0"/>
      <w:marRight w:val="0"/>
      <w:marTop w:val="0"/>
      <w:marBottom w:val="0"/>
      <w:divBdr>
        <w:top w:val="none" w:sz="0" w:space="0" w:color="auto"/>
        <w:left w:val="none" w:sz="0" w:space="0" w:color="auto"/>
        <w:bottom w:val="none" w:sz="0" w:space="0" w:color="auto"/>
        <w:right w:val="none" w:sz="0" w:space="0" w:color="auto"/>
      </w:divBdr>
    </w:div>
    <w:div w:id="1182360227">
      <w:bodyDiv w:val="1"/>
      <w:marLeft w:val="0"/>
      <w:marRight w:val="0"/>
      <w:marTop w:val="0"/>
      <w:marBottom w:val="0"/>
      <w:divBdr>
        <w:top w:val="none" w:sz="0" w:space="0" w:color="auto"/>
        <w:left w:val="none" w:sz="0" w:space="0" w:color="auto"/>
        <w:bottom w:val="none" w:sz="0" w:space="0" w:color="auto"/>
        <w:right w:val="none" w:sz="0" w:space="0" w:color="auto"/>
      </w:divBdr>
    </w:div>
    <w:div w:id="1183477822">
      <w:bodyDiv w:val="1"/>
      <w:marLeft w:val="0"/>
      <w:marRight w:val="0"/>
      <w:marTop w:val="0"/>
      <w:marBottom w:val="0"/>
      <w:divBdr>
        <w:top w:val="none" w:sz="0" w:space="0" w:color="auto"/>
        <w:left w:val="none" w:sz="0" w:space="0" w:color="auto"/>
        <w:bottom w:val="none" w:sz="0" w:space="0" w:color="auto"/>
        <w:right w:val="none" w:sz="0" w:space="0" w:color="auto"/>
      </w:divBdr>
    </w:div>
    <w:div w:id="1282033277">
      <w:bodyDiv w:val="1"/>
      <w:marLeft w:val="0"/>
      <w:marRight w:val="0"/>
      <w:marTop w:val="0"/>
      <w:marBottom w:val="0"/>
      <w:divBdr>
        <w:top w:val="none" w:sz="0" w:space="0" w:color="auto"/>
        <w:left w:val="none" w:sz="0" w:space="0" w:color="auto"/>
        <w:bottom w:val="none" w:sz="0" w:space="0" w:color="auto"/>
        <w:right w:val="none" w:sz="0" w:space="0" w:color="auto"/>
      </w:divBdr>
    </w:div>
    <w:div w:id="1282415479">
      <w:bodyDiv w:val="1"/>
      <w:marLeft w:val="0"/>
      <w:marRight w:val="0"/>
      <w:marTop w:val="0"/>
      <w:marBottom w:val="0"/>
      <w:divBdr>
        <w:top w:val="none" w:sz="0" w:space="0" w:color="auto"/>
        <w:left w:val="none" w:sz="0" w:space="0" w:color="auto"/>
        <w:bottom w:val="none" w:sz="0" w:space="0" w:color="auto"/>
        <w:right w:val="none" w:sz="0" w:space="0" w:color="auto"/>
      </w:divBdr>
    </w:div>
    <w:div w:id="1311447824">
      <w:bodyDiv w:val="1"/>
      <w:marLeft w:val="0"/>
      <w:marRight w:val="0"/>
      <w:marTop w:val="0"/>
      <w:marBottom w:val="0"/>
      <w:divBdr>
        <w:top w:val="none" w:sz="0" w:space="0" w:color="auto"/>
        <w:left w:val="none" w:sz="0" w:space="0" w:color="auto"/>
        <w:bottom w:val="none" w:sz="0" w:space="0" w:color="auto"/>
        <w:right w:val="none" w:sz="0" w:space="0" w:color="auto"/>
      </w:divBdr>
    </w:div>
    <w:div w:id="1343049720">
      <w:bodyDiv w:val="1"/>
      <w:marLeft w:val="0"/>
      <w:marRight w:val="0"/>
      <w:marTop w:val="0"/>
      <w:marBottom w:val="0"/>
      <w:divBdr>
        <w:top w:val="none" w:sz="0" w:space="0" w:color="auto"/>
        <w:left w:val="none" w:sz="0" w:space="0" w:color="auto"/>
        <w:bottom w:val="none" w:sz="0" w:space="0" w:color="auto"/>
        <w:right w:val="none" w:sz="0" w:space="0" w:color="auto"/>
      </w:divBdr>
      <w:divsChild>
        <w:div w:id="623728601">
          <w:marLeft w:val="0"/>
          <w:marRight w:val="0"/>
          <w:marTop w:val="0"/>
          <w:marBottom w:val="0"/>
          <w:divBdr>
            <w:top w:val="none" w:sz="0" w:space="0" w:color="auto"/>
            <w:left w:val="none" w:sz="0" w:space="0" w:color="auto"/>
            <w:bottom w:val="none" w:sz="0" w:space="0" w:color="auto"/>
            <w:right w:val="none" w:sz="0" w:space="0" w:color="auto"/>
          </w:divBdr>
          <w:divsChild>
            <w:div w:id="1192380702">
              <w:marLeft w:val="0"/>
              <w:marRight w:val="0"/>
              <w:marTop w:val="0"/>
              <w:marBottom w:val="0"/>
              <w:divBdr>
                <w:top w:val="none" w:sz="0" w:space="0" w:color="auto"/>
                <w:left w:val="none" w:sz="0" w:space="0" w:color="auto"/>
                <w:bottom w:val="none" w:sz="0" w:space="0" w:color="auto"/>
                <w:right w:val="none" w:sz="0" w:space="0" w:color="auto"/>
              </w:divBdr>
            </w:div>
            <w:div w:id="2111273957">
              <w:marLeft w:val="0"/>
              <w:marRight w:val="0"/>
              <w:marTop w:val="0"/>
              <w:marBottom w:val="0"/>
              <w:divBdr>
                <w:top w:val="none" w:sz="0" w:space="0" w:color="auto"/>
                <w:left w:val="none" w:sz="0" w:space="0" w:color="auto"/>
                <w:bottom w:val="none" w:sz="0" w:space="0" w:color="auto"/>
                <w:right w:val="none" w:sz="0" w:space="0" w:color="auto"/>
              </w:divBdr>
              <w:divsChild>
                <w:div w:id="229119004">
                  <w:marLeft w:val="0"/>
                  <w:marRight w:val="0"/>
                  <w:marTop w:val="0"/>
                  <w:marBottom w:val="0"/>
                  <w:divBdr>
                    <w:top w:val="none" w:sz="0" w:space="0" w:color="auto"/>
                    <w:left w:val="none" w:sz="0" w:space="0" w:color="auto"/>
                    <w:bottom w:val="none" w:sz="0" w:space="0" w:color="auto"/>
                    <w:right w:val="none" w:sz="0" w:space="0" w:color="auto"/>
                  </w:divBdr>
                  <w:divsChild>
                    <w:div w:id="5811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67246">
      <w:bodyDiv w:val="1"/>
      <w:marLeft w:val="0"/>
      <w:marRight w:val="0"/>
      <w:marTop w:val="0"/>
      <w:marBottom w:val="0"/>
      <w:divBdr>
        <w:top w:val="none" w:sz="0" w:space="0" w:color="auto"/>
        <w:left w:val="none" w:sz="0" w:space="0" w:color="auto"/>
        <w:bottom w:val="none" w:sz="0" w:space="0" w:color="auto"/>
        <w:right w:val="none" w:sz="0" w:space="0" w:color="auto"/>
      </w:divBdr>
    </w:div>
    <w:div w:id="1461419233">
      <w:bodyDiv w:val="1"/>
      <w:marLeft w:val="0"/>
      <w:marRight w:val="0"/>
      <w:marTop w:val="0"/>
      <w:marBottom w:val="0"/>
      <w:divBdr>
        <w:top w:val="none" w:sz="0" w:space="0" w:color="auto"/>
        <w:left w:val="none" w:sz="0" w:space="0" w:color="auto"/>
        <w:bottom w:val="none" w:sz="0" w:space="0" w:color="auto"/>
        <w:right w:val="none" w:sz="0" w:space="0" w:color="auto"/>
      </w:divBdr>
    </w:div>
    <w:div w:id="1517039172">
      <w:bodyDiv w:val="1"/>
      <w:marLeft w:val="0"/>
      <w:marRight w:val="0"/>
      <w:marTop w:val="0"/>
      <w:marBottom w:val="0"/>
      <w:divBdr>
        <w:top w:val="none" w:sz="0" w:space="0" w:color="auto"/>
        <w:left w:val="none" w:sz="0" w:space="0" w:color="auto"/>
        <w:bottom w:val="none" w:sz="0" w:space="0" w:color="auto"/>
        <w:right w:val="none" w:sz="0" w:space="0" w:color="auto"/>
      </w:divBdr>
    </w:div>
    <w:div w:id="1548100406">
      <w:bodyDiv w:val="1"/>
      <w:marLeft w:val="0"/>
      <w:marRight w:val="0"/>
      <w:marTop w:val="0"/>
      <w:marBottom w:val="0"/>
      <w:divBdr>
        <w:top w:val="none" w:sz="0" w:space="0" w:color="auto"/>
        <w:left w:val="none" w:sz="0" w:space="0" w:color="auto"/>
        <w:bottom w:val="none" w:sz="0" w:space="0" w:color="auto"/>
        <w:right w:val="none" w:sz="0" w:space="0" w:color="auto"/>
      </w:divBdr>
      <w:divsChild>
        <w:div w:id="1903714763">
          <w:marLeft w:val="0"/>
          <w:marRight w:val="0"/>
          <w:marTop w:val="0"/>
          <w:marBottom w:val="0"/>
          <w:divBdr>
            <w:top w:val="none" w:sz="0" w:space="0" w:color="auto"/>
            <w:left w:val="none" w:sz="0" w:space="0" w:color="auto"/>
            <w:bottom w:val="none" w:sz="0" w:space="0" w:color="auto"/>
            <w:right w:val="none" w:sz="0" w:space="0" w:color="auto"/>
          </w:divBdr>
          <w:divsChild>
            <w:div w:id="2131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3909">
      <w:bodyDiv w:val="1"/>
      <w:marLeft w:val="0"/>
      <w:marRight w:val="0"/>
      <w:marTop w:val="0"/>
      <w:marBottom w:val="0"/>
      <w:divBdr>
        <w:top w:val="none" w:sz="0" w:space="0" w:color="auto"/>
        <w:left w:val="none" w:sz="0" w:space="0" w:color="auto"/>
        <w:bottom w:val="none" w:sz="0" w:space="0" w:color="auto"/>
        <w:right w:val="none" w:sz="0" w:space="0" w:color="auto"/>
      </w:divBdr>
    </w:div>
    <w:div w:id="1573201136">
      <w:bodyDiv w:val="1"/>
      <w:marLeft w:val="0"/>
      <w:marRight w:val="0"/>
      <w:marTop w:val="0"/>
      <w:marBottom w:val="0"/>
      <w:divBdr>
        <w:top w:val="none" w:sz="0" w:space="0" w:color="auto"/>
        <w:left w:val="none" w:sz="0" w:space="0" w:color="auto"/>
        <w:bottom w:val="none" w:sz="0" w:space="0" w:color="auto"/>
        <w:right w:val="none" w:sz="0" w:space="0" w:color="auto"/>
      </w:divBdr>
    </w:div>
    <w:div w:id="1706756749">
      <w:bodyDiv w:val="1"/>
      <w:marLeft w:val="0"/>
      <w:marRight w:val="0"/>
      <w:marTop w:val="0"/>
      <w:marBottom w:val="0"/>
      <w:divBdr>
        <w:top w:val="none" w:sz="0" w:space="0" w:color="auto"/>
        <w:left w:val="none" w:sz="0" w:space="0" w:color="auto"/>
        <w:bottom w:val="none" w:sz="0" w:space="0" w:color="auto"/>
        <w:right w:val="none" w:sz="0" w:space="0" w:color="auto"/>
      </w:divBdr>
    </w:div>
    <w:div w:id="1753427120">
      <w:bodyDiv w:val="1"/>
      <w:marLeft w:val="0"/>
      <w:marRight w:val="0"/>
      <w:marTop w:val="0"/>
      <w:marBottom w:val="0"/>
      <w:divBdr>
        <w:top w:val="none" w:sz="0" w:space="0" w:color="auto"/>
        <w:left w:val="none" w:sz="0" w:space="0" w:color="auto"/>
        <w:bottom w:val="none" w:sz="0" w:space="0" w:color="auto"/>
        <w:right w:val="none" w:sz="0" w:space="0" w:color="auto"/>
      </w:divBdr>
    </w:div>
    <w:div w:id="1790931328">
      <w:bodyDiv w:val="1"/>
      <w:marLeft w:val="0"/>
      <w:marRight w:val="0"/>
      <w:marTop w:val="0"/>
      <w:marBottom w:val="0"/>
      <w:divBdr>
        <w:top w:val="none" w:sz="0" w:space="0" w:color="auto"/>
        <w:left w:val="none" w:sz="0" w:space="0" w:color="auto"/>
        <w:bottom w:val="none" w:sz="0" w:space="0" w:color="auto"/>
        <w:right w:val="none" w:sz="0" w:space="0" w:color="auto"/>
      </w:divBdr>
    </w:div>
    <w:div w:id="1885291345">
      <w:bodyDiv w:val="1"/>
      <w:marLeft w:val="0"/>
      <w:marRight w:val="0"/>
      <w:marTop w:val="0"/>
      <w:marBottom w:val="0"/>
      <w:divBdr>
        <w:top w:val="none" w:sz="0" w:space="0" w:color="auto"/>
        <w:left w:val="none" w:sz="0" w:space="0" w:color="auto"/>
        <w:bottom w:val="none" w:sz="0" w:space="0" w:color="auto"/>
        <w:right w:val="none" w:sz="0" w:space="0" w:color="auto"/>
      </w:divBdr>
    </w:div>
    <w:div w:id="1921327721">
      <w:bodyDiv w:val="1"/>
      <w:marLeft w:val="0"/>
      <w:marRight w:val="0"/>
      <w:marTop w:val="0"/>
      <w:marBottom w:val="0"/>
      <w:divBdr>
        <w:top w:val="none" w:sz="0" w:space="0" w:color="auto"/>
        <w:left w:val="none" w:sz="0" w:space="0" w:color="auto"/>
        <w:bottom w:val="none" w:sz="0" w:space="0" w:color="auto"/>
        <w:right w:val="none" w:sz="0" w:space="0" w:color="auto"/>
      </w:divBdr>
      <w:divsChild>
        <w:div w:id="448403521">
          <w:marLeft w:val="0"/>
          <w:marRight w:val="0"/>
          <w:marTop w:val="0"/>
          <w:marBottom w:val="0"/>
          <w:divBdr>
            <w:top w:val="none" w:sz="0" w:space="0" w:color="auto"/>
            <w:left w:val="none" w:sz="0" w:space="0" w:color="auto"/>
            <w:bottom w:val="none" w:sz="0" w:space="0" w:color="auto"/>
            <w:right w:val="none" w:sz="0" w:space="0" w:color="auto"/>
          </w:divBdr>
          <w:divsChild>
            <w:div w:id="5343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6962">
      <w:bodyDiv w:val="1"/>
      <w:marLeft w:val="0"/>
      <w:marRight w:val="0"/>
      <w:marTop w:val="0"/>
      <w:marBottom w:val="0"/>
      <w:divBdr>
        <w:top w:val="none" w:sz="0" w:space="0" w:color="auto"/>
        <w:left w:val="none" w:sz="0" w:space="0" w:color="auto"/>
        <w:bottom w:val="none" w:sz="0" w:space="0" w:color="auto"/>
        <w:right w:val="none" w:sz="0" w:space="0" w:color="auto"/>
      </w:divBdr>
    </w:div>
    <w:div w:id="1960989057">
      <w:bodyDiv w:val="1"/>
      <w:marLeft w:val="0"/>
      <w:marRight w:val="0"/>
      <w:marTop w:val="0"/>
      <w:marBottom w:val="0"/>
      <w:divBdr>
        <w:top w:val="none" w:sz="0" w:space="0" w:color="auto"/>
        <w:left w:val="none" w:sz="0" w:space="0" w:color="auto"/>
        <w:bottom w:val="none" w:sz="0" w:space="0" w:color="auto"/>
        <w:right w:val="none" w:sz="0" w:space="0" w:color="auto"/>
      </w:divBdr>
    </w:div>
    <w:div w:id="2066290078">
      <w:bodyDiv w:val="1"/>
      <w:marLeft w:val="0"/>
      <w:marRight w:val="0"/>
      <w:marTop w:val="0"/>
      <w:marBottom w:val="0"/>
      <w:divBdr>
        <w:top w:val="none" w:sz="0" w:space="0" w:color="auto"/>
        <w:left w:val="none" w:sz="0" w:space="0" w:color="auto"/>
        <w:bottom w:val="none" w:sz="0" w:space="0" w:color="auto"/>
        <w:right w:val="none" w:sz="0" w:space="0" w:color="auto"/>
      </w:divBdr>
    </w:div>
    <w:div w:id="2075733985">
      <w:bodyDiv w:val="1"/>
      <w:marLeft w:val="0"/>
      <w:marRight w:val="0"/>
      <w:marTop w:val="0"/>
      <w:marBottom w:val="0"/>
      <w:divBdr>
        <w:top w:val="none" w:sz="0" w:space="0" w:color="auto"/>
        <w:left w:val="none" w:sz="0" w:space="0" w:color="auto"/>
        <w:bottom w:val="none" w:sz="0" w:space="0" w:color="auto"/>
        <w:right w:val="none" w:sz="0" w:space="0" w:color="auto"/>
      </w:divBdr>
    </w:div>
    <w:div w:id="2075926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ijcaonline.org/archives/volume116/number23/20432-3133"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ijser.org/researchpaper/Machine-Learning-Techniques-in-Crop-Recommendation-A-Review.pdf"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hyperlink" Target="https://journal.magisz.org/index.php/jai/article/view/1302"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jsrcseit.com/paper/CROP-RECOMMENDATION-SYSTEM-USING-MACHINE-LEARNING-ALGORITH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12</Pages>
  <Words>3028</Words>
  <Characters>19263</Characters>
  <Application>Microsoft Office Word</Application>
  <DocSecurity>0</DocSecurity>
  <Lines>469</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Anindya Chattaraj</cp:lastModifiedBy>
  <cp:revision>9</cp:revision>
  <dcterms:created xsi:type="dcterms:W3CDTF">2025-05-03T15:11:00Z</dcterms:created>
  <dcterms:modified xsi:type="dcterms:W3CDTF">2025-06-08T06:42:00Z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9ad680bc-a56c-4857-a02d-c021ae538381</vt:lpwstr>
  </property>
</Properties>
</file>