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D9346" w14:textId="77777777" w:rsidR="0093486D" w:rsidRPr="00F66E13" w:rsidRDefault="0093486D" w:rsidP="0093486D">
      <w:pPr>
        <w:spacing w:line="276" w:lineRule="auto"/>
        <w:rPr>
          <w:rFonts w:ascii="Calibri" w:eastAsia="Calibri" w:hAnsi="Calibri" w:cs="Calibri"/>
          <w:b/>
          <w:bCs/>
          <w:sz w:val="144"/>
          <w:szCs w:val="144"/>
          <w:rtl/>
          <w:lang w:val="en-GB"/>
        </w:rPr>
      </w:pPr>
      <w:r w:rsidRPr="00F66E13">
        <w:rPr>
          <w:rFonts w:ascii="Calibri" w:eastAsia="Calibri" w:hAnsi="Calibri" w:cs="Calibri"/>
          <w:b/>
          <w:bCs/>
          <w:noProof/>
          <w:sz w:val="56"/>
          <w:szCs w:val="56"/>
          <w:rtl/>
          <w:lang w:val="he-IL"/>
        </w:rPr>
        <w:drawing>
          <wp:anchor distT="0" distB="0" distL="114300" distR="114300" simplePos="0" relativeHeight="251660288" behindDoc="0" locked="0" layoutInCell="1" allowOverlap="1" wp14:anchorId="186170CC" wp14:editId="6D31107B">
            <wp:simplePos x="0" y="0"/>
            <wp:positionH relativeFrom="column">
              <wp:posOffset>-8255</wp:posOffset>
            </wp:positionH>
            <wp:positionV relativeFrom="paragraph">
              <wp:posOffset>1616939</wp:posOffset>
            </wp:positionV>
            <wp:extent cx="5201586" cy="3956050"/>
            <wp:effectExtent l="0" t="0" r="5715" b="0"/>
            <wp:wrapThrough wrapText="bothSides">
              <wp:wrapPolygon edited="0">
                <wp:start x="2110" y="0"/>
                <wp:lineTo x="1688" y="139"/>
                <wp:lineTo x="633" y="901"/>
                <wp:lineTo x="422" y="1526"/>
                <wp:lineTo x="53" y="2219"/>
                <wp:lineTo x="0" y="2982"/>
                <wp:lineTo x="0" y="18930"/>
                <wp:lineTo x="369" y="19970"/>
                <wp:lineTo x="369" y="20109"/>
                <wp:lineTo x="1160" y="21080"/>
                <wp:lineTo x="2057" y="21496"/>
                <wp:lineTo x="2162" y="21496"/>
                <wp:lineTo x="19461" y="21496"/>
                <wp:lineTo x="19567" y="21496"/>
                <wp:lineTo x="20411" y="21080"/>
                <wp:lineTo x="21202" y="20109"/>
                <wp:lineTo x="21202" y="19970"/>
                <wp:lineTo x="21571" y="18930"/>
                <wp:lineTo x="21571" y="2912"/>
                <wp:lineTo x="21518" y="2219"/>
                <wp:lineTo x="21096" y="1387"/>
                <wp:lineTo x="20991" y="901"/>
                <wp:lineTo x="19831" y="69"/>
                <wp:lineTo x="19409" y="0"/>
                <wp:lineTo x="2110" y="0"/>
              </wp:wrapPolygon>
            </wp:wrapThrough>
            <wp:docPr id="5195619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1925" name="תמונה 519561925"/>
                    <pic:cNvPicPr/>
                  </pic:nvPicPr>
                  <pic:blipFill rotWithShape="1">
                    <a:blip r:embed="rId7">
                      <a:extLst>
                        <a:ext uri="{28A0092B-C50C-407E-A947-70E740481C1C}">
                          <a14:useLocalDpi xmlns:a14="http://schemas.microsoft.com/office/drawing/2010/main" val="0"/>
                        </a:ext>
                      </a:extLst>
                    </a:blip>
                    <a:srcRect r="1379"/>
                    <a:stretch/>
                  </pic:blipFill>
                  <pic:spPr bwMode="auto">
                    <a:xfrm>
                      <a:off x="0" y="0"/>
                      <a:ext cx="5201586" cy="3956050"/>
                    </a:xfrm>
                    <a:prstGeom prst="round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6E13">
        <w:rPr>
          <w:rFonts w:ascii="Calibri" w:eastAsia="Calibri" w:hAnsi="Calibri" w:cs="Calibri"/>
          <w:noProof/>
          <w:lang w:val="en-GB"/>
        </w:rPr>
        <w:drawing>
          <wp:anchor distT="0" distB="0" distL="114300" distR="114300" simplePos="0" relativeHeight="251659264" behindDoc="0" locked="0" layoutInCell="1" allowOverlap="1" wp14:anchorId="0E523EBD" wp14:editId="043D9C79">
            <wp:simplePos x="0" y="0"/>
            <wp:positionH relativeFrom="column">
              <wp:posOffset>1078053</wp:posOffset>
            </wp:positionH>
            <wp:positionV relativeFrom="paragraph">
              <wp:posOffset>0</wp:posOffset>
            </wp:positionV>
            <wp:extent cx="3116580" cy="1378585"/>
            <wp:effectExtent l="0" t="0" r="0" b="5715"/>
            <wp:wrapThrough wrapText="bothSides">
              <wp:wrapPolygon edited="0">
                <wp:start x="0" y="0"/>
                <wp:lineTo x="0" y="21491"/>
                <wp:lineTo x="21477" y="21491"/>
                <wp:lineTo x="21477" y="0"/>
                <wp:lineTo x="0" y="0"/>
              </wp:wrapPolygon>
            </wp:wrapThrough>
            <wp:docPr id="618667816" name="תמונה 2" descr="תמונה שמכילה טקסט, גופן, צילום מסך, ירוק&#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7816" name="תמונה 2" descr="תמונה שמכילה טקסט, גופן, צילום מסך, ירוק&#10;&#10;תוכן שנוצר על-ידי בינה מלאכות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37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7AC82" w14:textId="77777777" w:rsidR="0093486D" w:rsidRPr="00F66E13" w:rsidRDefault="0093486D" w:rsidP="0093486D">
      <w:pPr>
        <w:spacing w:line="276" w:lineRule="auto"/>
        <w:rPr>
          <w:rFonts w:ascii="Calibri" w:eastAsia="Calibri" w:hAnsi="Calibri" w:cs="Calibri"/>
          <w:b/>
          <w:bCs/>
          <w:sz w:val="56"/>
          <w:szCs w:val="56"/>
          <w:rtl/>
          <w:lang w:val="en-GB"/>
        </w:rPr>
      </w:pPr>
    </w:p>
    <w:p w14:paraId="006CD9F7" w14:textId="1E7E4F9B" w:rsidR="0093486D" w:rsidRPr="0093486D" w:rsidRDefault="0093486D" w:rsidP="0058724C">
      <w:pPr>
        <w:spacing w:line="276" w:lineRule="auto"/>
        <w:jc w:val="center"/>
        <w:rPr>
          <w:rFonts w:ascii="Calibri" w:eastAsia="Calibri" w:hAnsi="Calibri" w:cs="Calibri"/>
          <w:b/>
          <w:bCs/>
          <w:sz w:val="48"/>
          <w:szCs w:val="48"/>
          <w:rtl/>
          <w:lang w:val="en-GB"/>
        </w:rPr>
      </w:pPr>
      <w:r w:rsidRPr="00E3267C">
        <w:rPr>
          <w:rFonts w:ascii="Calibri" w:eastAsia="Times New Roman" w:hAnsi="Calibri" w:cs="Calibri"/>
          <w:b/>
          <w:bCs/>
          <w:color w:val="000000"/>
          <w:kern w:val="0"/>
          <w:sz w:val="72"/>
          <w:szCs w:val="72"/>
          <w14:ligatures w14:val="none"/>
        </w:rPr>
        <w:t>Deployment Report</w:t>
      </w:r>
    </w:p>
    <w:p w14:paraId="6AF29AE4" w14:textId="77777777" w:rsidR="0093486D" w:rsidRPr="00F66E13" w:rsidRDefault="0093486D" w:rsidP="0093486D">
      <w:pPr>
        <w:spacing w:line="276" w:lineRule="auto"/>
        <w:rPr>
          <w:rFonts w:ascii="Calibri" w:eastAsia="Calibri" w:hAnsi="Calibri" w:cs="Calibri"/>
          <w:b/>
          <w:bCs/>
          <w:rtl/>
          <w:lang w:val="en-GB"/>
        </w:rPr>
      </w:pPr>
      <w:r w:rsidRPr="00F66E13">
        <w:rPr>
          <w:rFonts w:ascii="Calibri" w:eastAsia="Calibri" w:hAnsi="Calibri" w:cs="Calibri"/>
          <w:b/>
          <w:bCs/>
          <w:rtl/>
          <w:lang w:val="en-GB"/>
        </w:rPr>
        <w:t>רום קדוש – 207691841</w:t>
      </w:r>
    </w:p>
    <w:p w14:paraId="782D0593" w14:textId="77777777" w:rsidR="0093486D" w:rsidRPr="00F66E13" w:rsidRDefault="0093486D" w:rsidP="0093486D">
      <w:pPr>
        <w:spacing w:line="276" w:lineRule="auto"/>
        <w:rPr>
          <w:rFonts w:ascii="Calibri" w:eastAsia="Calibri" w:hAnsi="Calibri" w:cs="Calibri"/>
          <w:b/>
          <w:bCs/>
          <w:rtl/>
          <w:lang w:val="en-GB"/>
        </w:rPr>
      </w:pPr>
      <w:r w:rsidRPr="00F66E13">
        <w:rPr>
          <w:rFonts w:ascii="Calibri" w:eastAsia="Calibri" w:hAnsi="Calibri" w:cs="Calibri"/>
          <w:b/>
          <w:bCs/>
          <w:rtl/>
          <w:lang w:val="en-GB"/>
        </w:rPr>
        <w:t>סנדרה זייגרמכר -206987521</w:t>
      </w:r>
    </w:p>
    <w:p w14:paraId="7161AAAF" w14:textId="1F29D206" w:rsidR="00E3267C" w:rsidRDefault="00E3267C" w:rsidP="0093486D">
      <w:pPr>
        <w:spacing w:after="0" w:line="240" w:lineRule="auto"/>
        <w:rPr>
          <w:rFonts w:ascii="Calibri" w:eastAsia="Times New Roman" w:hAnsi="Calibri" w:cs="Calibri"/>
          <w:kern w:val="0"/>
          <w:rtl/>
          <w14:ligatures w14:val="none"/>
        </w:rPr>
      </w:pPr>
    </w:p>
    <w:p w14:paraId="47F9BCD8" w14:textId="77777777" w:rsidR="0093486D" w:rsidRDefault="0093486D" w:rsidP="0093486D">
      <w:pPr>
        <w:spacing w:after="0" w:line="240" w:lineRule="auto"/>
        <w:rPr>
          <w:rFonts w:ascii="Calibri" w:eastAsia="Times New Roman" w:hAnsi="Calibri" w:cs="Calibri"/>
          <w:kern w:val="0"/>
          <w:rtl/>
          <w14:ligatures w14:val="none"/>
        </w:rPr>
      </w:pPr>
    </w:p>
    <w:p w14:paraId="579F9D68" w14:textId="77777777" w:rsidR="0093486D" w:rsidRDefault="0093486D" w:rsidP="0093486D">
      <w:pPr>
        <w:spacing w:after="0" w:line="240" w:lineRule="auto"/>
        <w:rPr>
          <w:rFonts w:ascii="Calibri" w:eastAsia="Times New Roman" w:hAnsi="Calibri" w:cs="Calibri"/>
          <w:kern w:val="0"/>
          <w:rtl/>
          <w14:ligatures w14:val="none"/>
        </w:rPr>
      </w:pPr>
    </w:p>
    <w:p w14:paraId="724E0785" w14:textId="77777777" w:rsidR="0093486D" w:rsidRDefault="0093486D" w:rsidP="0093486D">
      <w:pPr>
        <w:spacing w:after="0" w:line="240" w:lineRule="auto"/>
        <w:rPr>
          <w:rFonts w:ascii="Calibri" w:eastAsia="Times New Roman" w:hAnsi="Calibri" w:cs="Calibri"/>
          <w:kern w:val="0"/>
          <w:rtl/>
          <w14:ligatures w14:val="none"/>
        </w:rPr>
      </w:pPr>
    </w:p>
    <w:p w14:paraId="0FBEB780" w14:textId="77777777" w:rsidR="0093486D" w:rsidRPr="00E3267C" w:rsidRDefault="0093486D" w:rsidP="0093486D">
      <w:pPr>
        <w:spacing w:after="0" w:line="240" w:lineRule="auto"/>
        <w:rPr>
          <w:rFonts w:ascii="Calibri" w:eastAsia="Times New Roman" w:hAnsi="Calibri" w:cs="Calibri"/>
          <w:kern w:val="0"/>
          <w14:ligatures w14:val="none"/>
        </w:rPr>
      </w:pPr>
    </w:p>
    <w:p w14:paraId="3DD21857" w14:textId="12327AB6" w:rsidR="00E3267C" w:rsidRPr="00E3267C" w:rsidRDefault="0093486D" w:rsidP="0093486D">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Pr>
          <w:rFonts w:ascii="Calibri" w:eastAsia="Times New Roman" w:hAnsi="Calibri" w:cs="Calibri" w:hint="cs"/>
          <w:b/>
          <w:bCs/>
          <w:color w:val="000000"/>
          <w:kern w:val="0"/>
          <w:sz w:val="27"/>
          <w:szCs w:val="27"/>
          <w:rtl/>
          <w14:ligatures w14:val="none"/>
        </w:rPr>
        <w:lastRenderedPageBreak/>
        <w:t xml:space="preserve">1. </w:t>
      </w:r>
      <w:r w:rsidR="00E3267C" w:rsidRPr="00E3267C">
        <w:rPr>
          <w:rFonts w:ascii="Calibri" w:eastAsia="Times New Roman" w:hAnsi="Calibri" w:cs="Calibri"/>
          <w:b/>
          <w:bCs/>
          <w:color w:val="000000"/>
          <w:kern w:val="0"/>
          <w:sz w:val="27"/>
          <w:szCs w:val="27"/>
          <w:rtl/>
          <w14:ligatures w14:val="none"/>
        </w:rPr>
        <w:t>תכנית פריסה</w:t>
      </w:r>
      <w:r w:rsidR="00E3267C" w:rsidRPr="00E3267C">
        <w:rPr>
          <w:rFonts w:ascii="Calibri" w:eastAsia="Times New Roman" w:hAnsi="Calibri" w:cs="Calibri"/>
          <w:b/>
          <w:bCs/>
          <w:color w:val="000000"/>
          <w:kern w:val="0"/>
          <w:sz w:val="27"/>
          <w:szCs w:val="27"/>
          <w14:ligatures w14:val="none"/>
        </w:rPr>
        <w:t xml:space="preserve"> </w:t>
      </w:r>
    </w:p>
    <w:p w14:paraId="3FFC9CB8" w14:textId="1369972B" w:rsidR="00E3267C" w:rsidRPr="00E3267C" w:rsidRDefault="00E3267C" w:rsidP="0093486D">
      <w:pPr>
        <w:spacing w:before="100" w:beforeAutospacing="1" w:after="100" w:afterAutospacing="1" w:line="240" w:lineRule="auto"/>
        <w:rPr>
          <w:rFonts w:ascii="Calibri" w:eastAsia="Times New Roman" w:hAnsi="Calibri" w:cs="Calibri"/>
          <w:color w:val="000000"/>
          <w:kern w:val="0"/>
          <w14:ligatures w14:val="none"/>
        </w:rPr>
      </w:pPr>
      <w:r w:rsidRPr="00E3267C">
        <w:rPr>
          <w:rFonts w:ascii="Calibri" w:eastAsia="Times New Roman" w:hAnsi="Calibri" w:cs="Calibri"/>
          <w:color w:val="000000"/>
          <w:kern w:val="0"/>
          <w:rtl/>
          <w14:ligatures w14:val="none"/>
        </w:rPr>
        <w:t>שלב הפריסה בוצע באמצעות פיתוח מערכת אינטרנטית אינטראקטיבית, המספקת מענה מלא לתובנות שהופקו מתהליך מדע הנתונים</w:t>
      </w:r>
      <w:r w:rsidR="0093486D">
        <w:rPr>
          <w:rFonts w:ascii="Calibri" w:eastAsia="Times New Roman" w:hAnsi="Calibri" w:cs="Calibri" w:hint="cs"/>
          <w:color w:val="000000"/>
          <w:kern w:val="0"/>
          <w:rtl/>
          <w14:ligatures w14:val="none"/>
        </w:rPr>
        <w:t xml:space="preserve"> שביצענו בפרויקט שלנו</w:t>
      </w:r>
      <w:r w:rsidRPr="00E3267C">
        <w:rPr>
          <w:rFonts w:ascii="Calibri" w:eastAsia="Times New Roman" w:hAnsi="Calibri" w:cs="Calibri"/>
          <w:color w:val="000000"/>
          <w:kern w:val="0"/>
          <w:rtl/>
          <w14:ligatures w14:val="none"/>
        </w:rPr>
        <w:t>. הפרויקט לא שולב בתוך מערכת קיימת, אלא פותח כמערכת עצמאית הכוללת את כל הרכיבים הדרושים למשתמש הקצה – החל מקליטת נתוני קלט, חישוב תחזיות ועד הצגת התוצאות באופן גרפי וידידותי</w:t>
      </w:r>
      <w:r w:rsidR="0093486D">
        <w:rPr>
          <w:rFonts w:ascii="Calibri" w:eastAsia="Times New Roman" w:hAnsi="Calibri" w:cs="Calibri" w:hint="cs"/>
          <w:color w:val="000000"/>
          <w:kern w:val="0"/>
          <w:rtl/>
          <w14:ligatures w14:val="none"/>
        </w:rPr>
        <w:t xml:space="preserve"> למשתמש, במקרה שלנו הנתונים עובדו לתוך פורמט json </w:t>
      </w:r>
      <w:r w:rsidR="00544797">
        <w:rPr>
          <w:rFonts w:ascii="Calibri" w:eastAsia="Times New Roman" w:hAnsi="Calibri" w:cs="Calibri" w:hint="cs"/>
          <w:color w:val="000000"/>
          <w:kern w:val="0"/>
          <w:rtl/>
          <w14:ligatures w14:val="none"/>
        </w:rPr>
        <w:t xml:space="preserve">אשר שימש אותנו כapi </w:t>
      </w:r>
      <w:r w:rsidR="0093486D">
        <w:rPr>
          <w:rFonts w:ascii="Calibri" w:eastAsia="Times New Roman" w:hAnsi="Calibri" w:cs="Calibri" w:hint="cs"/>
          <w:color w:val="000000"/>
          <w:kern w:val="0"/>
          <w:rtl/>
          <w14:ligatures w14:val="none"/>
        </w:rPr>
        <w:t>שכלל את הנתונים על השנים 2022-2023.</w:t>
      </w:r>
    </w:p>
    <w:p w14:paraId="01D5F205" w14:textId="534B7D61" w:rsidR="00544797" w:rsidRDefault="00E3267C" w:rsidP="00544797">
      <w:pPr>
        <w:spacing w:before="100" w:beforeAutospacing="1" w:after="100" w:afterAutospacing="1" w:line="240" w:lineRule="auto"/>
        <w:rPr>
          <w:rFonts w:ascii="Calibri" w:eastAsia="Times New Roman" w:hAnsi="Calibri" w:cs="Calibri"/>
          <w:color w:val="000000"/>
          <w:kern w:val="0"/>
          <w:rtl/>
          <w14:ligatures w14:val="none"/>
        </w:rPr>
      </w:pPr>
      <w:r w:rsidRPr="00E3267C">
        <w:rPr>
          <w:rFonts w:ascii="Calibri" w:eastAsia="Times New Roman" w:hAnsi="Calibri" w:cs="Calibri"/>
          <w:color w:val="000000"/>
          <w:kern w:val="0"/>
          <w:rtl/>
          <w14:ligatures w14:val="none"/>
        </w:rPr>
        <w:t>המערכת כוללת מספר רכיבים מרכזיים: דף להזנת תצפית חדשה, חיזוי חומרת תאונה באמצעות</w:t>
      </w:r>
      <w:r w:rsidR="0093486D">
        <w:rPr>
          <w:rFonts w:ascii="Calibri" w:eastAsia="Times New Roman" w:hAnsi="Calibri" w:cs="Calibri" w:hint="cs"/>
          <w:color w:val="000000"/>
          <w:kern w:val="0"/>
          <w:rtl/>
          <w14:ligatures w14:val="none"/>
        </w:rPr>
        <w:t xml:space="preserve"> </w:t>
      </w:r>
      <w:r w:rsidRPr="00E3267C">
        <w:rPr>
          <w:rFonts w:ascii="Calibri" w:eastAsia="Times New Roman" w:hAnsi="Calibri" w:cs="Calibri"/>
          <w:color w:val="000000"/>
          <w:kern w:val="0"/>
          <w:rtl/>
          <w14:ligatures w14:val="none"/>
        </w:rPr>
        <w:t>הצגת התוצאה עם הסתברויות מדויקות</w:t>
      </w:r>
      <w:r w:rsidR="0093486D">
        <w:rPr>
          <w:rFonts w:ascii="Calibri" w:eastAsia="Times New Roman" w:hAnsi="Calibri" w:cs="Calibri" w:hint="cs"/>
          <w:color w:val="000000"/>
          <w:kern w:val="0"/>
          <w:rtl/>
          <w14:ligatures w14:val="none"/>
        </w:rPr>
        <w:t xml:space="preserve"> המבוסס על האלגוריתם שלנו</w:t>
      </w:r>
      <w:r w:rsidRPr="00E3267C">
        <w:rPr>
          <w:rFonts w:ascii="Calibri" w:eastAsia="Times New Roman" w:hAnsi="Calibri" w:cs="Calibri"/>
          <w:color w:val="000000"/>
          <w:kern w:val="0"/>
          <w:rtl/>
          <w14:ligatures w14:val="none"/>
        </w:rPr>
        <w:t>,</w:t>
      </w:r>
      <w:r w:rsidR="0093486D">
        <w:rPr>
          <w:rFonts w:ascii="Calibri" w:eastAsia="Times New Roman" w:hAnsi="Calibri" w:cs="Calibri" w:hint="cs"/>
          <w:color w:val="000000"/>
          <w:kern w:val="0"/>
          <w:rtl/>
          <w14:ligatures w14:val="none"/>
        </w:rPr>
        <w:t xml:space="preserve"> ניתוח</w:t>
      </w:r>
      <w:r w:rsidRPr="00E3267C">
        <w:rPr>
          <w:rFonts w:ascii="Calibri" w:eastAsia="Times New Roman" w:hAnsi="Calibri" w:cs="Calibri"/>
          <w:color w:val="000000"/>
          <w:kern w:val="0"/>
          <w:rtl/>
          <w14:ligatures w14:val="none"/>
        </w:rPr>
        <w:t xml:space="preserve"> גרפי של ביצועי המודל </w:t>
      </w:r>
      <w:r w:rsidR="00BE5007">
        <w:rPr>
          <w:rFonts w:ascii="Calibri" w:eastAsia="Times New Roman" w:hAnsi="Calibri" w:cs="Calibri" w:hint="cs"/>
          <w:color w:val="000000"/>
          <w:kern w:val="0"/>
          <w:rtl/>
          <w14:ligatures w14:val="none"/>
        </w:rPr>
        <w:t>ה</w:t>
      </w:r>
      <w:r w:rsidRPr="00E3267C">
        <w:rPr>
          <w:rFonts w:ascii="Calibri" w:eastAsia="Times New Roman" w:hAnsi="Calibri" w:cs="Calibri"/>
          <w:color w:val="000000"/>
          <w:kern w:val="0"/>
          <w:rtl/>
          <w14:ligatures w14:val="none"/>
        </w:rPr>
        <w:t xml:space="preserve">כולל מטריצת בלבול, והצגת המלצות בטיחות לפי רמת החומרה החזויה. כמו כן, פותח דשבורד לניתוח כלל הנתונים </w:t>
      </w:r>
      <w:r w:rsidR="00BE5007">
        <w:rPr>
          <w:rFonts w:ascii="Calibri" w:eastAsia="Times New Roman" w:hAnsi="Calibri" w:cs="Calibri" w:hint="cs"/>
          <w:color w:val="000000"/>
          <w:kern w:val="0"/>
          <w:rtl/>
          <w14:ligatures w14:val="none"/>
        </w:rPr>
        <w:t>בשנים שעיבדנו</w:t>
      </w:r>
      <w:r w:rsidRPr="00E3267C">
        <w:rPr>
          <w:rFonts w:ascii="Calibri" w:eastAsia="Times New Roman" w:hAnsi="Calibri" w:cs="Calibri"/>
          <w:color w:val="000000"/>
          <w:kern w:val="0"/>
          <w:rtl/>
          <w14:ligatures w14:val="none"/>
        </w:rPr>
        <w:t xml:space="preserve">, הכולל גרפים אינטראקטיביים, פילוחים לפי שנה, חומרה וזמן ביום. בנוסף, </w:t>
      </w:r>
      <w:r w:rsidR="00544797">
        <w:rPr>
          <w:rFonts w:ascii="Calibri" w:eastAsia="Times New Roman" w:hAnsi="Calibri" w:cs="Calibri" w:hint="cs"/>
          <w:color w:val="000000"/>
          <w:kern w:val="0"/>
          <w:rtl/>
          <w14:ligatures w14:val="none"/>
        </w:rPr>
        <w:t>בנינו</w:t>
      </w:r>
      <w:r w:rsidRPr="00E3267C">
        <w:rPr>
          <w:rFonts w:ascii="Calibri" w:eastAsia="Times New Roman" w:hAnsi="Calibri" w:cs="Calibri"/>
          <w:color w:val="000000"/>
          <w:kern w:val="0"/>
          <w:rtl/>
          <w14:ligatures w14:val="none"/>
        </w:rPr>
        <w:t xml:space="preserve"> דף מפה אינטראקטיבי המציג תאונות לפי מיקום בארץ</w:t>
      </w:r>
      <w:r w:rsidR="00544797">
        <w:rPr>
          <w:rFonts w:ascii="Calibri" w:eastAsia="Times New Roman" w:hAnsi="Calibri" w:cs="Calibri" w:hint="cs"/>
          <w:color w:val="000000"/>
          <w:kern w:val="0"/>
          <w:rtl/>
          <w14:ligatures w14:val="none"/>
        </w:rPr>
        <w:t xml:space="preserve"> </w:t>
      </w:r>
      <w:r w:rsidR="00544797">
        <w:rPr>
          <w:rFonts w:ascii="Calibri" w:eastAsia="Times New Roman" w:hAnsi="Calibri" w:cs="Calibri"/>
          <w:color w:val="000000"/>
          <w:kern w:val="0"/>
          <w:rtl/>
          <w14:ligatures w14:val="none"/>
        </w:rPr>
        <w:t>–</w:t>
      </w:r>
      <w:r w:rsidR="00544797">
        <w:rPr>
          <w:rFonts w:ascii="Calibri" w:eastAsia="Times New Roman" w:hAnsi="Calibri" w:cs="Calibri" w:hint="cs"/>
          <w:color w:val="000000"/>
          <w:kern w:val="0"/>
          <w:rtl/>
          <w14:ligatures w14:val="none"/>
        </w:rPr>
        <w:t xml:space="preserve"> מרמת מאקרו למיקרו, שבו כל תצפית מתויגת במפה וניתן לראות נתונים על התאונה,</w:t>
      </w:r>
      <w:r w:rsidRPr="00E3267C">
        <w:rPr>
          <w:rFonts w:ascii="Calibri" w:eastAsia="Times New Roman" w:hAnsi="Calibri" w:cs="Calibri"/>
          <w:color w:val="000000"/>
          <w:kern w:val="0"/>
          <w:rtl/>
          <w14:ligatures w14:val="none"/>
        </w:rPr>
        <w:t xml:space="preserve"> תוך שימוש ב</w:t>
      </w:r>
      <w:r w:rsidR="00544797">
        <w:rPr>
          <w:rFonts w:ascii="Calibri" w:eastAsia="Times New Roman" w:hAnsi="Calibri" w:cs="Calibri" w:hint="cs"/>
          <w:color w:val="000000"/>
          <w:kern w:val="0"/>
          <w:rtl/>
          <w14:ligatures w14:val="none"/>
        </w:rPr>
        <w:t xml:space="preserve">ספריית </w:t>
      </w:r>
      <w:r w:rsidRPr="00E3267C">
        <w:rPr>
          <w:rFonts w:ascii="Calibri" w:eastAsia="Times New Roman" w:hAnsi="Calibri" w:cs="Calibri"/>
          <w:color w:val="000000"/>
          <w:kern w:val="0"/>
          <w:rtl/>
          <w14:ligatures w14:val="none"/>
        </w:rPr>
        <w:t>־</w:t>
      </w:r>
      <w:r w:rsidRPr="00E3267C">
        <w:rPr>
          <w:rFonts w:ascii="Calibri" w:eastAsia="Times New Roman" w:hAnsi="Calibri" w:cs="Calibri"/>
          <w:color w:val="000000"/>
          <w:kern w:val="0"/>
          <w14:ligatures w14:val="none"/>
        </w:rPr>
        <w:t>Leaflet.js</w:t>
      </w:r>
      <w:r w:rsidR="00BE5007">
        <w:rPr>
          <w:rFonts w:ascii="Calibri" w:eastAsia="Times New Roman" w:hAnsi="Calibri" w:cs="Calibri" w:hint="cs"/>
          <w:color w:val="000000"/>
          <w:kern w:val="0"/>
          <w:rtl/>
          <w14:ligatures w14:val="none"/>
        </w:rPr>
        <w:t xml:space="preserve"> </w:t>
      </w:r>
      <w:r w:rsidR="00544797">
        <w:rPr>
          <w:rFonts w:ascii="Calibri" w:eastAsia="Times New Roman" w:hAnsi="Calibri" w:cs="Calibri" w:hint="cs"/>
          <w:color w:val="000000"/>
          <w:kern w:val="0"/>
          <w:rtl/>
          <w14:ligatures w14:val="none"/>
        </w:rPr>
        <w:t xml:space="preserve">אשר תומכת </w:t>
      </w:r>
      <w:r w:rsidR="00141EFA">
        <w:rPr>
          <w:rFonts w:ascii="Calibri" w:eastAsia="Times New Roman" w:hAnsi="Calibri" w:cs="Calibri" w:hint="cs"/>
          <w:color w:val="000000"/>
          <w:kern w:val="0"/>
          <w:rtl/>
          <w14:ligatures w14:val="none"/>
        </w:rPr>
        <w:t>בוויזואליזצי</w:t>
      </w:r>
      <w:r w:rsidR="00141EFA">
        <w:rPr>
          <w:rFonts w:ascii="Calibri" w:eastAsia="Times New Roman" w:hAnsi="Calibri" w:cs="Calibri" w:hint="eastAsia"/>
          <w:color w:val="000000"/>
          <w:kern w:val="0"/>
          <w:rtl/>
          <w14:ligatures w14:val="none"/>
        </w:rPr>
        <w:t>ה</w:t>
      </w:r>
      <w:r w:rsidR="00544797">
        <w:rPr>
          <w:rFonts w:ascii="Calibri" w:eastAsia="Times New Roman" w:hAnsi="Calibri" w:cs="Calibri" w:hint="cs"/>
          <w:color w:val="000000"/>
          <w:kern w:val="0"/>
          <w:rtl/>
          <w14:ligatures w14:val="none"/>
        </w:rPr>
        <w:t xml:space="preserve"> של מפת הארץ. </w:t>
      </w:r>
      <w:r w:rsidRPr="00E3267C">
        <w:rPr>
          <w:rFonts w:ascii="Calibri" w:eastAsia="Times New Roman" w:hAnsi="Calibri" w:cs="Calibri"/>
          <w:color w:val="000000"/>
          <w:kern w:val="0"/>
          <w14:ligatures w14:val="none"/>
        </w:rPr>
        <w:t xml:space="preserve"> </w:t>
      </w:r>
      <w:r w:rsidRPr="00E3267C">
        <w:rPr>
          <w:rFonts w:ascii="Calibri" w:eastAsia="Times New Roman" w:hAnsi="Calibri" w:cs="Calibri"/>
          <w:color w:val="000000"/>
          <w:kern w:val="0"/>
          <w:rtl/>
          <w14:ligatures w14:val="none"/>
        </w:rPr>
        <w:t>כל אלו הופעלו באמצעות</w:t>
      </w:r>
      <w:r w:rsidRPr="00E3267C">
        <w:rPr>
          <w:rFonts w:ascii="Calibri" w:eastAsia="Times New Roman" w:hAnsi="Calibri" w:cs="Calibri"/>
          <w:color w:val="000000"/>
          <w:kern w:val="0"/>
          <w14:ligatures w14:val="none"/>
        </w:rPr>
        <w:t xml:space="preserve"> Flask </w:t>
      </w:r>
      <w:r w:rsidRPr="00E3267C">
        <w:rPr>
          <w:rFonts w:ascii="Calibri" w:eastAsia="Times New Roman" w:hAnsi="Calibri" w:cs="Calibri"/>
          <w:color w:val="000000"/>
          <w:kern w:val="0"/>
          <w:rtl/>
          <w14:ligatures w14:val="none"/>
        </w:rPr>
        <w:t>בצד השרת וטכנולוגיות</w:t>
      </w:r>
      <w:r w:rsidRPr="00E3267C">
        <w:rPr>
          <w:rFonts w:ascii="Calibri" w:eastAsia="Times New Roman" w:hAnsi="Calibri" w:cs="Calibri"/>
          <w:color w:val="000000"/>
          <w:kern w:val="0"/>
          <w14:ligatures w14:val="none"/>
        </w:rPr>
        <w:t xml:space="preserve"> Web </w:t>
      </w:r>
      <w:r w:rsidRPr="00E3267C">
        <w:rPr>
          <w:rFonts w:ascii="Calibri" w:eastAsia="Times New Roman" w:hAnsi="Calibri" w:cs="Calibri"/>
          <w:color w:val="000000"/>
          <w:kern w:val="0"/>
          <w:rtl/>
          <w14:ligatures w14:val="none"/>
        </w:rPr>
        <w:t>עדכניות בצד הלקוח</w:t>
      </w:r>
      <w:r w:rsidRPr="00E3267C">
        <w:rPr>
          <w:rFonts w:ascii="Calibri" w:eastAsia="Times New Roman" w:hAnsi="Calibri" w:cs="Calibri"/>
          <w:color w:val="000000"/>
          <w:kern w:val="0"/>
          <w14:ligatures w14:val="none"/>
        </w:rPr>
        <w:t>.</w:t>
      </w:r>
    </w:p>
    <w:p w14:paraId="1E94A847" w14:textId="21E28C37" w:rsidR="00E3267C" w:rsidRPr="00E3267C" w:rsidRDefault="00544797" w:rsidP="00544797">
      <w:pPr>
        <w:spacing w:before="100" w:beforeAutospacing="1" w:after="100" w:afterAutospacing="1" w:line="240" w:lineRule="auto"/>
        <w:rPr>
          <w:rFonts w:ascii="Calibri" w:eastAsia="Times New Roman" w:hAnsi="Calibri" w:cs="Calibri"/>
          <w:color w:val="000000"/>
          <w:kern w:val="0"/>
          <w14:ligatures w14:val="none"/>
        </w:rPr>
      </w:pPr>
      <w:r>
        <w:rPr>
          <w:rFonts w:ascii="Calibri" w:eastAsia="Times New Roman" w:hAnsi="Calibri" w:cs="Calibri" w:hint="cs"/>
          <w:color w:val="000000"/>
          <w:kern w:val="0"/>
          <w:rtl/>
          <w14:ligatures w14:val="none"/>
        </w:rPr>
        <w:t xml:space="preserve">בעצם, </w:t>
      </w:r>
      <w:r w:rsidR="00E3267C" w:rsidRPr="00E3267C">
        <w:rPr>
          <w:rFonts w:ascii="Calibri" w:eastAsia="Times New Roman" w:hAnsi="Calibri" w:cs="Calibri"/>
          <w:color w:val="000000"/>
          <w:kern w:val="0"/>
          <w:rtl/>
          <w14:ligatures w14:val="none"/>
        </w:rPr>
        <w:t>תהליך הפריסה נעשה באמצעות פיתוח מערכת חדשה, המבוססת על תוצרי מדע הנתונים</w:t>
      </w:r>
      <w:r>
        <w:rPr>
          <w:rFonts w:ascii="Calibri" w:eastAsia="Times New Roman" w:hAnsi="Calibri" w:cs="Calibri" w:hint="cs"/>
          <w:color w:val="000000"/>
          <w:kern w:val="0"/>
          <w:rtl/>
          <w14:ligatures w14:val="none"/>
        </w:rPr>
        <w:t xml:space="preserve"> שלנו </w:t>
      </w:r>
      <w:r w:rsidR="00E3267C" w:rsidRPr="00E3267C">
        <w:rPr>
          <w:rFonts w:ascii="Calibri" w:eastAsia="Times New Roman" w:hAnsi="Calibri" w:cs="Calibri"/>
          <w:color w:val="000000"/>
          <w:kern w:val="0"/>
          <w:rtl/>
          <w14:ligatures w14:val="none"/>
        </w:rPr>
        <w:t>ומיועדת לשימוש על ידי קובעי מדיניות, גופי תשתית וגורמים מקצועיים בתחום הבטיחות בדרכים</w:t>
      </w:r>
      <w:r w:rsidR="00E3267C" w:rsidRPr="00E3267C">
        <w:rPr>
          <w:rFonts w:ascii="Calibri" w:eastAsia="Times New Roman" w:hAnsi="Calibri" w:cs="Calibri"/>
          <w:color w:val="000000"/>
          <w:kern w:val="0"/>
          <w14:ligatures w14:val="none"/>
        </w:rPr>
        <w:t>.</w:t>
      </w:r>
    </w:p>
    <w:p w14:paraId="4808620A" w14:textId="3ACA07B0" w:rsidR="00E3267C" w:rsidRPr="00E3267C" w:rsidRDefault="00BE5007" w:rsidP="0093486D">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Pr>
          <w:rFonts w:ascii="Calibri" w:eastAsia="Times New Roman" w:hAnsi="Calibri" w:cs="Calibri" w:hint="cs"/>
          <w:b/>
          <w:bCs/>
          <w:color w:val="000000"/>
          <w:kern w:val="0"/>
          <w:sz w:val="27"/>
          <w:szCs w:val="27"/>
          <w:rtl/>
          <w14:ligatures w14:val="none"/>
        </w:rPr>
        <w:t xml:space="preserve">2. </w:t>
      </w:r>
      <w:r w:rsidR="00E3267C" w:rsidRPr="00E3267C">
        <w:rPr>
          <w:rFonts w:ascii="Calibri" w:eastAsia="Times New Roman" w:hAnsi="Calibri" w:cs="Calibri"/>
          <w:b/>
          <w:bCs/>
          <w:color w:val="000000"/>
          <w:kern w:val="0"/>
          <w:sz w:val="27"/>
          <w:szCs w:val="27"/>
          <w:rtl/>
          <w14:ligatures w14:val="none"/>
        </w:rPr>
        <w:t>תכנון ניטור ותחזוקה</w:t>
      </w:r>
      <w:r w:rsidR="0058724C">
        <w:rPr>
          <w:rFonts w:ascii="Calibri" w:eastAsia="Times New Roman" w:hAnsi="Calibri" w:cs="Calibri" w:hint="cs"/>
          <w:b/>
          <w:bCs/>
          <w:color w:val="000000"/>
          <w:kern w:val="0"/>
          <w:sz w:val="27"/>
          <w:szCs w:val="27"/>
          <w:rtl/>
          <w14:ligatures w14:val="none"/>
        </w:rPr>
        <w:t xml:space="preserve"> </w:t>
      </w:r>
      <w:r w:rsidR="00E3267C" w:rsidRPr="00E3267C">
        <w:rPr>
          <w:rFonts w:ascii="Calibri" w:eastAsia="Times New Roman" w:hAnsi="Calibri" w:cs="Calibri"/>
          <w:b/>
          <w:bCs/>
          <w:color w:val="000000"/>
          <w:kern w:val="0"/>
          <w:sz w:val="27"/>
          <w:szCs w:val="27"/>
          <w14:ligatures w14:val="none"/>
        </w:rPr>
        <w:t xml:space="preserve"> </w:t>
      </w:r>
    </w:p>
    <w:p w14:paraId="04A606F5" w14:textId="49319F47" w:rsidR="00E3267C" w:rsidRPr="00E3267C" w:rsidRDefault="00E3267C" w:rsidP="0093486D">
      <w:pPr>
        <w:spacing w:before="100" w:beforeAutospacing="1" w:after="100" w:afterAutospacing="1" w:line="240" w:lineRule="auto"/>
        <w:rPr>
          <w:rFonts w:ascii="Calibri" w:eastAsia="Times New Roman" w:hAnsi="Calibri" w:cs="Calibri"/>
          <w:color w:val="000000"/>
          <w:kern w:val="0"/>
          <w14:ligatures w14:val="none"/>
        </w:rPr>
      </w:pPr>
      <w:r w:rsidRPr="00E3267C">
        <w:rPr>
          <w:rFonts w:ascii="Calibri" w:eastAsia="Times New Roman" w:hAnsi="Calibri" w:cs="Calibri"/>
          <w:color w:val="000000"/>
          <w:kern w:val="0"/>
          <w:rtl/>
          <w14:ligatures w14:val="none"/>
        </w:rPr>
        <w:t xml:space="preserve">תהליך הפריסה של מודלים מבוססי למידת מכונה אינו מסתיים רק בהפעלת המערכת, אלא מחייב גם תכנון לטווח ארוך של ניטור ותחזוקה. על מנת לשמור על תקפות המודלים לאורך זמן, </w:t>
      </w:r>
      <w:r w:rsidR="00BE5007">
        <w:rPr>
          <w:rFonts w:ascii="Calibri" w:eastAsia="Times New Roman" w:hAnsi="Calibri" w:cs="Calibri" w:hint="cs"/>
          <w:color w:val="000000"/>
          <w:kern w:val="0"/>
          <w:rtl/>
          <w14:ligatures w14:val="none"/>
        </w:rPr>
        <w:t>עלינו</w:t>
      </w:r>
      <w:r w:rsidRPr="00E3267C">
        <w:rPr>
          <w:rFonts w:ascii="Calibri" w:eastAsia="Times New Roman" w:hAnsi="Calibri" w:cs="Calibri"/>
          <w:color w:val="000000"/>
          <w:kern w:val="0"/>
          <w:rtl/>
          <w14:ligatures w14:val="none"/>
        </w:rPr>
        <w:t xml:space="preserve"> לבחון </w:t>
      </w:r>
      <w:r w:rsidR="00BE5007">
        <w:rPr>
          <w:rFonts w:ascii="Calibri" w:eastAsia="Times New Roman" w:hAnsi="Calibri" w:cs="Calibri" w:hint="cs"/>
          <w:color w:val="000000"/>
          <w:kern w:val="0"/>
          <w:rtl/>
          <w14:ligatures w14:val="none"/>
        </w:rPr>
        <w:t>את ה</w:t>
      </w:r>
      <w:r w:rsidRPr="00E3267C">
        <w:rPr>
          <w:rFonts w:ascii="Calibri" w:eastAsia="Times New Roman" w:hAnsi="Calibri" w:cs="Calibri"/>
          <w:color w:val="000000"/>
          <w:kern w:val="0"/>
          <w:rtl/>
          <w14:ligatures w14:val="none"/>
        </w:rPr>
        <w:t xml:space="preserve">משתנים </w:t>
      </w:r>
      <w:r w:rsidR="00BE5007">
        <w:rPr>
          <w:rFonts w:ascii="Calibri" w:eastAsia="Times New Roman" w:hAnsi="Calibri" w:cs="Calibri" w:hint="cs"/>
          <w:color w:val="000000"/>
          <w:kern w:val="0"/>
          <w:rtl/>
          <w14:ligatures w14:val="none"/>
        </w:rPr>
        <w:t>ה</w:t>
      </w:r>
      <w:r w:rsidRPr="00E3267C">
        <w:rPr>
          <w:rFonts w:ascii="Calibri" w:eastAsia="Times New Roman" w:hAnsi="Calibri" w:cs="Calibri"/>
          <w:color w:val="000000"/>
          <w:kern w:val="0"/>
          <w:rtl/>
          <w14:ligatures w14:val="none"/>
        </w:rPr>
        <w:t>משפיעים על ביצועיהם ולבצע התאמות תקופתיות במידת הצורך</w:t>
      </w:r>
      <w:r w:rsidRPr="00E3267C">
        <w:rPr>
          <w:rFonts w:ascii="Calibri" w:eastAsia="Times New Roman" w:hAnsi="Calibri" w:cs="Calibri"/>
          <w:color w:val="000000"/>
          <w:kern w:val="0"/>
          <w14:ligatures w14:val="none"/>
        </w:rPr>
        <w:t>.</w:t>
      </w:r>
    </w:p>
    <w:p w14:paraId="70659900" w14:textId="35F75B72" w:rsidR="00E3267C" w:rsidRPr="00E3267C" w:rsidRDefault="00E3267C" w:rsidP="0093486D">
      <w:pPr>
        <w:spacing w:before="100" w:beforeAutospacing="1" w:after="100" w:afterAutospacing="1" w:line="240" w:lineRule="auto"/>
        <w:rPr>
          <w:rFonts w:ascii="Calibri" w:eastAsia="Times New Roman" w:hAnsi="Calibri" w:cs="Calibri"/>
          <w:color w:val="000000"/>
          <w:kern w:val="0"/>
          <w14:ligatures w14:val="none"/>
        </w:rPr>
      </w:pPr>
      <w:r w:rsidRPr="00E3267C">
        <w:rPr>
          <w:rFonts w:ascii="Calibri" w:eastAsia="Times New Roman" w:hAnsi="Calibri" w:cs="Calibri"/>
          <w:color w:val="000000"/>
          <w:kern w:val="0"/>
          <w:rtl/>
          <w14:ligatures w14:val="none"/>
        </w:rPr>
        <w:t>ראשית, קיימים גורמים סביבתיים שיש לעקוב אחריהם, כגון שינויים עונתיים (למשל הבדל</w:t>
      </w:r>
      <w:r w:rsidR="00544797">
        <w:rPr>
          <w:rFonts w:ascii="Calibri" w:eastAsia="Times New Roman" w:hAnsi="Calibri" w:cs="Calibri" w:hint="cs"/>
          <w:color w:val="000000"/>
          <w:kern w:val="0"/>
          <w:rtl/>
          <w14:ligatures w14:val="none"/>
        </w:rPr>
        <w:t>ים</w:t>
      </w:r>
      <w:r w:rsidRPr="00E3267C">
        <w:rPr>
          <w:rFonts w:ascii="Calibri" w:eastAsia="Times New Roman" w:hAnsi="Calibri" w:cs="Calibri"/>
          <w:color w:val="000000"/>
          <w:kern w:val="0"/>
          <w:rtl/>
          <w14:ligatures w14:val="none"/>
        </w:rPr>
        <w:t xml:space="preserve"> בין </w:t>
      </w:r>
      <w:r w:rsidR="00544797">
        <w:rPr>
          <w:rFonts w:ascii="Calibri" w:eastAsia="Times New Roman" w:hAnsi="Calibri" w:cs="Calibri" w:hint="cs"/>
          <w:color w:val="000000"/>
          <w:kern w:val="0"/>
          <w:rtl/>
          <w14:ligatures w14:val="none"/>
        </w:rPr>
        <w:t>עונות השנה</w:t>
      </w:r>
      <w:r w:rsidRPr="00E3267C">
        <w:rPr>
          <w:rFonts w:ascii="Calibri" w:eastAsia="Times New Roman" w:hAnsi="Calibri" w:cs="Calibri"/>
          <w:color w:val="000000"/>
          <w:kern w:val="0"/>
          <w:rtl/>
          <w14:ligatures w14:val="none"/>
        </w:rPr>
        <w:t>), שונות בין ימי השבוע, שינוי בתנאי תאורה או מזג אוויר, וכן שינויים דמוגרפיים או תשתיתיים כמו סלילת כבישים חדשים, הצבת רמזורים או מצלמות, ושיפורים בהנדסת תנועה. כל שינוי כזה עשוי להשפיע על מאפייני הנתונים העתידיים ולהפוך את המודל הנוכחי לפחות רלוונטי</w:t>
      </w:r>
      <w:r w:rsidRPr="00E3267C">
        <w:rPr>
          <w:rFonts w:ascii="Calibri" w:eastAsia="Times New Roman" w:hAnsi="Calibri" w:cs="Calibri"/>
          <w:color w:val="000000"/>
          <w:kern w:val="0"/>
          <w14:ligatures w14:val="none"/>
        </w:rPr>
        <w:t>.</w:t>
      </w:r>
    </w:p>
    <w:p w14:paraId="04AB9774" w14:textId="4E1A248F" w:rsidR="00E3267C" w:rsidRPr="00E3267C" w:rsidRDefault="00E3267C" w:rsidP="0093486D">
      <w:pPr>
        <w:spacing w:before="100" w:beforeAutospacing="1" w:after="100" w:afterAutospacing="1" w:line="240" w:lineRule="auto"/>
        <w:rPr>
          <w:rFonts w:ascii="Calibri" w:eastAsia="Times New Roman" w:hAnsi="Calibri" w:cs="Calibri"/>
          <w:color w:val="000000"/>
          <w:kern w:val="0"/>
          <w14:ligatures w14:val="none"/>
        </w:rPr>
      </w:pPr>
      <w:r w:rsidRPr="00E3267C">
        <w:rPr>
          <w:rFonts w:ascii="Calibri" w:eastAsia="Times New Roman" w:hAnsi="Calibri" w:cs="Calibri"/>
          <w:color w:val="000000"/>
          <w:kern w:val="0"/>
          <w:rtl/>
          <w14:ligatures w14:val="none"/>
        </w:rPr>
        <w:t xml:space="preserve">כדי לוודא שהמודלים שומרים על תקפותם ודיוקם, </w:t>
      </w:r>
      <w:r w:rsidR="00BE5007">
        <w:rPr>
          <w:rFonts w:ascii="Calibri" w:eastAsia="Times New Roman" w:hAnsi="Calibri" w:cs="Calibri" w:hint="cs"/>
          <w:color w:val="000000"/>
          <w:kern w:val="0"/>
          <w:rtl/>
          <w14:ligatures w14:val="none"/>
        </w:rPr>
        <w:t xml:space="preserve">עלינו </w:t>
      </w:r>
      <w:r w:rsidRPr="00E3267C">
        <w:rPr>
          <w:rFonts w:ascii="Calibri" w:eastAsia="Times New Roman" w:hAnsi="Calibri" w:cs="Calibri"/>
          <w:color w:val="000000"/>
          <w:kern w:val="0"/>
          <w:rtl/>
          <w14:ligatures w14:val="none"/>
        </w:rPr>
        <w:t>לבצע מדידה וניטור שוטף של ביצועיהם. יש לעקוב אחר מדדים כגון דיוק כללי</w:t>
      </w:r>
      <w:r w:rsidRPr="00E3267C">
        <w:rPr>
          <w:rFonts w:ascii="Calibri" w:eastAsia="Times New Roman" w:hAnsi="Calibri" w:cs="Calibri"/>
          <w:color w:val="000000"/>
          <w:kern w:val="0"/>
          <w14:ligatures w14:val="none"/>
        </w:rPr>
        <w:t xml:space="preserve"> Accuracy, Recall </w:t>
      </w:r>
      <w:r w:rsidRPr="00E3267C">
        <w:rPr>
          <w:rFonts w:ascii="Calibri" w:eastAsia="Times New Roman" w:hAnsi="Calibri" w:cs="Calibri"/>
          <w:color w:val="000000"/>
          <w:kern w:val="0"/>
          <w:rtl/>
          <w14:ligatures w14:val="none"/>
        </w:rPr>
        <w:t>בפרט עבור תאונות חמורות וקטלניות, וכן מדדים נוספים כמו</w:t>
      </w:r>
      <w:r w:rsidRPr="00E3267C">
        <w:rPr>
          <w:rFonts w:ascii="Calibri" w:eastAsia="Times New Roman" w:hAnsi="Calibri" w:cs="Calibri"/>
          <w:color w:val="000000"/>
          <w:kern w:val="0"/>
          <w14:ligatures w14:val="none"/>
        </w:rPr>
        <w:t xml:space="preserve"> Precision </w:t>
      </w:r>
      <w:r w:rsidRPr="00E3267C">
        <w:rPr>
          <w:rFonts w:ascii="Calibri" w:eastAsia="Times New Roman" w:hAnsi="Calibri" w:cs="Calibri"/>
          <w:color w:val="000000"/>
          <w:kern w:val="0"/>
          <w:rtl/>
          <w14:ligatures w14:val="none"/>
        </w:rPr>
        <w:t>ו־</w:t>
      </w:r>
      <w:r w:rsidRPr="00E3267C">
        <w:rPr>
          <w:rFonts w:ascii="Calibri" w:eastAsia="Times New Roman" w:hAnsi="Calibri" w:cs="Calibri"/>
          <w:color w:val="000000"/>
          <w:kern w:val="0"/>
          <w14:ligatures w14:val="none"/>
        </w:rPr>
        <w:t>F1 Score</w:t>
      </w:r>
      <w:r w:rsidR="00BE5007">
        <w:rPr>
          <w:rFonts w:ascii="Calibri" w:eastAsia="Times New Roman" w:hAnsi="Calibri" w:cs="Calibri" w:hint="cs"/>
          <w:color w:val="000000"/>
          <w:kern w:val="0"/>
          <w:rtl/>
          <w14:ligatures w14:val="none"/>
        </w:rPr>
        <w:t xml:space="preserve"> </w:t>
      </w:r>
      <w:r w:rsidRPr="00E3267C">
        <w:rPr>
          <w:rFonts w:ascii="Calibri" w:eastAsia="Times New Roman" w:hAnsi="Calibri" w:cs="Calibri"/>
          <w:color w:val="000000"/>
          <w:kern w:val="0"/>
          <w14:ligatures w14:val="none"/>
        </w:rPr>
        <w:t xml:space="preserve"> </w:t>
      </w:r>
      <w:r w:rsidRPr="00E3267C">
        <w:rPr>
          <w:rFonts w:ascii="Calibri" w:eastAsia="Times New Roman" w:hAnsi="Calibri" w:cs="Calibri"/>
          <w:color w:val="000000"/>
          <w:kern w:val="0"/>
          <w:rtl/>
          <w14:ligatures w14:val="none"/>
        </w:rPr>
        <w:t>אחת לשנה לפחות, יש להשוות את התחזיות שהמערכת הפיקה מול נתוני אמת חדשים (כגון נתוני 2024</w:t>
      </w:r>
      <w:r w:rsidR="00BE5007">
        <w:rPr>
          <w:rFonts w:ascii="Calibri" w:eastAsia="Times New Roman" w:hAnsi="Calibri" w:cs="Calibri" w:hint="cs"/>
          <w:color w:val="000000"/>
          <w:kern w:val="0"/>
          <w:rtl/>
          <w14:ligatures w14:val="none"/>
        </w:rPr>
        <w:t xml:space="preserve"> ואילך</w:t>
      </w:r>
      <w:r w:rsidRPr="00E3267C">
        <w:rPr>
          <w:rFonts w:ascii="Calibri" w:eastAsia="Times New Roman" w:hAnsi="Calibri" w:cs="Calibri"/>
          <w:color w:val="000000"/>
          <w:kern w:val="0"/>
          <w:rtl/>
          <w14:ligatures w14:val="none"/>
        </w:rPr>
        <w:t>) ולנתח את מידת ההתאמה ביניהם. בנוסף, מומלץ לעדכן מטריצות בלבול ולבדוק מגמות של שגיאות חוזרות</w:t>
      </w:r>
      <w:r w:rsidRPr="00E3267C">
        <w:rPr>
          <w:rFonts w:ascii="Calibri" w:eastAsia="Times New Roman" w:hAnsi="Calibri" w:cs="Calibri"/>
          <w:color w:val="000000"/>
          <w:kern w:val="0"/>
          <w14:ligatures w14:val="none"/>
        </w:rPr>
        <w:t>.</w:t>
      </w:r>
    </w:p>
    <w:p w14:paraId="79ADC6C7" w14:textId="371505B7" w:rsidR="008A0030" w:rsidRPr="00544797" w:rsidRDefault="00E3267C" w:rsidP="00544797">
      <w:pPr>
        <w:spacing w:before="100" w:beforeAutospacing="1" w:after="100" w:afterAutospacing="1" w:line="240" w:lineRule="auto"/>
        <w:rPr>
          <w:rFonts w:ascii="Calibri" w:eastAsia="Times New Roman" w:hAnsi="Calibri" w:cs="Calibri"/>
          <w:color w:val="000000"/>
          <w:kern w:val="0"/>
          <w:rtl/>
          <w14:ligatures w14:val="none"/>
        </w:rPr>
      </w:pPr>
      <w:r w:rsidRPr="00E3267C">
        <w:rPr>
          <w:rFonts w:ascii="Calibri" w:eastAsia="Times New Roman" w:hAnsi="Calibri" w:cs="Calibri"/>
          <w:color w:val="000000"/>
          <w:kern w:val="0"/>
          <w:rtl/>
          <w14:ligatures w14:val="none"/>
        </w:rPr>
        <w:t>קביעת מועד שבו מודל נחשב "שפג תוקפו" יכולה להיעשות באמצעות ספים מוגדרים. למשל, אם דיוק התחזית יורד מתחת ל־80%, או אם</w:t>
      </w:r>
      <w:r w:rsidRPr="00E3267C">
        <w:rPr>
          <w:rFonts w:ascii="Calibri" w:eastAsia="Times New Roman" w:hAnsi="Calibri" w:cs="Calibri"/>
          <w:color w:val="000000"/>
          <w:kern w:val="0"/>
          <w14:ligatures w14:val="none"/>
        </w:rPr>
        <w:t xml:space="preserve"> Recall </w:t>
      </w:r>
      <w:r w:rsidRPr="00E3267C">
        <w:rPr>
          <w:rFonts w:ascii="Calibri" w:eastAsia="Times New Roman" w:hAnsi="Calibri" w:cs="Calibri"/>
          <w:color w:val="000000"/>
          <w:kern w:val="0"/>
          <w:rtl/>
          <w14:ligatures w14:val="none"/>
        </w:rPr>
        <w:t>עבור תאונות ברמת חומרה גבוהה יורד מתחת ל־60%, יש צורך להתריע ולבצע עדכון של המודל. גם הופעת שדות חדשים בדיווחי תאונות, שינוי בגודל הקבוצות או סטייה עקבית מהמגמות הקודמות, מהווים סימנים לכך שהמודל דורש התאמה מחדש</w:t>
      </w:r>
      <w:r w:rsidR="008A0030">
        <w:rPr>
          <w:rFonts w:ascii="Calibri" w:eastAsia="Times New Roman" w:hAnsi="Calibri" w:cs="Calibri" w:hint="cs"/>
          <w:color w:val="000000"/>
          <w:kern w:val="0"/>
          <w:rtl/>
          <w14:ligatures w14:val="none"/>
        </w:rPr>
        <w:t xml:space="preserve">. </w:t>
      </w:r>
      <w:r w:rsidRPr="00E3267C">
        <w:rPr>
          <w:rFonts w:ascii="Calibri" w:eastAsia="Times New Roman" w:hAnsi="Calibri" w:cs="Calibri"/>
          <w:color w:val="000000"/>
          <w:kern w:val="0"/>
          <w:rtl/>
          <w14:ligatures w14:val="none"/>
        </w:rPr>
        <w:t>לצורך תחזוקה מתמשכת, מומלץ לבצע אימון מחדש של המודלים אחת לשנה, עם הנתונים החדשים שייאספו. מעבר לכך, יש לעדכן את הממשק במידת הצורך, לשפר את חוויית המשתמש בהתאם למשוב שיתקבל, לבצע גיבויים שוטפים, ולשקול שילוב עתידי של המערכת עם ממשקים חיצוניים כגון</w:t>
      </w:r>
      <w:r w:rsidRPr="00E3267C">
        <w:rPr>
          <w:rFonts w:ascii="Calibri" w:eastAsia="Times New Roman" w:hAnsi="Calibri" w:cs="Calibri"/>
          <w:color w:val="000000"/>
          <w:kern w:val="0"/>
          <w14:ligatures w14:val="none"/>
        </w:rPr>
        <w:t xml:space="preserve"> API </w:t>
      </w:r>
      <w:r w:rsidRPr="00E3267C">
        <w:rPr>
          <w:rFonts w:ascii="Calibri" w:eastAsia="Times New Roman" w:hAnsi="Calibri" w:cs="Calibri"/>
          <w:color w:val="000000"/>
          <w:kern w:val="0"/>
          <w:rtl/>
          <w14:ligatures w14:val="none"/>
        </w:rPr>
        <w:t>של משרד התחבורה או המשטרה</w:t>
      </w:r>
      <w:r w:rsidR="008A0030">
        <w:rPr>
          <w:rFonts w:ascii="Calibri" w:eastAsia="Times New Roman" w:hAnsi="Calibri" w:cs="Calibri" w:hint="cs"/>
          <w:color w:val="000000"/>
          <w:kern w:val="0"/>
          <w:rtl/>
          <w14:ligatures w14:val="none"/>
        </w:rPr>
        <w:t xml:space="preserve"> וכלל בעלי העניין</w:t>
      </w:r>
      <w:r w:rsidR="00544797">
        <w:rPr>
          <w:rFonts w:ascii="Calibri" w:eastAsia="Times New Roman" w:hAnsi="Calibri" w:cs="Calibri" w:hint="cs"/>
          <w:color w:val="000000"/>
          <w:kern w:val="0"/>
          <w:rtl/>
          <w14:ligatures w14:val="none"/>
        </w:rPr>
        <w:t>.</w:t>
      </w:r>
    </w:p>
    <w:p w14:paraId="51BED494" w14:textId="2E3157E6" w:rsidR="00E3267C" w:rsidRPr="00E3267C" w:rsidRDefault="00544797" w:rsidP="0093486D">
      <w:pPr>
        <w:spacing w:before="100" w:beforeAutospacing="1" w:after="100" w:afterAutospacing="1" w:line="240" w:lineRule="auto"/>
        <w:rPr>
          <w:rFonts w:ascii="Calibri" w:eastAsia="Times New Roman" w:hAnsi="Calibri" w:cs="Calibri"/>
          <w:color w:val="000000"/>
          <w:kern w:val="0"/>
          <w14:ligatures w14:val="none"/>
        </w:rPr>
      </w:pPr>
      <w:r>
        <w:rPr>
          <w:rFonts w:ascii="Calibri" w:eastAsia="Times New Roman" w:hAnsi="Calibri" w:cs="Calibri" w:hint="cs"/>
          <w:color w:val="000000"/>
          <w:kern w:val="0"/>
          <w:rtl/>
          <w14:ligatures w14:val="none"/>
        </w:rPr>
        <w:lastRenderedPageBreak/>
        <w:t xml:space="preserve">לסיכום, </w:t>
      </w:r>
      <w:r w:rsidR="00E3267C" w:rsidRPr="00E3267C">
        <w:rPr>
          <w:rFonts w:ascii="Calibri" w:eastAsia="Times New Roman" w:hAnsi="Calibri" w:cs="Calibri"/>
          <w:color w:val="000000"/>
          <w:kern w:val="0"/>
          <w:rtl/>
          <w14:ligatures w14:val="none"/>
        </w:rPr>
        <w:t>המערכת</w:t>
      </w:r>
      <w:r>
        <w:rPr>
          <w:rFonts w:ascii="Calibri" w:eastAsia="Times New Roman" w:hAnsi="Calibri" w:cs="Calibri" w:hint="cs"/>
          <w:color w:val="000000"/>
          <w:kern w:val="0"/>
          <w:rtl/>
          <w14:ligatures w14:val="none"/>
        </w:rPr>
        <w:t xml:space="preserve"> שלנו </w:t>
      </w:r>
      <w:r w:rsidR="00E3267C" w:rsidRPr="00E3267C">
        <w:rPr>
          <w:rFonts w:ascii="Calibri" w:eastAsia="Times New Roman" w:hAnsi="Calibri" w:cs="Calibri"/>
          <w:color w:val="000000"/>
          <w:kern w:val="0"/>
          <w14:ligatures w14:val="none"/>
        </w:rPr>
        <w:t xml:space="preserve"> </w:t>
      </w:r>
      <w:proofErr w:type="spellStart"/>
      <w:r w:rsidR="00E3267C" w:rsidRPr="00E3267C">
        <w:rPr>
          <w:rFonts w:ascii="Calibri" w:eastAsia="Times New Roman" w:hAnsi="Calibri" w:cs="Calibri"/>
          <w:color w:val="000000"/>
          <w:kern w:val="0"/>
          <w14:ligatures w14:val="none"/>
        </w:rPr>
        <w:t>SafeRoads</w:t>
      </w:r>
      <w:proofErr w:type="spellEnd"/>
      <w:r w:rsidR="00E3267C" w:rsidRPr="00E3267C">
        <w:rPr>
          <w:rFonts w:ascii="Calibri" w:eastAsia="Times New Roman" w:hAnsi="Calibri" w:cs="Calibri"/>
          <w:color w:val="000000"/>
          <w:kern w:val="0"/>
          <w14:ligatures w14:val="none"/>
        </w:rPr>
        <w:t xml:space="preserve"> </w:t>
      </w:r>
      <w:r w:rsidR="00E3267C" w:rsidRPr="00E3267C">
        <w:rPr>
          <w:rFonts w:ascii="Calibri" w:eastAsia="Times New Roman" w:hAnsi="Calibri" w:cs="Calibri"/>
          <w:color w:val="000000"/>
          <w:kern w:val="0"/>
          <w:rtl/>
          <w14:ligatures w14:val="none"/>
        </w:rPr>
        <w:t xml:space="preserve">פותחה כך שתתאים לפריסה מלאה של תוצרי מדע הנתונים, תוך התייחסות לעקרונות של נגישות, המשכיות ותחזוקה. באמצעות ניטור מדדים ברורים, תכנון פעולות תחזוקה והגדרת ספים ברורים לאובדן תקפות, </w:t>
      </w:r>
      <w:r>
        <w:rPr>
          <w:rFonts w:ascii="Calibri" w:eastAsia="Times New Roman" w:hAnsi="Calibri" w:cs="Calibri" w:hint="cs"/>
          <w:color w:val="000000"/>
          <w:kern w:val="0"/>
          <w:rtl/>
          <w14:ligatures w14:val="none"/>
        </w:rPr>
        <w:t xml:space="preserve">אנו יכולות </w:t>
      </w:r>
      <w:r w:rsidR="00E3267C" w:rsidRPr="00E3267C">
        <w:rPr>
          <w:rFonts w:ascii="Calibri" w:eastAsia="Times New Roman" w:hAnsi="Calibri" w:cs="Calibri"/>
          <w:color w:val="000000"/>
          <w:kern w:val="0"/>
          <w:rtl/>
          <w14:ligatures w14:val="none"/>
        </w:rPr>
        <w:t>להבטיח את המשך יעילותה של המערכת לאורך זמן ואת תרומתה לצמצום תאונות הדרכים בישראל</w:t>
      </w:r>
      <w:r w:rsidR="00E3267C" w:rsidRPr="00E3267C">
        <w:rPr>
          <w:rFonts w:ascii="Calibri" w:eastAsia="Times New Roman" w:hAnsi="Calibri" w:cs="Calibri"/>
          <w:color w:val="000000"/>
          <w:kern w:val="0"/>
          <w14:ligatures w14:val="none"/>
        </w:rPr>
        <w:t>.</w:t>
      </w:r>
    </w:p>
    <w:p w14:paraId="49EFE857" w14:textId="77777777" w:rsidR="00E3267C" w:rsidRPr="0093486D" w:rsidRDefault="00E3267C" w:rsidP="0093486D">
      <w:pPr>
        <w:rPr>
          <w:rFonts w:ascii="Calibri" w:hAnsi="Calibri" w:cs="Calibri"/>
        </w:rPr>
      </w:pPr>
    </w:p>
    <w:sectPr w:rsidR="00E3267C" w:rsidRPr="0093486D" w:rsidSect="00544797">
      <w:footerReference w:type="even" r:id="rId9"/>
      <w:footerReference w:type="default" r:id="rId10"/>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14F46" w14:textId="77777777" w:rsidR="00BF2DA0" w:rsidRDefault="00BF2DA0" w:rsidP="00544797">
      <w:pPr>
        <w:spacing w:after="0" w:line="240" w:lineRule="auto"/>
      </w:pPr>
      <w:r>
        <w:separator/>
      </w:r>
    </w:p>
  </w:endnote>
  <w:endnote w:type="continuationSeparator" w:id="0">
    <w:p w14:paraId="23830BFA" w14:textId="77777777" w:rsidR="00BF2DA0" w:rsidRDefault="00BF2DA0" w:rsidP="0054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1"/>
        <w:rtl/>
      </w:rPr>
      <w:id w:val="1899244878"/>
      <w:docPartObj>
        <w:docPartGallery w:val="Page Numbers (Bottom of Page)"/>
        <w:docPartUnique/>
      </w:docPartObj>
    </w:sdtPr>
    <w:sdtContent>
      <w:p w14:paraId="7ADADF3B" w14:textId="1DB10E6F" w:rsidR="00544797" w:rsidRDefault="00544797" w:rsidP="00AA4834">
        <w:pPr>
          <w:pStyle w:val="af"/>
          <w:framePr w:wrap="none" w:vAnchor="text" w:hAnchor="text" w:y="1"/>
          <w:rPr>
            <w:rStyle w:val="af1"/>
          </w:rPr>
        </w:pPr>
        <w:r>
          <w:rPr>
            <w:rStyle w:val="af1"/>
            <w:rtl/>
          </w:rPr>
          <w:fldChar w:fldCharType="begin"/>
        </w:r>
        <w:r>
          <w:rPr>
            <w:rStyle w:val="af1"/>
          </w:rPr>
          <w:instrText xml:space="preserve"> PAGE </w:instrText>
        </w:r>
        <w:r>
          <w:rPr>
            <w:rStyle w:val="af1"/>
            <w:rtl/>
          </w:rPr>
          <w:fldChar w:fldCharType="end"/>
        </w:r>
      </w:p>
    </w:sdtContent>
  </w:sdt>
  <w:p w14:paraId="1C90D227" w14:textId="77777777" w:rsidR="00544797" w:rsidRDefault="00544797" w:rsidP="00544797">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1"/>
        <w:rtl/>
      </w:rPr>
      <w:id w:val="157584529"/>
      <w:docPartObj>
        <w:docPartGallery w:val="Page Numbers (Bottom of Page)"/>
        <w:docPartUnique/>
      </w:docPartObj>
    </w:sdtPr>
    <w:sdtContent>
      <w:p w14:paraId="24CE8CD6" w14:textId="3D153EB1" w:rsidR="00544797" w:rsidRDefault="00544797" w:rsidP="00AA4834">
        <w:pPr>
          <w:pStyle w:val="af"/>
          <w:framePr w:wrap="none" w:vAnchor="text" w:hAnchor="text" w:y="1"/>
          <w:rPr>
            <w:rStyle w:val="af1"/>
          </w:rPr>
        </w:pPr>
        <w:r>
          <w:rPr>
            <w:rStyle w:val="af1"/>
            <w:rtl/>
          </w:rPr>
          <w:fldChar w:fldCharType="begin"/>
        </w:r>
        <w:r>
          <w:rPr>
            <w:rStyle w:val="af1"/>
          </w:rPr>
          <w:instrText xml:space="preserve"> PAGE </w:instrText>
        </w:r>
        <w:r>
          <w:rPr>
            <w:rStyle w:val="af1"/>
            <w:rtl/>
          </w:rPr>
          <w:fldChar w:fldCharType="separate"/>
        </w:r>
        <w:r>
          <w:rPr>
            <w:rStyle w:val="af1"/>
            <w:noProof/>
            <w:rtl/>
          </w:rPr>
          <w:t>2</w:t>
        </w:r>
        <w:r>
          <w:rPr>
            <w:rStyle w:val="af1"/>
            <w:rtl/>
          </w:rPr>
          <w:fldChar w:fldCharType="end"/>
        </w:r>
      </w:p>
    </w:sdtContent>
  </w:sdt>
  <w:p w14:paraId="73B5E992" w14:textId="77777777" w:rsidR="00544797" w:rsidRDefault="00544797" w:rsidP="00544797">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F620C" w14:textId="77777777" w:rsidR="00BF2DA0" w:rsidRDefault="00BF2DA0" w:rsidP="00544797">
      <w:pPr>
        <w:spacing w:after="0" w:line="240" w:lineRule="auto"/>
      </w:pPr>
      <w:r>
        <w:separator/>
      </w:r>
    </w:p>
  </w:footnote>
  <w:footnote w:type="continuationSeparator" w:id="0">
    <w:p w14:paraId="6E759C2A" w14:textId="77777777" w:rsidR="00BF2DA0" w:rsidRDefault="00BF2DA0" w:rsidP="00544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70781"/>
    <w:multiLevelType w:val="multilevel"/>
    <w:tmpl w:val="089CA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20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7C"/>
    <w:rsid w:val="00141EFA"/>
    <w:rsid w:val="00544797"/>
    <w:rsid w:val="0058724C"/>
    <w:rsid w:val="008A0030"/>
    <w:rsid w:val="0093486D"/>
    <w:rsid w:val="00963AE7"/>
    <w:rsid w:val="009C5FD6"/>
    <w:rsid w:val="00BC0CBC"/>
    <w:rsid w:val="00BE5007"/>
    <w:rsid w:val="00BF2DA0"/>
    <w:rsid w:val="00E326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5E64"/>
  <w15:chartTrackingRefBased/>
  <w15:docId w15:val="{89BB96AD-A67B-CC40-B360-34A8D71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2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32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3267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267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267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267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267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267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267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267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E3267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E3267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267C"/>
    <w:rPr>
      <w:rFonts w:eastAsiaTheme="majorEastAsia" w:cstheme="majorBidi"/>
      <w:i/>
      <w:iCs/>
      <w:color w:val="0F4761" w:themeColor="accent1" w:themeShade="BF"/>
    </w:rPr>
  </w:style>
  <w:style w:type="character" w:customStyle="1" w:styleId="50">
    <w:name w:val="כותרת 5 תו"/>
    <w:basedOn w:val="a0"/>
    <w:link w:val="5"/>
    <w:uiPriority w:val="9"/>
    <w:semiHidden/>
    <w:rsid w:val="00E3267C"/>
    <w:rPr>
      <w:rFonts w:eastAsiaTheme="majorEastAsia" w:cstheme="majorBidi"/>
      <w:color w:val="0F4761" w:themeColor="accent1" w:themeShade="BF"/>
    </w:rPr>
  </w:style>
  <w:style w:type="character" w:customStyle="1" w:styleId="60">
    <w:name w:val="כותרת 6 תו"/>
    <w:basedOn w:val="a0"/>
    <w:link w:val="6"/>
    <w:uiPriority w:val="9"/>
    <w:semiHidden/>
    <w:rsid w:val="00E3267C"/>
    <w:rPr>
      <w:rFonts w:eastAsiaTheme="majorEastAsia" w:cstheme="majorBidi"/>
      <w:i/>
      <w:iCs/>
      <w:color w:val="595959" w:themeColor="text1" w:themeTint="A6"/>
    </w:rPr>
  </w:style>
  <w:style w:type="character" w:customStyle="1" w:styleId="70">
    <w:name w:val="כותרת 7 תו"/>
    <w:basedOn w:val="a0"/>
    <w:link w:val="7"/>
    <w:uiPriority w:val="9"/>
    <w:semiHidden/>
    <w:rsid w:val="00E3267C"/>
    <w:rPr>
      <w:rFonts w:eastAsiaTheme="majorEastAsia" w:cstheme="majorBidi"/>
      <w:color w:val="595959" w:themeColor="text1" w:themeTint="A6"/>
    </w:rPr>
  </w:style>
  <w:style w:type="character" w:customStyle="1" w:styleId="80">
    <w:name w:val="כותרת 8 תו"/>
    <w:basedOn w:val="a0"/>
    <w:link w:val="8"/>
    <w:uiPriority w:val="9"/>
    <w:semiHidden/>
    <w:rsid w:val="00E3267C"/>
    <w:rPr>
      <w:rFonts w:eastAsiaTheme="majorEastAsia" w:cstheme="majorBidi"/>
      <w:i/>
      <w:iCs/>
      <w:color w:val="272727" w:themeColor="text1" w:themeTint="D8"/>
    </w:rPr>
  </w:style>
  <w:style w:type="character" w:customStyle="1" w:styleId="90">
    <w:name w:val="כותרת 9 תו"/>
    <w:basedOn w:val="a0"/>
    <w:link w:val="9"/>
    <w:uiPriority w:val="9"/>
    <w:semiHidden/>
    <w:rsid w:val="00E3267C"/>
    <w:rPr>
      <w:rFonts w:eastAsiaTheme="majorEastAsia" w:cstheme="majorBidi"/>
      <w:color w:val="272727" w:themeColor="text1" w:themeTint="D8"/>
    </w:rPr>
  </w:style>
  <w:style w:type="paragraph" w:styleId="a3">
    <w:name w:val="Title"/>
    <w:basedOn w:val="a"/>
    <w:next w:val="a"/>
    <w:link w:val="a4"/>
    <w:uiPriority w:val="10"/>
    <w:qFormat/>
    <w:rsid w:val="00E32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26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267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267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267C"/>
    <w:pPr>
      <w:spacing w:before="160"/>
      <w:jc w:val="center"/>
    </w:pPr>
    <w:rPr>
      <w:i/>
      <w:iCs/>
      <w:color w:val="404040" w:themeColor="text1" w:themeTint="BF"/>
    </w:rPr>
  </w:style>
  <w:style w:type="character" w:customStyle="1" w:styleId="a8">
    <w:name w:val="ציטוט תו"/>
    <w:basedOn w:val="a0"/>
    <w:link w:val="a7"/>
    <w:uiPriority w:val="29"/>
    <w:rsid w:val="00E3267C"/>
    <w:rPr>
      <w:i/>
      <w:iCs/>
      <w:color w:val="404040" w:themeColor="text1" w:themeTint="BF"/>
    </w:rPr>
  </w:style>
  <w:style w:type="paragraph" w:styleId="a9">
    <w:name w:val="List Paragraph"/>
    <w:basedOn w:val="a"/>
    <w:uiPriority w:val="34"/>
    <w:qFormat/>
    <w:rsid w:val="00E3267C"/>
    <w:pPr>
      <w:ind w:left="720"/>
      <w:contextualSpacing/>
    </w:pPr>
  </w:style>
  <w:style w:type="character" w:styleId="aa">
    <w:name w:val="Intense Emphasis"/>
    <w:basedOn w:val="a0"/>
    <w:uiPriority w:val="21"/>
    <w:qFormat/>
    <w:rsid w:val="00E3267C"/>
    <w:rPr>
      <w:i/>
      <w:iCs/>
      <w:color w:val="0F4761" w:themeColor="accent1" w:themeShade="BF"/>
    </w:rPr>
  </w:style>
  <w:style w:type="paragraph" w:styleId="ab">
    <w:name w:val="Intense Quote"/>
    <w:basedOn w:val="a"/>
    <w:next w:val="a"/>
    <w:link w:val="ac"/>
    <w:uiPriority w:val="30"/>
    <w:qFormat/>
    <w:rsid w:val="00E32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267C"/>
    <w:rPr>
      <w:i/>
      <w:iCs/>
      <w:color w:val="0F4761" w:themeColor="accent1" w:themeShade="BF"/>
    </w:rPr>
  </w:style>
  <w:style w:type="character" w:styleId="ad">
    <w:name w:val="Intense Reference"/>
    <w:basedOn w:val="a0"/>
    <w:uiPriority w:val="32"/>
    <w:qFormat/>
    <w:rsid w:val="00E3267C"/>
    <w:rPr>
      <w:b/>
      <w:bCs/>
      <w:smallCaps/>
      <w:color w:val="0F4761" w:themeColor="accent1" w:themeShade="BF"/>
      <w:spacing w:val="5"/>
    </w:rPr>
  </w:style>
  <w:style w:type="paragraph" w:styleId="NormalWeb">
    <w:name w:val="Normal (Web)"/>
    <w:basedOn w:val="a"/>
    <w:uiPriority w:val="99"/>
    <w:semiHidden/>
    <w:unhideWhenUsed/>
    <w:rsid w:val="00E3267C"/>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E3267C"/>
    <w:rPr>
      <w:b/>
      <w:bCs/>
    </w:rPr>
  </w:style>
  <w:style w:type="paragraph" w:styleId="af">
    <w:name w:val="footer"/>
    <w:basedOn w:val="a"/>
    <w:link w:val="af0"/>
    <w:uiPriority w:val="99"/>
    <w:unhideWhenUsed/>
    <w:rsid w:val="00544797"/>
    <w:pPr>
      <w:tabs>
        <w:tab w:val="center" w:pos="4153"/>
        <w:tab w:val="right" w:pos="8306"/>
      </w:tabs>
      <w:spacing w:after="0" w:line="240" w:lineRule="auto"/>
    </w:pPr>
  </w:style>
  <w:style w:type="character" w:customStyle="1" w:styleId="af0">
    <w:name w:val="כותרת תחתונה תו"/>
    <w:basedOn w:val="a0"/>
    <w:link w:val="af"/>
    <w:uiPriority w:val="99"/>
    <w:rsid w:val="00544797"/>
  </w:style>
  <w:style w:type="character" w:styleId="af1">
    <w:name w:val="page number"/>
    <w:basedOn w:val="a0"/>
    <w:uiPriority w:val="99"/>
    <w:semiHidden/>
    <w:unhideWhenUsed/>
    <w:rsid w:val="0054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541</Words>
  <Characters>2705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סנדרה זייגרמכר</dc:creator>
  <cp:keywords/>
  <dc:description/>
  <cp:lastModifiedBy>סנדרה זייגרמכר</cp:lastModifiedBy>
  <cp:revision>2</cp:revision>
  <dcterms:created xsi:type="dcterms:W3CDTF">2025-08-01T15:18:00Z</dcterms:created>
  <dcterms:modified xsi:type="dcterms:W3CDTF">2025-08-03T17:04:00Z</dcterms:modified>
</cp:coreProperties>
</file>