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19E" w:rsidRPr="00A13264" w:rsidRDefault="008E7291" w:rsidP="00F95F53">
      <w:pPr>
        <w:jc w:val="center"/>
      </w:pPr>
      <w:r>
        <w:t xml:space="preserve">PLAN DE </w:t>
      </w:r>
      <w:r w:rsidR="00047313">
        <w:t>RESPALDO</w:t>
      </w:r>
    </w:p>
    <w:p w:rsidR="00CC719E" w:rsidRPr="00046D96" w:rsidRDefault="00CC719E" w:rsidP="00F95F53">
      <w:pPr>
        <w:jc w:val="center"/>
        <w:rPr>
          <w:rFonts w:cs="Arial"/>
          <w:color w:val="262626"/>
          <w:szCs w:val="24"/>
        </w:rPr>
      </w:pPr>
    </w:p>
    <w:p w:rsidR="00CC719E" w:rsidRPr="00046D96" w:rsidRDefault="00CC719E" w:rsidP="00F95F53">
      <w:pPr>
        <w:jc w:val="center"/>
        <w:rPr>
          <w:rFonts w:cs="Arial"/>
          <w:color w:val="262626"/>
          <w:szCs w:val="24"/>
        </w:rPr>
      </w:pPr>
    </w:p>
    <w:p w:rsidR="00CC719E" w:rsidRPr="00046D96" w:rsidRDefault="00CC719E" w:rsidP="00F95F53">
      <w:pPr>
        <w:jc w:val="center"/>
        <w:rPr>
          <w:rFonts w:cs="Arial"/>
          <w:color w:val="262626"/>
          <w:szCs w:val="24"/>
        </w:rPr>
      </w:pPr>
    </w:p>
    <w:p w:rsidR="00CC719E" w:rsidRDefault="00CC719E" w:rsidP="00F95F53">
      <w:pPr>
        <w:jc w:val="center"/>
        <w:rPr>
          <w:rFonts w:cs="Arial"/>
          <w:color w:val="262626"/>
          <w:szCs w:val="24"/>
        </w:rPr>
      </w:pPr>
    </w:p>
    <w:p w:rsidR="002541EB" w:rsidRDefault="002541EB" w:rsidP="00F95F53">
      <w:pPr>
        <w:jc w:val="center"/>
        <w:rPr>
          <w:rFonts w:cs="Arial"/>
          <w:color w:val="262626"/>
          <w:szCs w:val="24"/>
        </w:rPr>
      </w:pPr>
    </w:p>
    <w:p w:rsidR="002541EB" w:rsidRPr="0074541B" w:rsidRDefault="002541EB" w:rsidP="00F95F53">
      <w:pPr>
        <w:jc w:val="center"/>
        <w:rPr>
          <w:rFonts w:cs="Arial"/>
          <w:b/>
          <w:color w:val="31849B" w:themeColor="accent5" w:themeShade="BF"/>
          <w:szCs w:val="24"/>
        </w:rPr>
      </w:pPr>
    </w:p>
    <w:p w:rsidR="007452B1" w:rsidRDefault="007D2D89" w:rsidP="00F95F53">
      <w:pPr>
        <w:jc w:val="center"/>
        <w:rPr>
          <w:rFonts w:cs="Arial"/>
          <w:szCs w:val="24"/>
        </w:rPr>
      </w:pPr>
      <w:r>
        <w:rPr>
          <w:rFonts w:cs="Arial"/>
          <w:szCs w:val="24"/>
        </w:rPr>
        <w:t xml:space="preserve">BRAYAN </w:t>
      </w:r>
      <w:r w:rsidR="00F407CE">
        <w:rPr>
          <w:rFonts w:cs="Arial"/>
          <w:szCs w:val="24"/>
        </w:rPr>
        <w:t xml:space="preserve">FELIPE </w:t>
      </w:r>
      <w:r>
        <w:rPr>
          <w:rFonts w:cs="Arial"/>
          <w:szCs w:val="24"/>
        </w:rPr>
        <w:t>AYALA</w:t>
      </w:r>
      <w:r w:rsidR="00F407CE">
        <w:rPr>
          <w:rFonts w:cs="Arial"/>
          <w:szCs w:val="24"/>
        </w:rPr>
        <w:t xml:space="preserve"> COLMENARES</w:t>
      </w:r>
    </w:p>
    <w:p w:rsidR="007D2D89" w:rsidRDefault="007D2D89" w:rsidP="00F95F53">
      <w:pPr>
        <w:jc w:val="center"/>
        <w:rPr>
          <w:rFonts w:cs="Arial"/>
          <w:szCs w:val="24"/>
        </w:rPr>
      </w:pPr>
      <w:r>
        <w:rPr>
          <w:rFonts w:cs="Arial"/>
          <w:szCs w:val="24"/>
        </w:rPr>
        <w:t xml:space="preserve">MEYER </w:t>
      </w:r>
      <w:r w:rsidR="00F407CE">
        <w:rPr>
          <w:rFonts w:cs="Arial"/>
          <w:szCs w:val="24"/>
        </w:rPr>
        <w:t xml:space="preserve">ALBERTO </w:t>
      </w:r>
      <w:r>
        <w:rPr>
          <w:rFonts w:cs="Arial"/>
          <w:szCs w:val="24"/>
        </w:rPr>
        <w:t>AYALA</w:t>
      </w:r>
    </w:p>
    <w:p w:rsidR="007D2D89" w:rsidRDefault="007D2D89" w:rsidP="00F95F53">
      <w:pPr>
        <w:jc w:val="center"/>
        <w:rPr>
          <w:rFonts w:cs="Arial"/>
          <w:szCs w:val="24"/>
        </w:rPr>
      </w:pPr>
      <w:r>
        <w:rPr>
          <w:rFonts w:cs="Arial"/>
          <w:szCs w:val="24"/>
        </w:rPr>
        <w:t>DAVID</w:t>
      </w:r>
      <w:r w:rsidR="00F407CE">
        <w:rPr>
          <w:rFonts w:cs="Arial"/>
          <w:szCs w:val="24"/>
        </w:rPr>
        <w:t xml:space="preserve"> ESTEBAN</w:t>
      </w:r>
      <w:r>
        <w:rPr>
          <w:rFonts w:cs="Arial"/>
          <w:szCs w:val="24"/>
        </w:rPr>
        <w:t xml:space="preserve"> VALENCIA</w:t>
      </w:r>
    </w:p>
    <w:p w:rsidR="007D2D89" w:rsidRDefault="007D2D89" w:rsidP="00F95F53">
      <w:pPr>
        <w:jc w:val="center"/>
        <w:rPr>
          <w:rFonts w:cs="Arial"/>
          <w:szCs w:val="24"/>
        </w:rPr>
      </w:pPr>
      <w:r>
        <w:rPr>
          <w:rFonts w:cs="Arial"/>
          <w:szCs w:val="24"/>
        </w:rPr>
        <w:t>BERBERLY TORRES</w:t>
      </w:r>
      <w:r w:rsidR="00F407CE">
        <w:rPr>
          <w:rFonts w:cs="Arial"/>
          <w:szCs w:val="24"/>
        </w:rPr>
        <w:t xml:space="preserve"> DOMINGUEZ</w:t>
      </w:r>
    </w:p>
    <w:p w:rsidR="007D2D89" w:rsidRDefault="007D2D89" w:rsidP="00F95F53">
      <w:pPr>
        <w:jc w:val="center"/>
        <w:rPr>
          <w:rFonts w:cs="Arial"/>
          <w:color w:val="262626"/>
          <w:szCs w:val="24"/>
        </w:rPr>
      </w:pPr>
      <w:r>
        <w:rPr>
          <w:rFonts w:cs="Arial"/>
          <w:szCs w:val="24"/>
        </w:rPr>
        <w:t>SANDY</w:t>
      </w:r>
      <w:r w:rsidR="00F407CE">
        <w:rPr>
          <w:rFonts w:cs="Arial"/>
          <w:szCs w:val="24"/>
        </w:rPr>
        <w:t xml:space="preserve"> JULIETH</w:t>
      </w:r>
      <w:r>
        <w:rPr>
          <w:rFonts w:cs="Arial"/>
          <w:szCs w:val="24"/>
        </w:rPr>
        <w:t xml:space="preserve"> VARELA</w:t>
      </w:r>
    </w:p>
    <w:p w:rsidR="007452B1" w:rsidRDefault="007452B1" w:rsidP="00F95F53">
      <w:pPr>
        <w:jc w:val="center"/>
        <w:rPr>
          <w:rFonts w:cs="Arial"/>
          <w:color w:val="262626"/>
          <w:szCs w:val="24"/>
        </w:rPr>
      </w:pPr>
    </w:p>
    <w:p w:rsidR="007452B1" w:rsidRPr="00046D96" w:rsidRDefault="007452B1" w:rsidP="00F95F53">
      <w:pPr>
        <w:jc w:val="center"/>
        <w:rPr>
          <w:rFonts w:cs="Arial"/>
          <w:color w:val="262626"/>
          <w:szCs w:val="24"/>
        </w:rPr>
      </w:pPr>
    </w:p>
    <w:p w:rsidR="00CC719E" w:rsidRDefault="00CC719E" w:rsidP="00F95F53">
      <w:pPr>
        <w:jc w:val="center"/>
        <w:rPr>
          <w:rFonts w:cs="Arial"/>
          <w:color w:val="262626"/>
          <w:szCs w:val="24"/>
        </w:rPr>
      </w:pPr>
    </w:p>
    <w:p w:rsidR="00CC719E" w:rsidRDefault="00CC719E" w:rsidP="00F95F53">
      <w:pPr>
        <w:jc w:val="center"/>
        <w:rPr>
          <w:rFonts w:cs="Arial"/>
          <w:color w:val="262626"/>
          <w:szCs w:val="24"/>
        </w:rPr>
      </w:pPr>
    </w:p>
    <w:p w:rsidR="00CC719E" w:rsidRDefault="00CC719E" w:rsidP="00F95F53">
      <w:pPr>
        <w:jc w:val="center"/>
        <w:rPr>
          <w:rFonts w:cs="Arial"/>
          <w:color w:val="262626"/>
          <w:szCs w:val="24"/>
        </w:rPr>
      </w:pPr>
    </w:p>
    <w:p w:rsidR="0074541B" w:rsidRPr="00046D96" w:rsidRDefault="0074541B" w:rsidP="00F95F53">
      <w:pPr>
        <w:jc w:val="center"/>
        <w:rPr>
          <w:rFonts w:cs="Arial"/>
          <w:color w:val="262626"/>
          <w:szCs w:val="24"/>
        </w:rPr>
      </w:pPr>
    </w:p>
    <w:p w:rsidR="00A13264" w:rsidRPr="00046D96" w:rsidRDefault="00A13264" w:rsidP="00F95F53">
      <w:pPr>
        <w:jc w:val="center"/>
        <w:rPr>
          <w:rFonts w:cs="Arial"/>
          <w:color w:val="262626"/>
          <w:szCs w:val="24"/>
        </w:rPr>
      </w:pPr>
    </w:p>
    <w:p w:rsidR="00CC719E" w:rsidRPr="00046D96" w:rsidRDefault="007D2D89" w:rsidP="00F95F53">
      <w:pPr>
        <w:jc w:val="center"/>
      </w:pPr>
      <w:r>
        <w:t>SEDE COLOBIA</w:t>
      </w:r>
    </w:p>
    <w:p w:rsidR="00CC719E" w:rsidRPr="00046D96" w:rsidRDefault="007D2D89" w:rsidP="00F95F53">
      <w:pPr>
        <w:jc w:val="center"/>
      </w:pPr>
      <w:r>
        <w:t>DIRECCIÓN</w:t>
      </w:r>
      <w:r w:rsidR="007452B1">
        <w:t xml:space="preserve"> </w:t>
      </w:r>
      <w:r w:rsidR="002541EB">
        <w:t>REGIONAL</w:t>
      </w:r>
    </w:p>
    <w:p w:rsidR="00CC719E" w:rsidRPr="00046D96" w:rsidRDefault="002541EB" w:rsidP="00F95F53">
      <w:pPr>
        <w:jc w:val="center"/>
      </w:pPr>
      <w:r>
        <w:t>SERVICIO NACIONAL DE APRENDIZAJE SENA</w:t>
      </w:r>
    </w:p>
    <w:p w:rsidR="00CC719E" w:rsidRPr="00046D96" w:rsidRDefault="007D2D89" w:rsidP="00F95F53">
      <w:pPr>
        <w:jc w:val="center"/>
      </w:pPr>
      <w:r>
        <w:t>BOGOTA</w:t>
      </w:r>
    </w:p>
    <w:p w:rsidR="0030771D" w:rsidRDefault="007D2D89" w:rsidP="00F95F53">
      <w:pPr>
        <w:jc w:val="center"/>
      </w:pPr>
      <w:r>
        <w:t>2019</w:t>
      </w:r>
    </w:p>
    <w:sdt>
      <w:sdtPr>
        <w:rPr>
          <w:rFonts w:asciiTheme="minorHAnsi" w:eastAsiaTheme="minorHAnsi" w:hAnsiTheme="minorHAnsi" w:cstheme="minorBidi"/>
          <w:color w:val="auto"/>
          <w:sz w:val="22"/>
          <w:szCs w:val="22"/>
          <w:lang w:val="es-ES" w:eastAsia="en-US"/>
        </w:rPr>
        <w:id w:val="1326937552"/>
        <w:docPartObj>
          <w:docPartGallery w:val="Table of Contents"/>
          <w:docPartUnique/>
        </w:docPartObj>
      </w:sdtPr>
      <w:sdtEndPr>
        <w:rPr>
          <w:rFonts w:ascii="Calibri" w:eastAsia="Calibri" w:hAnsi="Calibri" w:cs="Times New Roman"/>
        </w:rPr>
      </w:sdtEndPr>
      <w:sdtContent>
        <w:p w:rsidR="00047313" w:rsidRDefault="00047313" w:rsidP="00047313">
          <w:pPr>
            <w:pStyle w:val="TtuloTDC"/>
            <w:rPr>
              <w:lang w:eastAsia="es-419"/>
            </w:rPr>
          </w:pPr>
          <w:r>
            <w:rPr>
              <w:lang w:val="es-ES"/>
            </w:rPr>
            <w:t>Tabla de contenido</w:t>
          </w:r>
        </w:p>
        <w:p w:rsidR="001876E7" w:rsidRDefault="00047313">
          <w:pPr>
            <w:pStyle w:val="TDC1"/>
            <w:tabs>
              <w:tab w:val="right" w:leader="dot" w:pos="8346"/>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4935324" w:history="1">
            <w:r w:rsidR="001876E7" w:rsidRPr="00591BD1">
              <w:rPr>
                <w:rStyle w:val="Hipervnculo"/>
                <w:rFonts w:ascii="Arial" w:hAnsi="Arial"/>
                <w:noProof/>
              </w:rPr>
              <w:t>Introducción</w:t>
            </w:r>
            <w:r w:rsidR="001876E7">
              <w:rPr>
                <w:noProof/>
                <w:webHidden/>
              </w:rPr>
              <w:tab/>
            </w:r>
            <w:r w:rsidR="001876E7">
              <w:rPr>
                <w:noProof/>
                <w:webHidden/>
              </w:rPr>
              <w:fldChar w:fldCharType="begin"/>
            </w:r>
            <w:r w:rsidR="001876E7">
              <w:rPr>
                <w:noProof/>
                <w:webHidden/>
              </w:rPr>
              <w:instrText xml:space="preserve"> PAGEREF _Toc4935324 \h </w:instrText>
            </w:r>
            <w:r w:rsidR="001876E7">
              <w:rPr>
                <w:noProof/>
                <w:webHidden/>
              </w:rPr>
            </w:r>
            <w:r w:rsidR="001876E7">
              <w:rPr>
                <w:noProof/>
                <w:webHidden/>
              </w:rPr>
              <w:fldChar w:fldCharType="separate"/>
            </w:r>
            <w:r w:rsidR="001876E7">
              <w:rPr>
                <w:noProof/>
                <w:webHidden/>
              </w:rPr>
              <w:t>3</w:t>
            </w:r>
            <w:r w:rsidR="001876E7">
              <w:rPr>
                <w:noProof/>
                <w:webHidden/>
              </w:rPr>
              <w:fldChar w:fldCharType="end"/>
            </w:r>
          </w:hyperlink>
        </w:p>
        <w:p w:rsidR="001876E7" w:rsidRDefault="001876E7">
          <w:pPr>
            <w:pStyle w:val="TDC1"/>
            <w:tabs>
              <w:tab w:val="right" w:leader="dot" w:pos="8346"/>
            </w:tabs>
            <w:rPr>
              <w:rFonts w:asciiTheme="minorHAnsi" w:eastAsiaTheme="minorEastAsia" w:hAnsiTheme="minorHAnsi" w:cstheme="minorBidi"/>
              <w:noProof/>
              <w:lang w:eastAsia="es-CO"/>
            </w:rPr>
          </w:pPr>
          <w:hyperlink w:anchor="_Toc4935325" w:history="1">
            <w:r w:rsidRPr="00591BD1">
              <w:rPr>
                <w:rStyle w:val="Hipervnculo"/>
                <w:rFonts w:ascii="Arial" w:hAnsi="Arial"/>
                <w:noProof/>
              </w:rPr>
              <w:t>Objetivo General</w:t>
            </w:r>
            <w:r>
              <w:rPr>
                <w:noProof/>
                <w:webHidden/>
              </w:rPr>
              <w:tab/>
            </w:r>
            <w:r>
              <w:rPr>
                <w:noProof/>
                <w:webHidden/>
              </w:rPr>
              <w:fldChar w:fldCharType="begin"/>
            </w:r>
            <w:r>
              <w:rPr>
                <w:noProof/>
                <w:webHidden/>
              </w:rPr>
              <w:instrText xml:space="preserve"> PAGEREF _Toc4935325 \h </w:instrText>
            </w:r>
            <w:r>
              <w:rPr>
                <w:noProof/>
                <w:webHidden/>
              </w:rPr>
            </w:r>
            <w:r>
              <w:rPr>
                <w:noProof/>
                <w:webHidden/>
              </w:rPr>
              <w:fldChar w:fldCharType="separate"/>
            </w:r>
            <w:r>
              <w:rPr>
                <w:noProof/>
                <w:webHidden/>
              </w:rPr>
              <w:t>3</w:t>
            </w:r>
            <w:r>
              <w:rPr>
                <w:noProof/>
                <w:webHidden/>
              </w:rPr>
              <w:fldChar w:fldCharType="end"/>
            </w:r>
          </w:hyperlink>
        </w:p>
        <w:p w:rsidR="001876E7" w:rsidRDefault="001876E7">
          <w:pPr>
            <w:pStyle w:val="TDC2"/>
            <w:tabs>
              <w:tab w:val="right" w:leader="dot" w:pos="8346"/>
            </w:tabs>
            <w:rPr>
              <w:rFonts w:asciiTheme="minorHAnsi" w:eastAsiaTheme="minorEastAsia" w:hAnsiTheme="minorHAnsi" w:cstheme="minorBidi"/>
              <w:noProof/>
              <w:lang w:eastAsia="es-CO"/>
            </w:rPr>
          </w:pPr>
          <w:hyperlink w:anchor="_Toc4935326" w:history="1">
            <w:r w:rsidRPr="00591BD1">
              <w:rPr>
                <w:rStyle w:val="Hipervnculo"/>
                <w:rFonts w:ascii="Arial" w:hAnsi="Arial"/>
                <w:b/>
                <w:noProof/>
              </w:rPr>
              <w:t>Objetivos Específicos</w:t>
            </w:r>
            <w:r>
              <w:rPr>
                <w:noProof/>
                <w:webHidden/>
              </w:rPr>
              <w:tab/>
            </w:r>
            <w:r>
              <w:rPr>
                <w:noProof/>
                <w:webHidden/>
              </w:rPr>
              <w:fldChar w:fldCharType="begin"/>
            </w:r>
            <w:r>
              <w:rPr>
                <w:noProof/>
                <w:webHidden/>
              </w:rPr>
              <w:instrText xml:space="preserve"> PAGEREF _Toc4935326 \h </w:instrText>
            </w:r>
            <w:r>
              <w:rPr>
                <w:noProof/>
                <w:webHidden/>
              </w:rPr>
            </w:r>
            <w:r>
              <w:rPr>
                <w:noProof/>
                <w:webHidden/>
              </w:rPr>
              <w:fldChar w:fldCharType="separate"/>
            </w:r>
            <w:r>
              <w:rPr>
                <w:noProof/>
                <w:webHidden/>
              </w:rPr>
              <w:t>4</w:t>
            </w:r>
            <w:r>
              <w:rPr>
                <w:noProof/>
                <w:webHidden/>
              </w:rPr>
              <w:fldChar w:fldCharType="end"/>
            </w:r>
          </w:hyperlink>
        </w:p>
        <w:p w:rsidR="001876E7" w:rsidRDefault="001876E7">
          <w:pPr>
            <w:pStyle w:val="TDC1"/>
            <w:tabs>
              <w:tab w:val="right" w:leader="dot" w:pos="8346"/>
            </w:tabs>
            <w:rPr>
              <w:rFonts w:asciiTheme="minorHAnsi" w:eastAsiaTheme="minorEastAsia" w:hAnsiTheme="minorHAnsi" w:cstheme="minorBidi"/>
              <w:noProof/>
              <w:lang w:eastAsia="es-CO"/>
            </w:rPr>
          </w:pPr>
          <w:hyperlink w:anchor="_Toc4935327" w:history="1">
            <w:r w:rsidRPr="00591BD1">
              <w:rPr>
                <w:rStyle w:val="Hipervnculo"/>
                <w:rFonts w:ascii="Arial" w:hAnsi="Arial"/>
                <w:noProof/>
              </w:rPr>
              <w:t>Alcance</w:t>
            </w:r>
            <w:r>
              <w:rPr>
                <w:noProof/>
                <w:webHidden/>
              </w:rPr>
              <w:tab/>
            </w:r>
            <w:r>
              <w:rPr>
                <w:noProof/>
                <w:webHidden/>
              </w:rPr>
              <w:fldChar w:fldCharType="begin"/>
            </w:r>
            <w:r>
              <w:rPr>
                <w:noProof/>
                <w:webHidden/>
              </w:rPr>
              <w:instrText xml:space="preserve"> PAGEREF _Toc4935327 \h </w:instrText>
            </w:r>
            <w:r>
              <w:rPr>
                <w:noProof/>
                <w:webHidden/>
              </w:rPr>
            </w:r>
            <w:r>
              <w:rPr>
                <w:noProof/>
                <w:webHidden/>
              </w:rPr>
              <w:fldChar w:fldCharType="separate"/>
            </w:r>
            <w:r>
              <w:rPr>
                <w:noProof/>
                <w:webHidden/>
              </w:rPr>
              <w:t>4</w:t>
            </w:r>
            <w:r>
              <w:rPr>
                <w:noProof/>
                <w:webHidden/>
              </w:rPr>
              <w:fldChar w:fldCharType="end"/>
            </w:r>
          </w:hyperlink>
        </w:p>
        <w:p w:rsidR="001876E7" w:rsidRDefault="001876E7">
          <w:pPr>
            <w:pStyle w:val="TDC1"/>
            <w:tabs>
              <w:tab w:val="right" w:leader="dot" w:pos="8346"/>
            </w:tabs>
            <w:rPr>
              <w:rFonts w:asciiTheme="minorHAnsi" w:eastAsiaTheme="minorEastAsia" w:hAnsiTheme="minorHAnsi" w:cstheme="minorBidi"/>
              <w:noProof/>
              <w:lang w:eastAsia="es-CO"/>
            </w:rPr>
          </w:pPr>
          <w:hyperlink w:anchor="_Toc4935328" w:history="1">
            <w:r w:rsidRPr="00591BD1">
              <w:rPr>
                <w:rStyle w:val="Hipervnculo"/>
                <w:rFonts w:ascii="Arial" w:hAnsi="Arial"/>
                <w:noProof/>
              </w:rPr>
              <w:t>Definiciones</w:t>
            </w:r>
            <w:r>
              <w:rPr>
                <w:noProof/>
                <w:webHidden/>
              </w:rPr>
              <w:tab/>
            </w:r>
            <w:r>
              <w:rPr>
                <w:noProof/>
                <w:webHidden/>
              </w:rPr>
              <w:fldChar w:fldCharType="begin"/>
            </w:r>
            <w:r>
              <w:rPr>
                <w:noProof/>
                <w:webHidden/>
              </w:rPr>
              <w:instrText xml:space="preserve"> PAGEREF _Toc4935328 \h </w:instrText>
            </w:r>
            <w:r>
              <w:rPr>
                <w:noProof/>
                <w:webHidden/>
              </w:rPr>
            </w:r>
            <w:r>
              <w:rPr>
                <w:noProof/>
                <w:webHidden/>
              </w:rPr>
              <w:fldChar w:fldCharType="separate"/>
            </w:r>
            <w:r>
              <w:rPr>
                <w:noProof/>
                <w:webHidden/>
              </w:rPr>
              <w:t>4</w:t>
            </w:r>
            <w:r>
              <w:rPr>
                <w:noProof/>
                <w:webHidden/>
              </w:rPr>
              <w:fldChar w:fldCharType="end"/>
            </w:r>
          </w:hyperlink>
        </w:p>
        <w:p w:rsidR="001876E7" w:rsidRDefault="001876E7">
          <w:pPr>
            <w:pStyle w:val="TDC1"/>
            <w:tabs>
              <w:tab w:val="right" w:leader="dot" w:pos="8346"/>
            </w:tabs>
            <w:rPr>
              <w:rFonts w:asciiTheme="minorHAnsi" w:eastAsiaTheme="minorEastAsia" w:hAnsiTheme="minorHAnsi" w:cstheme="minorBidi"/>
              <w:noProof/>
              <w:lang w:eastAsia="es-CO"/>
            </w:rPr>
          </w:pPr>
          <w:hyperlink w:anchor="_Toc4935329" w:history="1">
            <w:r w:rsidRPr="00591BD1">
              <w:rPr>
                <w:rStyle w:val="Hipervnculo"/>
                <w:rFonts w:ascii="Arial" w:hAnsi="Arial"/>
                <w:noProof/>
              </w:rPr>
              <w:t>Tipo de Backup</w:t>
            </w:r>
            <w:r>
              <w:rPr>
                <w:noProof/>
                <w:webHidden/>
              </w:rPr>
              <w:tab/>
            </w:r>
            <w:r>
              <w:rPr>
                <w:noProof/>
                <w:webHidden/>
              </w:rPr>
              <w:fldChar w:fldCharType="begin"/>
            </w:r>
            <w:r>
              <w:rPr>
                <w:noProof/>
                <w:webHidden/>
              </w:rPr>
              <w:instrText xml:space="preserve"> PAGEREF _Toc4935329 \h </w:instrText>
            </w:r>
            <w:r>
              <w:rPr>
                <w:noProof/>
                <w:webHidden/>
              </w:rPr>
            </w:r>
            <w:r>
              <w:rPr>
                <w:noProof/>
                <w:webHidden/>
              </w:rPr>
              <w:fldChar w:fldCharType="separate"/>
            </w:r>
            <w:r>
              <w:rPr>
                <w:noProof/>
                <w:webHidden/>
              </w:rPr>
              <w:t>5</w:t>
            </w:r>
            <w:r>
              <w:rPr>
                <w:noProof/>
                <w:webHidden/>
              </w:rPr>
              <w:fldChar w:fldCharType="end"/>
            </w:r>
          </w:hyperlink>
        </w:p>
        <w:p w:rsidR="001876E7" w:rsidRDefault="001876E7">
          <w:pPr>
            <w:pStyle w:val="TDC1"/>
            <w:tabs>
              <w:tab w:val="right" w:leader="dot" w:pos="8346"/>
            </w:tabs>
            <w:rPr>
              <w:rFonts w:asciiTheme="minorHAnsi" w:eastAsiaTheme="minorEastAsia" w:hAnsiTheme="minorHAnsi" w:cstheme="minorBidi"/>
              <w:noProof/>
              <w:lang w:eastAsia="es-CO"/>
            </w:rPr>
          </w:pPr>
          <w:hyperlink w:anchor="_Toc4935330" w:history="1">
            <w:r w:rsidRPr="00591BD1">
              <w:rPr>
                <w:rStyle w:val="Hipervnculo"/>
                <w:rFonts w:ascii="Arial" w:hAnsi="Arial"/>
                <w:noProof/>
              </w:rPr>
              <w:t>Respaldo de Información</w:t>
            </w:r>
            <w:r>
              <w:rPr>
                <w:noProof/>
                <w:webHidden/>
              </w:rPr>
              <w:tab/>
            </w:r>
            <w:r>
              <w:rPr>
                <w:noProof/>
                <w:webHidden/>
              </w:rPr>
              <w:fldChar w:fldCharType="begin"/>
            </w:r>
            <w:r>
              <w:rPr>
                <w:noProof/>
                <w:webHidden/>
              </w:rPr>
              <w:instrText xml:space="preserve"> PAGEREF _Toc4935330 \h </w:instrText>
            </w:r>
            <w:r>
              <w:rPr>
                <w:noProof/>
                <w:webHidden/>
              </w:rPr>
            </w:r>
            <w:r>
              <w:rPr>
                <w:noProof/>
                <w:webHidden/>
              </w:rPr>
              <w:fldChar w:fldCharType="separate"/>
            </w:r>
            <w:r>
              <w:rPr>
                <w:noProof/>
                <w:webHidden/>
              </w:rPr>
              <w:t>5</w:t>
            </w:r>
            <w:r>
              <w:rPr>
                <w:noProof/>
                <w:webHidden/>
              </w:rPr>
              <w:fldChar w:fldCharType="end"/>
            </w:r>
          </w:hyperlink>
        </w:p>
        <w:p w:rsidR="001876E7" w:rsidRDefault="001876E7">
          <w:pPr>
            <w:pStyle w:val="TDC2"/>
            <w:tabs>
              <w:tab w:val="right" w:leader="dot" w:pos="8346"/>
            </w:tabs>
            <w:rPr>
              <w:rFonts w:asciiTheme="minorHAnsi" w:eastAsiaTheme="minorEastAsia" w:hAnsiTheme="minorHAnsi" w:cstheme="minorBidi"/>
              <w:noProof/>
              <w:lang w:eastAsia="es-CO"/>
            </w:rPr>
          </w:pPr>
          <w:hyperlink w:anchor="_Toc4935331" w:history="1">
            <w:r w:rsidRPr="00591BD1">
              <w:rPr>
                <w:rStyle w:val="Hipervnculo"/>
                <w:rFonts w:ascii="Arial" w:hAnsi="Arial"/>
                <w:b/>
                <w:noProof/>
              </w:rPr>
              <w:t>Normas de la Operación</w:t>
            </w:r>
            <w:r>
              <w:rPr>
                <w:noProof/>
                <w:webHidden/>
              </w:rPr>
              <w:tab/>
            </w:r>
            <w:r>
              <w:rPr>
                <w:noProof/>
                <w:webHidden/>
              </w:rPr>
              <w:fldChar w:fldCharType="begin"/>
            </w:r>
            <w:r>
              <w:rPr>
                <w:noProof/>
                <w:webHidden/>
              </w:rPr>
              <w:instrText xml:space="preserve"> PAGEREF _Toc4935331 \h </w:instrText>
            </w:r>
            <w:r>
              <w:rPr>
                <w:noProof/>
                <w:webHidden/>
              </w:rPr>
            </w:r>
            <w:r>
              <w:rPr>
                <w:noProof/>
                <w:webHidden/>
              </w:rPr>
              <w:fldChar w:fldCharType="separate"/>
            </w:r>
            <w:r>
              <w:rPr>
                <w:noProof/>
                <w:webHidden/>
              </w:rPr>
              <w:t>5</w:t>
            </w:r>
            <w:r>
              <w:rPr>
                <w:noProof/>
                <w:webHidden/>
              </w:rPr>
              <w:fldChar w:fldCharType="end"/>
            </w:r>
          </w:hyperlink>
        </w:p>
        <w:p w:rsidR="001876E7" w:rsidRDefault="001876E7">
          <w:pPr>
            <w:pStyle w:val="TDC2"/>
            <w:tabs>
              <w:tab w:val="right" w:leader="dot" w:pos="8346"/>
            </w:tabs>
            <w:rPr>
              <w:rFonts w:asciiTheme="minorHAnsi" w:eastAsiaTheme="minorEastAsia" w:hAnsiTheme="minorHAnsi" w:cstheme="minorBidi"/>
              <w:noProof/>
              <w:lang w:eastAsia="es-CO"/>
            </w:rPr>
          </w:pPr>
          <w:hyperlink w:anchor="_Toc4935332" w:history="1">
            <w:r w:rsidRPr="00591BD1">
              <w:rPr>
                <w:rStyle w:val="Hipervnculo"/>
                <w:rFonts w:ascii="Arial" w:hAnsi="Arial"/>
                <w:b/>
                <w:noProof/>
              </w:rPr>
              <w:t>Plan de Recuperación</w:t>
            </w:r>
            <w:r>
              <w:rPr>
                <w:noProof/>
                <w:webHidden/>
              </w:rPr>
              <w:tab/>
            </w:r>
            <w:r>
              <w:rPr>
                <w:noProof/>
                <w:webHidden/>
              </w:rPr>
              <w:fldChar w:fldCharType="begin"/>
            </w:r>
            <w:r>
              <w:rPr>
                <w:noProof/>
                <w:webHidden/>
              </w:rPr>
              <w:instrText xml:space="preserve"> PAGEREF _Toc4935332 \h </w:instrText>
            </w:r>
            <w:r>
              <w:rPr>
                <w:noProof/>
                <w:webHidden/>
              </w:rPr>
            </w:r>
            <w:r>
              <w:rPr>
                <w:noProof/>
                <w:webHidden/>
              </w:rPr>
              <w:fldChar w:fldCharType="separate"/>
            </w:r>
            <w:r>
              <w:rPr>
                <w:noProof/>
                <w:webHidden/>
              </w:rPr>
              <w:t>5</w:t>
            </w:r>
            <w:r>
              <w:rPr>
                <w:noProof/>
                <w:webHidden/>
              </w:rPr>
              <w:fldChar w:fldCharType="end"/>
            </w:r>
          </w:hyperlink>
        </w:p>
        <w:p w:rsidR="001876E7" w:rsidRDefault="001876E7">
          <w:pPr>
            <w:pStyle w:val="TDC1"/>
            <w:tabs>
              <w:tab w:val="right" w:leader="dot" w:pos="8346"/>
            </w:tabs>
            <w:rPr>
              <w:rFonts w:asciiTheme="minorHAnsi" w:eastAsiaTheme="minorEastAsia" w:hAnsiTheme="minorHAnsi" w:cstheme="minorBidi"/>
              <w:noProof/>
              <w:lang w:eastAsia="es-CO"/>
            </w:rPr>
          </w:pPr>
          <w:hyperlink w:anchor="_Toc4935333" w:history="1">
            <w:r w:rsidRPr="00591BD1">
              <w:rPr>
                <w:rStyle w:val="Hipervnculo"/>
                <w:rFonts w:ascii="Arial" w:hAnsi="Arial"/>
                <w:noProof/>
              </w:rPr>
              <w:t>Método</w:t>
            </w:r>
            <w:r>
              <w:rPr>
                <w:noProof/>
                <w:webHidden/>
              </w:rPr>
              <w:tab/>
            </w:r>
            <w:r>
              <w:rPr>
                <w:noProof/>
                <w:webHidden/>
              </w:rPr>
              <w:fldChar w:fldCharType="begin"/>
            </w:r>
            <w:r>
              <w:rPr>
                <w:noProof/>
                <w:webHidden/>
              </w:rPr>
              <w:instrText xml:space="preserve"> PAGEREF _Toc4935333 \h </w:instrText>
            </w:r>
            <w:r>
              <w:rPr>
                <w:noProof/>
                <w:webHidden/>
              </w:rPr>
            </w:r>
            <w:r>
              <w:rPr>
                <w:noProof/>
                <w:webHidden/>
              </w:rPr>
              <w:fldChar w:fldCharType="separate"/>
            </w:r>
            <w:r>
              <w:rPr>
                <w:noProof/>
                <w:webHidden/>
              </w:rPr>
              <w:t>6</w:t>
            </w:r>
            <w:r>
              <w:rPr>
                <w:noProof/>
                <w:webHidden/>
              </w:rPr>
              <w:fldChar w:fldCharType="end"/>
            </w:r>
          </w:hyperlink>
        </w:p>
        <w:p w:rsidR="001876E7" w:rsidRDefault="001876E7">
          <w:pPr>
            <w:pStyle w:val="TDC2"/>
            <w:tabs>
              <w:tab w:val="right" w:leader="dot" w:pos="8346"/>
            </w:tabs>
            <w:rPr>
              <w:rFonts w:asciiTheme="minorHAnsi" w:eastAsiaTheme="minorEastAsia" w:hAnsiTheme="minorHAnsi" w:cstheme="minorBidi"/>
              <w:noProof/>
              <w:lang w:eastAsia="es-CO"/>
            </w:rPr>
          </w:pPr>
          <w:hyperlink w:anchor="_Toc4935334" w:history="1">
            <w:r w:rsidRPr="00591BD1">
              <w:rPr>
                <w:rStyle w:val="Hipervnculo"/>
                <w:rFonts w:ascii="Arial" w:hAnsi="Arial"/>
                <w:b/>
                <w:noProof/>
              </w:rPr>
              <w:t>Reconocimiento Previo de la Falla Registrada</w:t>
            </w:r>
            <w:r>
              <w:rPr>
                <w:noProof/>
                <w:webHidden/>
              </w:rPr>
              <w:tab/>
            </w:r>
            <w:r>
              <w:rPr>
                <w:noProof/>
                <w:webHidden/>
              </w:rPr>
              <w:fldChar w:fldCharType="begin"/>
            </w:r>
            <w:r>
              <w:rPr>
                <w:noProof/>
                <w:webHidden/>
              </w:rPr>
              <w:instrText xml:space="preserve"> PAGEREF _Toc4935334 \h </w:instrText>
            </w:r>
            <w:r>
              <w:rPr>
                <w:noProof/>
                <w:webHidden/>
              </w:rPr>
            </w:r>
            <w:r>
              <w:rPr>
                <w:noProof/>
                <w:webHidden/>
              </w:rPr>
              <w:fldChar w:fldCharType="separate"/>
            </w:r>
            <w:r>
              <w:rPr>
                <w:noProof/>
                <w:webHidden/>
              </w:rPr>
              <w:t>6</w:t>
            </w:r>
            <w:r>
              <w:rPr>
                <w:noProof/>
                <w:webHidden/>
              </w:rPr>
              <w:fldChar w:fldCharType="end"/>
            </w:r>
          </w:hyperlink>
        </w:p>
        <w:p w:rsidR="001876E7" w:rsidRDefault="001876E7">
          <w:pPr>
            <w:pStyle w:val="TDC2"/>
            <w:tabs>
              <w:tab w:val="right" w:leader="dot" w:pos="8346"/>
            </w:tabs>
            <w:rPr>
              <w:rFonts w:asciiTheme="minorHAnsi" w:eastAsiaTheme="minorEastAsia" w:hAnsiTheme="minorHAnsi" w:cstheme="minorBidi"/>
              <w:noProof/>
              <w:lang w:eastAsia="es-CO"/>
            </w:rPr>
          </w:pPr>
          <w:hyperlink w:anchor="_Toc4935335" w:history="1">
            <w:r w:rsidRPr="00591BD1">
              <w:rPr>
                <w:rStyle w:val="Hipervnculo"/>
                <w:rFonts w:ascii="Arial" w:hAnsi="Arial"/>
                <w:b/>
                <w:noProof/>
              </w:rPr>
              <w:t>Diagrama de Flujo</w:t>
            </w:r>
            <w:r>
              <w:rPr>
                <w:noProof/>
                <w:webHidden/>
              </w:rPr>
              <w:tab/>
            </w:r>
            <w:r>
              <w:rPr>
                <w:noProof/>
                <w:webHidden/>
              </w:rPr>
              <w:fldChar w:fldCharType="begin"/>
            </w:r>
            <w:r>
              <w:rPr>
                <w:noProof/>
                <w:webHidden/>
              </w:rPr>
              <w:instrText xml:space="preserve"> PAGEREF _Toc4935335 \h </w:instrText>
            </w:r>
            <w:r>
              <w:rPr>
                <w:noProof/>
                <w:webHidden/>
              </w:rPr>
            </w:r>
            <w:r>
              <w:rPr>
                <w:noProof/>
                <w:webHidden/>
              </w:rPr>
              <w:fldChar w:fldCharType="separate"/>
            </w:r>
            <w:r>
              <w:rPr>
                <w:noProof/>
                <w:webHidden/>
              </w:rPr>
              <w:t>7</w:t>
            </w:r>
            <w:r>
              <w:rPr>
                <w:noProof/>
                <w:webHidden/>
              </w:rPr>
              <w:fldChar w:fldCharType="end"/>
            </w:r>
          </w:hyperlink>
        </w:p>
        <w:p w:rsidR="001876E7" w:rsidRDefault="001876E7">
          <w:pPr>
            <w:pStyle w:val="TDC1"/>
            <w:tabs>
              <w:tab w:val="right" w:leader="dot" w:pos="8346"/>
            </w:tabs>
            <w:rPr>
              <w:rFonts w:asciiTheme="minorHAnsi" w:eastAsiaTheme="minorEastAsia" w:hAnsiTheme="minorHAnsi" w:cstheme="minorBidi"/>
              <w:noProof/>
              <w:lang w:eastAsia="es-CO"/>
            </w:rPr>
          </w:pPr>
          <w:hyperlink w:anchor="_Toc4935336" w:history="1">
            <w:r w:rsidRPr="00591BD1">
              <w:rPr>
                <w:rStyle w:val="Hipervnculo"/>
                <w:rFonts w:ascii="Arial" w:hAnsi="Arial"/>
                <w:noProof/>
              </w:rPr>
              <w:t>Uso de Medios de Almacenamiento</w:t>
            </w:r>
            <w:r>
              <w:rPr>
                <w:noProof/>
                <w:webHidden/>
              </w:rPr>
              <w:tab/>
            </w:r>
            <w:r>
              <w:rPr>
                <w:noProof/>
                <w:webHidden/>
              </w:rPr>
              <w:fldChar w:fldCharType="begin"/>
            </w:r>
            <w:r>
              <w:rPr>
                <w:noProof/>
                <w:webHidden/>
              </w:rPr>
              <w:instrText xml:space="preserve"> PAGEREF _Toc4935336 \h </w:instrText>
            </w:r>
            <w:r>
              <w:rPr>
                <w:noProof/>
                <w:webHidden/>
              </w:rPr>
            </w:r>
            <w:r>
              <w:rPr>
                <w:noProof/>
                <w:webHidden/>
              </w:rPr>
              <w:fldChar w:fldCharType="separate"/>
            </w:r>
            <w:r>
              <w:rPr>
                <w:noProof/>
                <w:webHidden/>
              </w:rPr>
              <w:t>8</w:t>
            </w:r>
            <w:r>
              <w:rPr>
                <w:noProof/>
                <w:webHidden/>
              </w:rPr>
              <w:fldChar w:fldCharType="end"/>
            </w:r>
          </w:hyperlink>
        </w:p>
        <w:p w:rsidR="00047313" w:rsidRDefault="00047313" w:rsidP="00047313">
          <w:pPr>
            <w:rPr>
              <w:rFonts w:cstheme="minorBidi"/>
              <w:lang w:val="es-MX"/>
            </w:rPr>
          </w:pPr>
          <w:r>
            <w:rPr>
              <w:b/>
              <w:bCs/>
              <w:lang w:val="es-ES"/>
            </w:rPr>
            <w:fldChar w:fldCharType="end"/>
          </w:r>
        </w:p>
      </w:sdtContent>
    </w:sdt>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 w:rsidR="00047313" w:rsidRDefault="00047313" w:rsidP="00047313">
      <w:pPr>
        <w:rPr>
          <w:rFonts w:asciiTheme="minorHAnsi" w:hAnsiTheme="minorHAnsi" w:cstheme="minorBidi"/>
        </w:rPr>
      </w:pPr>
    </w:p>
    <w:p w:rsidR="00047313" w:rsidRDefault="00047313" w:rsidP="00047313">
      <w:pPr>
        <w:pStyle w:val="Ttulo1"/>
        <w:rPr>
          <w:rFonts w:ascii="Arial" w:hAnsi="Arial"/>
          <w:color w:val="auto"/>
        </w:rPr>
      </w:pPr>
      <w:bookmarkStart w:id="0" w:name="_Toc4935324"/>
      <w:r>
        <w:rPr>
          <w:rFonts w:ascii="Arial" w:hAnsi="Arial"/>
          <w:b w:val="0"/>
          <w:color w:val="auto"/>
        </w:rPr>
        <w:t>Introducción</w:t>
      </w:r>
      <w:bookmarkEnd w:id="0"/>
    </w:p>
    <w:p w:rsidR="00814838" w:rsidRPr="00814838" w:rsidRDefault="00814838" w:rsidP="00814838">
      <w:pPr>
        <w:rPr>
          <w:rFonts w:ascii="Arial" w:hAnsi="Arial" w:cs="Arial"/>
          <w:sz w:val="24"/>
          <w:szCs w:val="24"/>
        </w:rPr>
      </w:pPr>
      <w:r w:rsidRPr="00814838">
        <w:rPr>
          <w:rFonts w:ascii="Arial" w:hAnsi="Arial" w:cs="Arial"/>
          <w:sz w:val="24"/>
          <w:szCs w:val="24"/>
        </w:rPr>
        <w:t>La seguridad informática comprende software, bases de datos, metadatos, archivos y todo lo que la organización valore (activo) y signifique un riesgo si ésta llega a manos de otras personas. Este tipo de información se conoce como información privilegiada o confidencial.</w:t>
      </w:r>
    </w:p>
    <w:p w:rsidR="00047313" w:rsidRPr="00814838" w:rsidRDefault="00814838" w:rsidP="00814838">
      <w:pPr>
        <w:rPr>
          <w:rFonts w:ascii="Arial" w:hAnsi="Arial" w:cs="Arial"/>
          <w:sz w:val="24"/>
          <w:szCs w:val="24"/>
        </w:rPr>
      </w:pPr>
      <w:r w:rsidRPr="00814838">
        <w:rPr>
          <w:rFonts w:ascii="Arial" w:hAnsi="Arial" w:cs="Arial"/>
          <w:sz w:val="24"/>
          <w:szCs w:val="24"/>
        </w:rPr>
        <w:t xml:space="preserve">En este contexto </w:t>
      </w:r>
      <w:r w:rsidR="00FF351C" w:rsidRPr="00814838">
        <w:rPr>
          <w:rFonts w:ascii="Arial" w:hAnsi="Arial" w:cs="Arial"/>
          <w:sz w:val="24"/>
          <w:szCs w:val="24"/>
        </w:rPr>
        <w:t>las copias de seguridad en un sistema informático tienen</w:t>
      </w:r>
      <w:r w:rsidRPr="00814838">
        <w:rPr>
          <w:rFonts w:ascii="Arial" w:hAnsi="Arial" w:cs="Arial"/>
          <w:sz w:val="24"/>
          <w:szCs w:val="24"/>
        </w:rPr>
        <w:t xml:space="preserve"> por objetivo el mantener cierta capacidad de recuperación de la información ante posibles pérdidas. Esta capacidad puede llegar a ser algo muy importante, incluso crítico, para </w:t>
      </w:r>
      <w:r w:rsidR="00FF351C">
        <w:rPr>
          <w:rFonts w:ascii="Arial" w:hAnsi="Arial" w:cs="Arial"/>
          <w:sz w:val="24"/>
          <w:szCs w:val="24"/>
        </w:rPr>
        <w:t>todas las entidades que hacen uso de un sistema de información.</w:t>
      </w:r>
    </w:p>
    <w:p w:rsidR="00FF351C" w:rsidRDefault="00047313" w:rsidP="00047313">
      <w:pPr>
        <w:jc w:val="both"/>
        <w:rPr>
          <w:rFonts w:ascii="Arial" w:hAnsi="Arial" w:cs="Arial"/>
          <w:sz w:val="24"/>
          <w:szCs w:val="24"/>
        </w:rPr>
      </w:pPr>
      <w:r>
        <w:rPr>
          <w:rFonts w:ascii="Arial" w:hAnsi="Arial" w:cs="Arial"/>
          <w:sz w:val="24"/>
          <w:szCs w:val="24"/>
        </w:rPr>
        <w:t xml:space="preserve">A través del tiempo se ha venido presentando la necesidad de implementar nuevas y mejores prácticas en el uso de herramientas para el manejo de información a nivel empresarial, debido a que la información es el activo más importante de una organización y debe ser integra, confidencial y disponible; por ello </w:t>
      </w:r>
      <w:r w:rsidR="00FF351C">
        <w:rPr>
          <w:rFonts w:ascii="Arial" w:hAnsi="Arial" w:cs="Arial"/>
          <w:sz w:val="24"/>
          <w:szCs w:val="24"/>
        </w:rPr>
        <w:t>e</w:t>
      </w:r>
      <w:r>
        <w:rPr>
          <w:rFonts w:ascii="Arial" w:hAnsi="Arial" w:cs="Arial"/>
          <w:sz w:val="24"/>
          <w:szCs w:val="24"/>
        </w:rPr>
        <w:t xml:space="preserve">ste documento tiene como propósito mejorar el proceso de respaldo de información de los parqueaderos </w:t>
      </w:r>
      <w:r w:rsidR="00FF351C">
        <w:rPr>
          <w:rFonts w:ascii="Arial" w:hAnsi="Arial" w:cs="Arial"/>
          <w:sz w:val="24"/>
          <w:szCs w:val="24"/>
        </w:rPr>
        <w:t xml:space="preserve">que quieran implementar parking </w:t>
      </w:r>
      <w:proofErr w:type="spellStart"/>
      <w:r w:rsidR="00FF351C">
        <w:rPr>
          <w:rFonts w:ascii="Arial" w:hAnsi="Arial" w:cs="Arial"/>
          <w:sz w:val="24"/>
          <w:szCs w:val="24"/>
        </w:rPr>
        <w:t>lot</w:t>
      </w:r>
      <w:proofErr w:type="spellEnd"/>
      <w:r w:rsidR="00FF351C">
        <w:rPr>
          <w:rFonts w:ascii="Arial" w:hAnsi="Arial" w:cs="Arial"/>
          <w:sz w:val="24"/>
          <w:szCs w:val="24"/>
        </w:rPr>
        <w:t xml:space="preserve"> I.S.</w:t>
      </w:r>
    </w:p>
    <w:p w:rsidR="00047313" w:rsidRDefault="00047313" w:rsidP="00047313">
      <w:pPr>
        <w:jc w:val="both"/>
        <w:rPr>
          <w:rFonts w:ascii="Arial" w:hAnsi="Arial" w:cs="Arial"/>
          <w:sz w:val="24"/>
          <w:szCs w:val="24"/>
        </w:rPr>
      </w:pPr>
      <w:r>
        <w:rPr>
          <w:rFonts w:ascii="Arial" w:hAnsi="Arial" w:cs="Arial"/>
          <w:sz w:val="24"/>
          <w:szCs w:val="24"/>
        </w:rPr>
        <w:t>También es importante evaluar cómo está identificada la información contenida en los medios magnéticos (Backup en DD– DVD – etc.) en que actualmente hay en existencia.</w:t>
      </w:r>
    </w:p>
    <w:p w:rsidR="00047313" w:rsidRDefault="00047313" w:rsidP="00047313">
      <w:pPr>
        <w:jc w:val="both"/>
        <w:rPr>
          <w:rFonts w:ascii="Arial" w:hAnsi="Arial" w:cs="Arial"/>
          <w:sz w:val="24"/>
          <w:szCs w:val="24"/>
        </w:rPr>
      </w:pPr>
    </w:p>
    <w:p w:rsidR="00047313" w:rsidRDefault="00047313" w:rsidP="00047313">
      <w:pPr>
        <w:pStyle w:val="Ttulo1"/>
        <w:rPr>
          <w:rFonts w:ascii="Arial" w:hAnsi="Arial"/>
          <w:color w:val="auto"/>
          <w:sz w:val="32"/>
          <w:szCs w:val="32"/>
        </w:rPr>
      </w:pPr>
      <w:bookmarkStart w:id="1" w:name="_Toc4935325"/>
      <w:r>
        <w:rPr>
          <w:rFonts w:ascii="Arial" w:hAnsi="Arial"/>
          <w:b w:val="0"/>
          <w:color w:val="auto"/>
        </w:rPr>
        <w:t>Objetivo General</w:t>
      </w:r>
      <w:bookmarkEnd w:id="1"/>
    </w:p>
    <w:p w:rsidR="00047313" w:rsidRPr="00FF351C" w:rsidRDefault="00FF351C" w:rsidP="00047313">
      <w:pPr>
        <w:rPr>
          <w:rFonts w:ascii="Arial" w:hAnsi="Arial" w:cs="Arial"/>
          <w:sz w:val="24"/>
          <w:szCs w:val="24"/>
        </w:rPr>
      </w:pPr>
      <w:r w:rsidRPr="00FF351C">
        <w:rPr>
          <w:rFonts w:asciiTheme="minorHAnsi" w:hAnsiTheme="minorHAnsi" w:cstheme="minorBidi"/>
        </w:rPr>
        <w:t>S</w:t>
      </w:r>
      <w:r w:rsidRPr="00FF351C">
        <w:rPr>
          <w:rFonts w:ascii="Arial" w:hAnsi="Arial" w:cs="Arial"/>
          <w:sz w:val="24"/>
          <w:szCs w:val="24"/>
        </w:rPr>
        <w:t>alvaguardar la información de</w:t>
      </w:r>
      <w:r>
        <w:rPr>
          <w:rFonts w:ascii="Arial" w:hAnsi="Arial" w:cs="Arial"/>
          <w:sz w:val="24"/>
          <w:szCs w:val="24"/>
        </w:rPr>
        <w:t xml:space="preserve"> los parqueaderos en los que se implementara Parking </w:t>
      </w:r>
      <w:proofErr w:type="spellStart"/>
      <w:r>
        <w:rPr>
          <w:rFonts w:ascii="Arial" w:hAnsi="Arial" w:cs="Arial"/>
          <w:sz w:val="24"/>
          <w:szCs w:val="24"/>
        </w:rPr>
        <w:t>lot</w:t>
      </w:r>
      <w:proofErr w:type="spellEnd"/>
      <w:r>
        <w:rPr>
          <w:rFonts w:ascii="Arial" w:hAnsi="Arial" w:cs="Arial"/>
          <w:sz w:val="24"/>
          <w:szCs w:val="24"/>
        </w:rPr>
        <w:t xml:space="preserve"> I.S </w:t>
      </w:r>
      <w:r w:rsidRPr="00FF351C">
        <w:rPr>
          <w:rFonts w:ascii="Arial" w:hAnsi="Arial" w:cs="Arial"/>
          <w:sz w:val="24"/>
          <w:szCs w:val="24"/>
        </w:rPr>
        <w:t>para</w:t>
      </w:r>
      <w:r w:rsidRPr="00FF351C">
        <w:rPr>
          <w:rFonts w:ascii="Arial" w:hAnsi="Arial" w:cs="Arial"/>
          <w:sz w:val="24"/>
          <w:szCs w:val="24"/>
        </w:rPr>
        <w:t xml:space="preserve"> garantizar su disponibilidad.</w:t>
      </w:r>
    </w:p>
    <w:p w:rsidR="00047313" w:rsidRDefault="00047313" w:rsidP="00047313">
      <w:pPr>
        <w:pStyle w:val="Ttulo2"/>
        <w:rPr>
          <w:rFonts w:ascii="Arial" w:hAnsi="Arial"/>
          <w:b/>
          <w:color w:val="auto"/>
          <w:sz w:val="24"/>
        </w:rPr>
      </w:pPr>
    </w:p>
    <w:p w:rsidR="00047313" w:rsidRDefault="00047313" w:rsidP="00047313">
      <w:pPr>
        <w:pStyle w:val="Ttulo2"/>
        <w:rPr>
          <w:rFonts w:ascii="Arial" w:hAnsi="Arial"/>
          <w:b/>
          <w:color w:val="auto"/>
          <w:sz w:val="24"/>
        </w:rPr>
      </w:pPr>
    </w:p>
    <w:p w:rsidR="00047313" w:rsidRDefault="00047313" w:rsidP="00047313">
      <w:pPr>
        <w:rPr>
          <w:rFonts w:asciiTheme="minorHAnsi" w:hAnsiTheme="minorHAnsi" w:cstheme="minorBidi"/>
        </w:rPr>
      </w:pPr>
    </w:p>
    <w:p w:rsidR="00047313" w:rsidRDefault="00047313" w:rsidP="00047313"/>
    <w:p w:rsidR="00047313" w:rsidRDefault="00047313" w:rsidP="00047313"/>
    <w:p w:rsidR="00047313" w:rsidRDefault="00047313" w:rsidP="00047313"/>
    <w:p w:rsidR="00047313" w:rsidRDefault="00047313" w:rsidP="00047313">
      <w:pPr>
        <w:pStyle w:val="Ttulo2"/>
        <w:rPr>
          <w:rFonts w:ascii="Arial" w:hAnsi="Arial"/>
          <w:b/>
          <w:color w:val="auto"/>
          <w:sz w:val="24"/>
        </w:rPr>
      </w:pPr>
      <w:bookmarkStart w:id="2" w:name="_Toc4935326"/>
      <w:r>
        <w:rPr>
          <w:rFonts w:ascii="Arial" w:hAnsi="Arial"/>
          <w:b/>
          <w:color w:val="auto"/>
          <w:sz w:val="24"/>
        </w:rPr>
        <w:t>Objetivos Específicos</w:t>
      </w:r>
      <w:bookmarkEnd w:id="2"/>
    </w:p>
    <w:p w:rsidR="00047313" w:rsidRDefault="00047313" w:rsidP="00047313">
      <w:pPr>
        <w:rPr>
          <w:rFonts w:asciiTheme="minorHAnsi" w:hAnsiTheme="minorHAnsi" w:cstheme="minorBidi"/>
        </w:rPr>
      </w:pPr>
    </w:p>
    <w:p w:rsidR="00047313" w:rsidRDefault="00FF351C" w:rsidP="00136F19">
      <w:pPr>
        <w:pStyle w:val="Prrafodelista"/>
        <w:numPr>
          <w:ilvl w:val="0"/>
          <w:numId w:val="23"/>
        </w:numPr>
        <w:spacing w:line="256" w:lineRule="auto"/>
        <w:jc w:val="both"/>
        <w:rPr>
          <w:rFonts w:ascii="Arial" w:hAnsi="Arial" w:cs="Arial"/>
          <w:sz w:val="24"/>
          <w:szCs w:val="24"/>
        </w:rPr>
      </w:pPr>
      <w:r w:rsidRPr="00FF351C">
        <w:rPr>
          <w:rFonts w:ascii="Arial" w:hAnsi="Arial" w:cs="Arial"/>
          <w:sz w:val="24"/>
          <w:szCs w:val="24"/>
        </w:rPr>
        <w:t>Brindar a los administradores de la base de datos una herramienta que oriente la protección de la información.</w:t>
      </w:r>
    </w:p>
    <w:p w:rsidR="00FF351C" w:rsidRPr="00FF351C" w:rsidRDefault="00FF351C" w:rsidP="00FF351C">
      <w:pPr>
        <w:pStyle w:val="Prrafodelista"/>
        <w:spacing w:line="256" w:lineRule="auto"/>
        <w:jc w:val="both"/>
        <w:rPr>
          <w:rFonts w:ascii="Arial" w:hAnsi="Arial" w:cs="Arial"/>
          <w:sz w:val="24"/>
          <w:szCs w:val="24"/>
        </w:rPr>
      </w:pPr>
    </w:p>
    <w:p w:rsidR="00594D49" w:rsidRDefault="00047313" w:rsidP="00594D49">
      <w:pPr>
        <w:pStyle w:val="Prrafodelista"/>
        <w:numPr>
          <w:ilvl w:val="0"/>
          <w:numId w:val="23"/>
        </w:numPr>
        <w:spacing w:line="256" w:lineRule="auto"/>
        <w:jc w:val="both"/>
        <w:rPr>
          <w:rFonts w:ascii="Arial" w:hAnsi="Arial" w:cs="Arial"/>
          <w:sz w:val="24"/>
          <w:szCs w:val="24"/>
        </w:rPr>
      </w:pPr>
      <w:r>
        <w:rPr>
          <w:rFonts w:ascii="Arial" w:hAnsi="Arial" w:cs="Arial"/>
          <w:sz w:val="24"/>
          <w:szCs w:val="24"/>
        </w:rPr>
        <w:t>Generar un proceso para el respaldo de información, que permita tener disponibilidad de los datos, en el momento de un evento de pérdida del mismo.</w:t>
      </w:r>
    </w:p>
    <w:p w:rsidR="00594D49" w:rsidRPr="00594D49" w:rsidRDefault="00594D49" w:rsidP="00594D49">
      <w:pPr>
        <w:pStyle w:val="Prrafodelista"/>
        <w:rPr>
          <w:rFonts w:ascii="Arial" w:hAnsi="Arial" w:cs="Arial"/>
          <w:sz w:val="24"/>
          <w:szCs w:val="24"/>
        </w:rPr>
      </w:pPr>
    </w:p>
    <w:p w:rsidR="00047313" w:rsidRDefault="00047313" w:rsidP="00594D49">
      <w:pPr>
        <w:pStyle w:val="Prrafodelista"/>
        <w:numPr>
          <w:ilvl w:val="0"/>
          <w:numId w:val="23"/>
        </w:numPr>
        <w:spacing w:line="256" w:lineRule="auto"/>
        <w:jc w:val="both"/>
        <w:rPr>
          <w:rFonts w:ascii="Arial" w:hAnsi="Arial" w:cs="Arial"/>
          <w:sz w:val="24"/>
          <w:szCs w:val="24"/>
        </w:rPr>
      </w:pPr>
      <w:r w:rsidRPr="00594D49">
        <w:rPr>
          <w:rFonts w:ascii="Arial" w:hAnsi="Arial" w:cs="Arial"/>
          <w:sz w:val="24"/>
          <w:szCs w:val="24"/>
        </w:rPr>
        <w:t>Documentar el proceso de respaldo de información, para evidenciar de forma clara y concreta las herramientas y procedimientos que se deben tener en cuenta para dicho proceso.</w:t>
      </w:r>
    </w:p>
    <w:p w:rsidR="008A3E2D" w:rsidRPr="008A3E2D" w:rsidRDefault="008A3E2D" w:rsidP="008A3E2D">
      <w:pPr>
        <w:pStyle w:val="Prrafodelista"/>
        <w:rPr>
          <w:rFonts w:ascii="Arial" w:hAnsi="Arial" w:cs="Arial"/>
          <w:sz w:val="24"/>
          <w:szCs w:val="24"/>
        </w:rPr>
      </w:pPr>
    </w:p>
    <w:p w:rsidR="008A3E2D" w:rsidRPr="00594D49" w:rsidRDefault="008A3E2D" w:rsidP="008A3E2D">
      <w:pPr>
        <w:pStyle w:val="Prrafodelista"/>
        <w:spacing w:line="256" w:lineRule="auto"/>
        <w:jc w:val="both"/>
        <w:rPr>
          <w:rFonts w:ascii="Arial" w:hAnsi="Arial" w:cs="Arial"/>
          <w:sz w:val="24"/>
          <w:szCs w:val="24"/>
        </w:rPr>
      </w:pPr>
    </w:p>
    <w:p w:rsidR="00047313" w:rsidRDefault="005C790D" w:rsidP="005C790D">
      <w:pPr>
        <w:pStyle w:val="Ttulo1"/>
        <w:rPr>
          <w:rFonts w:ascii="Arial" w:hAnsi="Arial"/>
          <w:sz w:val="24"/>
        </w:rPr>
      </w:pPr>
      <w:bookmarkStart w:id="3" w:name="_Toc4935327"/>
      <w:r>
        <w:rPr>
          <w:rFonts w:ascii="Arial" w:hAnsi="Arial"/>
          <w:sz w:val="24"/>
        </w:rPr>
        <w:t>Alcance</w:t>
      </w:r>
      <w:bookmarkEnd w:id="3"/>
      <w:r>
        <w:rPr>
          <w:rFonts w:ascii="Arial" w:hAnsi="Arial"/>
          <w:sz w:val="24"/>
        </w:rPr>
        <w:t xml:space="preserve"> </w:t>
      </w:r>
    </w:p>
    <w:p w:rsidR="005C790D" w:rsidRDefault="005C790D" w:rsidP="005C790D">
      <w:pPr>
        <w:rPr>
          <w:rFonts w:ascii="Arial" w:hAnsi="Arial" w:cs="Arial"/>
          <w:sz w:val="24"/>
          <w:szCs w:val="24"/>
        </w:rPr>
      </w:pPr>
      <w:r w:rsidRPr="008A3E2D">
        <w:rPr>
          <w:rFonts w:ascii="Arial" w:hAnsi="Arial" w:cs="Arial"/>
          <w:sz w:val="24"/>
          <w:szCs w:val="24"/>
        </w:rPr>
        <w:t>Este documento va dirigido a los administradores de</w:t>
      </w:r>
      <w:r w:rsidR="008A3E2D">
        <w:rPr>
          <w:rFonts w:ascii="Arial" w:hAnsi="Arial" w:cs="Arial"/>
          <w:sz w:val="24"/>
          <w:szCs w:val="24"/>
        </w:rPr>
        <w:t xml:space="preserve"> </w:t>
      </w:r>
      <w:r w:rsidR="008A3E2D" w:rsidRPr="008A3E2D">
        <w:rPr>
          <w:rFonts w:ascii="Arial" w:hAnsi="Arial" w:cs="Arial"/>
          <w:sz w:val="24"/>
          <w:szCs w:val="24"/>
        </w:rPr>
        <w:t>l</w:t>
      </w:r>
      <w:r w:rsidR="008A3E2D">
        <w:rPr>
          <w:rFonts w:ascii="Arial" w:hAnsi="Arial" w:cs="Arial"/>
          <w:sz w:val="24"/>
          <w:szCs w:val="24"/>
        </w:rPr>
        <w:t>os</w:t>
      </w:r>
      <w:r w:rsidRPr="008A3E2D">
        <w:rPr>
          <w:rFonts w:ascii="Arial" w:hAnsi="Arial" w:cs="Arial"/>
          <w:sz w:val="24"/>
          <w:szCs w:val="24"/>
        </w:rPr>
        <w:t xml:space="preserve"> parqueadero</w:t>
      </w:r>
      <w:r w:rsidR="008A3E2D">
        <w:rPr>
          <w:rFonts w:ascii="Arial" w:hAnsi="Arial" w:cs="Arial"/>
          <w:sz w:val="24"/>
          <w:szCs w:val="24"/>
        </w:rPr>
        <w:t xml:space="preserve">s que implementaron parking </w:t>
      </w:r>
      <w:proofErr w:type="spellStart"/>
      <w:r w:rsidR="008A3E2D">
        <w:rPr>
          <w:rFonts w:ascii="Arial" w:hAnsi="Arial" w:cs="Arial"/>
          <w:sz w:val="24"/>
          <w:szCs w:val="24"/>
        </w:rPr>
        <w:t>lot</w:t>
      </w:r>
      <w:proofErr w:type="spellEnd"/>
      <w:r w:rsidR="008A3E2D">
        <w:rPr>
          <w:rFonts w:ascii="Arial" w:hAnsi="Arial" w:cs="Arial"/>
          <w:sz w:val="24"/>
          <w:szCs w:val="24"/>
        </w:rPr>
        <w:t xml:space="preserve"> para mejorar sus actuales procesos.</w:t>
      </w:r>
    </w:p>
    <w:p w:rsidR="008A3E2D" w:rsidRPr="008A3E2D" w:rsidRDefault="008A3E2D" w:rsidP="005C790D">
      <w:pPr>
        <w:rPr>
          <w:rFonts w:ascii="Arial" w:hAnsi="Arial" w:cs="Arial"/>
          <w:sz w:val="24"/>
          <w:szCs w:val="24"/>
        </w:rPr>
      </w:pPr>
    </w:p>
    <w:p w:rsidR="00047313" w:rsidRDefault="00047313" w:rsidP="008A3E2D">
      <w:pPr>
        <w:pStyle w:val="Ttulo1"/>
        <w:rPr>
          <w:rFonts w:asciiTheme="minorHAnsi" w:hAnsiTheme="minorHAnsi" w:cstheme="minorBidi"/>
          <w:b w:val="0"/>
          <w:color w:val="auto"/>
          <w:sz w:val="22"/>
          <w:szCs w:val="22"/>
        </w:rPr>
      </w:pPr>
      <w:bookmarkStart w:id="4" w:name="_Toc4935328"/>
      <w:r w:rsidRPr="008A3E2D">
        <w:rPr>
          <w:rFonts w:ascii="Arial" w:hAnsi="Arial"/>
          <w:color w:val="auto"/>
          <w:sz w:val="24"/>
        </w:rPr>
        <w:t>Definici</w:t>
      </w:r>
      <w:r w:rsidR="008A3E2D">
        <w:rPr>
          <w:rFonts w:ascii="Arial" w:hAnsi="Arial"/>
          <w:color w:val="auto"/>
          <w:sz w:val="24"/>
        </w:rPr>
        <w:t>ones</w:t>
      </w:r>
      <w:bookmarkEnd w:id="4"/>
    </w:p>
    <w:p w:rsidR="008A3E2D" w:rsidRDefault="008A3E2D" w:rsidP="00047313">
      <w:pPr>
        <w:jc w:val="both"/>
        <w:rPr>
          <w:rFonts w:ascii="Arial" w:hAnsi="Arial" w:cs="Arial"/>
          <w:sz w:val="24"/>
          <w:szCs w:val="24"/>
        </w:rPr>
      </w:pPr>
      <w:r w:rsidRPr="008A3E2D">
        <w:rPr>
          <w:rFonts w:ascii="Arial" w:hAnsi="Arial" w:cs="Arial"/>
          <w:b/>
          <w:sz w:val="24"/>
          <w:szCs w:val="24"/>
        </w:rPr>
        <w:t>Backup:</w:t>
      </w:r>
      <w:r w:rsidRPr="008A3E2D">
        <w:rPr>
          <w:rFonts w:ascii="Arial" w:hAnsi="Arial" w:cs="Arial"/>
          <w:sz w:val="24"/>
          <w:szCs w:val="24"/>
        </w:rPr>
        <w:t xml:space="preserve"> Una "copia de seguridad", "copia de respaldo" o también llamado "</w:t>
      </w:r>
      <w:r w:rsidRPr="008A3E2D">
        <w:rPr>
          <w:rFonts w:ascii="Arial" w:hAnsi="Arial" w:cs="Arial"/>
          <w:sz w:val="24"/>
          <w:szCs w:val="24"/>
        </w:rPr>
        <w:t>Backup</w:t>
      </w:r>
      <w:r w:rsidRPr="008A3E2D">
        <w:rPr>
          <w:rFonts w:ascii="Arial" w:hAnsi="Arial" w:cs="Arial"/>
          <w:sz w:val="24"/>
          <w:szCs w:val="24"/>
        </w:rPr>
        <w:t>" (su nombre en inglés) en tecnologías de la información e informática es una copia de los datos originales que se realiza con el fin de disponer de un medio para recuperarlos en caso de su pérdida.</w:t>
      </w:r>
    </w:p>
    <w:p w:rsidR="008A3E2D" w:rsidRDefault="008A3E2D" w:rsidP="00047313">
      <w:pPr>
        <w:jc w:val="both"/>
        <w:rPr>
          <w:rFonts w:ascii="Arial" w:hAnsi="Arial" w:cs="Arial"/>
          <w:sz w:val="24"/>
          <w:szCs w:val="24"/>
        </w:rPr>
      </w:pPr>
      <w:r w:rsidRPr="008A3E2D">
        <w:rPr>
          <w:rFonts w:ascii="Arial" w:hAnsi="Arial" w:cs="Arial"/>
          <w:b/>
          <w:sz w:val="24"/>
          <w:szCs w:val="24"/>
        </w:rPr>
        <w:t>Discos Duros</w:t>
      </w:r>
      <w:r w:rsidRPr="008A3E2D">
        <w:rPr>
          <w:rFonts w:ascii="Arial" w:hAnsi="Arial" w:cs="Arial"/>
          <w:b/>
          <w:sz w:val="24"/>
          <w:szCs w:val="24"/>
        </w:rPr>
        <w:t>:</w:t>
      </w:r>
      <w:r>
        <w:rPr>
          <w:rFonts w:ascii="Arial" w:hAnsi="Arial" w:cs="Arial"/>
          <w:sz w:val="24"/>
          <w:szCs w:val="24"/>
        </w:rPr>
        <w:t xml:space="preserve"> </w:t>
      </w:r>
      <w:r w:rsidRPr="008A3E2D">
        <w:rPr>
          <w:rFonts w:ascii="Arial" w:hAnsi="Arial" w:cs="Arial"/>
          <w:sz w:val="24"/>
          <w:szCs w:val="24"/>
        </w:rPr>
        <w:t>es el dispositivo de almacenamiento de datos que emplea un sistema de grabación magnética para almacenar archivos digitales.</w:t>
      </w:r>
    </w:p>
    <w:p w:rsidR="00B53D29" w:rsidRPr="00B53D29" w:rsidRDefault="00B53D29" w:rsidP="00B53D29">
      <w:pPr>
        <w:jc w:val="both"/>
        <w:rPr>
          <w:rFonts w:ascii="Arial" w:hAnsi="Arial" w:cs="Arial"/>
          <w:sz w:val="24"/>
          <w:szCs w:val="24"/>
        </w:rPr>
      </w:pPr>
      <w:r w:rsidRPr="00B53D29">
        <w:rPr>
          <w:rFonts w:ascii="Arial" w:hAnsi="Arial" w:cs="Arial"/>
          <w:b/>
          <w:sz w:val="24"/>
          <w:szCs w:val="24"/>
        </w:rPr>
        <w:lastRenderedPageBreak/>
        <w:t>MYSQLDUMP</w:t>
      </w:r>
      <w:r>
        <w:rPr>
          <w:rFonts w:ascii="Arial" w:hAnsi="Arial" w:cs="Arial"/>
          <w:b/>
          <w:sz w:val="24"/>
          <w:szCs w:val="24"/>
        </w:rPr>
        <w:t xml:space="preserve">: </w:t>
      </w:r>
      <w:r w:rsidRPr="00B53D29">
        <w:rPr>
          <w:rFonts w:ascii="Arial" w:hAnsi="Arial" w:cs="Arial"/>
          <w:sz w:val="24"/>
          <w:szCs w:val="24"/>
        </w:rPr>
        <w:t xml:space="preserve">El comando </w:t>
      </w:r>
      <w:proofErr w:type="spellStart"/>
      <w:r w:rsidRPr="00B53D29">
        <w:rPr>
          <w:rFonts w:ascii="Arial" w:hAnsi="Arial" w:cs="Arial"/>
          <w:sz w:val="24"/>
          <w:szCs w:val="24"/>
        </w:rPr>
        <w:t>mysqldump</w:t>
      </w:r>
      <w:proofErr w:type="spellEnd"/>
      <w:r w:rsidRPr="00B53D29">
        <w:rPr>
          <w:rFonts w:ascii="Arial" w:hAnsi="Arial" w:cs="Arial"/>
          <w:sz w:val="24"/>
          <w:szCs w:val="24"/>
        </w:rPr>
        <w:t xml:space="preserve"> del sistema gestor de base de datos MySQL sirve para hacer copias de seguridad.</w:t>
      </w:r>
    </w:p>
    <w:p w:rsidR="00B53D29" w:rsidRDefault="00B53D29" w:rsidP="00047313">
      <w:pPr>
        <w:jc w:val="both"/>
        <w:rPr>
          <w:rFonts w:ascii="Arial" w:hAnsi="Arial" w:cs="Arial"/>
          <w:sz w:val="24"/>
          <w:szCs w:val="24"/>
        </w:rPr>
      </w:pPr>
    </w:p>
    <w:p w:rsidR="008A3E2D" w:rsidRDefault="008A3E2D" w:rsidP="00047313">
      <w:pPr>
        <w:jc w:val="both"/>
        <w:rPr>
          <w:rFonts w:ascii="Arial" w:hAnsi="Arial" w:cs="Arial"/>
          <w:sz w:val="24"/>
          <w:szCs w:val="24"/>
        </w:rPr>
      </w:pPr>
      <w:r w:rsidRPr="008A3E2D">
        <w:rPr>
          <w:rFonts w:ascii="Arial" w:hAnsi="Arial" w:cs="Arial"/>
          <w:sz w:val="24"/>
          <w:szCs w:val="24"/>
        </w:rPr>
        <w:t xml:space="preserve"> </w:t>
      </w:r>
    </w:p>
    <w:p w:rsidR="008A3E2D" w:rsidRDefault="008A3E2D" w:rsidP="00047313">
      <w:pPr>
        <w:jc w:val="both"/>
        <w:rPr>
          <w:rFonts w:ascii="Arial" w:hAnsi="Arial" w:cs="Arial"/>
          <w:sz w:val="24"/>
          <w:szCs w:val="24"/>
        </w:rPr>
      </w:pPr>
    </w:p>
    <w:p w:rsidR="008A3E2D" w:rsidRDefault="008A3E2D" w:rsidP="00047313">
      <w:pPr>
        <w:jc w:val="both"/>
        <w:rPr>
          <w:rFonts w:ascii="Arial" w:hAnsi="Arial" w:cs="Arial"/>
          <w:sz w:val="24"/>
          <w:szCs w:val="24"/>
        </w:rPr>
      </w:pPr>
    </w:p>
    <w:p w:rsidR="008A3E2D" w:rsidRDefault="008A3E2D" w:rsidP="00047313">
      <w:pPr>
        <w:jc w:val="both"/>
        <w:rPr>
          <w:rFonts w:ascii="Arial" w:hAnsi="Arial" w:cs="Arial"/>
          <w:sz w:val="24"/>
          <w:szCs w:val="24"/>
        </w:rPr>
      </w:pPr>
    </w:p>
    <w:p w:rsidR="008A3E2D" w:rsidRPr="008A3E2D" w:rsidRDefault="008A3E2D" w:rsidP="008A3E2D">
      <w:pPr>
        <w:pStyle w:val="Ttulo1"/>
        <w:rPr>
          <w:rFonts w:ascii="Arial" w:hAnsi="Arial"/>
          <w:color w:val="auto"/>
          <w:sz w:val="24"/>
        </w:rPr>
      </w:pPr>
      <w:bookmarkStart w:id="5" w:name="_Toc4935329"/>
      <w:r w:rsidRPr="008A3E2D">
        <w:rPr>
          <w:rFonts w:ascii="Arial" w:hAnsi="Arial"/>
          <w:color w:val="auto"/>
          <w:sz w:val="24"/>
        </w:rPr>
        <w:t>Tipo de Backu</w:t>
      </w:r>
      <w:r>
        <w:rPr>
          <w:rFonts w:ascii="Arial" w:hAnsi="Arial"/>
          <w:color w:val="auto"/>
          <w:sz w:val="24"/>
        </w:rPr>
        <w:t>p</w:t>
      </w:r>
      <w:bookmarkEnd w:id="5"/>
    </w:p>
    <w:p w:rsidR="008A3E2D" w:rsidRDefault="008A3E2D" w:rsidP="008A3E2D">
      <w:pPr>
        <w:pStyle w:val="Default"/>
      </w:pPr>
    </w:p>
    <w:p w:rsidR="008A3E2D" w:rsidRDefault="008A3E2D" w:rsidP="008A3E2D">
      <w:pPr>
        <w:pStyle w:val="Default"/>
        <w:rPr>
          <w:color w:val="auto"/>
          <w:lang w:eastAsia="en-US"/>
        </w:rPr>
      </w:pPr>
      <w:r>
        <w:t xml:space="preserve"> </w:t>
      </w:r>
      <w:r w:rsidRPr="008A3E2D">
        <w:rPr>
          <w:b/>
          <w:color w:val="auto"/>
          <w:lang w:eastAsia="en-US"/>
        </w:rPr>
        <w:t>Backup Completo:</w:t>
      </w:r>
      <w:r w:rsidRPr="008A3E2D">
        <w:rPr>
          <w:color w:val="auto"/>
          <w:lang w:eastAsia="en-US"/>
        </w:rPr>
        <w:t xml:space="preserve"> Es la copia completa o "Full </w:t>
      </w:r>
      <w:proofErr w:type="spellStart"/>
      <w:r w:rsidRPr="008A3E2D">
        <w:rPr>
          <w:color w:val="auto"/>
          <w:lang w:eastAsia="en-US"/>
        </w:rPr>
        <w:t>copy</w:t>
      </w:r>
      <w:proofErr w:type="spellEnd"/>
      <w:r w:rsidRPr="008A3E2D">
        <w:rPr>
          <w:color w:val="auto"/>
          <w:lang w:eastAsia="en-US"/>
        </w:rPr>
        <w:t xml:space="preserve">" que realiza una copia directa de los archivos y directorios. Este proceso puede durar horas dependiendo del tamaño de los archivos o directorios a copiar, por lo que este proceso normalmente se ejecuta la primera vez o cada cierto tiempo. </w:t>
      </w:r>
    </w:p>
    <w:p w:rsidR="008A3E2D" w:rsidRPr="008A3E2D" w:rsidRDefault="008A3E2D" w:rsidP="008A3E2D">
      <w:pPr>
        <w:pStyle w:val="Default"/>
        <w:rPr>
          <w:color w:val="auto"/>
          <w:lang w:eastAsia="en-US"/>
        </w:rPr>
      </w:pPr>
    </w:p>
    <w:p w:rsidR="008A3E2D" w:rsidRDefault="008A3E2D" w:rsidP="008A3E2D">
      <w:pPr>
        <w:pStyle w:val="Default"/>
        <w:rPr>
          <w:color w:val="auto"/>
          <w:lang w:eastAsia="en-US"/>
        </w:rPr>
      </w:pPr>
      <w:r w:rsidRPr="008A3E2D">
        <w:rPr>
          <w:b/>
          <w:color w:val="auto"/>
          <w:lang w:eastAsia="en-US"/>
        </w:rPr>
        <w:t>Backup Diferencial:</w:t>
      </w:r>
      <w:r w:rsidRPr="008A3E2D">
        <w:rPr>
          <w:color w:val="auto"/>
          <w:lang w:eastAsia="en-US"/>
        </w:rPr>
        <w:t xml:space="preserve"> La copia diferencial únicamente copia los archivos y directorios que han sido creados y/o modificados desde la última copia completa</w:t>
      </w:r>
    </w:p>
    <w:p w:rsidR="008A3E2D" w:rsidRPr="008A3E2D" w:rsidRDefault="008A3E2D" w:rsidP="008A3E2D">
      <w:pPr>
        <w:pStyle w:val="Default"/>
      </w:pPr>
    </w:p>
    <w:p w:rsidR="00047313" w:rsidRPr="008A3E2D" w:rsidRDefault="00047313" w:rsidP="00047313">
      <w:pPr>
        <w:pStyle w:val="Ttulo1"/>
        <w:rPr>
          <w:rFonts w:ascii="Arial" w:hAnsi="Arial"/>
          <w:color w:val="auto"/>
          <w:sz w:val="24"/>
        </w:rPr>
      </w:pPr>
      <w:bookmarkStart w:id="6" w:name="_Toc4935330"/>
      <w:r w:rsidRPr="008A3E2D">
        <w:rPr>
          <w:rFonts w:ascii="Arial" w:hAnsi="Arial"/>
          <w:color w:val="auto"/>
          <w:sz w:val="24"/>
        </w:rPr>
        <w:t>Respaldo de Información</w:t>
      </w:r>
      <w:bookmarkEnd w:id="6"/>
    </w:p>
    <w:p w:rsidR="00047313" w:rsidRDefault="00047313" w:rsidP="00047313">
      <w:pPr>
        <w:rPr>
          <w:rFonts w:asciiTheme="minorHAnsi" w:hAnsiTheme="minorHAnsi" w:cstheme="minorBidi"/>
        </w:rPr>
      </w:pPr>
    </w:p>
    <w:p w:rsidR="00047313" w:rsidRDefault="00047313" w:rsidP="00047313">
      <w:pPr>
        <w:jc w:val="both"/>
        <w:rPr>
          <w:rFonts w:ascii="Arial" w:hAnsi="Arial" w:cs="Arial"/>
          <w:sz w:val="24"/>
          <w:szCs w:val="24"/>
        </w:rPr>
      </w:pPr>
      <w:r>
        <w:rPr>
          <w:rFonts w:ascii="Arial" w:hAnsi="Arial" w:cs="Arial"/>
          <w:sz w:val="24"/>
          <w:szCs w:val="24"/>
        </w:rPr>
        <w:t>Asegurar que la información generada por los diferentes equipos utilizados, no se Pierda y esté disponible en caso de una incidencia en las maquinas, o cualquier tipo de contingencia, como daño en los discos duros, o eliminación accidental de la Información o bien un caso de desastre físico.</w:t>
      </w:r>
    </w:p>
    <w:p w:rsidR="00047313" w:rsidRDefault="00047313" w:rsidP="00047313">
      <w:pPr>
        <w:pStyle w:val="Ttulo2"/>
        <w:rPr>
          <w:rFonts w:ascii="Arial" w:hAnsi="Arial"/>
          <w:b/>
          <w:color w:val="auto"/>
          <w:sz w:val="24"/>
        </w:rPr>
      </w:pPr>
    </w:p>
    <w:p w:rsidR="00047313" w:rsidRDefault="00047313" w:rsidP="00047313">
      <w:pPr>
        <w:pStyle w:val="Ttulo2"/>
        <w:rPr>
          <w:rFonts w:ascii="Arial" w:hAnsi="Arial"/>
          <w:b/>
          <w:color w:val="auto"/>
          <w:sz w:val="24"/>
        </w:rPr>
      </w:pPr>
      <w:bookmarkStart w:id="7" w:name="_Toc4935331"/>
      <w:r>
        <w:rPr>
          <w:rFonts w:ascii="Arial" w:hAnsi="Arial"/>
          <w:b/>
          <w:color w:val="auto"/>
          <w:sz w:val="24"/>
        </w:rPr>
        <w:t>Normas de la Operación</w:t>
      </w:r>
      <w:bookmarkEnd w:id="7"/>
    </w:p>
    <w:p w:rsidR="00047313" w:rsidRDefault="00047313" w:rsidP="00047313">
      <w:pPr>
        <w:rPr>
          <w:rFonts w:asciiTheme="minorHAnsi" w:hAnsiTheme="minorHAnsi" w:cstheme="minorBidi"/>
        </w:rPr>
      </w:pPr>
    </w:p>
    <w:p w:rsidR="00047313" w:rsidRDefault="00047313" w:rsidP="00047313">
      <w:pPr>
        <w:pStyle w:val="Prrafodelista"/>
        <w:numPr>
          <w:ilvl w:val="0"/>
          <w:numId w:val="24"/>
        </w:numPr>
        <w:spacing w:line="256" w:lineRule="auto"/>
        <w:jc w:val="both"/>
        <w:rPr>
          <w:rFonts w:ascii="Arial" w:hAnsi="Arial" w:cs="Arial"/>
          <w:sz w:val="24"/>
          <w:szCs w:val="24"/>
        </w:rPr>
      </w:pPr>
      <w:r>
        <w:rPr>
          <w:rFonts w:ascii="Arial" w:hAnsi="Arial" w:cs="Arial"/>
          <w:sz w:val="24"/>
          <w:szCs w:val="24"/>
        </w:rPr>
        <w:t>El respaldo de información se efectuará en por medio inicial de Discos Duros de 1 TB.</w:t>
      </w:r>
    </w:p>
    <w:p w:rsidR="00047313" w:rsidRDefault="00047313" w:rsidP="00047313">
      <w:pPr>
        <w:jc w:val="both"/>
        <w:rPr>
          <w:rFonts w:ascii="Arial" w:hAnsi="Arial" w:cs="Arial"/>
          <w:sz w:val="24"/>
          <w:szCs w:val="24"/>
        </w:rPr>
      </w:pPr>
    </w:p>
    <w:p w:rsidR="00047313" w:rsidRPr="0064516B" w:rsidRDefault="00047313" w:rsidP="00EE76B0">
      <w:pPr>
        <w:pStyle w:val="Prrafodelista"/>
        <w:numPr>
          <w:ilvl w:val="0"/>
          <w:numId w:val="24"/>
        </w:numPr>
        <w:spacing w:line="256" w:lineRule="auto"/>
        <w:jc w:val="both"/>
        <w:rPr>
          <w:rFonts w:ascii="Arial" w:hAnsi="Arial" w:cs="Arial"/>
          <w:sz w:val="24"/>
          <w:szCs w:val="24"/>
        </w:rPr>
      </w:pPr>
      <w:r w:rsidRPr="0064516B">
        <w:rPr>
          <w:rFonts w:ascii="Arial" w:hAnsi="Arial" w:cs="Arial"/>
          <w:sz w:val="24"/>
          <w:szCs w:val="24"/>
        </w:rPr>
        <w:lastRenderedPageBreak/>
        <w:t xml:space="preserve">Los Respaldos de los equipos serán en sitio, los cuales se realizarían en una fecha acordada con el Administrador. En el caso de que no se puedan hacer los respaldos por algún problema con el equipo (Virus o falla en unidad de almacenamiento </w:t>
      </w:r>
      <w:proofErr w:type="spellStart"/>
      <w:r w:rsidRPr="0064516B">
        <w:rPr>
          <w:rFonts w:ascii="Arial" w:hAnsi="Arial" w:cs="Arial"/>
          <w:sz w:val="24"/>
          <w:szCs w:val="24"/>
        </w:rPr>
        <w:t>DAT´s</w:t>
      </w:r>
      <w:proofErr w:type="spellEnd"/>
      <w:r w:rsidRPr="0064516B">
        <w:rPr>
          <w:rFonts w:ascii="Arial" w:hAnsi="Arial" w:cs="Arial"/>
          <w:sz w:val="24"/>
          <w:szCs w:val="24"/>
        </w:rPr>
        <w:t>) se procede a realizarlos al día siguiente.</w:t>
      </w:r>
    </w:p>
    <w:p w:rsidR="00047313" w:rsidRDefault="00047313" w:rsidP="00047313">
      <w:pPr>
        <w:pStyle w:val="Ttulo2"/>
        <w:rPr>
          <w:rFonts w:ascii="Arial" w:hAnsi="Arial"/>
          <w:b/>
          <w:color w:val="auto"/>
          <w:sz w:val="24"/>
        </w:rPr>
      </w:pPr>
      <w:bookmarkStart w:id="8" w:name="_Toc4935332"/>
      <w:r>
        <w:rPr>
          <w:rFonts w:ascii="Arial" w:hAnsi="Arial"/>
          <w:b/>
          <w:color w:val="auto"/>
          <w:sz w:val="24"/>
        </w:rPr>
        <w:t>Plan de Recuperación</w:t>
      </w:r>
      <w:bookmarkEnd w:id="8"/>
      <w:r>
        <w:rPr>
          <w:rFonts w:ascii="Arial" w:hAnsi="Arial"/>
          <w:b/>
          <w:color w:val="auto"/>
          <w:sz w:val="24"/>
        </w:rPr>
        <w:t xml:space="preserve"> </w:t>
      </w:r>
    </w:p>
    <w:p w:rsidR="00047313" w:rsidRDefault="00047313" w:rsidP="00047313">
      <w:pPr>
        <w:rPr>
          <w:rFonts w:asciiTheme="minorHAnsi" w:hAnsiTheme="minorHAnsi" w:cstheme="minorBidi"/>
        </w:rPr>
      </w:pPr>
    </w:p>
    <w:p w:rsidR="00047313" w:rsidRDefault="00047313" w:rsidP="00047313">
      <w:pPr>
        <w:jc w:val="both"/>
        <w:rPr>
          <w:rFonts w:ascii="Arial" w:hAnsi="Arial" w:cs="Arial"/>
          <w:sz w:val="24"/>
          <w:szCs w:val="24"/>
        </w:rPr>
      </w:pPr>
      <w:r>
        <w:rPr>
          <w:rFonts w:ascii="Arial" w:hAnsi="Arial" w:cs="Arial"/>
          <w:sz w:val="24"/>
          <w:szCs w:val="24"/>
        </w:rPr>
        <w:t xml:space="preserve">Es importante que se definan procedimientos y planes de acción llegado el caso de una posible falla generada en el equipo donde se encuentre instalada nuestro software. Cuando ocurra este tipo de eventos, es esencial que se conozca al detalle el motivo que la originó y el daño producido, lo que permitirá recuperar en el menor tiempo posible la información perdida.  </w:t>
      </w:r>
    </w:p>
    <w:p w:rsidR="00047313" w:rsidRDefault="00047313" w:rsidP="00047313">
      <w:pPr>
        <w:jc w:val="both"/>
        <w:rPr>
          <w:rFonts w:ascii="Arial" w:hAnsi="Arial" w:cs="Arial"/>
          <w:sz w:val="24"/>
          <w:szCs w:val="24"/>
        </w:rPr>
      </w:pPr>
      <w:r>
        <w:rPr>
          <w:rFonts w:ascii="Arial" w:hAnsi="Arial" w:cs="Arial"/>
          <w:sz w:val="24"/>
          <w:szCs w:val="24"/>
        </w:rPr>
        <w:t xml:space="preserve"> Las actividades a realizar en un Plan de Recuperación se pueden clasificar en tres etapas: </w:t>
      </w:r>
    </w:p>
    <w:p w:rsidR="00047313" w:rsidRDefault="00047313" w:rsidP="00047313">
      <w:pPr>
        <w:jc w:val="both"/>
        <w:rPr>
          <w:rFonts w:ascii="Arial" w:hAnsi="Arial" w:cs="Arial"/>
          <w:sz w:val="24"/>
          <w:szCs w:val="24"/>
        </w:rPr>
      </w:pPr>
    </w:p>
    <w:p w:rsidR="00047313" w:rsidRDefault="00047313" w:rsidP="00047313">
      <w:pPr>
        <w:pStyle w:val="Prrafodelista"/>
        <w:numPr>
          <w:ilvl w:val="0"/>
          <w:numId w:val="25"/>
        </w:numPr>
        <w:spacing w:line="256" w:lineRule="auto"/>
        <w:jc w:val="both"/>
        <w:rPr>
          <w:rFonts w:ascii="Arial" w:hAnsi="Arial" w:cs="Arial"/>
          <w:sz w:val="24"/>
          <w:szCs w:val="24"/>
        </w:rPr>
      </w:pPr>
      <w:r>
        <w:rPr>
          <w:rFonts w:ascii="Arial" w:hAnsi="Arial" w:cs="Arial"/>
          <w:sz w:val="24"/>
          <w:szCs w:val="24"/>
        </w:rPr>
        <w:t>Reconocimiento previo de la falla registrada.</w:t>
      </w:r>
    </w:p>
    <w:p w:rsidR="00047313" w:rsidRDefault="00047313" w:rsidP="00047313">
      <w:pPr>
        <w:jc w:val="both"/>
        <w:rPr>
          <w:rFonts w:ascii="Arial" w:hAnsi="Arial" w:cs="Arial"/>
          <w:sz w:val="24"/>
          <w:szCs w:val="24"/>
        </w:rPr>
      </w:pPr>
    </w:p>
    <w:p w:rsidR="00047313" w:rsidRDefault="00047313" w:rsidP="00047313">
      <w:pPr>
        <w:pStyle w:val="Prrafodelista"/>
        <w:numPr>
          <w:ilvl w:val="0"/>
          <w:numId w:val="25"/>
        </w:numPr>
        <w:spacing w:line="256" w:lineRule="auto"/>
        <w:jc w:val="both"/>
        <w:rPr>
          <w:rFonts w:ascii="Arial" w:hAnsi="Arial" w:cs="Arial"/>
          <w:sz w:val="24"/>
          <w:szCs w:val="24"/>
        </w:rPr>
      </w:pPr>
      <w:r>
        <w:rPr>
          <w:rFonts w:ascii="Arial" w:hAnsi="Arial" w:cs="Arial"/>
          <w:sz w:val="24"/>
          <w:szCs w:val="24"/>
        </w:rPr>
        <w:t xml:space="preserve">Actividades Durante la falla registrada. </w:t>
      </w:r>
    </w:p>
    <w:p w:rsidR="00047313" w:rsidRDefault="00047313" w:rsidP="00047313">
      <w:pPr>
        <w:jc w:val="both"/>
        <w:rPr>
          <w:rFonts w:ascii="Arial" w:hAnsi="Arial" w:cs="Arial"/>
          <w:sz w:val="24"/>
          <w:szCs w:val="24"/>
        </w:rPr>
      </w:pPr>
    </w:p>
    <w:p w:rsidR="00047313" w:rsidRDefault="00047313" w:rsidP="00047313">
      <w:pPr>
        <w:pStyle w:val="Prrafodelista"/>
        <w:numPr>
          <w:ilvl w:val="0"/>
          <w:numId w:val="25"/>
        </w:numPr>
        <w:spacing w:line="256" w:lineRule="auto"/>
        <w:jc w:val="both"/>
        <w:rPr>
          <w:rFonts w:ascii="Arial" w:hAnsi="Arial" w:cs="Arial"/>
          <w:sz w:val="24"/>
          <w:szCs w:val="24"/>
        </w:rPr>
      </w:pPr>
      <w:r>
        <w:rPr>
          <w:rFonts w:ascii="Arial" w:hAnsi="Arial" w:cs="Arial"/>
          <w:sz w:val="24"/>
          <w:szCs w:val="24"/>
        </w:rPr>
        <w:t xml:space="preserve">Actividades Después de la falla registrada.  </w:t>
      </w:r>
    </w:p>
    <w:p w:rsidR="0064516B" w:rsidRPr="0064516B" w:rsidRDefault="0064516B" w:rsidP="0064516B">
      <w:pPr>
        <w:pStyle w:val="Ttulo1"/>
        <w:rPr>
          <w:rFonts w:ascii="Arial" w:hAnsi="Arial"/>
          <w:color w:val="auto"/>
          <w:sz w:val="24"/>
        </w:rPr>
      </w:pPr>
      <w:bookmarkStart w:id="9" w:name="_Toc4935333"/>
      <w:r w:rsidRPr="0064516B">
        <w:rPr>
          <w:rFonts w:ascii="Arial" w:hAnsi="Arial"/>
          <w:color w:val="auto"/>
          <w:sz w:val="24"/>
        </w:rPr>
        <w:t>Método</w:t>
      </w:r>
      <w:bookmarkEnd w:id="9"/>
    </w:p>
    <w:p w:rsidR="001876E7" w:rsidRPr="001876E7" w:rsidRDefault="001876E7" w:rsidP="001876E7">
      <w:pPr>
        <w:rPr>
          <w:rFonts w:ascii="Arial" w:hAnsi="Arial" w:cs="Arial"/>
          <w:sz w:val="24"/>
          <w:szCs w:val="24"/>
        </w:rPr>
      </w:pPr>
      <w:r w:rsidRPr="001876E7">
        <w:rPr>
          <w:rFonts w:ascii="Arial" w:hAnsi="Arial" w:cs="Arial"/>
          <w:sz w:val="24"/>
          <w:szCs w:val="24"/>
        </w:rPr>
        <w:t xml:space="preserve">El modelo utilizado por </w:t>
      </w:r>
      <w:r>
        <w:rPr>
          <w:rFonts w:ascii="Arial" w:hAnsi="Arial" w:cs="Arial"/>
          <w:sz w:val="24"/>
          <w:szCs w:val="24"/>
        </w:rPr>
        <w:t xml:space="preserve">parking </w:t>
      </w:r>
      <w:proofErr w:type="spellStart"/>
      <w:r>
        <w:rPr>
          <w:rFonts w:ascii="Arial" w:hAnsi="Arial" w:cs="Arial"/>
          <w:sz w:val="24"/>
          <w:szCs w:val="24"/>
        </w:rPr>
        <w:t>lot</w:t>
      </w:r>
      <w:proofErr w:type="spellEnd"/>
      <w:r>
        <w:rPr>
          <w:rFonts w:ascii="Arial" w:hAnsi="Arial" w:cs="Arial"/>
          <w:sz w:val="24"/>
          <w:szCs w:val="24"/>
        </w:rPr>
        <w:t xml:space="preserve"> I.S </w:t>
      </w:r>
      <w:r w:rsidRPr="001876E7">
        <w:rPr>
          <w:rFonts w:ascii="Arial" w:hAnsi="Arial" w:cs="Arial"/>
          <w:sz w:val="24"/>
          <w:szCs w:val="24"/>
        </w:rPr>
        <w:t xml:space="preserve">para las copias de seguridad será un modelo mixto es decir se </w:t>
      </w:r>
      <w:r w:rsidRPr="001876E7">
        <w:rPr>
          <w:rFonts w:ascii="Arial" w:hAnsi="Arial" w:cs="Arial"/>
          <w:sz w:val="24"/>
          <w:szCs w:val="24"/>
        </w:rPr>
        <w:t>realizarán</w:t>
      </w:r>
      <w:r w:rsidRPr="001876E7">
        <w:rPr>
          <w:rFonts w:ascii="Arial" w:hAnsi="Arial" w:cs="Arial"/>
          <w:sz w:val="24"/>
          <w:szCs w:val="24"/>
        </w:rPr>
        <w:t xml:space="preserve"> respaldos de manera completa más incrementales.</w:t>
      </w:r>
    </w:p>
    <w:p w:rsidR="0064516B" w:rsidRDefault="001876E7" w:rsidP="001876E7">
      <w:pPr>
        <w:rPr>
          <w:rFonts w:ascii="Arial" w:hAnsi="Arial" w:cs="Arial"/>
          <w:sz w:val="24"/>
          <w:szCs w:val="24"/>
        </w:rPr>
      </w:pPr>
      <w:r w:rsidRPr="001876E7">
        <w:rPr>
          <w:rFonts w:ascii="Arial" w:hAnsi="Arial" w:cs="Arial"/>
          <w:sz w:val="24"/>
          <w:szCs w:val="24"/>
        </w:rPr>
        <w:t xml:space="preserve">El almacenamiento se </w:t>
      </w:r>
      <w:r w:rsidRPr="001876E7">
        <w:rPr>
          <w:rFonts w:ascii="Arial" w:hAnsi="Arial" w:cs="Arial"/>
          <w:sz w:val="24"/>
          <w:szCs w:val="24"/>
        </w:rPr>
        <w:t>realizará</w:t>
      </w:r>
      <w:r w:rsidRPr="001876E7">
        <w:rPr>
          <w:rFonts w:ascii="Arial" w:hAnsi="Arial" w:cs="Arial"/>
          <w:sz w:val="24"/>
          <w:szCs w:val="24"/>
        </w:rPr>
        <w:t xml:space="preserve"> en disco duro externo, CD cinta magnética u otro dispositivo de almacenamiento extraíble.</w:t>
      </w:r>
    </w:p>
    <w:p w:rsidR="001876E7" w:rsidRPr="001876E7" w:rsidRDefault="001876E7" w:rsidP="001876E7">
      <w:pPr>
        <w:rPr>
          <w:rFonts w:ascii="Arial" w:hAnsi="Arial" w:cs="Arial"/>
          <w:sz w:val="24"/>
          <w:szCs w:val="24"/>
        </w:rPr>
      </w:pPr>
    </w:p>
    <w:p w:rsidR="00047313" w:rsidRDefault="00047313" w:rsidP="00047313">
      <w:pPr>
        <w:pStyle w:val="Ttulo2"/>
        <w:rPr>
          <w:rFonts w:ascii="Arial" w:hAnsi="Arial"/>
          <w:b/>
          <w:color w:val="auto"/>
          <w:sz w:val="24"/>
        </w:rPr>
      </w:pPr>
      <w:bookmarkStart w:id="10" w:name="_Toc4935334"/>
      <w:r>
        <w:rPr>
          <w:rFonts w:ascii="Arial" w:hAnsi="Arial"/>
          <w:b/>
          <w:color w:val="auto"/>
          <w:sz w:val="24"/>
        </w:rPr>
        <w:t>Reconocimiento Previo de la Falla Registrada</w:t>
      </w:r>
      <w:bookmarkEnd w:id="10"/>
    </w:p>
    <w:p w:rsidR="00047313" w:rsidRDefault="00047313" w:rsidP="00047313">
      <w:pPr>
        <w:jc w:val="both"/>
        <w:rPr>
          <w:rFonts w:ascii="Arial" w:hAnsi="Arial" w:cs="Arial"/>
          <w:sz w:val="24"/>
          <w:szCs w:val="24"/>
        </w:rPr>
      </w:pPr>
    </w:p>
    <w:p w:rsidR="00047313" w:rsidRDefault="00047313" w:rsidP="00047313">
      <w:pPr>
        <w:jc w:val="both"/>
        <w:rPr>
          <w:rFonts w:ascii="Arial" w:hAnsi="Arial" w:cs="Arial"/>
          <w:sz w:val="24"/>
          <w:szCs w:val="24"/>
        </w:rPr>
      </w:pPr>
      <w:r>
        <w:rPr>
          <w:rFonts w:ascii="Arial" w:hAnsi="Arial" w:cs="Arial"/>
          <w:sz w:val="24"/>
          <w:szCs w:val="24"/>
        </w:rPr>
        <w:lastRenderedPageBreak/>
        <w:t>Son todas las actividades de planeación, preparación, entrenamiento y ejecución de las actividades en las cuales se procederá a realizar la custodia de la información, que nos aseguren un proceso de Recuperación con el menor costo posible.</w:t>
      </w:r>
    </w:p>
    <w:p w:rsidR="00047313" w:rsidRDefault="00380A94" w:rsidP="00047313">
      <w:pPr>
        <w:jc w:val="both"/>
        <w:rPr>
          <w:rFonts w:ascii="Arial" w:hAnsi="Arial" w:cs="Arial"/>
          <w:sz w:val="24"/>
          <w:szCs w:val="24"/>
        </w:rPr>
      </w:pPr>
      <w:r>
        <w:rPr>
          <w:rFonts w:ascii="Arial" w:hAnsi="Arial" w:cs="Arial"/>
          <w:sz w:val="24"/>
          <w:szCs w:val="24"/>
        </w:rPr>
        <w:t>E</w:t>
      </w:r>
      <w:r w:rsidR="00047313">
        <w:rPr>
          <w:rFonts w:ascii="Arial" w:hAnsi="Arial" w:cs="Arial"/>
          <w:sz w:val="24"/>
          <w:szCs w:val="24"/>
        </w:rPr>
        <w:t>l orden a manejar dicho procedimiento es el siguiente:</w:t>
      </w:r>
    </w:p>
    <w:p w:rsidR="00047313" w:rsidRDefault="00047313" w:rsidP="00047313">
      <w:pPr>
        <w:pStyle w:val="Prrafodelista"/>
        <w:numPr>
          <w:ilvl w:val="0"/>
          <w:numId w:val="26"/>
        </w:numPr>
        <w:spacing w:line="256" w:lineRule="auto"/>
        <w:jc w:val="both"/>
        <w:rPr>
          <w:rFonts w:ascii="Arial" w:hAnsi="Arial" w:cs="Arial"/>
          <w:sz w:val="24"/>
          <w:szCs w:val="24"/>
        </w:rPr>
      </w:pPr>
      <w:r>
        <w:rPr>
          <w:rFonts w:ascii="Arial" w:hAnsi="Arial" w:cs="Arial"/>
          <w:sz w:val="24"/>
          <w:szCs w:val="24"/>
        </w:rPr>
        <w:t>Inventario de los equipos que se encuentran usando nuestra plataforma, indicando el contenido de aplicaciones, sistema operativo y demás que se encuentren usando.</w:t>
      </w:r>
    </w:p>
    <w:p w:rsidR="00047313" w:rsidRDefault="00047313" w:rsidP="00047313">
      <w:pPr>
        <w:pStyle w:val="Prrafodelista"/>
        <w:numPr>
          <w:ilvl w:val="0"/>
          <w:numId w:val="26"/>
        </w:numPr>
        <w:spacing w:line="256" w:lineRule="auto"/>
        <w:jc w:val="both"/>
        <w:rPr>
          <w:rFonts w:ascii="Arial" w:hAnsi="Arial" w:cs="Arial"/>
          <w:sz w:val="24"/>
          <w:szCs w:val="24"/>
        </w:rPr>
      </w:pPr>
      <w:r>
        <w:rPr>
          <w:rFonts w:ascii="Arial" w:hAnsi="Arial" w:cs="Arial"/>
          <w:sz w:val="24"/>
          <w:szCs w:val="24"/>
        </w:rPr>
        <w:t>Realización de copias de seguridad (BACKUPS) de todas las herramientas utilizadas en cada uno de los equipos de cómputo para tener la certeza de que no se perderán datos en el proceso.</w:t>
      </w:r>
    </w:p>
    <w:p w:rsidR="00047313" w:rsidRDefault="00047313" w:rsidP="00047313">
      <w:pPr>
        <w:pStyle w:val="Prrafodelista"/>
        <w:numPr>
          <w:ilvl w:val="0"/>
          <w:numId w:val="26"/>
        </w:numPr>
        <w:spacing w:line="256" w:lineRule="auto"/>
        <w:jc w:val="both"/>
        <w:rPr>
          <w:rFonts w:ascii="Arial" w:hAnsi="Arial" w:cs="Arial"/>
          <w:sz w:val="24"/>
          <w:szCs w:val="24"/>
        </w:rPr>
      </w:pPr>
      <w:r>
        <w:rPr>
          <w:rFonts w:ascii="Arial" w:hAnsi="Arial" w:cs="Arial"/>
          <w:sz w:val="24"/>
          <w:szCs w:val="24"/>
        </w:rPr>
        <w:t>se deben establecer las políticas de seguridad para la periodicidad de tiempos en cada proceso de Backup que se genere.</w:t>
      </w:r>
    </w:p>
    <w:p w:rsidR="00047313" w:rsidRDefault="00047313" w:rsidP="00047313">
      <w:pPr>
        <w:pStyle w:val="Prrafodelista"/>
        <w:numPr>
          <w:ilvl w:val="0"/>
          <w:numId w:val="26"/>
        </w:numPr>
        <w:spacing w:line="256" w:lineRule="auto"/>
        <w:jc w:val="both"/>
        <w:rPr>
          <w:rFonts w:ascii="Arial" w:hAnsi="Arial" w:cs="Arial"/>
          <w:sz w:val="24"/>
          <w:szCs w:val="24"/>
        </w:rPr>
      </w:pPr>
      <w:r>
        <w:rPr>
          <w:rFonts w:ascii="Arial" w:hAnsi="Arial" w:cs="Arial"/>
          <w:sz w:val="24"/>
          <w:szCs w:val="24"/>
        </w:rPr>
        <w:t>Almacenamiento de Backup en sitios seguros y de condiciones óptimas en temas ambientales para que no halla afectación alguna.</w:t>
      </w:r>
    </w:p>
    <w:p w:rsidR="00047313" w:rsidRDefault="00047313" w:rsidP="00047313">
      <w:pPr>
        <w:pStyle w:val="Prrafodelista"/>
        <w:numPr>
          <w:ilvl w:val="0"/>
          <w:numId w:val="26"/>
        </w:numPr>
        <w:spacing w:line="256" w:lineRule="auto"/>
        <w:rPr>
          <w:rFonts w:ascii="Arial" w:hAnsi="Arial" w:cs="Arial"/>
          <w:sz w:val="24"/>
          <w:szCs w:val="24"/>
        </w:rPr>
      </w:pPr>
      <w:r>
        <w:rPr>
          <w:rFonts w:ascii="Arial" w:hAnsi="Arial" w:cs="Arial"/>
          <w:sz w:val="24"/>
          <w:szCs w:val="24"/>
        </w:rPr>
        <w:t>Dicho respaldo quedara a cargo de los administradores de</w:t>
      </w:r>
      <w:r w:rsidR="00380A94">
        <w:rPr>
          <w:rFonts w:ascii="Arial" w:hAnsi="Arial" w:cs="Arial"/>
          <w:sz w:val="24"/>
          <w:szCs w:val="24"/>
        </w:rPr>
        <w:t xml:space="preserve">l parqueadero </w:t>
      </w:r>
      <w:bookmarkStart w:id="11" w:name="_GoBack"/>
      <w:bookmarkEnd w:id="11"/>
      <w:r>
        <w:rPr>
          <w:rFonts w:ascii="Arial" w:hAnsi="Arial" w:cs="Arial"/>
          <w:sz w:val="24"/>
          <w:szCs w:val="24"/>
        </w:rPr>
        <w:t>en caso de ser requeridos para algún tipo de información.</w:t>
      </w:r>
    </w:p>
    <w:p w:rsidR="00047313" w:rsidRDefault="00047313" w:rsidP="00047313">
      <w:pPr>
        <w:rPr>
          <w:rFonts w:ascii="Arial" w:hAnsi="Arial" w:cs="Arial"/>
          <w:sz w:val="24"/>
          <w:szCs w:val="24"/>
        </w:rPr>
      </w:pPr>
    </w:p>
    <w:p w:rsidR="00047313" w:rsidRDefault="00047313" w:rsidP="00047313">
      <w:pPr>
        <w:rPr>
          <w:rFonts w:ascii="Arial" w:hAnsi="Arial" w:cs="Arial"/>
          <w:sz w:val="24"/>
          <w:szCs w:val="24"/>
        </w:rPr>
      </w:pPr>
    </w:p>
    <w:p w:rsidR="00047313" w:rsidRDefault="00047313" w:rsidP="00047313">
      <w:pPr>
        <w:rPr>
          <w:rFonts w:ascii="Arial" w:hAnsi="Arial" w:cs="Arial"/>
          <w:sz w:val="24"/>
          <w:szCs w:val="24"/>
        </w:rPr>
      </w:pPr>
    </w:p>
    <w:p w:rsidR="00047313" w:rsidRDefault="00047313" w:rsidP="00047313">
      <w:pPr>
        <w:rPr>
          <w:rFonts w:ascii="Arial" w:hAnsi="Arial" w:cs="Arial"/>
          <w:sz w:val="24"/>
          <w:szCs w:val="24"/>
        </w:rPr>
      </w:pPr>
    </w:p>
    <w:p w:rsidR="00380A94" w:rsidRDefault="00380A94" w:rsidP="00047313">
      <w:pPr>
        <w:rPr>
          <w:rFonts w:ascii="Arial" w:hAnsi="Arial" w:cs="Arial"/>
          <w:sz w:val="24"/>
          <w:szCs w:val="24"/>
        </w:rPr>
      </w:pPr>
    </w:p>
    <w:p w:rsidR="00380A94" w:rsidRDefault="00380A94" w:rsidP="00047313">
      <w:pPr>
        <w:rPr>
          <w:rFonts w:ascii="Arial" w:hAnsi="Arial" w:cs="Arial"/>
          <w:sz w:val="24"/>
          <w:szCs w:val="24"/>
        </w:rPr>
      </w:pPr>
    </w:p>
    <w:p w:rsidR="00380A94" w:rsidRDefault="00380A94" w:rsidP="00047313">
      <w:pPr>
        <w:rPr>
          <w:rFonts w:ascii="Arial" w:hAnsi="Arial" w:cs="Arial"/>
          <w:sz w:val="24"/>
          <w:szCs w:val="24"/>
        </w:rPr>
      </w:pPr>
    </w:p>
    <w:p w:rsidR="00380A94" w:rsidRDefault="00380A94" w:rsidP="00047313">
      <w:pPr>
        <w:rPr>
          <w:rFonts w:ascii="Arial" w:hAnsi="Arial" w:cs="Arial"/>
          <w:sz w:val="24"/>
          <w:szCs w:val="24"/>
        </w:rPr>
      </w:pPr>
    </w:p>
    <w:p w:rsidR="00380A94" w:rsidRDefault="00380A94" w:rsidP="00047313">
      <w:pPr>
        <w:rPr>
          <w:rFonts w:ascii="Arial" w:hAnsi="Arial" w:cs="Arial"/>
          <w:sz w:val="24"/>
          <w:szCs w:val="24"/>
        </w:rPr>
      </w:pPr>
    </w:p>
    <w:p w:rsidR="00380A94" w:rsidRDefault="00380A94" w:rsidP="00047313">
      <w:pPr>
        <w:rPr>
          <w:rFonts w:ascii="Arial" w:hAnsi="Arial" w:cs="Arial"/>
          <w:sz w:val="24"/>
          <w:szCs w:val="24"/>
        </w:rPr>
      </w:pPr>
    </w:p>
    <w:p w:rsidR="00380A94" w:rsidRDefault="00380A94" w:rsidP="00047313">
      <w:pPr>
        <w:rPr>
          <w:rFonts w:ascii="Arial" w:hAnsi="Arial" w:cs="Arial"/>
          <w:sz w:val="24"/>
          <w:szCs w:val="24"/>
        </w:rPr>
      </w:pPr>
    </w:p>
    <w:p w:rsidR="00380A94" w:rsidRDefault="00380A94" w:rsidP="00047313">
      <w:pPr>
        <w:rPr>
          <w:rFonts w:ascii="Arial" w:hAnsi="Arial" w:cs="Arial"/>
          <w:sz w:val="24"/>
          <w:szCs w:val="24"/>
        </w:rPr>
      </w:pPr>
    </w:p>
    <w:p w:rsidR="00380A94" w:rsidRDefault="00380A94" w:rsidP="00047313">
      <w:pPr>
        <w:rPr>
          <w:rFonts w:ascii="Arial" w:hAnsi="Arial" w:cs="Arial"/>
          <w:sz w:val="24"/>
          <w:szCs w:val="24"/>
        </w:rPr>
      </w:pPr>
    </w:p>
    <w:p w:rsidR="00047313" w:rsidRDefault="00047313" w:rsidP="00047313">
      <w:pPr>
        <w:pStyle w:val="Ttulo2"/>
        <w:rPr>
          <w:rFonts w:ascii="Arial" w:hAnsi="Arial"/>
          <w:b/>
          <w:color w:val="auto"/>
          <w:sz w:val="24"/>
        </w:rPr>
      </w:pPr>
      <w:bookmarkStart w:id="12" w:name="_Toc4935335"/>
      <w:r>
        <w:rPr>
          <w:rFonts w:ascii="Arial" w:hAnsi="Arial"/>
          <w:b/>
          <w:color w:val="auto"/>
          <w:sz w:val="24"/>
        </w:rPr>
        <w:lastRenderedPageBreak/>
        <w:t>Diagrama de Flujo</w:t>
      </w:r>
      <w:bookmarkEnd w:id="12"/>
    </w:p>
    <w:p w:rsidR="00047313" w:rsidRDefault="00047313" w:rsidP="00047313">
      <w:pPr>
        <w:rPr>
          <w:rFonts w:asciiTheme="minorHAnsi" w:hAnsiTheme="minorHAnsi" w:cstheme="minorBidi"/>
        </w:rPr>
      </w:pPr>
    </w:p>
    <w:p w:rsidR="00047313" w:rsidRDefault="00047313" w:rsidP="00047313"/>
    <w:p w:rsidR="00047313" w:rsidRDefault="00047313" w:rsidP="00047313"/>
    <w:p w:rsidR="00047313" w:rsidRDefault="00047313" w:rsidP="00047313"/>
    <w:p w:rsidR="00047313" w:rsidRDefault="00047313" w:rsidP="00047313">
      <w:r>
        <w:rPr>
          <w:noProof/>
          <w:lang w:eastAsia="es-419"/>
        </w:rPr>
        <w:drawing>
          <wp:inline distT="0" distB="0" distL="0" distR="0">
            <wp:extent cx="5400675" cy="4991100"/>
            <wp:effectExtent l="0" t="0" r="9525" b="0"/>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47313" w:rsidRDefault="00047313" w:rsidP="00047313">
      <w:pPr>
        <w:pStyle w:val="Prrafodelista"/>
        <w:rPr>
          <w:rFonts w:ascii="Arial" w:hAnsi="Arial" w:cs="Arial"/>
          <w:sz w:val="24"/>
          <w:szCs w:val="24"/>
        </w:rPr>
      </w:pPr>
    </w:p>
    <w:p w:rsidR="00047313" w:rsidRDefault="00047313" w:rsidP="00047313">
      <w:pPr>
        <w:rPr>
          <w:rFonts w:ascii="Arial" w:hAnsi="Arial" w:cs="Arial"/>
          <w:sz w:val="24"/>
          <w:szCs w:val="24"/>
        </w:rPr>
      </w:pPr>
    </w:p>
    <w:p w:rsidR="00047313" w:rsidRDefault="00047313" w:rsidP="00047313">
      <w:pPr>
        <w:rPr>
          <w:rFonts w:ascii="Arial" w:hAnsi="Arial" w:cs="Arial"/>
          <w:sz w:val="24"/>
          <w:szCs w:val="24"/>
        </w:rPr>
      </w:pPr>
    </w:p>
    <w:p w:rsidR="00047313" w:rsidRDefault="00047313" w:rsidP="00047313">
      <w:pPr>
        <w:rPr>
          <w:rFonts w:ascii="Arial" w:hAnsi="Arial" w:cs="Arial"/>
          <w:sz w:val="24"/>
          <w:szCs w:val="24"/>
        </w:rPr>
      </w:pPr>
    </w:p>
    <w:p w:rsidR="00047313" w:rsidRPr="00380A94" w:rsidRDefault="00047313" w:rsidP="00047313">
      <w:pPr>
        <w:pStyle w:val="Ttulo1"/>
        <w:rPr>
          <w:rFonts w:ascii="Arial" w:hAnsi="Arial"/>
          <w:color w:val="auto"/>
          <w:sz w:val="24"/>
        </w:rPr>
      </w:pPr>
      <w:bookmarkStart w:id="13" w:name="_Toc4935336"/>
      <w:r w:rsidRPr="00380A94">
        <w:rPr>
          <w:rFonts w:ascii="Arial" w:hAnsi="Arial"/>
          <w:color w:val="auto"/>
          <w:sz w:val="24"/>
        </w:rPr>
        <w:lastRenderedPageBreak/>
        <w:t>Uso de Medios de Almacenamiento</w:t>
      </w:r>
      <w:bookmarkEnd w:id="13"/>
    </w:p>
    <w:p w:rsidR="00047313" w:rsidRDefault="00047313" w:rsidP="00047313">
      <w:pPr>
        <w:rPr>
          <w:rFonts w:asciiTheme="minorHAnsi" w:hAnsiTheme="minorHAnsi" w:cstheme="minorBidi"/>
        </w:rPr>
      </w:pPr>
    </w:p>
    <w:p w:rsidR="00047313" w:rsidRDefault="00047313" w:rsidP="00047313">
      <w:pPr>
        <w:jc w:val="both"/>
        <w:rPr>
          <w:rFonts w:ascii="Arial" w:hAnsi="Arial" w:cs="Arial"/>
          <w:sz w:val="24"/>
          <w:szCs w:val="24"/>
        </w:rPr>
      </w:pPr>
      <w:r>
        <w:rPr>
          <w:rFonts w:ascii="Arial" w:hAnsi="Arial" w:cs="Arial"/>
          <w:sz w:val="24"/>
          <w:szCs w:val="24"/>
        </w:rPr>
        <w:t xml:space="preserve">El usuario </w:t>
      </w:r>
      <w:r w:rsidR="00380A94">
        <w:rPr>
          <w:rFonts w:ascii="Arial" w:hAnsi="Arial" w:cs="Arial"/>
          <w:sz w:val="24"/>
          <w:szCs w:val="24"/>
        </w:rPr>
        <w:t>o administrador</w:t>
      </w:r>
      <w:r>
        <w:rPr>
          <w:rFonts w:ascii="Arial" w:hAnsi="Arial" w:cs="Arial"/>
          <w:sz w:val="24"/>
          <w:szCs w:val="24"/>
        </w:rPr>
        <w:t xml:space="preserve"> de la plataforma deberá respaldar la información que se considere más importante en su equipo de cómputo de trabajo. </w:t>
      </w:r>
    </w:p>
    <w:p w:rsidR="00047313" w:rsidRDefault="00047313" w:rsidP="00047313">
      <w:pPr>
        <w:jc w:val="both"/>
        <w:rPr>
          <w:rFonts w:ascii="Arial" w:hAnsi="Arial" w:cs="Arial"/>
          <w:sz w:val="24"/>
          <w:szCs w:val="24"/>
        </w:rPr>
      </w:pPr>
      <w:r>
        <w:rPr>
          <w:rFonts w:ascii="Arial" w:hAnsi="Arial" w:cs="Arial"/>
          <w:sz w:val="24"/>
          <w:szCs w:val="24"/>
        </w:rPr>
        <w:t>Todas las copias de seguridad y/o de respaldo deben estar claramente identificadas: Sesión, Nombre de la tarea, fecha y número de copia realizada.</w:t>
      </w:r>
    </w:p>
    <w:p w:rsidR="00047313" w:rsidRDefault="00047313" w:rsidP="00380A94"/>
    <w:sectPr w:rsidR="00047313" w:rsidSect="00CC719E">
      <w:headerReference w:type="even" r:id="rId13"/>
      <w:headerReference w:type="default" r:id="rId14"/>
      <w:footerReference w:type="default" r:id="rId15"/>
      <w:headerReference w:type="first" r:id="rId16"/>
      <w:footerReference w:type="first" r:id="rId17"/>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8F4" w:rsidRDefault="00FC78F4">
      <w:pPr>
        <w:spacing w:after="0" w:line="240" w:lineRule="auto"/>
      </w:pPr>
      <w:r>
        <w:separator/>
      </w:r>
    </w:p>
  </w:endnote>
  <w:endnote w:type="continuationSeparator" w:id="0">
    <w:p w:rsidR="00FC78F4" w:rsidRDefault="00FC7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7CE" w:rsidRDefault="00F407CE">
    <w:pPr>
      <w:pStyle w:val="Piedepgina"/>
    </w:pPr>
    <w:r>
      <w:rPr>
        <w:noProof/>
        <w:lang w:val="es-419" w:eastAsia="es-419"/>
      </w:rPr>
      <mc:AlternateContent>
        <mc:Choice Requires="wps">
          <w:drawing>
            <wp:anchor distT="0" distB="0" distL="114300" distR="114300" simplePos="0" relativeHeight="251659776" behindDoc="0" locked="0" layoutInCell="1" allowOverlap="1">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7CE" w:rsidRPr="000B2932" w:rsidRDefault="00F407CE"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F407CE" w:rsidRPr="000B2932" w:rsidRDefault="00F407CE"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7CE" w:rsidRDefault="00F407CE">
    <w:pPr>
      <w:pStyle w:val="Piedepgina"/>
    </w:pPr>
    <w:r>
      <w:rPr>
        <w:noProof/>
        <w:lang w:val="es-419" w:eastAsia="es-419"/>
      </w:rPr>
      <w:drawing>
        <wp:anchor distT="0" distB="0" distL="114300" distR="114300" simplePos="0" relativeHeight="251654656" behindDoc="0" locked="0" layoutInCell="1" allowOverlap="1">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419" w:eastAsia="es-419"/>
      </w:rPr>
      <w:drawing>
        <wp:anchor distT="0" distB="0" distL="114300" distR="114300" simplePos="0" relativeHeight="251655680" behindDoc="0" locked="0" layoutInCell="1" allowOverlap="1">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8F4" w:rsidRDefault="00FC78F4">
      <w:pPr>
        <w:spacing w:after="0" w:line="240" w:lineRule="auto"/>
      </w:pPr>
      <w:r>
        <w:separator/>
      </w:r>
    </w:p>
  </w:footnote>
  <w:footnote w:type="continuationSeparator" w:id="0">
    <w:p w:rsidR="00FC78F4" w:rsidRDefault="00FC7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7CE" w:rsidRDefault="00FC78F4">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7CE" w:rsidRPr="00CC719E" w:rsidRDefault="00F407CE" w:rsidP="00CC719E">
    <w:pPr>
      <w:pStyle w:val="Encabezado"/>
      <w:rPr>
        <w:sz w:val="18"/>
        <w:szCs w:val="18"/>
        <w:lang w:val="es-ES"/>
      </w:rPr>
    </w:pPr>
    <w:r>
      <w:rPr>
        <w:sz w:val="18"/>
        <w:szCs w:val="18"/>
        <w:lang w:val="es-ES"/>
      </w:rPr>
      <w:t>PARKING LOT IS</w:t>
    </w:r>
  </w:p>
  <w:p w:rsidR="00F407CE" w:rsidRDefault="00F407CE" w:rsidP="00B81E54">
    <w:pPr>
      <w:pStyle w:val="Encabezado"/>
      <w:tabs>
        <w:tab w:val="clear" w:pos="4419"/>
        <w:tab w:val="clear" w:pos="8838"/>
        <w:tab w:val="right" w:pos="8413"/>
      </w:tabs>
    </w:pPr>
    <w:r>
      <w:rPr>
        <w:noProof/>
        <w:lang w:val="es-419" w:eastAsia="es-419"/>
      </w:rPr>
      <w:drawing>
        <wp:anchor distT="0" distB="0" distL="114300" distR="114300" simplePos="0" relativeHeight="251657728" behindDoc="1" locked="0" layoutInCell="1" allowOverlap="1">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7CE" w:rsidRPr="009D3BDB" w:rsidRDefault="00F407CE" w:rsidP="00270B28">
    <w:pPr>
      <w:spacing w:after="240"/>
      <w:jc w:val="right"/>
      <w:rPr>
        <w:rFonts w:cs="Arial"/>
        <w:iCs/>
        <w:color w:val="7F7F7F"/>
      </w:rPr>
    </w:pPr>
    <w:r>
      <w:rPr>
        <w:noProof/>
        <w:lang w:val="es-419" w:eastAsia="es-419"/>
      </w:rPr>
      <mc:AlternateContent>
        <mc:Choice Requires="wps">
          <w:drawing>
            <wp:anchor distT="0" distB="0" distL="114300" distR="114300" simplePos="0" relativeHeight="251658752" behindDoc="0" locked="0" layoutInCell="1" allowOverlap="1">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7CE" w:rsidRPr="000B2932" w:rsidRDefault="00F407CE"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F407CE" w:rsidRPr="000B2932" w:rsidRDefault="00F407CE" w:rsidP="009227B2">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lang w:val="es-419" w:eastAsia="es-419"/>
      </w:rPr>
      <w:drawing>
        <wp:anchor distT="0" distB="0" distL="114300" distR="114300" simplePos="0" relativeHeight="251656704" behindDoc="1" locked="0" layoutInCell="1" allowOverlap="1">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822F90"/>
    <w:multiLevelType w:val="hybridMultilevel"/>
    <w:tmpl w:val="5CA249D0"/>
    <w:lvl w:ilvl="0" w:tplc="580A000B">
      <w:start w:val="1"/>
      <w:numFmt w:val="bullet"/>
      <w:lvlText w:val=""/>
      <w:lvlJc w:val="left"/>
      <w:pPr>
        <w:ind w:left="720" w:hanging="360"/>
      </w:pPr>
      <w:rPr>
        <w:rFonts w:ascii="Wingdings" w:hAnsi="Wingdings" w:hint="default"/>
      </w:rPr>
    </w:lvl>
    <w:lvl w:ilvl="1" w:tplc="4058C902">
      <w:numFmt w:val="bullet"/>
      <w:lvlText w:val="•"/>
      <w:lvlJc w:val="left"/>
      <w:pPr>
        <w:ind w:left="1440" w:hanging="360"/>
      </w:pPr>
      <w:rPr>
        <w:rFonts w:ascii="Arial" w:eastAsiaTheme="minorHAnsi" w:hAnsi="Arial" w:cs="Arial"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2" w15:restartNumberingAfterBreak="0">
    <w:nsid w:val="03266866"/>
    <w:multiLevelType w:val="hybridMultilevel"/>
    <w:tmpl w:val="E042C47A"/>
    <w:lvl w:ilvl="0" w:tplc="580A0011">
      <w:start w:val="1"/>
      <w:numFmt w:val="decimal"/>
      <w:lvlText w:val="%1)"/>
      <w:lvlJc w:val="left"/>
      <w:pPr>
        <w:ind w:left="780" w:hanging="360"/>
      </w:pPr>
    </w:lvl>
    <w:lvl w:ilvl="1" w:tplc="580A0019">
      <w:start w:val="1"/>
      <w:numFmt w:val="lowerLetter"/>
      <w:lvlText w:val="%2."/>
      <w:lvlJc w:val="left"/>
      <w:pPr>
        <w:ind w:left="1500" w:hanging="360"/>
      </w:pPr>
    </w:lvl>
    <w:lvl w:ilvl="2" w:tplc="580A001B">
      <w:start w:val="1"/>
      <w:numFmt w:val="lowerRoman"/>
      <w:lvlText w:val="%3."/>
      <w:lvlJc w:val="right"/>
      <w:pPr>
        <w:ind w:left="2220" w:hanging="180"/>
      </w:pPr>
    </w:lvl>
    <w:lvl w:ilvl="3" w:tplc="580A000F">
      <w:start w:val="1"/>
      <w:numFmt w:val="decimal"/>
      <w:lvlText w:val="%4."/>
      <w:lvlJc w:val="left"/>
      <w:pPr>
        <w:ind w:left="2940" w:hanging="360"/>
      </w:pPr>
    </w:lvl>
    <w:lvl w:ilvl="4" w:tplc="580A0019">
      <w:start w:val="1"/>
      <w:numFmt w:val="lowerLetter"/>
      <w:lvlText w:val="%5."/>
      <w:lvlJc w:val="left"/>
      <w:pPr>
        <w:ind w:left="3660" w:hanging="360"/>
      </w:pPr>
    </w:lvl>
    <w:lvl w:ilvl="5" w:tplc="580A001B">
      <w:start w:val="1"/>
      <w:numFmt w:val="lowerRoman"/>
      <w:lvlText w:val="%6."/>
      <w:lvlJc w:val="right"/>
      <w:pPr>
        <w:ind w:left="4380" w:hanging="180"/>
      </w:pPr>
    </w:lvl>
    <w:lvl w:ilvl="6" w:tplc="580A000F">
      <w:start w:val="1"/>
      <w:numFmt w:val="decimal"/>
      <w:lvlText w:val="%7."/>
      <w:lvlJc w:val="left"/>
      <w:pPr>
        <w:ind w:left="5100" w:hanging="360"/>
      </w:pPr>
    </w:lvl>
    <w:lvl w:ilvl="7" w:tplc="580A0019">
      <w:start w:val="1"/>
      <w:numFmt w:val="lowerLetter"/>
      <w:lvlText w:val="%8."/>
      <w:lvlJc w:val="left"/>
      <w:pPr>
        <w:ind w:left="5820" w:hanging="360"/>
      </w:pPr>
    </w:lvl>
    <w:lvl w:ilvl="8" w:tplc="580A001B">
      <w:start w:val="1"/>
      <w:numFmt w:val="lowerRoman"/>
      <w:lvlText w:val="%9."/>
      <w:lvlJc w:val="right"/>
      <w:pPr>
        <w:ind w:left="6540" w:hanging="180"/>
      </w:pPr>
    </w:lvl>
  </w:abstractNum>
  <w:abstractNum w:abstractNumId="3"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800EA4"/>
    <w:multiLevelType w:val="hybridMultilevel"/>
    <w:tmpl w:val="CBA866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827A8D"/>
    <w:multiLevelType w:val="hybridMultilevel"/>
    <w:tmpl w:val="E5D4847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581887"/>
    <w:multiLevelType w:val="hybridMultilevel"/>
    <w:tmpl w:val="69787866"/>
    <w:lvl w:ilvl="0" w:tplc="4BA0BB12">
      <w:start w:val="1"/>
      <w:numFmt w:val="bullet"/>
      <w:lvlText w:val="•"/>
      <w:lvlJc w:val="left"/>
      <w:pPr>
        <w:tabs>
          <w:tab w:val="num" w:pos="720"/>
        </w:tabs>
        <w:ind w:left="720" w:hanging="360"/>
      </w:pPr>
      <w:rPr>
        <w:rFonts w:ascii="Times New Roman" w:hAnsi="Times New Roman" w:hint="default"/>
      </w:rPr>
    </w:lvl>
    <w:lvl w:ilvl="1" w:tplc="3750678E" w:tentative="1">
      <w:start w:val="1"/>
      <w:numFmt w:val="bullet"/>
      <w:lvlText w:val="•"/>
      <w:lvlJc w:val="left"/>
      <w:pPr>
        <w:tabs>
          <w:tab w:val="num" w:pos="1440"/>
        </w:tabs>
        <w:ind w:left="1440" w:hanging="360"/>
      </w:pPr>
      <w:rPr>
        <w:rFonts w:ascii="Times New Roman" w:hAnsi="Times New Roman" w:hint="default"/>
      </w:rPr>
    </w:lvl>
    <w:lvl w:ilvl="2" w:tplc="1B2E0202" w:tentative="1">
      <w:start w:val="1"/>
      <w:numFmt w:val="bullet"/>
      <w:lvlText w:val="•"/>
      <w:lvlJc w:val="left"/>
      <w:pPr>
        <w:tabs>
          <w:tab w:val="num" w:pos="2160"/>
        </w:tabs>
        <w:ind w:left="2160" w:hanging="360"/>
      </w:pPr>
      <w:rPr>
        <w:rFonts w:ascii="Times New Roman" w:hAnsi="Times New Roman" w:hint="default"/>
      </w:rPr>
    </w:lvl>
    <w:lvl w:ilvl="3" w:tplc="69C402C2" w:tentative="1">
      <w:start w:val="1"/>
      <w:numFmt w:val="bullet"/>
      <w:lvlText w:val="•"/>
      <w:lvlJc w:val="left"/>
      <w:pPr>
        <w:tabs>
          <w:tab w:val="num" w:pos="2880"/>
        </w:tabs>
        <w:ind w:left="2880" w:hanging="360"/>
      </w:pPr>
      <w:rPr>
        <w:rFonts w:ascii="Times New Roman" w:hAnsi="Times New Roman" w:hint="default"/>
      </w:rPr>
    </w:lvl>
    <w:lvl w:ilvl="4" w:tplc="23CA5B26" w:tentative="1">
      <w:start w:val="1"/>
      <w:numFmt w:val="bullet"/>
      <w:lvlText w:val="•"/>
      <w:lvlJc w:val="left"/>
      <w:pPr>
        <w:tabs>
          <w:tab w:val="num" w:pos="3600"/>
        </w:tabs>
        <w:ind w:left="3600" w:hanging="360"/>
      </w:pPr>
      <w:rPr>
        <w:rFonts w:ascii="Times New Roman" w:hAnsi="Times New Roman" w:hint="default"/>
      </w:rPr>
    </w:lvl>
    <w:lvl w:ilvl="5" w:tplc="3E36FEB8" w:tentative="1">
      <w:start w:val="1"/>
      <w:numFmt w:val="bullet"/>
      <w:lvlText w:val="•"/>
      <w:lvlJc w:val="left"/>
      <w:pPr>
        <w:tabs>
          <w:tab w:val="num" w:pos="4320"/>
        </w:tabs>
        <w:ind w:left="4320" w:hanging="360"/>
      </w:pPr>
      <w:rPr>
        <w:rFonts w:ascii="Times New Roman" w:hAnsi="Times New Roman" w:hint="default"/>
      </w:rPr>
    </w:lvl>
    <w:lvl w:ilvl="6" w:tplc="80F6D070" w:tentative="1">
      <w:start w:val="1"/>
      <w:numFmt w:val="bullet"/>
      <w:lvlText w:val="•"/>
      <w:lvlJc w:val="left"/>
      <w:pPr>
        <w:tabs>
          <w:tab w:val="num" w:pos="5040"/>
        </w:tabs>
        <w:ind w:left="5040" w:hanging="360"/>
      </w:pPr>
      <w:rPr>
        <w:rFonts w:ascii="Times New Roman" w:hAnsi="Times New Roman" w:hint="default"/>
      </w:rPr>
    </w:lvl>
    <w:lvl w:ilvl="7" w:tplc="CD609B18" w:tentative="1">
      <w:start w:val="1"/>
      <w:numFmt w:val="bullet"/>
      <w:lvlText w:val="•"/>
      <w:lvlJc w:val="left"/>
      <w:pPr>
        <w:tabs>
          <w:tab w:val="num" w:pos="5760"/>
        </w:tabs>
        <w:ind w:left="5760" w:hanging="360"/>
      </w:pPr>
      <w:rPr>
        <w:rFonts w:ascii="Times New Roman" w:hAnsi="Times New Roman" w:hint="default"/>
      </w:rPr>
    </w:lvl>
    <w:lvl w:ilvl="8" w:tplc="8D6CF73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F2A27B8"/>
    <w:multiLevelType w:val="hybridMultilevel"/>
    <w:tmpl w:val="88CA24D6"/>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8945600"/>
    <w:multiLevelType w:val="hybridMultilevel"/>
    <w:tmpl w:val="39D61584"/>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2FA2183"/>
    <w:multiLevelType w:val="hybridMultilevel"/>
    <w:tmpl w:val="A6663C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59476E0"/>
    <w:multiLevelType w:val="hybridMultilevel"/>
    <w:tmpl w:val="7624D8B0"/>
    <w:lvl w:ilvl="0" w:tplc="580A000B">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14"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3E667B"/>
    <w:multiLevelType w:val="hybridMultilevel"/>
    <w:tmpl w:val="2AAA2A22"/>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4E2645F4"/>
    <w:multiLevelType w:val="hybridMultilevel"/>
    <w:tmpl w:val="B67E86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E655028"/>
    <w:multiLevelType w:val="hybridMultilevel"/>
    <w:tmpl w:val="8C8C72DE"/>
    <w:lvl w:ilvl="0" w:tplc="580A000D">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8" w15:restartNumberingAfterBreak="0">
    <w:nsid w:val="51AC6771"/>
    <w:multiLevelType w:val="hybridMultilevel"/>
    <w:tmpl w:val="E5D4847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62201F74"/>
    <w:multiLevelType w:val="hybridMultilevel"/>
    <w:tmpl w:val="81900B7E"/>
    <w:lvl w:ilvl="0" w:tplc="FD566DC4">
      <w:start w:val="1"/>
      <w:numFmt w:val="lowerLetter"/>
      <w:lvlText w:val="%1."/>
      <w:lvlJc w:val="left"/>
      <w:pPr>
        <w:ind w:left="660" w:hanging="360"/>
      </w:pPr>
      <w:rPr>
        <w:rFonts w:hint="default"/>
      </w:rPr>
    </w:lvl>
    <w:lvl w:ilvl="1" w:tplc="580A0019" w:tentative="1">
      <w:start w:val="1"/>
      <w:numFmt w:val="lowerLetter"/>
      <w:lvlText w:val="%2."/>
      <w:lvlJc w:val="left"/>
      <w:pPr>
        <w:ind w:left="1380" w:hanging="360"/>
      </w:pPr>
    </w:lvl>
    <w:lvl w:ilvl="2" w:tplc="580A001B" w:tentative="1">
      <w:start w:val="1"/>
      <w:numFmt w:val="lowerRoman"/>
      <w:lvlText w:val="%3."/>
      <w:lvlJc w:val="right"/>
      <w:pPr>
        <w:ind w:left="2100" w:hanging="180"/>
      </w:pPr>
    </w:lvl>
    <w:lvl w:ilvl="3" w:tplc="580A000F" w:tentative="1">
      <w:start w:val="1"/>
      <w:numFmt w:val="decimal"/>
      <w:lvlText w:val="%4."/>
      <w:lvlJc w:val="left"/>
      <w:pPr>
        <w:ind w:left="2820" w:hanging="360"/>
      </w:pPr>
    </w:lvl>
    <w:lvl w:ilvl="4" w:tplc="580A0019" w:tentative="1">
      <w:start w:val="1"/>
      <w:numFmt w:val="lowerLetter"/>
      <w:lvlText w:val="%5."/>
      <w:lvlJc w:val="left"/>
      <w:pPr>
        <w:ind w:left="3540" w:hanging="360"/>
      </w:pPr>
    </w:lvl>
    <w:lvl w:ilvl="5" w:tplc="580A001B" w:tentative="1">
      <w:start w:val="1"/>
      <w:numFmt w:val="lowerRoman"/>
      <w:lvlText w:val="%6."/>
      <w:lvlJc w:val="right"/>
      <w:pPr>
        <w:ind w:left="4260" w:hanging="180"/>
      </w:pPr>
    </w:lvl>
    <w:lvl w:ilvl="6" w:tplc="580A000F" w:tentative="1">
      <w:start w:val="1"/>
      <w:numFmt w:val="decimal"/>
      <w:lvlText w:val="%7."/>
      <w:lvlJc w:val="left"/>
      <w:pPr>
        <w:ind w:left="4980" w:hanging="360"/>
      </w:pPr>
    </w:lvl>
    <w:lvl w:ilvl="7" w:tplc="580A0019" w:tentative="1">
      <w:start w:val="1"/>
      <w:numFmt w:val="lowerLetter"/>
      <w:lvlText w:val="%8."/>
      <w:lvlJc w:val="left"/>
      <w:pPr>
        <w:ind w:left="5700" w:hanging="360"/>
      </w:pPr>
    </w:lvl>
    <w:lvl w:ilvl="8" w:tplc="580A001B" w:tentative="1">
      <w:start w:val="1"/>
      <w:numFmt w:val="lowerRoman"/>
      <w:lvlText w:val="%9."/>
      <w:lvlJc w:val="right"/>
      <w:pPr>
        <w:ind w:left="6420" w:hanging="180"/>
      </w:pPr>
    </w:lvl>
  </w:abstractNum>
  <w:abstractNum w:abstractNumId="20" w15:restartNumberingAfterBreak="0">
    <w:nsid w:val="644B5877"/>
    <w:multiLevelType w:val="hybridMultilevel"/>
    <w:tmpl w:val="5EDA6FE6"/>
    <w:lvl w:ilvl="0" w:tplc="580A0019">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654F49CA"/>
    <w:multiLevelType w:val="multilevel"/>
    <w:tmpl w:val="2FD8F3D4"/>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2"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2BB4C33"/>
    <w:multiLevelType w:val="hybridMultilevel"/>
    <w:tmpl w:val="C0DEA97C"/>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72F276C1"/>
    <w:multiLevelType w:val="hybridMultilevel"/>
    <w:tmpl w:val="42588068"/>
    <w:lvl w:ilvl="0" w:tplc="5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FBE609C"/>
    <w:multiLevelType w:val="hybridMultilevel"/>
    <w:tmpl w:val="2138B25A"/>
    <w:lvl w:ilvl="0" w:tplc="580A000B">
      <w:start w:val="1"/>
      <w:numFmt w:val="bullet"/>
      <w:lvlText w:val=""/>
      <w:lvlJc w:val="left"/>
      <w:pPr>
        <w:ind w:left="420" w:hanging="360"/>
      </w:pPr>
      <w:rPr>
        <w:rFonts w:ascii="Wingdings" w:hAnsi="Wingdings" w:hint="default"/>
      </w:rPr>
    </w:lvl>
    <w:lvl w:ilvl="1" w:tplc="580A0003">
      <w:start w:val="1"/>
      <w:numFmt w:val="bullet"/>
      <w:lvlText w:val="o"/>
      <w:lvlJc w:val="left"/>
      <w:pPr>
        <w:ind w:left="1140" w:hanging="360"/>
      </w:pPr>
      <w:rPr>
        <w:rFonts w:ascii="Courier New" w:hAnsi="Courier New" w:cs="Courier New" w:hint="default"/>
      </w:rPr>
    </w:lvl>
    <w:lvl w:ilvl="2" w:tplc="580A0005">
      <w:start w:val="1"/>
      <w:numFmt w:val="bullet"/>
      <w:lvlText w:val=""/>
      <w:lvlJc w:val="left"/>
      <w:pPr>
        <w:ind w:left="1860" w:hanging="360"/>
      </w:pPr>
      <w:rPr>
        <w:rFonts w:ascii="Wingdings" w:hAnsi="Wingdings" w:hint="default"/>
      </w:rPr>
    </w:lvl>
    <w:lvl w:ilvl="3" w:tplc="580A0001">
      <w:start w:val="1"/>
      <w:numFmt w:val="bullet"/>
      <w:lvlText w:val=""/>
      <w:lvlJc w:val="left"/>
      <w:pPr>
        <w:ind w:left="2580" w:hanging="360"/>
      </w:pPr>
      <w:rPr>
        <w:rFonts w:ascii="Symbol" w:hAnsi="Symbol" w:hint="default"/>
      </w:rPr>
    </w:lvl>
    <w:lvl w:ilvl="4" w:tplc="580A0003">
      <w:start w:val="1"/>
      <w:numFmt w:val="bullet"/>
      <w:lvlText w:val="o"/>
      <w:lvlJc w:val="left"/>
      <w:pPr>
        <w:ind w:left="3300" w:hanging="360"/>
      </w:pPr>
      <w:rPr>
        <w:rFonts w:ascii="Courier New" w:hAnsi="Courier New" w:cs="Courier New" w:hint="default"/>
      </w:rPr>
    </w:lvl>
    <w:lvl w:ilvl="5" w:tplc="580A0005">
      <w:start w:val="1"/>
      <w:numFmt w:val="bullet"/>
      <w:lvlText w:val=""/>
      <w:lvlJc w:val="left"/>
      <w:pPr>
        <w:ind w:left="4020" w:hanging="360"/>
      </w:pPr>
      <w:rPr>
        <w:rFonts w:ascii="Wingdings" w:hAnsi="Wingdings" w:hint="default"/>
      </w:rPr>
    </w:lvl>
    <w:lvl w:ilvl="6" w:tplc="580A0001">
      <w:start w:val="1"/>
      <w:numFmt w:val="bullet"/>
      <w:lvlText w:val=""/>
      <w:lvlJc w:val="left"/>
      <w:pPr>
        <w:ind w:left="4740" w:hanging="360"/>
      </w:pPr>
      <w:rPr>
        <w:rFonts w:ascii="Symbol" w:hAnsi="Symbol" w:hint="default"/>
      </w:rPr>
    </w:lvl>
    <w:lvl w:ilvl="7" w:tplc="580A0003">
      <w:start w:val="1"/>
      <w:numFmt w:val="bullet"/>
      <w:lvlText w:val="o"/>
      <w:lvlJc w:val="left"/>
      <w:pPr>
        <w:ind w:left="5460" w:hanging="360"/>
      </w:pPr>
      <w:rPr>
        <w:rFonts w:ascii="Courier New" w:hAnsi="Courier New" w:cs="Courier New" w:hint="default"/>
      </w:rPr>
    </w:lvl>
    <w:lvl w:ilvl="8" w:tplc="580A0005">
      <w:start w:val="1"/>
      <w:numFmt w:val="bullet"/>
      <w:lvlText w:val=""/>
      <w:lvlJc w:val="left"/>
      <w:pPr>
        <w:ind w:left="6180" w:hanging="360"/>
      </w:pPr>
      <w:rPr>
        <w:rFonts w:ascii="Wingdings" w:hAnsi="Wingdings" w:hint="default"/>
      </w:rPr>
    </w:lvl>
  </w:abstractNum>
  <w:abstractNum w:abstractNumId="26" w15:restartNumberingAfterBreak="0">
    <w:nsid w:val="7FD14AB7"/>
    <w:multiLevelType w:val="hybridMultilevel"/>
    <w:tmpl w:val="A1C8222A"/>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5"/>
  </w:num>
  <w:num w:numId="4">
    <w:abstractNumId w:val="3"/>
  </w:num>
  <w:num w:numId="5">
    <w:abstractNumId w:val="22"/>
  </w:num>
  <w:num w:numId="6">
    <w:abstractNumId w:val="0"/>
  </w:num>
  <w:num w:numId="7">
    <w:abstractNumId w:val="8"/>
  </w:num>
  <w:num w:numId="8">
    <w:abstractNumId w:val="26"/>
  </w:num>
  <w:num w:numId="9">
    <w:abstractNumId w:val="23"/>
  </w:num>
  <w:num w:numId="10">
    <w:abstractNumId w:val="10"/>
  </w:num>
  <w:num w:numId="11">
    <w:abstractNumId w:val="15"/>
  </w:num>
  <w:num w:numId="12">
    <w:abstractNumId w:val="19"/>
  </w:num>
  <w:num w:numId="13">
    <w:abstractNumId w:val="20"/>
  </w:num>
  <w:num w:numId="14">
    <w:abstractNumId w:val="11"/>
  </w:num>
  <w:num w:numId="15">
    <w:abstractNumId w:val="17"/>
  </w:num>
  <w:num w:numId="16">
    <w:abstractNumId w:val="18"/>
  </w:num>
  <w:num w:numId="17">
    <w:abstractNumId w:val="6"/>
  </w:num>
  <w:num w:numId="18">
    <w:abstractNumId w:val="21"/>
  </w:num>
  <w:num w:numId="19">
    <w:abstractNumId w:val="12"/>
  </w:num>
  <w:num w:numId="20">
    <w:abstractNumId w:val="24"/>
  </w:num>
  <w:num w:numId="21">
    <w:abstractNumId w:val="4"/>
  </w:num>
  <w:num w:numId="22">
    <w:abstractNumId w:val="16"/>
  </w:num>
  <w:num w:numId="23">
    <w:abstractNumId w:val="13"/>
    <w:lvlOverride w:ilvl="0"/>
    <w:lvlOverride w:ilvl="1"/>
    <w:lvlOverride w:ilvl="2"/>
    <w:lvlOverride w:ilvl="3"/>
    <w:lvlOverride w:ilvl="4"/>
    <w:lvlOverride w:ilvl="5"/>
    <w:lvlOverride w:ilvl="6"/>
    <w:lvlOverride w:ilvl="7"/>
    <w:lvlOverride w:ilvl="8"/>
  </w:num>
  <w:num w:numId="24">
    <w:abstractNumId w:val="1"/>
    <w:lvlOverride w:ilvl="0"/>
    <w:lvlOverride w:ilvl="1"/>
    <w:lvlOverride w:ilvl="2"/>
    <w:lvlOverride w:ilvl="3"/>
    <w:lvlOverride w:ilvl="4"/>
    <w:lvlOverride w:ilvl="5"/>
    <w:lvlOverride w:ilvl="6"/>
    <w:lvlOverride w:ilvl="7"/>
    <w:lvlOverride w:ilvl="8"/>
  </w:num>
  <w:num w:numId="25">
    <w:abstractNumId w:val="25"/>
    <w:lvlOverride w:ilvl="0"/>
    <w:lvlOverride w:ilvl="1"/>
    <w:lvlOverride w:ilvl="2"/>
    <w:lvlOverride w:ilvl="3"/>
    <w:lvlOverride w:ilvl="4"/>
    <w:lvlOverride w:ilvl="5"/>
    <w:lvlOverride w:ilvl="6"/>
    <w:lvlOverride w:ilvl="7"/>
    <w:lvlOverride w:ilvl="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8F6"/>
    <w:rsid w:val="00032142"/>
    <w:rsid w:val="0003507A"/>
    <w:rsid w:val="00036473"/>
    <w:rsid w:val="00047313"/>
    <w:rsid w:val="0007223F"/>
    <w:rsid w:val="00081DA5"/>
    <w:rsid w:val="000C067D"/>
    <w:rsid w:val="000C7914"/>
    <w:rsid w:val="000E25FA"/>
    <w:rsid w:val="00133300"/>
    <w:rsid w:val="00155FC7"/>
    <w:rsid w:val="001809C4"/>
    <w:rsid w:val="001876E7"/>
    <w:rsid w:val="00190540"/>
    <w:rsid w:val="00191A32"/>
    <w:rsid w:val="001C4AFA"/>
    <w:rsid w:val="001C79EA"/>
    <w:rsid w:val="001D4943"/>
    <w:rsid w:val="001E26E0"/>
    <w:rsid w:val="001F6AFF"/>
    <w:rsid w:val="00234B95"/>
    <w:rsid w:val="0024357A"/>
    <w:rsid w:val="0024790D"/>
    <w:rsid w:val="00250D90"/>
    <w:rsid w:val="00252F46"/>
    <w:rsid w:val="002541EB"/>
    <w:rsid w:val="00270B28"/>
    <w:rsid w:val="0027155A"/>
    <w:rsid w:val="002B361F"/>
    <w:rsid w:val="002B523A"/>
    <w:rsid w:val="002C4A22"/>
    <w:rsid w:val="002F7183"/>
    <w:rsid w:val="00306D19"/>
    <w:rsid w:val="0030771D"/>
    <w:rsid w:val="00321888"/>
    <w:rsid w:val="00331926"/>
    <w:rsid w:val="00340F84"/>
    <w:rsid w:val="00380A94"/>
    <w:rsid w:val="0038278A"/>
    <w:rsid w:val="00386765"/>
    <w:rsid w:val="003B1E00"/>
    <w:rsid w:val="003F46D8"/>
    <w:rsid w:val="00416CBD"/>
    <w:rsid w:val="0042562D"/>
    <w:rsid w:val="004505F3"/>
    <w:rsid w:val="00460D75"/>
    <w:rsid w:val="00484E8D"/>
    <w:rsid w:val="004B3541"/>
    <w:rsid w:val="004B406A"/>
    <w:rsid w:val="004D2B04"/>
    <w:rsid w:val="004E0924"/>
    <w:rsid w:val="004E5548"/>
    <w:rsid w:val="00500BE7"/>
    <w:rsid w:val="0052390F"/>
    <w:rsid w:val="00524511"/>
    <w:rsid w:val="005435C4"/>
    <w:rsid w:val="005466AB"/>
    <w:rsid w:val="00565A8B"/>
    <w:rsid w:val="005740EB"/>
    <w:rsid w:val="00581746"/>
    <w:rsid w:val="0058718E"/>
    <w:rsid w:val="00594D49"/>
    <w:rsid w:val="005B4EFC"/>
    <w:rsid w:val="005C01F0"/>
    <w:rsid w:val="005C3EA7"/>
    <w:rsid w:val="005C790D"/>
    <w:rsid w:val="005D63C9"/>
    <w:rsid w:val="005D7979"/>
    <w:rsid w:val="005E0070"/>
    <w:rsid w:val="005E0E6E"/>
    <w:rsid w:val="005E17C6"/>
    <w:rsid w:val="005E4C9C"/>
    <w:rsid w:val="005F4103"/>
    <w:rsid w:val="006144A5"/>
    <w:rsid w:val="00615903"/>
    <w:rsid w:val="00640D1C"/>
    <w:rsid w:val="0064516B"/>
    <w:rsid w:val="00682358"/>
    <w:rsid w:val="006902F4"/>
    <w:rsid w:val="00690DE8"/>
    <w:rsid w:val="006A78A7"/>
    <w:rsid w:val="006B5510"/>
    <w:rsid w:val="006B5EB9"/>
    <w:rsid w:val="006D38A5"/>
    <w:rsid w:val="007245F6"/>
    <w:rsid w:val="007368B2"/>
    <w:rsid w:val="007452B1"/>
    <w:rsid w:val="0074541B"/>
    <w:rsid w:val="007606C3"/>
    <w:rsid w:val="007679C8"/>
    <w:rsid w:val="00777C02"/>
    <w:rsid w:val="007D2D89"/>
    <w:rsid w:val="007D6B9A"/>
    <w:rsid w:val="008115EB"/>
    <w:rsid w:val="00814838"/>
    <w:rsid w:val="00832462"/>
    <w:rsid w:val="008335F4"/>
    <w:rsid w:val="008361A6"/>
    <w:rsid w:val="00840C48"/>
    <w:rsid w:val="0084352B"/>
    <w:rsid w:val="008462FE"/>
    <w:rsid w:val="0087598A"/>
    <w:rsid w:val="00886D14"/>
    <w:rsid w:val="008A3E2D"/>
    <w:rsid w:val="008B4EA4"/>
    <w:rsid w:val="008D1091"/>
    <w:rsid w:val="008E7273"/>
    <w:rsid w:val="008E7291"/>
    <w:rsid w:val="00907301"/>
    <w:rsid w:val="009227B2"/>
    <w:rsid w:val="009229A4"/>
    <w:rsid w:val="00926767"/>
    <w:rsid w:val="00962F2D"/>
    <w:rsid w:val="009853DB"/>
    <w:rsid w:val="009A3C2B"/>
    <w:rsid w:val="009B32DF"/>
    <w:rsid w:val="009B3871"/>
    <w:rsid w:val="009C28C2"/>
    <w:rsid w:val="009D3980"/>
    <w:rsid w:val="009D3BDB"/>
    <w:rsid w:val="00A00E82"/>
    <w:rsid w:val="00A13264"/>
    <w:rsid w:val="00A27228"/>
    <w:rsid w:val="00A27CEB"/>
    <w:rsid w:val="00A64DD7"/>
    <w:rsid w:val="00AA075F"/>
    <w:rsid w:val="00AC5A5E"/>
    <w:rsid w:val="00AF799E"/>
    <w:rsid w:val="00B1254D"/>
    <w:rsid w:val="00B5313D"/>
    <w:rsid w:val="00B53D29"/>
    <w:rsid w:val="00B76D36"/>
    <w:rsid w:val="00B81E54"/>
    <w:rsid w:val="00B865C8"/>
    <w:rsid w:val="00BA1C6F"/>
    <w:rsid w:val="00BA7686"/>
    <w:rsid w:val="00C430F3"/>
    <w:rsid w:val="00C50FA4"/>
    <w:rsid w:val="00C668D8"/>
    <w:rsid w:val="00C814EF"/>
    <w:rsid w:val="00C97454"/>
    <w:rsid w:val="00CA3761"/>
    <w:rsid w:val="00CA6494"/>
    <w:rsid w:val="00CB0A6C"/>
    <w:rsid w:val="00CC719E"/>
    <w:rsid w:val="00CD3528"/>
    <w:rsid w:val="00D4003A"/>
    <w:rsid w:val="00D955DD"/>
    <w:rsid w:val="00DB5B28"/>
    <w:rsid w:val="00DC4963"/>
    <w:rsid w:val="00DD53B6"/>
    <w:rsid w:val="00DE43F0"/>
    <w:rsid w:val="00DE7417"/>
    <w:rsid w:val="00E053FE"/>
    <w:rsid w:val="00E21021"/>
    <w:rsid w:val="00E61F2D"/>
    <w:rsid w:val="00E66CB5"/>
    <w:rsid w:val="00E764D2"/>
    <w:rsid w:val="00E877A0"/>
    <w:rsid w:val="00EB3D21"/>
    <w:rsid w:val="00ED542B"/>
    <w:rsid w:val="00F0296E"/>
    <w:rsid w:val="00F078F6"/>
    <w:rsid w:val="00F14A42"/>
    <w:rsid w:val="00F278D1"/>
    <w:rsid w:val="00F3665F"/>
    <w:rsid w:val="00F407CE"/>
    <w:rsid w:val="00F62BC6"/>
    <w:rsid w:val="00F83162"/>
    <w:rsid w:val="00F833CD"/>
    <w:rsid w:val="00F8422A"/>
    <w:rsid w:val="00F95F53"/>
    <w:rsid w:val="00FB011A"/>
    <w:rsid w:val="00FC334E"/>
    <w:rsid w:val="00FC41DC"/>
    <w:rsid w:val="00FC78F4"/>
    <w:rsid w:val="00FD73CC"/>
    <w:rsid w:val="00FF27AE"/>
    <w:rsid w:val="00FF351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6A0DC28"/>
  <w15:docId w15:val="{C3423594-991B-4B8F-8A0A-47853A85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Prrafodelista">
    <w:name w:val="List Paragraph"/>
    <w:basedOn w:val="Normal"/>
    <w:uiPriority w:val="34"/>
    <w:qFormat/>
    <w:rsid w:val="008E7291"/>
    <w:pPr>
      <w:spacing w:after="160" w:line="259" w:lineRule="auto"/>
      <w:ind w:left="720"/>
      <w:contextualSpacing/>
    </w:pPr>
    <w:rPr>
      <w:rFonts w:asciiTheme="minorHAnsi" w:eastAsiaTheme="minorHAnsi" w:hAnsiTheme="minorHAnsi" w:cstheme="minorBidi"/>
      <w:lang w:val="es-419"/>
    </w:rPr>
  </w:style>
  <w:style w:type="table" w:styleId="Tablaconcuadrcula">
    <w:name w:val="Table Grid"/>
    <w:basedOn w:val="Tablanormal"/>
    <w:uiPriority w:val="39"/>
    <w:rsid w:val="008E7291"/>
    <w:rPr>
      <w:rFonts w:asciiTheme="minorHAnsi" w:eastAsiaTheme="minorHAnsi" w:hAnsiTheme="minorHAnsi" w:cstheme="minorBidi"/>
      <w:sz w:val="22"/>
      <w:szCs w:val="22"/>
      <w:lang w:val="es-419"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C41DC"/>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s-MX" w:eastAsia="es-MX"/>
    </w:rPr>
  </w:style>
  <w:style w:type="paragraph" w:styleId="TDC1">
    <w:name w:val="toc 1"/>
    <w:basedOn w:val="Normal"/>
    <w:next w:val="Normal"/>
    <w:autoRedefine/>
    <w:uiPriority w:val="39"/>
    <w:unhideWhenUsed/>
    <w:rsid w:val="00FC41DC"/>
    <w:pPr>
      <w:spacing w:after="100"/>
    </w:pPr>
  </w:style>
  <w:style w:type="paragraph" w:styleId="TDC2">
    <w:name w:val="toc 2"/>
    <w:basedOn w:val="Normal"/>
    <w:next w:val="Normal"/>
    <w:autoRedefine/>
    <w:uiPriority w:val="39"/>
    <w:unhideWhenUsed/>
    <w:rsid w:val="00FC41DC"/>
    <w:pPr>
      <w:spacing w:after="100"/>
      <w:ind w:left="220"/>
    </w:pPr>
  </w:style>
  <w:style w:type="character" w:styleId="Hipervnculo">
    <w:name w:val="Hyperlink"/>
    <w:basedOn w:val="Fuentedeprrafopredeter"/>
    <w:uiPriority w:val="99"/>
    <w:unhideWhenUsed/>
    <w:rsid w:val="00FC41DC"/>
    <w:rPr>
      <w:color w:val="0000FF" w:themeColor="hyperlink"/>
      <w:u w:val="single"/>
    </w:rPr>
  </w:style>
  <w:style w:type="character" w:styleId="Textoennegrita">
    <w:name w:val="Strong"/>
    <w:basedOn w:val="Fuentedeprrafopredeter"/>
    <w:uiPriority w:val="22"/>
    <w:qFormat/>
    <w:rsid w:val="00E764D2"/>
    <w:rPr>
      <w:b/>
      <w:bCs/>
    </w:rPr>
  </w:style>
  <w:style w:type="paragraph" w:customStyle="1" w:styleId="Default">
    <w:name w:val="Default"/>
    <w:rsid w:val="008A3E2D"/>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61521349">
      <w:bodyDiv w:val="1"/>
      <w:marLeft w:val="0"/>
      <w:marRight w:val="0"/>
      <w:marTop w:val="0"/>
      <w:marBottom w:val="0"/>
      <w:divBdr>
        <w:top w:val="none" w:sz="0" w:space="0" w:color="auto"/>
        <w:left w:val="none" w:sz="0" w:space="0" w:color="auto"/>
        <w:bottom w:val="none" w:sz="0" w:space="0" w:color="auto"/>
        <w:right w:val="none" w:sz="0" w:space="0" w:color="auto"/>
      </w:divBdr>
      <w:divsChild>
        <w:div w:id="938874488">
          <w:marLeft w:val="547"/>
          <w:marRight w:val="0"/>
          <w:marTop w:val="0"/>
          <w:marBottom w:val="0"/>
          <w:divBdr>
            <w:top w:val="none" w:sz="0" w:space="0" w:color="auto"/>
            <w:left w:val="none" w:sz="0" w:space="0" w:color="auto"/>
            <w:bottom w:val="none" w:sz="0" w:space="0" w:color="auto"/>
            <w:right w:val="none" w:sz="0" w:space="0" w:color="auto"/>
          </w:divBdr>
        </w:div>
      </w:divsChild>
    </w:div>
    <w:div w:id="1220750344">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490706239">
      <w:bodyDiv w:val="1"/>
      <w:marLeft w:val="0"/>
      <w:marRight w:val="0"/>
      <w:marTop w:val="0"/>
      <w:marBottom w:val="0"/>
      <w:divBdr>
        <w:top w:val="none" w:sz="0" w:space="0" w:color="auto"/>
        <w:left w:val="none" w:sz="0" w:space="0" w:color="auto"/>
        <w:bottom w:val="none" w:sz="0" w:space="0" w:color="auto"/>
        <w:right w:val="none" w:sz="0" w:space="0" w:color="auto"/>
      </w:divBdr>
    </w:div>
    <w:div w:id="1826622487">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AA31B9-CB82-45B2-A23D-66FFE92CAFD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D5857DD-991C-4AF4-A425-D575E63C9E5F}">
      <dgm:prSet phldrT="[Texto]" custT="1"/>
      <dgm:spPr/>
      <dgm:t>
        <a:bodyPr/>
        <a:lstStyle/>
        <a:p>
          <a:r>
            <a:rPr lang="es-ES" sz="2000"/>
            <a:t>INICIO</a:t>
          </a:r>
        </a:p>
      </dgm:t>
    </dgm:pt>
    <dgm:pt modelId="{1A7D4543-F476-42D7-B5B9-7A98150FB3E7}" type="parTrans" cxnId="{1AF2CA0A-9F02-4085-AC7A-BDDC0E01703B}">
      <dgm:prSet/>
      <dgm:spPr/>
      <dgm:t>
        <a:bodyPr/>
        <a:lstStyle/>
        <a:p>
          <a:endParaRPr lang="es-ES"/>
        </a:p>
      </dgm:t>
    </dgm:pt>
    <dgm:pt modelId="{4811A014-C7B0-4F0F-B8CD-BCA5E5CF5FB0}" type="sibTrans" cxnId="{1AF2CA0A-9F02-4085-AC7A-BDDC0E01703B}">
      <dgm:prSet/>
      <dgm:spPr/>
      <dgm:t>
        <a:bodyPr/>
        <a:lstStyle/>
        <a:p>
          <a:endParaRPr lang="es-ES"/>
        </a:p>
      </dgm:t>
    </dgm:pt>
    <dgm:pt modelId="{7E8937CA-82BE-4FA0-A874-560D54DAFB3C}">
      <dgm:prSet phldrT="[Texto]" custT="1"/>
      <dgm:spPr/>
      <dgm:t>
        <a:bodyPr/>
        <a:lstStyle/>
        <a:p>
          <a:r>
            <a:rPr lang="es-ES" sz="1000"/>
            <a:t>Se clasifican los respaldos o copias de seguridad</a:t>
          </a:r>
        </a:p>
        <a:p>
          <a:r>
            <a:rPr lang="es-ES" sz="1000"/>
            <a:t>(Bakup completo Bakup diferencial)</a:t>
          </a:r>
        </a:p>
      </dgm:t>
    </dgm:pt>
    <dgm:pt modelId="{368C70B5-1289-4B51-8F55-4B5CB7E75BDB}" type="parTrans" cxnId="{801E45A6-1338-43EB-953B-C7B93439E89A}">
      <dgm:prSet/>
      <dgm:spPr/>
      <dgm:t>
        <a:bodyPr/>
        <a:lstStyle/>
        <a:p>
          <a:endParaRPr lang="es-ES"/>
        </a:p>
      </dgm:t>
    </dgm:pt>
    <dgm:pt modelId="{90F3FD8A-1F15-42BD-A596-96F88068F3EC}" type="sibTrans" cxnId="{801E45A6-1338-43EB-953B-C7B93439E89A}">
      <dgm:prSet/>
      <dgm:spPr/>
      <dgm:t>
        <a:bodyPr/>
        <a:lstStyle/>
        <a:p>
          <a:endParaRPr lang="es-ES"/>
        </a:p>
      </dgm:t>
    </dgm:pt>
    <dgm:pt modelId="{DA85331E-BB3E-4971-BA1C-3AE0C4EE2432}">
      <dgm:prSet custT="1"/>
      <dgm:spPr/>
      <dgm:t>
        <a:bodyPr/>
        <a:lstStyle/>
        <a:p>
          <a:r>
            <a:rPr lang="es-ES" sz="1000"/>
            <a:t>Programa de Respaldos de Informacion</a:t>
          </a:r>
        </a:p>
        <a:p>
          <a:r>
            <a:rPr lang="es-ES" sz="1000"/>
            <a:t>(MYSQLDUMP)</a:t>
          </a:r>
        </a:p>
      </dgm:t>
    </dgm:pt>
    <dgm:pt modelId="{1C192F8A-2B65-498C-8858-D157669D3EE1}" type="parTrans" cxnId="{56E636CE-41E0-46FA-BC4C-2E558FC96993}">
      <dgm:prSet/>
      <dgm:spPr/>
      <dgm:t>
        <a:bodyPr/>
        <a:lstStyle/>
        <a:p>
          <a:endParaRPr lang="es-ES"/>
        </a:p>
      </dgm:t>
    </dgm:pt>
    <dgm:pt modelId="{581DD895-63ED-4665-BF35-E688D18D389A}" type="sibTrans" cxnId="{56E636CE-41E0-46FA-BC4C-2E558FC96993}">
      <dgm:prSet/>
      <dgm:spPr/>
      <dgm:t>
        <a:bodyPr/>
        <a:lstStyle/>
        <a:p>
          <a:endParaRPr lang="es-ES"/>
        </a:p>
      </dgm:t>
    </dgm:pt>
    <dgm:pt modelId="{4E2348A0-9F98-4720-BA73-57D8D105D355}">
      <dgm:prSet custT="1"/>
      <dgm:spPr/>
      <dgm:t>
        <a:bodyPr/>
        <a:lstStyle/>
        <a:p>
          <a:r>
            <a:rPr lang="es-ES" sz="1000"/>
            <a:t>Genera el respaldo de informacion realizado al parqueadero</a:t>
          </a:r>
        </a:p>
      </dgm:t>
    </dgm:pt>
    <dgm:pt modelId="{F049F0BE-D8F0-4BD5-9716-E29D8CFC7CC3}" type="parTrans" cxnId="{32A7C67D-ABEB-4457-945B-8C5B6A8FA163}">
      <dgm:prSet/>
      <dgm:spPr/>
      <dgm:t>
        <a:bodyPr/>
        <a:lstStyle/>
        <a:p>
          <a:endParaRPr lang="es-ES"/>
        </a:p>
      </dgm:t>
    </dgm:pt>
    <dgm:pt modelId="{1A7387E6-3C88-4CD3-8BDA-4A9117268EBC}" type="sibTrans" cxnId="{32A7C67D-ABEB-4457-945B-8C5B6A8FA163}">
      <dgm:prSet/>
      <dgm:spPr/>
      <dgm:t>
        <a:bodyPr/>
        <a:lstStyle/>
        <a:p>
          <a:endParaRPr lang="es-ES"/>
        </a:p>
      </dgm:t>
    </dgm:pt>
    <dgm:pt modelId="{92A335C8-D163-4E2D-AF76-B3A63B4304C4}" type="asst">
      <dgm:prSet custT="1"/>
      <dgm:spPr/>
      <dgm:t>
        <a:bodyPr/>
        <a:lstStyle/>
        <a:p>
          <a:r>
            <a:rPr lang="es-ES" sz="1000"/>
            <a:t>Se verifica que dicho respaldo se halla realizado exitosamente</a:t>
          </a:r>
        </a:p>
      </dgm:t>
    </dgm:pt>
    <dgm:pt modelId="{4CC62460-738C-4270-A2C7-B314E183FE34}" type="parTrans" cxnId="{4BBF5092-13D2-49DF-85DF-3548FD7ECD87}">
      <dgm:prSet/>
      <dgm:spPr/>
      <dgm:t>
        <a:bodyPr/>
        <a:lstStyle/>
        <a:p>
          <a:endParaRPr lang="es-ES"/>
        </a:p>
      </dgm:t>
    </dgm:pt>
    <dgm:pt modelId="{77FF4C11-CC37-4ED9-BAB5-23AC630F2EB2}" type="sibTrans" cxnId="{4BBF5092-13D2-49DF-85DF-3548FD7ECD87}">
      <dgm:prSet/>
      <dgm:spPr/>
      <dgm:t>
        <a:bodyPr/>
        <a:lstStyle/>
        <a:p>
          <a:endParaRPr lang="es-ES"/>
        </a:p>
      </dgm:t>
    </dgm:pt>
    <dgm:pt modelId="{AA0E6842-47AE-4CF2-9CF3-27305B73615C}" type="asst">
      <dgm:prSet custT="1"/>
      <dgm:spPr/>
      <dgm:t>
        <a:bodyPr/>
        <a:lstStyle/>
        <a:p>
          <a:r>
            <a:rPr lang="es-ES" sz="1300"/>
            <a:t>RESPALDO</a:t>
          </a:r>
        </a:p>
        <a:p>
          <a:r>
            <a:rPr lang="es-ES" sz="1300"/>
            <a:t> (COPIA DE SEGURIDAD)</a:t>
          </a:r>
        </a:p>
      </dgm:t>
    </dgm:pt>
    <dgm:pt modelId="{8F422977-9D39-4A5B-8F05-E8BF08A5FFCE}" type="parTrans" cxnId="{64DC6051-D7AF-4DAA-998A-EBFE84B1C042}">
      <dgm:prSet/>
      <dgm:spPr/>
      <dgm:t>
        <a:bodyPr/>
        <a:lstStyle/>
        <a:p>
          <a:endParaRPr lang="es-ES"/>
        </a:p>
      </dgm:t>
    </dgm:pt>
    <dgm:pt modelId="{37345DAE-5E9E-4C87-B867-E2A89D450498}" type="sibTrans" cxnId="{64DC6051-D7AF-4DAA-998A-EBFE84B1C042}">
      <dgm:prSet/>
      <dgm:spPr/>
      <dgm:t>
        <a:bodyPr/>
        <a:lstStyle/>
        <a:p>
          <a:endParaRPr lang="es-ES"/>
        </a:p>
      </dgm:t>
    </dgm:pt>
    <dgm:pt modelId="{1019B747-2A97-4F3E-BC33-4AF9C127C99A}">
      <dgm:prSet custT="1"/>
      <dgm:spPr/>
      <dgm:t>
        <a:bodyPr/>
        <a:lstStyle/>
        <a:p>
          <a:r>
            <a:rPr lang="es-ES" sz="1000"/>
            <a:t>Envia dichas copias de seguridad al personal encargado (Administrador)</a:t>
          </a:r>
        </a:p>
      </dgm:t>
    </dgm:pt>
    <dgm:pt modelId="{9CF798AA-D625-43EA-B57B-1F92756E2A74}" type="parTrans" cxnId="{B3748639-485E-4F08-B446-7D3CB5E4CD15}">
      <dgm:prSet/>
      <dgm:spPr/>
      <dgm:t>
        <a:bodyPr/>
        <a:lstStyle/>
        <a:p>
          <a:endParaRPr lang="es-ES"/>
        </a:p>
      </dgm:t>
    </dgm:pt>
    <dgm:pt modelId="{FD112B37-B53F-47FA-9501-DE61BAF6A7AC}" type="sibTrans" cxnId="{B3748639-485E-4F08-B446-7D3CB5E4CD15}">
      <dgm:prSet/>
      <dgm:spPr/>
      <dgm:t>
        <a:bodyPr/>
        <a:lstStyle/>
        <a:p>
          <a:endParaRPr lang="es-ES"/>
        </a:p>
      </dgm:t>
    </dgm:pt>
    <dgm:pt modelId="{A35CA403-64F6-409F-9F3E-9725E4D974C7}">
      <dgm:prSet custT="1"/>
      <dgm:spPr/>
      <dgm:t>
        <a:bodyPr/>
        <a:lstStyle/>
        <a:p>
          <a:r>
            <a:rPr lang="es-ES" sz="1300"/>
            <a:t>FIN</a:t>
          </a:r>
        </a:p>
      </dgm:t>
    </dgm:pt>
    <dgm:pt modelId="{029CF6D8-471E-4821-BD8D-3B63F69ACF93}" type="parTrans" cxnId="{3884FF92-BC32-49AD-9DD3-F0A7FF9A7E4E}">
      <dgm:prSet/>
      <dgm:spPr/>
      <dgm:t>
        <a:bodyPr/>
        <a:lstStyle/>
        <a:p>
          <a:endParaRPr lang="es-ES"/>
        </a:p>
      </dgm:t>
    </dgm:pt>
    <dgm:pt modelId="{6D48371E-F715-4BF0-90A8-489ECD3E005B}" type="sibTrans" cxnId="{3884FF92-BC32-49AD-9DD3-F0A7FF9A7E4E}">
      <dgm:prSet/>
      <dgm:spPr/>
      <dgm:t>
        <a:bodyPr/>
        <a:lstStyle/>
        <a:p>
          <a:endParaRPr lang="es-ES"/>
        </a:p>
      </dgm:t>
    </dgm:pt>
    <dgm:pt modelId="{05733AE1-F30B-4949-ABAE-CF6DCB54C79B}" type="pres">
      <dgm:prSet presAssocID="{5AAA31B9-CB82-45B2-A23D-66FFE92CAFD6}" presName="hierChild1" presStyleCnt="0">
        <dgm:presLayoutVars>
          <dgm:orgChart val="1"/>
          <dgm:chPref val="1"/>
          <dgm:dir/>
          <dgm:animOne val="branch"/>
          <dgm:animLvl val="lvl"/>
          <dgm:resizeHandles/>
        </dgm:presLayoutVars>
      </dgm:prSet>
      <dgm:spPr/>
    </dgm:pt>
    <dgm:pt modelId="{60AC26DA-42DF-4B2E-9DDD-1BCC3AEAB958}" type="pres">
      <dgm:prSet presAssocID="{8D5857DD-991C-4AF4-A425-D575E63C9E5F}" presName="hierRoot1" presStyleCnt="0">
        <dgm:presLayoutVars>
          <dgm:hierBranch val="init"/>
        </dgm:presLayoutVars>
      </dgm:prSet>
      <dgm:spPr/>
    </dgm:pt>
    <dgm:pt modelId="{8AF51D59-24CA-47DA-B684-6B9FF3696BBD}" type="pres">
      <dgm:prSet presAssocID="{8D5857DD-991C-4AF4-A425-D575E63C9E5F}" presName="rootComposite1" presStyleCnt="0"/>
      <dgm:spPr/>
    </dgm:pt>
    <dgm:pt modelId="{15AEEE69-AEF8-4DEB-AAB4-18BEB42F6B9C}" type="pres">
      <dgm:prSet presAssocID="{8D5857DD-991C-4AF4-A425-D575E63C9E5F}" presName="rootText1" presStyleLbl="node0" presStyleIdx="0" presStyleCnt="1" custLinFactNeighborY="-61817">
        <dgm:presLayoutVars>
          <dgm:chPref val="3"/>
        </dgm:presLayoutVars>
      </dgm:prSet>
      <dgm:spPr/>
    </dgm:pt>
    <dgm:pt modelId="{E08FEF47-DEBC-47B4-92DD-3E67D30AAB9D}" type="pres">
      <dgm:prSet presAssocID="{8D5857DD-991C-4AF4-A425-D575E63C9E5F}" presName="rootConnector1" presStyleLbl="node1" presStyleIdx="0" presStyleCnt="0"/>
      <dgm:spPr/>
    </dgm:pt>
    <dgm:pt modelId="{65F3360F-5B7C-40A5-B3F0-4B1D23F22699}" type="pres">
      <dgm:prSet presAssocID="{8D5857DD-991C-4AF4-A425-D575E63C9E5F}" presName="hierChild2" presStyleCnt="0"/>
      <dgm:spPr/>
    </dgm:pt>
    <dgm:pt modelId="{D28B510D-2FC9-40EA-B804-5BA50A3A9975}" type="pres">
      <dgm:prSet presAssocID="{1C192F8A-2B65-498C-8858-D157669D3EE1}" presName="Name37" presStyleLbl="parChTrans1D2" presStyleIdx="0" presStyleCnt="2"/>
      <dgm:spPr/>
    </dgm:pt>
    <dgm:pt modelId="{060C3546-ABF8-45D0-B8AF-CDC100AA51E5}" type="pres">
      <dgm:prSet presAssocID="{DA85331E-BB3E-4971-BA1C-3AE0C4EE2432}" presName="hierRoot2" presStyleCnt="0">
        <dgm:presLayoutVars>
          <dgm:hierBranch val="init"/>
        </dgm:presLayoutVars>
      </dgm:prSet>
      <dgm:spPr/>
    </dgm:pt>
    <dgm:pt modelId="{51B83E79-19D5-4E7B-9DD5-10FA65F978A5}" type="pres">
      <dgm:prSet presAssocID="{DA85331E-BB3E-4971-BA1C-3AE0C4EE2432}" presName="rootComposite" presStyleCnt="0"/>
      <dgm:spPr/>
    </dgm:pt>
    <dgm:pt modelId="{27DCC700-DA4A-4C38-A989-49536C417916}" type="pres">
      <dgm:prSet presAssocID="{DA85331E-BB3E-4971-BA1C-3AE0C4EE2432}" presName="rootText" presStyleLbl="node2" presStyleIdx="0" presStyleCnt="2">
        <dgm:presLayoutVars>
          <dgm:chPref val="3"/>
        </dgm:presLayoutVars>
      </dgm:prSet>
      <dgm:spPr/>
    </dgm:pt>
    <dgm:pt modelId="{A7703643-7B17-49CB-AC51-2B8203487416}" type="pres">
      <dgm:prSet presAssocID="{DA85331E-BB3E-4971-BA1C-3AE0C4EE2432}" presName="rootConnector" presStyleLbl="node2" presStyleIdx="0" presStyleCnt="2"/>
      <dgm:spPr/>
    </dgm:pt>
    <dgm:pt modelId="{D5BE0739-E5A8-46E7-B7F5-CC8244817180}" type="pres">
      <dgm:prSet presAssocID="{DA85331E-BB3E-4971-BA1C-3AE0C4EE2432}" presName="hierChild4" presStyleCnt="0"/>
      <dgm:spPr/>
    </dgm:pt>
    <dgm:pt modelId="{C0CF9146-4A0F-4A59-BF4C-F51C67CB29A8}" type="pres">
      <dgm:prSet presAssocID="{F049F0BE-D8F0-4BD5-9716-E29D8CFC7CC3}" presName="Name37" presStyleLbl="parChTrans1D3" presStyleIdx="0" presStyleCnt="2"/>
      <dgm:spPr/>
    </dgm:pt>
    <dgm:pt modelId="{829296E5-ACA6-42A1-BB80-5477107527CD}" type="pres">
      <dgm:prSet presAssocID="{4E2348A0-9F98-4720-BA73-57D8D105D355}" presName="hierRoot2" presStyleCnt="0">
        <dgm:presLayoutVars>
          <dgm:hierBranch val="init"/>
        </dgm:presLayoutVars>
      </dgm:prSet>
      <dgm:spPr/>
    </dgm:pt>
    <dgm:pt modelId="{FF3B58DA-C9B5-4FDB-8807-BEE8BEBF2F73}" type="pres">
      <dgm:prSet presAssocID="{4E2348A0-9F98-4720-BA73-57D8D105D355}" presName="rootComposite" presStyleCnt="0"/>
      <dgm:spPr/>
    </dgm:pt>
    <dgm:pt modelId="{3F117055-566E-4D32-B7BC-8095AE2F081E}" type="pres">
      <dgm:prSet presAssocID="{4E2348A0-9F98-4720-BA73-57D8D105D355}" presName="rootText" presStyleLbl="node3" presStyleIdx="0" presStyleCnt="2">
        <dgm:presLayoutVars>
          <dgm:chPref val="3"/>
        </dgm:presLayoutVars>
      </dgm:prSet>
      <dgm:spPr/>
    </dgm:pt>
    <dgm:pt modelId="{55DC7AFB-F350-4228-B8AF-C03E6B88472F}" type="pres">
      <dgm:prSet presAssocID="{4E2348A0-9F98-4720-BA73-57D8D105D355}" presName="rootConnector" presStyleLbl="node3" presStyleIdx="0" presStyleCnt="2"/>
      <dgm:spPr/>
    </dgm:pt>
    <dgm:pt modelId="{DD01E53E-FFEA-4060-B529-6395B8B93779}" type="pres">
      <dgm:prSet presAssocID="{4E2348A0-9F98-4720-BA73-57D8D105D355}" presName="hierChild4" presStyleCnt="0"/>
      <dgm:spPr/>
    </dgm:pt>
    <dgm:pt modelId="{51511E92-373F-403E-BB83-1447FF2FDB3E}" type="pres">
      <dgm:prSet presAssocID="{4E2348A0-9F98-4720-BA73-57D8D105D355}" presName="hierChild5" presStyleCnt="0"/>
      <dgm:spPr/>
    </dgm:pt>
    <dgm:pt modelId="{368AEB51-CC0A-42F7-81AC-939FAC385611}" type="pres">
      <dgm:prSet presAssocID="{8F422977-9D39-4A5B-8F05-E8BF08A5FFCE}" presName="Name111" presStyleLbl="parChTrans1D4" presStyleIdx="0" presStyleCnt="3"/>
      <dgm:spPr/>
    </dgm:pt>
    <dgm:pt modelId="{EB0337FC-2456-4E2F-9118-A93BBAAF200B}" type="pres">
      <dgm:prSet presAssocID="{AA0E6842-47AE-4CF2-9CF3-27305B73615C}" presName="hierRoot3" presStyleCnt="0">
        <dgm:presLayoutVars>
          <dgm:hierBranch val="init"/>
        </dgm:presLayoutVars>
      </dgm:prSet>
      <dgm:spPr/>
    </dgm:pt>
    <dgm:pt modelId="{B89DD023-8F31-447E-8C65-738301CB98AD}" type="pres">
      <dgm:prSet presAssocID="{AA0E6842-47AE-4CF2-9CF3-27305B73615C}" presName="rootComposite3" presStyleCnt="0"/>
      <dgm:spPr/>
    </dgm:pt>
    <dgm:pt modelId="{25447AD6-619E-4824-9182-3E05E14916BB}" type="pres">
      <dgm:prSet presAssocID="{AA0E6842-47AE-4CF2-9CF3-27305B73615C}" presName="rootText3" presStyleLbl="asst3" presStyleIdx="0" presStyleCnt="2">
        <dgm:presLayoutVars>
          <dgm:chPref val="3"/>
        </dgm:presLayoutVars>
      </dgm:prSet>
      <dgm:spPr/>
    </dgm:pt>
    <dgm:pt modelId="{7A42A439-5DB6-48D1-82B0-40DC901A1867}" type="pres">
      <dgm:prSet presAssocID="{AA0E6842-47AE-4CF2-9CF3-27305B73615C}" presName="rootConnector3" presStyleLbl="asst3" presStyleIdx="0" presStyleCnt="2"/>
      <dgm:spPr/>
    </dgm:pt>
    <dgm:pt modelId="{6ACF44F5-59B7-479A-86BA-7CAB034F72E0}" type="pres">
      <dgm:prSet presAssocID="{AA0E6842-47AE-4CF2-9CF3-27305B73615C}" presName="hierChild6" presStyleCnt="0"/>
      <dgm:spPr/>
    </dgm:pt>
    <dgm:pt modelId="{51FDE62E-E1E6-40AA-A851-34EE6EC1B03A}" type="pres">
      <dgm:prSet presAssocID="{AA0E6842-47AE-4CF2-9CF3-27305B73615C}" presName="hierChild7" presStyleCnt="0"/>
      <dgm:spPr/>
    </dgm:pt>
    <dgm:pt modelId="{BC21D5B7-DAB8-460E-A500-7F29EB92A460}" type="pres">
      <dgm:prSet presAssocID="{4CC62460-738C-4270-A2C7-B314E183FE34}" presName="Name111" presStyleLbl="parChTrans1D4" presStyleIdx="1" presStyleCnt="3"/>
      <dgm:spPr/>
    </dgm:pt>
    <dgm:pt modelId="{3C0CDF42-0DF1-411A-9217-E08FBA3B7EA5}" type="pres">
      <dgm:prSet presAssocID="{92A335C8-D163-4E2D-AF76-B3A63B4304C4}" presName="hierRoot3" presStyleCnt="0">
        <dgm:presLayoutVars>
          <dgm:hierBranch val="init"/>
        </dgm:presLayoutVars>
      </dgm:prSet>
      <dgm:spPr/>
    </dgm:pt>
    <dgm:pt modelId="{B39EE678-6C04-4E94-8C03-4E966E9F41CB}" type="pres">
      <dgm:prSet presAssocID="{92A335C8-D163-4E2D-AF76-B3A63B4304C4}" presName="rootComposite3" presStyleCnt="0"/>
      <dgm:spPr/>
    </dgm:pt>
    <dgm:pt modelId="{0B3E25E6-7510-43E9-867E-F8005B3DAA61}" type="pres">
      <dgm:prSet presAssocID="{92A335C8-D163-4E2D-AF76-B3A63B4304C4}" presName="rootText3" presStyleLbl="asst3" presStyleIdx="1" presStyleCnt="2">
        <dgm:presLayoutVars>
          <dgm:chPref val="3"/>
        </dgm:presLayoutVars>
      </dgm:prSet>
      <dgm:spPr/>
    </dgm:pt>
    <dgm:pt modelId="{A197544F-8EE0-494C-B0CE-9381B901080E}" type="pres">
      <dgm:prSet presAssocID="{92A335C8-D163-4E2D-AF76-B3A63B4304C4}" presName="rootConnector3" presStyleLbl="asst3" presStyleIdx="1" presStyleCnt="2"/>
      <dgm:spPr/>
    </dgm:pt>
    <dgm:pt modelId="{AC869BF6-F005-4DA4-B12D-3B64A35F6B49}" type="pres">
      <dgm:prSet presAssocID="{92A335C8-D163-4E2D-AF76-B3A63B4304C4}" presName="hierChild6" presStyleCnt="0"/>
      <dgm:spPr/>
    </dgm:pt>
    <dgm:pt modelId="{BE5DF896-9BBB-432F-B8CF-C379F374F3FE}" type="pres">
      <dgm:prSet presAssocID="{92A335C8-D163-4E2D-AF76-B3A63B4304C4}" presName="hierChild7" presStyleCnt="0"/>
      <dgm:spPr/>
    </dgm:pt>
    <dgm:pt modelId="{C315852A-5560-40CB-A44D-7629D588BC94}" type="pres">
      <dgm:prSet presAssocID="{DA85331E-BB3E-4971-BA1C-3AE0C4EE2432}" presName="hierChild5" presStyleCnt="0"/>
      <dgm:spPr/>
    </dgm:pt>
    <dgm:pt modelId="{8B2C279A-23B8-424C-BBCC-F435A6A3A778}" type="pres">
      <dgm:prSet presAssocID="{368C70B5-1289-4B51-8F55-4B5CB7E75BDB}" presName="Name37" presStyleLbl="parChTrans1D2" presStyleIdx="1" presStyleCnt="2"/>
      <dgm:spPr/>
    </dgm:pt>
    <dgm:pt modelId="{DEAF7F1B-F8E9-4C37-95D9-87CD7EAC2FC9}" type="pres">
      <dgm:prSet presAssocID="{7E8937CA-82BE-4FA0-A874-560D54DAFB3C}" presName="hierRoot2" presStyleCnt="0">
        <dgm:presLayoutVars>
          <dgm:hierBranch val="init"/>
        </dgm:presLayoutVars>
      </dgm:prSet>
      <dgm:spPr/>
    </dgm:pt>
    <dgm:pt modelId="{11F59A44-4FFC-4C9A-8423-D5CEE500DDDB}" type="pres">
      <dgm:prSet presAssocID="{7E8937CA-82BE-4FA0-A874-560D54DAFB3C}" presName="rootComposite" presStyleCnt="0"/>
      <dgm:spPr/>
    </dgm:pt>
    <dgm:pt modelId="{BC6738A6-E5A1-4D22-A985-6D05D2D3548B}" type="pres">
      <dgm:prSet presAssocID="{7E8937CA-82BE-4FA0-A874-560D54DAFB3C}" presName="rootText" presStyleLbl="node2" presStyleIdx="1" presStyleCnt="2">
        <dgm:presLayoutVars>
          <dgm:chPref val="3"/>
        </dgm:presLayoutVars>
      </dgm:prSet>
      <dgm:spPr/>
    </dgm:pt>
    <dgm:pt modelId="{35F9D928-237B-4E48-A2F4-05DAB96CF8A9}" type="pres">
      <dgm:prSet presAssocID="{7E8937CA-82BE-4FA0-A874-560D54DAFB3C}" presName="rootConnector" presStyleLbl="node2" presStyleIdx="1" presStyleCnt="2"/>
      <dgm:spPr/>
    </dgm:pt>
    <dgm:pt modelId="{98C02717-E401-4568-B02D-73359E5D51BA}" type="pres">
      <dgm:prSet presAssocID="{7E8937CA-82BE-4FA0-A874-560D54DAFB3C}" presName="hierChild4" presStyleCnt="0"/>
      <dgm:spPr/>
    </dgm:pt>
    <dgm:pt modelId="{872A7E68-B75E-42D5-B670-29ACD8D964EF}" type="pres">
      <dgm:prSet presAssocID="{9CF798AA-D625-43EA-B57B-1F92756E2A74}" presName="Name37" presStyleLbl="parChTrans1D3" presStyleIdx="1" presStyleCnt="2"/>
      <dgm:spPr/>
    </dgm:pt>
    <dgm:pt modelId="{F5A76470-F5D8-4878-89E5-D328E50BA1BE}" type="pres">
      <dgm:prSet presAssocID="{1019B747-2A97-4F3E-BC33-4AF9C127C99A}" presName="hierRoot2" presStyleCnt="0">
        <dgm:presLayoutVars>
          <dgm:hierBranch val="init"/>
        </dgm:presLayoutVars>
      </dgm:prSet>
      <dgm:spPr/>
    </dgm:pt>
    <dgm:pt modelId="{024AFF2B-7BF3-4ED1-AEF8-A01DCD30FFC6}" type="pres">
      <dgm:prSet presAssocID="{1019B747-2A97-4F3E-BC33-4AF9C127C99A}" presName="rootComposite" presStyleCnt="0"/>
      <dgm:spPr/>
    </dgm:pt>
    <dgm:pt modelId="{9F7A6EA0-C520-4895-A293-94D5427AA6EE}" type="pres">
      <dgm:prSet presAssocID="{1019B747-2A97-4F3E-BC33-4AF9C127C99A}" presName="rootText" presStyleLbl="node3" presStyleIdx="1" presStyleCnt="2">
        <dgm:presLayoutVars>
          <dgm:chPref val="3"/>
        </dgm:presLayoutVars>
      </dgm:prSet>
      <dgm:spPr/>
    </dgm:pt>
    <dgm:pt modelId="{F811CFDE-E34C-45AF-8B2A-FE8CE87EE399}" type="pres">
      <dgm:prSet presAssocID="{1019B747-2A97-4F3E-BC33-4AF9C127C99A}" presName="rootConnector" presStyleLbl="node3" presStyleIdx="1" presStyleCnt="2"/>
      <dgm:spPr/>
    </dgm:pt>
    <dgm:pt modelId="{A92978C6-3EE9-4F01-A3B6-604349790C60}" type="pres">
      <dgm:prSet presAssocID="{1019B747-2A97-4F3E-BC33-4AF9C127C99A}" presName="hierChild4" presStyleCnt="0"/>
      <dgm:spPr/>
    </dgm:pt>
    <dgm:pt modelId="{77CA2C2B-B8B2-4C5A-9CD7-E9481A744CF5}" type="pres">
      <dgm:prSet presAssocID="{029CF6D8-471E-4821-BD8D-3B63F69ACF93}" presName="Name37" presStyleLbl="parChTrans1D4" presStyleIdx="2" presStyleCnt="3"/>
      <dgm:spPr/>
    </dgm:pt>
    <dgm:pt modelId="{BA5E615B-8B4F-40BE-A3A8-4866148CF935}" type="pres">
      <dgm:prSet presAssocID="{A35CA403-64F6-409F-9F3E-9725E4D974C7}" presName="hierRoot2" presStyleCnt="0">
        <dgm:presLayoutVars>
          <dgm:hierBranch val="init"/>
        </dgm:presLayoutVars>
      </dgm:prSet>
      <dgm:spPr/>
    </dgm:pt>
    <dgm:pt modelId="{14950C1F-8FC6-4117-AD25-E728237652DD}" type="pres">
      <dgm:prSet presAssocID="{A35CA403-64F6-409F-9F3E-9725E4D974C7}" presName="rootComposite" presStyleCnt="0"/>
      <dgm:spPr/>
    </dgm:pt>
    <dgm:pt modelId="{A3922E2D-1DAF-44CF-AF6E-43B5FC09D35E}" type="pres">
      <dgm:prSet presAssocID="{A35CA403-64F6-409F-9F3E-9725E4D974C7}" presName="rootText" presStyleLbl="node4" presStyleIdx="0" presStyleCnt="1">
        <dgm:presLayoutVars>
          <dgm:chPref val="3"/>
        </dgm:presLayoutVars>
      </dgm:prSet>
      <dgm:spPr/>
    </dgm:pt>
    <dgm:pt modelId="{44F51CBF-26EF-466E-8B10-4280DAD9505F}" type="pres">
      <dgm:prSet presAssocID="{A35CA403-64F6-409F-9F3E-9725E4D974C7}" presName="rootConnector" presStyleLbl="node4" presStyleIdx="0" presStyleCnt="1"/>
      <dgm:spPr/>
    </dgm:pt>
    <dgm:pt modelId="{C96E5AE4-A778-4D37-80F6-60DE62F696FE}" type="pres">
      <dgm:prSet presAssocID="{A35CA403-64F6-409F-9F3E-9725E4D974C7}" presName="hierChild4" presStyleCnt="0"/>
      <dgm:spPr/>
    </dgm:pt>
    <dgm:pt modelId="{20841D2B-4818-48EA-B77E-797DDFA56F2D}" type="pres">
      <dgm:prSet presAssocID="{A35CA403-64F6-409F-9F3E-9725E4D974C7}" presName="hierChild5" presStyleCnt="0"/>
      <dgm:spPr/>
    </dgm:pt>
    <dgm:pt modelId="{F93A87A5-0778-48CB-90A5-7C498061EBA2}" type="pres">
      <dgm:prSet presAssocID="{1019B747-2A97-4F3E-BC33-4AF9C127C99A}" presName="hierChild5" presStyleCnt="0"/>
      <dgm:spPr/>
    </dgm:pt>
    <dgm:pt modelId="{CD30CC29-F070-43F1-B27B-2D5EB5CCA91B}" type="pres">
      <dgm:prSet presAssocID="{7E8937CA-82BE-4FA0-A874-560D54DAFB3C}" presName="hierChild5" presStyleCnt="0"/>
      <dgm:spPr/>
    </dgm:pt>
    <dgm:pt modelId="{36FE1E8E-D44B-45E6-BA8E-DD28681BED84}" type="pres">
      <dgm:prSet presAssocID="{8D5857DD-991C-4AF4-A425-D575E63C9E5F}" presName="hierChild3" presStyleCnt="0"/>
      <dgm:spPr/>
    </dgm:pt>
  </dgm:ptLst>
  <dgm:cxnLst>
    <dgm:cxn modelId="{709B2E04-FF4A-42FF-A7D2-D3C8C9599723}" type="presOf" srcId="{7E8937CA-82BE-4FA0-A874-560D54DAFB3C}" destId="{35F9D928-237B-4E48-A2F4-05DAB96CF8A9}" srcOrd="1" destOrd="0" presId="urn:microsoft.com/office/officeart/2005/8/layout/orgChart1"/>
    <dgm:cxn modelId="{70FF0107-8021-4402-B779-7F72A0E61BA7}" type="presOf" srcId="{8F422977-9D39-4A5B-8F05-E8BF08A5FFCE}" destId="{368AEB51-CC0A-42F7-81AC-939FAC385611}" srcOrd="0" destOrd="0" presId="urn:microsoft.com/office/officeart/2005/8/layout/orgChart1"/>
    <dgm:cxn modelId="{31EFAF08-01A9-44ED-BCEF-BFA8CE4C849B}" type="presOf" srcId="{A35CA403-64F6-409F-9F3E-9725E4D974C7}" destId="{A3922E2D-1DAF-44CF-AF6E-43B5FC09D35E}" srcOrd="0" destOrd="0" presId="urn:microsoft.com/office/officeart/2005/8/layout/orgChart1"/>
    <dgm:cxn modelId="{1AF2CA0A-9F02-4085-AC7A-BDDC0E01703B}" srcId="{5AAA31B9-CB82-45B2-A23D-66FFE92CAFD6}" destId="{8D5857DD-991C-4AF4-A425-D575E63C9E5F}" srcOrd="0" destOrd="0" parTransId="{1A7D4543-F476-42D7-B5B9-7A98150FB3E7}" sibTransId="{4811A014-C7B0-4F0F-B8CD-BCA5E5CF5FB0}"/>
    <dgm:cxn modelId="{2FE83E10-B914-4002-8EED-DFE3AEF76862}" type="presOf" srcId="{1C192F8A-2B65-498C-8858-D157669D3EE1}" destId="{D28B510D-2FC9-40EA-B804-5BA50A3A9975}" srcOrd="0" destOrd="0" presId="urn:microsoft.com/office/officeart/2005/8/layout/orgChart1"/>
    <dgm:cxn modelId="{444B1B1B-9777-4789-98C5-7B812E8E97C1}" type="presOf" srcId="{1019B747-2A97-4F3E-BC33-4AF9C127C99A}" destId="{9F7A6EA0-C520-4895-A293-94D5427AA6EE}" srcOrd="0" destOrd="0" presId="urn:microsoft.com/office/officeart/2005/8/layout/orgChart1"/>
    <dgm:cxn modelId="{0421891B-5D23-4F5B-AA97-F3FEA94FDA1A}" type="presOf" srcId="{4E2348A0-9F98-4720-BA73-57D8D105D355}" destId="{3F117055-566E-4D32-B7BC-8095AE2F081E}" srcOrd="0" destOrd="0" presId="urn:microsoft.com/office/officeart/2005/8/layout/orgChart1"/>
    <dgm:cxn modelId="{1F70C832-C9C5-4775-B3B3-9168D91F4953}" type="presOf" srcId="{4E2348A0-9F98-4720-BA73-57D8D105D355}" destId="{55DC7AFB-F350-4228-B8AF-C03E6B88472F}" srcOrd="1" destOrd="0" presId="urn:microsoft.com/office/officeart/2005/8/layout/orgChart1"/>
    <dgm:cxn modelId="{B3748639-485E-4F08-B446-7D3CB5E4CD15}" srcId="{7E8937CA-82BE-4FA0-A874-560D54DAFB3C}" destId="{1019B747-2A97-4F3E-BC33-4AF9C127C99A}" srcOrd="0" destOrd="0" parTransId="{9CF798AA-D625-43EA-B57B-1F92756E2A74}" sibTransId="{FD112B37-B53F-47FA-9501-DE61BAF6A7AC}"/>
    <dgm:cxn modelId="{10BFBA42-9FA1-4F56-8824-F80FDAEE001B}" type="presOf" srcId="{9CF798AA-D625-43EA-B57B-1F92756E2A74}" destId="{872A7E68-B75E-42D5-B670-29ACD8D964EF}" srcOrd="0" destOrd="0" presId="urn:microsoft.com/office/officeart/2005/8/layout/orgChart1"/>
    <dgm:cxn modelId="{7B7BD445-0664-4059-8975-003E3B6A2800}" type="presOf" srcId="{92A335C8-D163-4E2D-AF76-B3A63B4304C4}" destId="{A197544F-8EE0-494C-B0CE-9381B901080E}" srcOrd="1" destOrd="0" presId="urn:microsoft.com/office/officeart/2005/8/layout/orgChart1"/>
    <dgm:cxn modelId="{9C26F546-ACD1-4A68-A088-BAECB249983E}" type="presOf" srcId="{8D5857DD-991C-4AF4-A425-D575E63C9E5F}" destId="{E08FEF47-DEBC-47B4-92DD-3E67D30AAB9D}" srcOrd="1" destOrd="0" presId="urn:microsoft.com/office/officeart/2005/8/layout/orgChart1"/>
    <dgm:cxn modelId="{F242FC49-9831-481C-AB7F-9428F344F4F9}" type="presOf" srcId="{5AAA31B9-CB82-45B2-A23D-66FFE92CAFD6}" destId="{05733AE1-F30B-4949-ABAE-CF6DCB54C79B}" srcOrd="0" destOrd="0" presId="urn:microsoft.com/office/officeart/2005/8/layout/orgChart1"/>
    <dgm:cxn modelId="{64DC6051-D7AF-4DAA-998A-EBFE84B1C042}" srcId="{4E2348A0-9F98-4720-BA73-57D8D105D355}" destId="{AA0E6842-47AE-4CF2-9CF3-27305B73615C}" srcOrd="0" destOrd="0" parTransId="{8F422977-9D39-4A5B-8F05-E8BF08A5FFCE}" sibTransId="{37345DAE-5E9E-4C87-B867-E2A89D450498}"/>
    <dgm:cxn modelId="{143BB971-649D-4952-BF38-4CB2E3AB5B60}" type="presOf" srcId="{AA0E6842-47AE-4CF2-9CF3-27305B73615C}" destId="{25447AD6-619E-4824-9182-3E05E14916BB}" srcOrd="0" destOrd="0" presId="urn:microsoft.com/office/officeart/2005/8/layout/orgChart1"/>
    <dgm:cxn modelId="{32A7C67D-ABEB-4457-945B-8C5B6A8FA163}" srcId="{DA85331E-BB3E-4971-BA1C-3AE0C4EE2432}" destId="{4E2348A0-9F98-4720-BA73-57D8D105D355}" srcOrd="0" destOrd="0" parTransId="{F049F0BE-D8F0-4BD5-9716-E29D8CFC7CC3}" sibTransId="{1A7387E6-3C88-4CD3-8BDA-4A9117268EBC}"/>
    <dgm:cxn modelId="{79696D84-2182-496D-9223-012860EA6C73}" type="presOf" srcId="{A35CA403-64F6-409F-9F3E-9725E4D974C7}" destId="{44F51CBF-26EF-466E-8B10-4280DAD9505F}" srcOrd="1" destOrd="0" presId="urn:microsoft.com/office/officeart/2005/8/layout/orgChart1"/>
    <dgm:cxn modelId="{7DE7398D-1676-4796-8010-7A91659DCAE4}" type="presOf" srcId="{368C70B5-1289-4B51-8F55-4B5CB7E75BDB}" destId="{8B2C279A-23B8-424C-BBCC-F435A6A3A778}" srcOrd="0" destOrd="0" presId="urn:microsoft.com/office/officeart/2005/8/layout/orgChart1"/>
    <dgm:cxn modelId="{8F1A1691-ABD2-4779-B7EC-E8EBD7471EDF}" type="presOf" srcId="{4CC62460-738C-4270-A2C7-B314E183FE34}" destId="{BC21D5B7-DAB8-460E-A500-7F29EB92A460}" srcOrd="0" destOrd="0" presId="urn:microsoft.com/office/officeart/2005/8/layout/orgChart1"/>
    <dgm:cxn modelId="{4BBF5092-13D2-49DF-85DF-3548FD7ECD87}" srcId="{4E2348A0-9F98-4720-BA73-57D8D105D355}" destId="{92A335C8-D163-4E2D-AF76-B3A63B4304C4}" srcOrd="1" destOrd="0" parTransId="{4CC62460-738C-4270-A2C7-B314E183FE34}" sibTransId="{77FF4C11-CC37-4ED9-BAB5-23AC630F2EB2}"/>
    <dgm:cxn modelId="{3884FF92-BC32-49AD-9DD3-F0A7FF9A7E4E}" srcId="{1019B747-2A97-4F3E-BC33-4AF9C127C99A}" destId="{A35CA403-64F6-409F-9F3E-9725E4D974C7}" srcOrd="0" destOrd="0" parTransId="{029CF6D8-471E-4821-BD8D-3B63F69ACF93}" sibTransId="{6D48371E-F715-4BF0-90A8-489ECD3E005B}"/>
    <dgm:cxn modelId="{801E45A6-1338-43EB-953B-C7B93439E89A}" srcId="{8D5857DD-991C-4AF4-A425-D575E63C9E5F}" destId="{7E8937CA-82BE-4FA0-A874-560D54DAFB3C}" srcOrd="1" destOrd="0" parTransId="{368C70B5-1289-4B51-8F55-4B5CB7E75BDB}" sibTransId="{90F3FD8A-1F15-42BD-A596-96F88068F3EC}"/>
    <dgm:cxn modelId="{2AAAD8A9-4D26-4E5D-B9FB-B1DEABDB01E8}" type="presOf" srcId="{F049F0BE-D8F0-4BD5-9716-E29D8CFC7CC3}" destId="{C0CF9146-4A0F-4A59-BF4C-F51C67CB29A8}" srcOrd="0" destOrd="0" presId="urn:microsoft.com/office/officeart/2005/8/layout/orgChart1"/>
    <dgm:cxn modelId="{20D9E0C9-C92E-420A-9494-EDE79B7DCDAC}" type="presOf" srcId="{7E8937CA-82BE-4FA0-A874-560D54DAFB3C}" destId="{BC6738A6-E5A1-4D22-A985-6D05D2D3548B}" srcOrd="0" destOrd="0" presId="urn:microsoft.com/office/officeart/2005/8/layout/orgChart1"/>
    <dgm:cxn modelId="{56E636CE-41E0-46FA-BC4C-2E558FC96993}" srcId="{8D5857DD-991C-4AF4-A425-D575E63C9E5F}" destId="{DA85331E-BB3E-4971-BA1C-3AE0C4EE2432}" srcOrd="0" destOrd="0" parTransId="{1C192F8A-2B65-498C-8858-D157669D3EE1}" sibTransId="{581DD895-63ED-4665-BF35-E688D18D389A}"/>
    <dgm:cxn modelId="{6BCDE5CE-1AB7-4D94-9CCF-73C79741592C}" type="presOf" srcId="{DA85331E-BB3E-4971-BA1C-3AE0C4EE2432}" destId="{27DCC700-DA4A-4C38-A989-49536C417916}" srcOrd="0" destOrd="0" presId="urn:microsoft.com/office/officeart/2005/8/layout/orgChart1"/>
    <dgm:cxn modelId="{8926A9DE-FAD6-4A97-BF48-71463D3BFBAB}" type="presOf" srcId="{AA0E6842-47AE-4CF2-9CF3-27305B73615C}" destId="{7A42A439-5DB6-48D1-82B0-40DC901A1867}" srcOrd="1" destOrd="0" presId="urn:microsoft.com/office/officeart/2005/8/layout/orgChart1"/>
    <dgm:cxn modelId="{E2C6F9EC-7052-417A-8B3A-5446B3B99374}" type="presOf" srcId="{1019B747-2A97-4F3E-BC33-4AF9C127C99A}" destId="{F811CFDE-E34C-45AF-8B2A-FE8CE87EE399}" srcOrd="1" destOrd="0" presId="urn:microsoft.com/office/officeart/2005/8/layout/orgChart1"/>
    <dgm:cxn modelId="{9E6469ED-B55E-48A0-9FA3-FF562922B652}" type="presOf" srcId="{92A335C8-D163-4E2D-AF76-B3A63B4304C4}" destId="{0B3E25E6-7510-43E9-867E-F8005B3DAA61}" srcOrd="0" destOrd="0" presId="urn:microsoft.com/office/officeart/2005/8/layout/orgChart1"/>
    <dgm:cxn modelId="{E1F298ED-3A37-465E-8427-49C829559E38}" type="presOf" srcId="{DA85331E-BB3E-4971-BA1C-3AE0C4EE2432}" destId="{A7703643-7B17-49CB-AC51-2B8203487416}" srcOrd="1" destOrd="0" presId="urn:microsoft.com/office/officeart/2005/8/layout/orgChart1"/>
    <dgm:cxn modelId="{EEE98DF0-C290-44EE-99A4-AC5239AFD122}" type="presOf" srcId="{029CF6D8-471E-4821-BD8D-3B63F69ACF93}" destId="{77CA2C2B-B8B2-4C5A-9CD7-E9481A744CF5}" srcOrd="0" destOrd="0" presId="urn:microsoft.com/office/officeart/2005/8/layout/orgChart1"/>
    <dgm:cxn modelId="{1CC253F3-1737-4694-ACF4-A455F327F5FA}" type="presOf" srcId="{8D5857DD-991C-4AF4-A425-D575E63C9E5F}" destId="{15AEEE69-AEF8-4DEB-AAB4-18BEB42F6B9C}" srcOrd="0" destOrd="0" presId="urn:microsoft.com/office/officeart/2005/8/layout/orgChart1"/>
    <dgm:cxn modelId="{BE9BD1B1-3E12-4644-A644-057BBE89EEEE}" type="presParOf" srcId="{05733AE1-F30B-4949-ABAE-CF6DCB54C79B}" destId="{60AC26DA-42DF-4B2E-9DDD-1BCC3AEAB958}" srcOrd="0" destOrd="0" presId="urn:microsoft.com/office/officeart/2005/8/layout/orgChart1"/>
    <dgm:cxn modelId="{F8ED5903-392C-46A8-829D-F6485D1D32ED}" type="presParOf" srcId="{60AC26DA-42DF-4B2E-9DDD-1BCC3AEAB958}" destId="{8AF51D59-24CA-47DA-B684-6B9FF3696BBD}" srcOrd="0" destOrd="0" presId="urn:microsoft.com/office/officeart/2005/8/layout/orgChart1"/>
    <dgm:cxn modelId="{C2DCF7F7-2082-4688-9CCE-35575293B158}" type="presParOf" srcId="{8AF51D59-24CA-47DA-B684-6B9FF3696BBD}" destId="{15AEEE69-AEF8-4DEB-AAB4-18BEB42F6B9C}" srcOrd="0" destOrd="0" presId="urn:microsoft.com/office/officeart/2005/8/layout/orgChart1"/>
    <dgm:cxn modelId="{D681E054-5FA1-401E-8384-73D8E2474FF0}" type="presParOf" srcId="{8AF51D59-24CA-47DA-B684-6B9FF3696BBD}" destId="{E08FEF47-DEBC-47B4-92DD-3E67D30AAB9D}" srcOrd="1" destOrd="0" presId="urn:microsoft.com/office/officeart/2005/8/layout/orgChart1"/>
    <dgm:cxn modelId="{9BDE13C6-E0E8-466B-91BC-5DF573359614}" type="presParOf" srcId="{60AC26DA-42DF-4B2E-9DDD-1BCC3AEAB958}" destId="{65F3360F-5B7C-40A5-B3F0-4B1D23F22699}" srcOrd="1" destOrd="0" presId="urn:microsoft.com/office/officeart/2005/8/layout/orgChart1"/>
    <dgm:cxn modelId="{265FD6DE-45ED-4493-8122-7545770D9F68}" type="presParOf" srcId="{65F3360F-5B7C-40A5-B3F0-4B1D23F22699}" destId="{D28B510D-2FC9-40EA-B804-5BA50A3A9975}" srcOrd="0" destOrd="0" presId="urn:microsoft.com/office/officeart/2005/8/layout/orgChart1"/>
    <dgm:cxn modelId="{9C130BB2-063D-4858-8A6A-5E80B6A0E971}" type="presParOf" srcId="{65F3360F-5B7C-40A5-B3F0-4B1D23F22699}" destId="{060C3546-ABF8-45D0-B8AF-CDC100AA51E5}" srcOrd="1" destOrd="0" presId="urn:microsoft.com/office/officeart/2005/8/layout/orgChart1"/>
    <dgm:cxn modelId="{BBC214DC-2E40-4B8D-B27A-C5E029F2B461}" type="presParOf" srcId="{060C3546-ABF8-45D0-B8AF-CDC100AA51E5}" destId="{51B83E79-19D5-4E7B-9DD5-10FA65F978A5}" srcOrd="0" destOrd="0" presId="urn:microsoft.com/office/officeart/2005/8/layout/orgChart1"/>
    <dgm:cxn modelId="{ADCAD38B-5C14-4E53-9A8E-908FCF32AA30}" type="presParOf" srcId="{51B83E79-19D5-4E7B-9DD5-10FA65F978A5}" destId="{27DCC700-DA4A-4C38-A989-49536C417916}" srcOrd="0" destOrd="0" presId="urn:microsoft.com/office/officeart/2005/8/layout/orgChart1"/>
    <dgm:cxn modelId="{CE8966CB-1602-4795-BAA2-6D7FA47CB3AE}" type="presParOf" srcId="{51B83E79-19D5-4E7B-9DD5-10FA65F978A5}" destId="{A7703643-7B17-49CB-AC51-2B8203487416}" srcOrd="1" destOrd="0" presId="urn:microsoft.com/office/officeart/2005/8/layout/orgChart1"/>
    <dgm:cxn modelId="{BD7084B7-CF08-4544-BB26-A70A42B4592C}" type="presParOf" srcId="{060C3546-ABF8-45D0-B8AF-CDC100AA51E5}" destId="{D5BE0739-E5A8-46E7-B7F5-CC8244817180}" srcOrd="1" destOrd="0" presId="urn:microsoft.com/office/officeart/2005/8/layout/orgChart1"/>
    <dgm:cxn modelId="{BAFEAD0C-7AE1-4B67-9DE0-CEA1253DEB17}" type="presParOf" srcId="{D5BE0739-E5A8-46E7-B7F5-CC8244817180}" destId="{C0CF9146-4A0F-4A59-BF4C-F51C67CB29A8}" srcOrd="0" destOrd="0" presId="urn:microsoft.com/office/officeart/2005/8/layout/orgChart1"/>
    <dgm:cxn modelId="{82C327CB-A5A2-416B-8A92-2CB4D3D7C489}" type="presParOf" srcId="{D5BE0739-E5A8-46E7-B7F5-CC8244817180}" destId="{829296E5-ACA6-42A1-BB80-5477107527CD}" srcOrd="1" destOrd="0" presId="urn:microsoft.com/office/officeart/2005/8/layout/orgChart1"/>
    <dgm:cxn modelId="{E8C434A6-F96E-44C0-AEA7-B0D5969FCE69}" type="presParOf" srcId="{829296E5-ACA6-42A1-BB80-5477107527CD}" destId="{FF3B58DA-C9B5-4FDB-8807-BEE8BEBF2F73}" srcOrd="0" destOrd="0" presId="urn:microsoft.com/office/officeart/2005/8/layout/orgChart1"/>
    <dgm:cxn modelId="{4AA32F14-6402-470D-A754-62BE6A71431D}" type="presParOf" srcId="{FF3B58DA-C9B5-4FDB-8807-BEE8BEBF2F73}" destId="{3F117055-566E-4D32-B7BC-8095AE2F081E}" srcOrd="0" destOrd="0" presId="urn:microsoft.com/office/officeart/2005/8/layout/orgChart1"/>
    <dgm:cxn modelId="{506C0CA1-DEB0-4CD8-ABE7-8810C9BEA097}" type="presParOf" srcId="{FF3B58DA-C9B5-4FDB-8807-BEE8BEBF2F73}" destId="{55DC7AFB-F350-4228-B8AF-C03E6B88472F}" srcOrd="1" destOrd="0" presId="urn:microsoft.com/office/officeart/2005/8/layout/orgChart1"/>
    <dgm:cxn modelId="{288FFEDC-6A0A-431B-92C3-3B01C2B9EF9D}" type="presParOf" srcId="{829296E5-ACA6-42A1-BB80-5477107527CD}" destId="{DD01E53E-FFEA-4060-B529-6395B8B93779}" srcOrd="1" destOrd="0" presId="urn:microsoft.com/office/officeart/2005/8/layout/orgChart1"/>
    <dgm:cxn modelId="{7664FBB5-8124-4AE6-B4BB-9830022941A4}" type="presParOf" srcId="{829296E5-ACA6-42A1-BB80-5477107527CD}" destId="{51511E92-373F-403E-BB83-1447FF2FDB3E}" srcOrd="2" destOrd="0" presId="urn:microsoft.com/office/officeart/2005/8/layout/orgChart1"/>
    <dgm:cxn modelId="{03BD4D89-AED1-4621-A42C-079BEB454C18}" type="presParOf" srcId="{51511E92-373F-403E-BB83-1447FF2FDB3E}" destId="{368AEB51-CC0A-42F7-81AC-939FAC385611}" srcOrd="0" destOrd="0" presId="urn:microsoft.com/office/officeart/2005/8/layout/orgChart1"/>
    <dgm:cxn modelId="{76C28BEF-7ED1-42C9-86E1-678F3566E39E}" type="presParOf" srcId="{51511E92-373F-403E-BB83-1447FF2FDB3E}" destId="{EB0337FC-2456-4E2F-9118-A93BBAAF200B}" srcOrd="1" destOrd="0" presId="urn:microsoft.com/office/officeart/2005/8/layout/orgChart1"/>
    <dgm:cxn modelId="{A58C64B0-A5D0-4223-B1B2-2599F449B86D}" type="presParOf" srcId="{EB0337FC-2456-4E2F-9118-A93BBAAF200B}" destId="{B89DD023-8F31-447E-8C65-738301CB98AD}" srcOrd="0" destOrd="0" presId="urn:microsoft.com/office/officeart/2005/8/layout/orgChart1"/>
    <dgm:cxn modelId="{9974820A-DB7B-4F35-9CFE-C20F07E571C9}" type="presParOf" srcId="{B89DD023-8F31-447E-8C65-738301CB98AD}" destId="{25447AD6-619E-4824-9182-3E05E14916BB}" srcOrd="0" destOrd="0" presId="urn:microsoft.com/office/officeart/2005/8/layout/orgChart1"/>
    <dgm:cxn modelId="{73DE5363-0BE3-4BC1-AD31-C59280B274EF}" type="presParOf" srcId="{B89DD023-8F31-447E-8C65-738301CB98AD}" destId="{7A42A439-5DB6-48D1-82B0-40DC901A1867}" srcOrd="1" destOrd="0" presId="urn:microsoft.com/office/officeart/2005/8/layout/orgChart1"/>
    <dgm:cxn modelId="{91182E39-7AD3-4DBD-B417-ADD704869B3B}" type="presParOf" srcId="{EB0337FC-2456-4E2F-9118-A93BBAAF200B}" destId="{6ACF44F5-59B7-479A-86BA-7CAB034F72E0}" srcOrd="1" destOrd="0" presId="urn:microsoft.com/office/officeart/2005/8/layout/orgChart1"/>
    <dgm:cxn modelId="{4F228A25-6E54-49F1-A11A-D037AC7CE599}" type="presParOf" srcId="{EB0337FC-2456-4E2F-9118-A93BBAAF200B}" destId="{51FDE62E-E1E6-40AA-A851-34EE6EC1B03A}" srcOrd="2" destOrd="0" presId="urn:microsoft.com/office/officeart/2005/8/layout/orgChart1"/>
    <dgm:cxn modelId="{457D9996-DA09-4753-A905-4872CD677783}" type="presParOf" srcId="{51511E92-373F-403E-BB83-1447FF2FDB3E}" destId="{BC21D5B7-DAB8-460E-A500-7F29EB92A460}" srcOrd="2" destOrd="0" presId="urn:microsoft.com/office/officeart/2005/8/layout/orgChart1"/>
    <dgm:cxn modelId="{2546B07B-A700-4595-B85B-E57495CD86A8}" type="presParOf" srcId="{51511E92-373F-403E-BB83-1447FF2FDB3E}" destId="{3C0CDF42-0DF1-411A-9217-E08FBA3B7EA5}" srcOrd="3" destOrd="0" presId="urn:microsoft.com/office/officeart/2005/8/layout/orgChart1"/>
    <dgm:cxn modelId="{26D6090D-3C9E-4EF5-95C0-E8D4F3F2E32C}" type="presParOf" srcId="{3C0CDF42-0DF1-411A-9217-E08FBA3B7EA5}" destId="{B39EE678-6C04-4E94-8C03-4E966E9F41CB}" srcOrd="0" destOrd="0" presId="urn:microsoft.com/office/officeart/2005/8/layout/orgChart1"/>
    <dgm:cxn modelId="{0B991EA2-B252-4E85-B202-15DBB877D4C1}" type="presParOf" srcId="{B39EE678-6C04-4E94-8C03-4E966E9F41CB}" destId="{0B3E25E6-7510-43E9-867E-F8005B3DAA61}" srcOrd="0" destOrd="0" presId="urn:microsoft.com/office/officeart/2005/8/layout/orgChart1"/>
    <dgm:cxn modelId="{C86ACD27-D528-4E61-A41A-57E96195A6B0}" type="presParOf" srcId="{B39EE678-6C04-4E94-8C03-4E966E9F41CB}" destId="{A197544F-8EE0-494C-B0CE-9381B901080E}" srcOrd="1" destOrd="0" presId="urn:microsoft.com/office/officeart/2005/8/layout/orgChart1"/>
    <dgm:cxn modelId="{C5D32CD1-193D-484C-A9AC-60C8324149DE}" type="presParOf" srcId="{3C0CDF42-0DF1-411A-9217-E08FBA3B7EA5}" destId="{AC869BF6-F005-4DA4-B12D-3B64A35F6B49}" srcOrd="1" destOrd="0" presId="urn:microsoft.com/office/officeart/2005/8/layout/orgChart1"/>
    <dgm:cxn modelId="{4D81A369-A692-4501-B7FE-F30B19458222}" type="presParOf" srcId="{3C0CDF42-0DF1-411A-9217-E08FBA3B7EA5}" destId="{BE5DF896-9BBB-432F-B8CF-C379F374F3FE}" srcOrd="2" destOrd="0" presId="urn:microsoft.com/office/officeart/2005/8/layout/orgChart1"/>
    <dgm:cxn modelId="{B3347355-CE23-491A-BDAA-54A6BF41C0AF}" type="presParOf" srcId="{060C3546-ABF8-45D0-B8AF-CDC100AA51E5}" destId="{C315852A-5560-40CB-A44D-7629D588BC94}" srcOrd="2" destOrd="0" presId="urn:microsoft.com/office/officeart/2005/8/layout/orgChart1"/>
    <dgm:cxn modelId="{26B5CC02-203B-4966-BC71-92FC22AD415F}" type="presParOf" srcId="{65F3360F-5B7C-40A5-B3F0-4B1D23F22699}" destId="{8B2C279A-23B8-424C-BBCC-F435A6A3A778}" srcOrd="2" destOrd="0" presId="urn:microsoft.com/office/officeart/2005/8/layout/orgChart1"/>
    <dgm:cxn modelId="{5B174389-E3DB-40DB-B6D4-3A88FC9BCCAA}" type="presParOf" srcId="{65F3360F-5B7C-40A5-B3F0-4B1D23F22699}" destId="{DEAF7F1B-F8E9-4C37-95D9-87CD7EAC2FC9}" srcOrd="3" destOrd="0" presId="urn:microsoft.com/office/officeart/2005/8/layout/orgChart1"/>
    <dgm:cxn modelId="{20FED58B-B484-4A88-AFF8-522C5B72DD27}" type="presParOf" srcId="{DEAF7F1B-F8E9-4C37-95D9-87CD7EAC2FC9}" destId="{11F59A44-4FFC-4C9A-8423-D5CEE500DDDB}" srcOrd="0" destOrd="0" presId="urn:microsoft.com/office/officeart/2005/8/layout/orgChart1"/>
    <dgm:cxn modelId="{E39739FF-DD82-4590-8DEC-8BE431144799}" type="presParOf" srcId="{11F59A44-4FFC-4C9A-8423-D5CEE500DDDB}" destId="{BC6738A6-E5A1-4D22-A985-6D05D2D3548B}" srcOrd="0" destOrd="0" presId="urn:microsoft.com/office/officeart/2005/8/layout/orgChart1"/>
    <dgm:cxn modelId="{E6B336FB-9656-45C2-A840-8CF6C26FC39C}" type="presParOf" srcId="{11F59A44-4FFC-4C9A-8423-D5CEE500DDDB}" destId="{35F9D928-237B-4E48-A2F4-05DAB96CF8A9}" srcOrd="1" destOrd="0" presId="urn:microsoft.com/office/officeart/2005/8/layout/orgChart1"/>
    <dgm:cxn modelId="{37074D90-7F1F-4A9A-9702-FF29099AD492}" type="presParOf" srcId="{DEAF7F1B-F8E9-4C37-95D9-87CD7EAC2FC9}" destId="{98C02717-E401-4568-B02D-73359E5D51BA}" srcOrd="1" destOrd="0" presId="urn:microsoft.com/office/officeart/2005/8/layout/orgChart1"/>
    <dgm:cxn modelId="{68FC6CFD-B1E5-4312-9667-8CB430165DE0}" type="presParOf" srcId="{98C02717-E401-4568-B02D-73359E5D51BA}" destId="{872A7E68-B75E-42D5-B670-29ACD8D964EF}" srcOrd="0" destOrd="0" presId="urn:microsoft.com/office/officeart/2005/8/layout/orgChart1"/>
    <dgm:cxn modelId="{1639D3F5-1F94-41D8-A5CA-DECA9F5575F9}" type="presParOf" srcId="{98C02717-E401-4568-B02D-73359E5D51BA}" destId="{F5A76470-F5D8-4878-89E5-D328E50BA1BE}" srcOrd="1" destOrd="0" presId="urn:microsoft.com/office/officeart/2005/8/layout/orgChart1"/>
    <dgm:cxn modelId="{D4D53680-81FB-4F57-97F4-05FC0457A7C0}" type="presParOf" srcId="{F5A76470-F5D8-4878-89E5-D328E50BA1BE}" destId="{024AFF2B-7BF3-4ED1-AEF8-A01DCD30FFC6}" srcOrd="0" destOrd="0" presId="urn:microsoft.com/office/officeart/2005/8/layout/orgChart1"/>
    <dgm:cxn modelId="{0E1BC1FC-F55B-4C23-8F71-C25CDCDC0496}" type="presParOf" srcId="{024AFF2B-7BF3-4ED1-AEF8-A01DCD30FFC6}" destId="{9F7A6EA0-C520-4895-A293-94D5427AA6EE}" srcOrd="0" destOrd="0" presId="urn:microsoft.com/office/officeart/2005/8/layout/orgChart1"/>
    <dgm:cxn modelId="{7BE334C3-86C6-45F6-AE87-9F6B797BF225}" type="presParOf" srcId="{024AFF2B-7BF3-4ED1-AEF8-A01DCD30FFC6}" destId="{F811CFDE-E34C-45AF-8B2A-FE8CE87EE399}" srcOrd="1" destOrd="0" presId="urn:microsoft.com/office/officeart/2005/8/layout/orgChart1"/>
    <dgm:cxn modelId="{95987182-8813-4F7D-8022-4E5928481293}" type="presParOf" srcId="{F5A76470-F5D8-4878-89E5-D328E50BA1BE}" destId="{A92978C6-3EE9-4F01-A3B6-604349790C60}" srcOrd="1" destOrd="0" presId="urn:microsoft.com/office/officeart/2005/8/layout/orgChart1"/>
    <dgm:cxn modelId="{C7F41949-3A4C-47C7-85C1-3AE2A950C176}" type="presParOf" srcId="{A92978C6-3EE9-4F01-A3B6-604349790C60}" destId="{77CA2C2B-B8B2-4C5A-9CD7-E9481A744CF5}" srcOrd="0" destOrd="0" presId="urn:microsoft.com/office/officeart/2005/8/layout/orgChart1"/>
    <dgm:cxn modelId="{5698D7EC-9CF6-4475-B406-1F9C9DAE6C91}" type="presParOf" srcId="{A92978C6-3EE9-4F01-A3B6-604349790C60}" destId="{BA5E615B-8B4F-40BE-A3A8-4866148CF935}" srcOrd="1" destOrd="0" presId="urn:microsoft.com/office/officeart/2005/8/layout/orgChart1"/>
    <dgm:cxn modelId="{165F8B83-6C55-4F2C-9604-AAA1EE4E7DAD}" type="presParOf" srcId="{BA5E615B-8B4F-40BE-A3A8-4866148CF935}" destId="{14950C1F-8FC6-4117-AD25-E728237652DD}" srcOrd="0" destOrd="0" presId="urn:microsoft.com/office/officeart/2005/8/layout/orgChart1"/>
    <dgm:cxn modelId="{3C9F5B22-1326-43FA-BC3C-7A10935E5D8F}" type="presParOf" srcId="{14950C1F-8FC6-4117-AD25-E728237652DD}" destId="{A3922E2D-1DAF-44CF-AF6E-43B5FC09D35E}" srcOrd="0" destOrd="0" presId="urn:microsoft.com/office/officeart/2005/8/layout/orgChart1"/>
    <dgm:cxn modelId="{5AD0ECB1-AF0F-4DE8-A186-7F45318F7845}" type="presParOf" srcId="{14950C1F-8FC6-4117-AD25-E728237652DD}" destId="{44F51CBF-26EF-466E-8B10-4280DAD9505F}" srcOrd="1" destOrd="0" presId="urn:microsoft.com/office/officeart/2005/8/layout/orgChart1"/>
    <dgm:cxn modelId="{634FF292-1231-4F7B-B8B8-7921CB91210B}" type="presParOf" srcId="{BA5E615B-8B4F-40BE-A3A8-4866148CF935}" destId="{C96E5AE4-A778-4D37-80F6-60DE62F696FE}" srcOrd="1" destOrd="0" presId="urn:microsoft.com/office/officeart/2005/8/layout/orgChart1"/>
    <dgm:cxn modelId="{4A4E3FD9-816F-4B56-A228-A9639D232510}" type="presParOf" srcId="{BA5E615B-8B4F-40BE-A3A8-4866148CF935}" destId="{20841D2B-4818-48EA-B77E-797DDFA56F2D}" srcOrd="2" destOrd="0" presId="urn:microsoft.com/office/officeart/2005/8/layout/orgChart1"/>
    <dgm:cxn modelId="{CBF953AE-A0B9-4446-BC4D-898DF09A1E38}" type="presParOf" srcId="{F5A76470-F5D8-4878-89E5-D328E50BA1BE}" destId="{F93A87A5-0778-48CB-90A5-7C498061EBA2}" srcOrd="2" destOrd="0" presId="urn:microsoft.com/office/officeart/2005/8/layout/orgChart1"/>
    <dgm:cxn modelId="{2FF908BC-9531-4D43-9E60-60D956D55244}" type="presParOf" srcId="{DEAF7F1B-F8E9-4C37-95D9-87CD7EAC2FC9}" destId="{CD30CC29-F070-43F1-B27B-2D5EB5CCA91B}" srcOrd="2" destOrd="0" presId="urn:microsoft.com/office/officeart/2005/8/layout/orgChart1"/>
    <dgm:cxn modelId="{51C9441C-F6A1-4FE6-8D32-BD897CA5AE40}" type="presParOf" srcId="{60AC26DA-42DF-4B2E-9DDD-1BCC3AEAB958}" destId="{36FE1E8E-D44B-45E6-BA8E-DD28681BED84}"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CA2C2B-B8B2-4C5A-9CD7-E9481A744CF5}">
      <dsp:nvSpPr>
        <dsp:cNvPr id="0" name=""/>
        <dsp:cNvSpPr/>
      </dsp:nvSpPr>
      <dsp:spPr>
        <a:xfrm>
          <a:off x="3584118" y="3441166"/>
          <a:ext cx="236812" cy="726223"/>
        </a:xfrm>
        <a:custGeom>
          <a:avLst/>
          <a:gdLst/>
          <a:ahLst/>
          <a:cxnLst/>
          <a:rect l="0" t="0" r="0" b="0"/>
          <a:pathLst>
            <a:path>
              <a:moveTo>
                <a:pt x="0" y="0"/>
              </a:moveTo>
              <a:lnTo>
                <a:pt x="0" y="726223"/>
              </a:lnTo>
              <a:lnTo>
                <a:pt x="236812" y="7262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2A7E68-B75E-42D5-B670-29ACD8D964EF}">
      <dsp:nvSpPr>
        <dsp:cNvPr id="0" name=""/>
        <dsp:cNvSpPr/>
      </dsp:nvSpPr>
      <dsp:spPr>
        <a:xfrm>
          <a:off x="4169897" y="2320256"/>
          <a:ext cx="91440" cy="331536"/>
        </a:xfrm>
        <a:custGeom>
          <a:avLst/>
          <a:gdLst/>
          <a:ahLst/>
          <a:cxnLst/>
          <a:rect l="0" t="0" r="0" b="0"/>
          <a:pathLst>
            <a:path>
              <a:moveTo>
                <a:pt x="45720" y="0"/>
              </a:moveTo>
              <a:lnTo>
                <a:pt x="45720" y="331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2C279A-23B8-424C-BBCC-F435A6A3A778}">
      <dsp:nvSpPr>
        <dsp:cNvPr id="0" name=""/>
        <dsp:cNvSpPr/>
      </dsp:nvSpPr>
      <dsp:spPr>
        <a:xfrm>
          <a:off x="2980247" y="789373"/>
          <a:ext cx="1235369" cy="741509"/>
        </a:xfrm>
        <a:custGeom>
          <a:avLst/>
          <a:gdLst/>
          <a:ahLst/>
          <a:cxnLst/>
          <a:rect l="0" t="0" r="0" b="0"/>
          <a:pathLst>
            <a:path>
              <a:moveTo>
                <a:pt x="0" y="0"/>
              </a:moveTo>
              <a:lnTo>
                <a:pt x="0" y="575741"/>
              </a:lnTo>
              <a:lnTo>
                <a:pt x="1235369" y="575741"/>
              </a:lnTo>
              <a:lnTo>
                <a:pt x="1235369" y="7415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21D5B7-DAB8-460E-A500-7F29EB92A460}">
      <dsp:nvSpPr>
        <dsp:cNvPr id="0" name=""/>
        <dsp:cNvSpPr/>
      </dsp:nvSpPr>
      <dsp:spPr>
        <a:xfrm>
          <a:off x="1744878" y="3441166"/>
          <a:ext cx="165768" cy="726223"/>
        </a:xfrm>
        <a:custGeom>
          <a:avLst/>
          <a:gdLst/>
          <a:ahLst/>
          <a:cxnLst/>
          <a:rect l="0" t="0" r="0" b="0"/>
          <a:pathLst>
            <a:path>
              <a:moveTo>
                <a:pt x="0" y="0"/>
              </a:moveTo>
              <a:lnTo>
                <a:pt x="0" y="726223"/>
              </a:lnTo>
              <a:lnTo>
                <a:pt x="165768" y="7262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8AEB51-CC0A-42F7-81AC-939FAC385611}">
      <dsp:nvSpPr>
        <dsp:cNvPr id="0" name=""/>
        <dsp:cNvSpPr/>
      </dsp:nvSpPr>
      <dsp:spPr>
        <a:xfrm>
          <a:off x="1579109" y="3441166"/>
          <a:ext cx="165768" cy="726223"/>
        </a:xfrm>
        <a:custGeom>
          <a:avLst/>
          <a:gdLst/>
          <a:ahLst/>
          <a:cxnLst/>
          <a:rect l="0" t="0" r="0" b="0"/>
          <a:pathLst>
            <a:path>
              <a:moveTo>
                <a:pt x="165768" y="0"/>
              </a:moveTo>
              <a:lnTo>
                <a:pt x="165768" y="726223"/>
              </a:lnTo>
              <a:lnTo>
                <a:pt x="0" y="7262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CF9146-4A0F-4A59-BF4C-F51C67CB29A8}">
      <dsp:nvSpPr>
        <dsp:cNvPr id="0" name=""/>
        <dsp:cNvSpPr/>
      </dsp:nvSpPr>
      <dsp:spPr>
        <a:xfrm>
          <a:off x="1699158" y="2320256"/>
          <a:ext cx="91440" cy="331536"/>
        </a:xfrm>
        <a:custGeom>
          <a:avLst/>
          <a:gdLst/>
          <a:ahLst/>
          <a:cxnLst/>
          <a:rect l="0" t="0" r="0" b="0"/>
          <a:pathLst>
            <a:path>
              <a:moveTo>
                <a:pt x="45720" y="0"/>
              </a:moveTo>
              <a:lnTo>
                <a:pt x="45720" y="3315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8B510D-2FC9-40EA-B804-5BA50A3A9975}">
      <dsp:nvSpPr>
        <dsp:cNvPr id="0" name=""/>
        <dsp:cNvSpPr/>
      </dsp:nvSpPr>
      <dsp:spPr>
        <a:xfrm>
          <a:off x="1744878" y="789373"/>
          <a:ext cx="1235369" cy="741509"/>
        </a:xfrm>
        <a:custGeom>
          <a:avLst/>
          <a:gdLst/>
          <a:ahLst/>
          <a:cxnLst/>
          <a:rect l="0" t="0" r="0" b="0"/>
          <a:pathLst>
            <a:path>
              <a:moveTo>
                <a:pt x="1235369" y="0"/>
              </a:moveTo>
              <a:lnTo>
                <a:pt x="1235369" y="575741"/>
              </a:lnTo>
              <a:lnTo>
                <a:pt x="0" y="575741"/>
              </a:lnTo>
              <a:lnTo>
                <a:pt x="0" y="7415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EEE69-AEF8-4DEB-AAB4-18BEB42F6B9C}">
      <dsp:nvSpPr>
        <dsp:cNvPr id="0" name=""/>
        <dsp:cNvSpPr/>
      </dsp:nvSpPr>
      <dsp:spPr>
        <a:xfrm>
          <a:off x="2190874" y="0"/>
          <a:ext cx="1578747" cy="789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ES" sz="2000" kern="1200"/>
            <a:t>INICIO</a:t>
          </a:r>
        </a:p>
      </dsp:txBody>
      <dsp:txXfrm>
        <a:off x="2190874" y="0"/>
        <a:ext cx="1578747" cy="789373"/>
      </dsp:txXfrm>
    </dsp:sp>
    <dsp:sp modelId="{27DCC700-DA4A-4C38-A989-49536C417916}">
      <dsp:nvSpPr>
        <dsp:cNvPr id="0" name=""/>
        <dsp:cNvSpPr/>
      </dsp:nvSpPr>
      <dsp:spPr>
        <a:xfrm>
          <a:off x="955504" y="1530883"/>
          <a:ext cx="1578747" cy="789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Programa de Respaldos de Informacion</a:t>
          </a:r>
        </a:p>
        <a:p>
          <a:pPr marL="0" lvl="0" indent="0" algn="ctr" defTabSz="444500">
            <a:lnSpc>
              <a:spcPct val="90000"/>
            </a:lnSpc>
            <a:spcBef>
              <a:spcPct val="0"/>
            </a:spcBef>
            <a:spcAft>
              <a:spcPct val="35000"/>
            </a:spcAft>
            <a:buNone/>
          </a:pPr>
          <a:r>
            <a:rPr lang="es-ES" sz="1000" kern="1200"/>
            <a:t>(MYSQLDUMP)</a:t>
          </a:r>
        </a:p>
      </dsp:txBody>
      <dsp:txXfrm>
        <a:off x="955504" y="1530883"/>
        <a:ext cx="1578747" cy="789373"/>
      </dsp:txXfrm>
    </dsp:sp>
    <dsp:sp modelId="{3F117055-566E-4D32-B7BC-8095AE2F081E}">
      <dsp:nvSpPr>
        <dsp:cNvPr id="0" name=""/>
        <dsp:cNvSpPr/>
      </dsp:nvSpPr>
      <dsp:spPr>
        <a:xfrm>
          <a:off x="955504" y="2651793"/>
          <a:ext cx="1578747" cy="789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Genera el respaldo de informacion realizado al parqueadero</a:t>
          </a:r>
        </a:p>
      </dsp:txBody>
      <dsp:txXfrm>
        <a:off x="955504" y="2651793"/>
        <a:ext cx="1578747" cy="789373"/>
      </dsp:txXfrm>
    </dsp:sp>
    <dsp:sp modelId="{25447AD6-619E-4824-9182-3E05E14916BB}">
      <dsp:nvSpPr>
        <dsp:cNvPr id="0" name=""/>
        <dsp:cNvSpPr/>
      </dsp:nvSpPr>
      <dsp:spPr>
        <a:xfrm>
          <a:off x="362" y="3772703"/>
          <a:ext cx="1578747" cy="789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RESPALDO</a:t>
          </a:r>
        </a:p>
        <a:p>
          <a:pPr marL="0" lvl="0" indent="0" algn="ctr" defTabSz="577850">
            <a:lnSpc>
              <a:spcPct val="90000"/>
            </a:lnSpc>
            <a:spcBef>
              <a:spcPct val="0"/>
            </a:spcBef>
            <a:spcAft>
              <a:spcPct val="35000"/>
            </a:spcAft>
            <a:buNone/>
          </a:pPr>
          <a:r>
            <a:rPr lang="es-ES" sz="1300" kern="1200"/>
            <a:t> (COPIA DE SEGURIDAD)</a:t>
          </a:r>
        </a:p>
      </dsp:txBody>
      <dsp:txXfrm>
        <a:off x="362" y="3772703"/>
        <a:ext cx="1578747" cy="789373"/>
      </dsp:txXfrm>
    </dsp:sp>
    <dsp:sp modelId="{0B3E25E6-7510-43E9-867E-F8005B3DAA61}">
      <dsp:nvSpPr>
        <dsp:cNvPr id="0" name=""/>
        <dsp:cNvSpPr/>
      </dsp:nvSpPr>
      <dsp:spPr>
        <a:xfrm>
          <a:off x="1910646" y="3772703"/>
          <a:ext cx="1578747" cy="789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Se verifica que dicho respaldo se halla realizado exitosamente</a:t>
          </a:r>
        </a:p>
      </dsp:txBody>
      <dsp:txXfrm>
        <a:off x="1910646" y="3772703"/>
        <a:ext cx="1578747" cy="789373"/>
      </dsp:txXfrm>
    </dsp:sp>
    <dsp:sp modelId="{BC6738A6-E5A1-4D22-A985-6D05D2D3548B}">
      <dsp:nvSpPr>
        <dsp:cNvPr id="0" name=""/>
        <dsp:cNvSpPr/>
      </dsp:nvSpPr>
      <dsp:spPr>
        <a:xfrm>
          <a:off x="3426243" y="1530883"/>
          <a:ext cx="1578747" cy="789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Se clasifican los respaldos o copias de seguridad</a:t>
          </a:r>
        </a:p>
        <a:p>
          <a:pPr marL="0" lvl="0" indent="0" algn="ctr" defTabSz="444500">
            <a:lnSpc>
              <a:spcPct val="90000"/>
            </a:lnSpc>
            <a:spcBef>
              <a:spcPct val="0"/>
            </a:spcBef>
            <a:spcAft>
              <a:spcPct val="35000"/>
            </a:spcAft>
            <a:buNone/>
          </a:pPr>
          <a:r>
            <a:rPr lang="es-ES" sz="1000" kern="1200"/>
            <a:t>(Bakup completo Bakup diferencial)</a:t>
          </a:r>
        </a:p>
      </dsp:txBody>
      <dsp:txXfrm>
        <a:off x="3426243" y="1530883"/>
        <a:ext cx="1578747" cy="789373"/>
      </dsp:txXfrm>
    </dsp:sp>
    <dsp:sp modelId="{9F7A6EA0-C520-4895-A293-94D5427AA6EE}">
      <dsp:nvSpPr>
        <dsp:cNvPr id="0" name=""/>
        <dsp:cNvSpPr/>
      </dsp:nvSpPr>
      <dsp:spPr>
        <a:xfrm>
          <a:off x="3426243" y="2651793"/>
          <a:ext cx="1578747" cy="789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Envia dichas copias de seguridad al personal encargado (Administrador)</a:t>
          </a:r>
        </a:p>
      </dsp:txBody>
      <dsp:txXfrm>
        <a:off x="3426243" y="2651793"/>
        <a:ext cx="1578747" cy="789373"/>
      </dsp:txXfrm>
    </dsp:sp>
    <dsp:sp modelId="{A3922E2D-1DAF-44CF-AF6E-43B5FC09D35E}">
      <dsp:nvSpPr>
        <dsp:cNvPr id="0" name=""/>
        <dsp:cNvSpPr/>
      </dsp:nvSpPr>
      <dsp:spPr>
        <a:xfrm>
          <a:off x="3820930" y="3772703"/>
          <a:ext cx="1578747" cy="78937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FIN</a:t>
          </a:r>
        </a:p>
      </dsp:txBody>
      <dsp:txXfrm>
        <a:off x="3820930" y="3772703"/>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ElectronicSource</b:SourceType>
    <b:Guid>{8EE1271A-4C6F-4412-B008-0F2329364E5A}</b:Guid>
    <b:Author>
      <b:Author>
        <b:NameList>
          <b:Person>
            <b:Last>https://www.definicionabc.com/tecnologia/mysql.php</b:Last>
          </b:Person>
        </b:NameList>
      </b:Author>
    </b:Author>
    <b:RefOrder>1</b:RefOrder>
  </b:Source>
</b:Sources>
</file>

<file path=customXml/itemProps1.xml><?xml version="1.0" encoding="utf-8"?>
<ds:datastoreItem xmlns:ds="http://schemas.openxmlformats.org/officeDocument/2006/customXml" ds:itemID="{DF318DF4-816D-4A27-A818-984BF8D3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TotalTime>
  <Pages>9</Pages>
  <Words>1140</Words>
  <Characters>6275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7401</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Amegatech3</cp:lastModifiedBy>
  <cp:revision>2</cp:revision>
  <cp:lastPrinted>2015-07-23T21:07:00Z</cp:lastPrinted>
  <dcterms:created xsi:type="dcterms:W3CDTF">2019-03-31T21:08:00Z</dcterms:created>
  <dcterms:modified xsi:type="dcterms:W3CDTF">2019-03-31T21:08:00Z</dcterms:modified>
</cp:coreProperties>
</file>