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2701" w14:textId="2D342791" w:rsidR="007131FE" w:rsidRDefault="008B56A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5B3B9" wp14:editId="5F45C080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5488305" cy="8890"/>
                <wp:effectExtent l="0" t="0" r="0" b="0"/>
                <wp:wrapNone/>
                <wp:docPr id="14280404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8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B1C6A" w14:textId="77777777" w:rsidR="007131FE" w:rsidRDefault="007131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5B3B9" id="Rectangle 2" o:spid="_x0000_s1026" style="position:absolute;left:0;text-align:left;margin-left:1in;margin-top:16.05pt;width:432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" fillcolor="black" stroked="f">
                <v:textbox>
                  <w:txbxContent>
                    <w:p w14:paraId="796B1C6A" w14:textId="77777777" w:rsidR="007131FE" w:rsidRDefault="007131FE"/>
                  </w:txbxContent>
                </v:textbox>
                <w10:wrap anchorx="page"/>
              </v:rect>
            </w:pict>
          </mc:Fallback>
        </mc:AlternateContent>
      </w:r>
      <w:r w:rsidR="00683297">
        <w:t xml:space="preserve"> </w:t>
      </w:r>
      <w:r>
        <w:t>SASTRA</w:t>
      </w:r>
    </w:p>
    <w:p w14:paraId="0DBD1421" w14:textId="77777777" w:rsidR="007131FE" w:rsidRDefault="007131FE">
      <w:pPr>
        <w:pStyle w:val="BodyText"/>
        <w:spacing w:before="10"/>
        <w:rPr>
          <w:rFonts w:ascii="Arial"/>
          <w:i/>
          <w:sz w:val="10"/>
        </w:rPr>
      </w:pPr>
    </w:p>
    <w:tbl>
      <w:tblPr>
        <w:tblW w:w="0" w:type="auto"/>
        <w:tblInd w:w="6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1"/>
        <w:gridCol w:w="476"/>
        <w:gridCol w:w="394"/>
      </w:tblGrid>
      <w:tr w:rsidR="007131FE" w14:paraId="7786A509" w14:textId="77777777">
        <w:trPr>
          <w:trHeight w:val="282"/>
        </w:trPr>
        <w:tc>
          <w:tcPr>
            <w:tcW w:w="480" w:type="dxa"/>
          </w:tcPr>
          <w:p w14:paraId="29B9E366" w14:textId="77777777" w:rsidR="007131FE" w:rsidRDefault="00000000">
            <w:pPr>
              <w:pStyle w:val="TableParagraph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</w:t>
            </w:r>
          </w:p>
        </w:tc>
        <w:tc>
          <w:tcPr>
            <w:tcW w:w="481" w:type="dxa"/>
          </w:tcPr>
          <w:p w14:paraId="5B557660" w14:textId="77777777" w:rsidR="007131FE" w:rsidRDefault="00000000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</w:t>
            </w:r>
          </w:p>
        </w:tc>
        <w:tc>
          <w:tcPr>
            <w:tcW w:w="476" w:type="dxa"/>
          </w:tcPr>
          <w:p w14:paraId="78AB3529" w14:textId="77777777" w:rsidR="007131FE" w:rsidRDefault="00000000">
            <w:pPr>
              <w:pStyle w:val="TableParagraph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</w:t>
            </w:r>
          </w:p>
        </w:tc>
        <w:tc>
          <w:tcPr>
            <w:tcW w:w="394" w:type="dxa"/>
          </w:tcPr>
          <w:p w14:paraId="5B236280" w14:textId="77777777" w:rsidR="007131FE" w:rsidRDefault="00000000">
            <w:pPr>
              <w:pStyle w:val="TableParagraph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</w:t>
            </w:r>
          </w:p>
        </w:tc>
      </w:tr>
      <w:tr w:rsidR="007131FE" w14:paraId="07542C97" w14:textId="77777777">
        <w:trPr>
          <w:trHeight w:val="282"/>
        </w:trPr>
        <w:tc>
          <w:tcPr>
            <w:tcW w:w="480" w:type="dxa"/>
          </w:tcPr>
          <w:p w14:paraId="037630A0" w14:textId="77777777" w:rsidR="007131FE" w:rsidRDefault="00000000">
            <w:pPr>
              <w:pStyle w:val="TableParagraph"/>
              <w:ind w:left="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481" w:type="dxa"/>
          </w:tcPr>
          <w:p w14:paraId="68342265" w14:textId="6017FBC7" w:rsidR="007131FE" w:rsidRDefault="005F3DF7">
            <w:pPr>
              <w:pStyle w:val="TableParagraph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476" w:type="dxa"/>
          </w:tcPr>
          <w:p w14:paraId="33186657" w14:textId="77777777" w:rsidR="007131FE" w:rsidRDefault="00000000">
            <w:pPr>
              <w:pStyle w:val="TableParagraph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394" w:type="dxa"/>
          </w:tcPr>
          <w:p w14:paraId="4A1AF5CA" w14:textId="3FF4C2B5" w:rsidR="007131FE" w:rsidRDefault="005F3DF7">
            <w:pPr>
              <w:pStyle w:val="TableParagraph"/>
              <w:ind w:left="1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14:paraId="433F470A" w14:textId="7CC68B8F" w:rsidR="007131FE" w:rsidRDefault="00000000">
      <w:pPr>
        <w:pStyle w:val="Heading1"/>
        <w:spacing w:before="101"/>
        <w:ind w:right="6961"/>
      </w:pPr>
      <w:r>
        <w:t>Course Code: MCT 30</w:t>
      </w:r>
      <w:r w:rsidR="005F3DF7">
        <w:t>9</w:t>
      </w:r>
      <w:r>
        <w:rPr>
          <w:spacing w:val="-59"/>
        </w:rPr>
        <w:t xml:space="preserve"> </w:t>
      </w:r>
      <w:r>
        <w:t>Semester:</w:t>
      </w:r>
      <w:r>
        <w:rPr>
          <w:spacing w:val="-1"/>
        </w:rPr>
        <w:t xml:space="preserve"> </w:t>
      </w:r>
      <w:r w:rsidR="00B60D0B">
        <w:t>IV</w:t>
      </w:r>
    </w:p>
    <w:p w14:paraId="6D952E96" w14:textId="77777777" w:rsidR="007131FE" w:rsidRDefault="007131FE">
      <w:pPr>
        <w:pStyle w:val="BodyText"/>
        <w:rPr>
          <w:rFonts w:ascii="Arial"/>
          <w:b/>
          <w:sz w:val="20"/>
        </w:rPr>
      </w:pPr>
    </w:p>
    <w:p w14:paraId="0F29162C" w14:textId="77777777" w:rsidR="007131FE" w:rsidRDefault="007131FE">
      <w:pPr>
        <w:pStyle w:val="BodyText"/>
        <w:spacing w:before="11"/>
        <w:rPr>
          <w:rFonts w:ascii="Arial"/>
          <w:b/>
          <w:sz w:val="15"/>
        </w:rPr>
      </w:pPr>
    </w:p>
    <w:p w14:paraId="36445C31" w14:textId="488EA989" w:rsidR="007131FE" w:rsidRDefault="00000000" w:rsidP="00B60D0B">
      <w:pPr>
        <w:spacing w:before="93"/>
        <w:ind w:left="2694" w:right="3578"/>
        <w:jc w:val="center"/>
        <w:rPr>
          <w:rFonts w:ascii="Arial"/>
          <w:b/>
        </w:rPr>
      </w:pPr>
      <w:r>
        <w:rPr>
          <w:rFonts w:ascii="Arial"/>
          <w:b/>
        </w:rPr>
        <w:t>INDUSTRIAL</w:t>
      </w:r>
      <w:r w:rsidR="00B60D0B">
        <w:rPr>
          <w:rFonts w:ascii="Arial"/>
          <w:b/>
          <w:spacing w:val="-5"/>
        </w:rPr>
        <w:t xml:space="preserve"> MANIPULATORS</w:t>
      </w:r>
    </w:p>
    <w:p w14:paraId="7791A534" w14:textId="77777777" w:rsidR="007131FE" w:rsidRDefault="007131FE">
      <w:pPr>
        <w:pStyle w:val="BodyText"/>
        <w:spacing w:before="8"/>
        <w:rPr>
          <w:rFonts w:ascii="Arial"/>
          <w:b/>
          <w:sz w:val="13"/>
        </w:rPr>
      </w:pPr>
    </w:p>
    <w:p w14:paraId="297BC131" w14:textId="77777777" w:rsidR="007131FE" w:rsidRDefault="00000000">
      <w:pPr>
        <w:pStyle w:val="Heading1"/>
        <w:spacing w:before="94"/>
      </w:pPr>
      <w:r>
        <w:t>Course</w:t>
      </w:r>
      <w:r>
        <w:rPr>
          <w:spacing w:val="-4"/>
        </w:rPr>
        <w:t xml:space="preserve"> </w:t>
      </w:r>
      <w:r>
        <w:t>Objective:</w:t>
      </w:r>
    </w:p>
    <w:p w14:paraId="0BAF2DAD" w14:textId="77777777" w:rsidR="007131FE" w:rsidRDefault="007131FE">
      <w:pPr>
        <w:pStyle w:val="BodyText"/>
        <w:spacing w:before="7"/>
        <w:rPr>
          <w:rFonts w:ascii="Arial"/>
          <w:b/>
        </w:rPr>
      </w:pPr>
    </w:p>
    <w:p w14:paraId="5A77F427" w14:textId="77777777" w:rsidR="007131FE" w:rsidRDefault="00000000">
      <w:pPr>
        <w:pStyle w:val="BodyText"/>
        <w:spacing w:line="252" w:lineRule="exact"/>
        <w:ind w:left="220"/>
      </w:pP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students</w:t>
      </w:r>
    </w:p>
    <w:p w14:paraId="46DE5FBF" w14:textId="77777777" w:rsidR="007131F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2" w:lineRule="exact"/>
      </w:pPr>
      <w:r>
        <w:t>Apply</w:t>
      </w:r>
      <w:r>
        <w:rPr>
          <w:spacing w:val="-8"/>
        </w:rPr>
        <w:t xml:space="preserve"> </w:t>
      </w:r>
      <w:r>
        <w:rPr>
          <w:spacing w:val="-8"/>
          <w:lang w:val="en-IN"/>
        </w:rPr>
        <w:t xml:space="preserve">rigid body </w:t>
      </w:r>
      <w:r>
        <w:t xml:space="preserve">transformations </w:t>
      </w:r>
      <w:r>
        <w:rPr>
          <w:lang w:val="en-IN"/>
        </w:rPr>
        <w:t>to determine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rPr>
          <w:spacing w:val="-2"/>
          <w:lang w:val="en-IN"/>
        </w:rPr>
        <w:t>and orientation of a robot</w:t>
      </w:r>
      <w:r>
        <w:t>.</w:t>
      </w:r>
    </w:p>
    <w:p w14:paraId="5C0C0B96" w14:textId="77777777" w:rsidR="007131F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</w:pPr>
      <w:r>
        <w:t>Develop</w:t>
      </w:r>
      <w:r>
        <w:rPr>
          <w:spacing w:val="-5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kinematic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trajectory</w:t>
      </w:r>
      <w:r>
        <w:rPr>
          <w:spacing w:val="-7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manipulator</w:t>
      </w:r>
    </w:p>
    <w:p w14:paraId="5525543B" w14:textId="77777777" w:rsidR="007131F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37" w:lineRule="auto"/>
        <w:ind w:left="220" w:right="370" w:firstLine="0"/>
      </w:pPr>
      <w:r>
        <w:t>Implement</w:t>
      </w:r>
      <w:r>
        <w:rPr>
          <w:spacing w:val="-6"/>
        </w:rPr>
        <w:t xml:space="preserve"> </w:t>
      </w:r>
      <w:r>
        <w:t>the knowledge</w:t>
      </w:r>
      <w:r>
        <w:rPr>
          <w:spacing w:val="-5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design,</w:t>
      </w:r>
      <w:r>
        <w:rPr>
          <w:spacing w:val="-10"/>
        </w:rPr>
        <w:t xml:space="preserve"> </w:t>
      </w:r>
      <w:proofErr w:type="spellStart"/>
      <w:r>
        <w:t>fabricati</w:t>
      </w:r>
      <w:proofErr w:type="spellEnd"/>
      <w:r>
        <w:rPr>
          <w:lang w:val="en-IN"/>
        </w:rPr>
        <w:t xml:space="preserve">on </w:t>
      </w:r>
      <w:proofErr w:type="gramStart"/>
      <w:r>
        <w:rPr>
          <w:lang w:val="en-IN"/>
        </w:rPr>
        <w:t xml:space="preserve">and </w:t>
      </w:r>
      <w:r>
        <w:rPr>
          <w:spacing w:val="-58"/>
          <w:lang w:val="en-IN"/>
        </w:rPr>
        <w:t xml:space="preserve"> </w:t>
      </w:r>
      <w:r>
        <w:t>control</w:t>
      </w:r>
      <w:proofErr w:type="gramEnd"/>
      <w:r>
        <w:rPr>
          <w:lang w:val="en-IN"/>
        </w:rPr>
        <w:t xml:space="preserve"> of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serial manipulator</w:t>
      </w:r>
    </w:p>
    <w:p w14:paraId="141D3400" w14:textId="77777777" w:rsidR="007131FE" w:rsidRDefault="007131FE">
      <w:pPr>
        <w:pStyle w:val="BodyText"/>
        <w:rPr>
          <w:sz w:val="24"/>
        </w:rPr>
      </w:pPr>
    </w:p>
    <w:p w14:paraId="3F60B24D" w14:textId="77777777" w:rsidR="007131FE" w:rsidRDefault="007131FE">
      <w:pPr>
        <w:pStyle w:val="BodyText"/>
        <w:spacing w:before="6"/>
        <w:rPr>
          <w:sz w:val="19"/>
        </w:rPr>
      </w:pPr>
    </w:p>
    <w:p w14:paraId="7BA506B1" w14:textId="4EF48714" w:rsidR="007131FE" w:rsidRDefault="00000000">
      <w:pPr>
        <w:pStyle w:val="Heading1"/>
        <w:tabs>
          <w:tab w:val="left" w:pos="7423"/>
        </w:tabs>
      </w:pPr>
      <w:r>
        <w:t>UNIT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tab/>
        <w:t>1</w:t>
      </w:r>
      <w:r w:rsidR="005457DA">
        <w:t>1</w:t>
      </w:r>
      <w:r>
        <w:rPr>
          <w:spacing w:val="-2"/>
        </w:rPr>
        <w:t xml:space="preserve"> </w:t>
      </w:r>
      <w:r>
        <w:t>Periods</w:t>
      </w:r>
    </w:p>
    <w:p w14:paraId="04FEA286" w14:textId="77777777" w:rsidR="007131FE" w:rsidRDefault="00000000">
      <w:pPr>
        <w:spacing w:before="2"/>
        <w:ind w:left="220"/>
        <w:rPr>
          <w:rFonts w:ascii="Arial"/>
          <w:b/>
        </w:rPr>
      </w:pPr>
      <w:r>
        <w:rPr>
          <w:rFonts w:ascii="Arial"/>
          <w:b/>
        </w:rPr>
        <w:t>INTRODUCTION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ROBOTICS</w:t>
      </w:r>
    </w:p>
    <w:p w14:paraId="37ADA9A6" w14:textId="0A0D99C9" w:rsidR="007131FE" w:rsidRDefault="00000000">
      <w:pPr>
        <w:pStyle w:val="BodyText"/>
        <w:spacing w:before="8" w:line="237" w:lineRule="auto"/>
        <w:ind w:left="220" w:right="455"/>
        <w:jc w:val="both"/>
        <w:rPr>
          <w:rFonts w:ascii="Arial" w:hAnsi="Arial"/>
          <w:b/>
        </w:rPr>
      </w:pPr>
      <w:r>
        <w:t>Classification</w:t>
      </w:r>
      <w:r>
        <w:rPr>
          <w:lang w:val="en-IN"/>
        </w:rPr>
        <w:t xml:space="preserve"> of Industrial Robots - </w:t>
      </w:r>
      <w:r>
        <w:t xml:space="preserve">Components </w:t>
      </w:r>
      <w:r>
        <w:rPr>
          <w:lang w:val="en-IN"/>
        </w:rPr>
        <w:t xml:space="preserve">of a </w:t>
      </w:r>
      <w:r>
        <w:t>Robot –</w:t>
      </w:r>
      <w:r>
        <w:rPr>
          <w:lang w:val="en-IN"/>
        </w:rPr>
        <w:t xml:space="preserve"> Technical specifications of robot -</w:t>
      </w:r>
      <w:r>
        <w:t xml:space="preserve"> </w:t>
      </w:r>
      <w:r>
        <w:rPr>
          <w:lang w:val="en-IN"/>
        </w:rPr>
        <w:t xml:space="preserve">Spatial </w:t>
      </w:r>
      <w:r>
        <w:t>descriptions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Transformations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Operations and</w:t>
      </w:r>
      <w:r>
        <w:rPr>
          <w:spacing w:val="2"/>
        </w:rPr>
        <w:t xml:space="preserve"> </w:t>
      </w:r>
      <w:r>
        <w:t>Mapping</w:t>
      </w:r>
    </w:p>
    <w:p w14:paraId="1C521D46" w14:textId="77777777" w:rsidR="007131FE" w:rsidRDefault="007131FE">
      <w:pPr>
        <w:pStyle w:val="BodyText"/>
        <w:spacing w:before="9"/>
        <w:rPr>
          <w:rFonts w:ascii="Arial"/>
          <w:b/>
          <w:sz w:val="21"/>
        </w:rPr>
      </w:pPr>
    </w:p>
    <w:p w14:paraId="1539C359" w14:textId="0741C20A" w:rsidR="007131FE" w:rsidRDefault="00000000">
      <w:pPr>
        <w:pStyle w:val="Heading1"/>
        <w:tabs>
          <w:tab w:val="left" w:pos="7423"/>
        </w:tabs>
      </w:pPr>
      <w:r>
        <w:t>UNIT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II</w:t>
      </w:r>
      <w:r>
        <w:tab/>
        <w:t>1</w:t>
      </w:r>
      <w:r w:rsidR="005457DA">
        <w:t>3</w:t>
      </w:r>
      <w:r>
        <w:rPr>
          <w:spacing w:val="-2"/>
        </w:rPr>
        <w:t xml:space="preserve"> </w:t>
      </w:r>
      <w:r>
        <w:t>Periods</w:t>
      </w:r>
    </w:p>
    <w:p w14:paraId="6407FAA8" w14:textId="7619798B" w:rsidR="007131FE" w:rsidRDefault="00000000">
      <w:pPr>
        <w:spacing w:before="2"/>
        <w:ind w:left="220"/>
        <w:rPr>
          <w:rFonts w:ascii="Arial"/>
          <w:b/>
          <w:lang w:val="en-IN"/>
        </w:rPr>
      </w:pPr>
      <w:r>
        <w:rPr>
          <w:rFonts w:ascii="Arial"/>
          <w:b/>
        </w:rPr>
        <w:t>MANIPULATOR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KINEMATICS</w:t>
      </w:r>
      <w:r>
        <w:rPr>
          <w:rFonts w:ascii="Arial"/>
          <w:b/>
          <w:lang w:val="en-IN"/>
        </w:rPr>
        <w:t xml:space="preserve"> </w:t>
      </w:r>
    </w:p>
    <w:p w14:paraId="2127EA41" w14:textId="408AA38F" w:rsidR="007131FE" w:rsidRDefault="00000000">
      <w:pPr>
        <w:pStyle w:val="BodyText"/>
        <w:spacing w:before="1"/>
        <w:ind w:left="220" w:right="467"/>
        <w:jc w:val="both"/>
        <w:rPr>
          <w:rFonts w:ascii="Arial" w:hAnsi="Arial"/>
          <w:b/>
        </w:rPr>
      </w:pPr>
      <w:r>
        <w:t xml:space="preserve">Forward and Inverse Kinematics – Examples </w:t>
      </w:r>
      <w:r w:rsidR="005457DA">
        <w:t xml:space="preserve">of 3-DoF, 5-DoF and 6 </w:t>
      </w:r>
      <w:proofErr w:type="spellStart"/>
      <w:r w:rsidR="005457DA">
        <w:t>DoF</w:t>
      </w:r>
      <w:proofErr w:type="spellEnd"/>
      <w:r w:rsidR="005457DA">
        <w:t xml:space="preserve"> manipulators with </w:t>
      </w:r>
      <w:r>
        <w:t>Den</w:t>
      </w:r>
      <w:r>
        <w:rPr>
          <w:lang w:val="en-IN"/>
        </w:rPr>
        <w:t>a</w:t>
      </w:r>
      <w:r>
        <w:t xml:space="preserve">vit – </w:t>
      </w:r>
      <w:proofErr w:type="spellStart"/>
      <w:r>
        <w:t>Hartenberg</w:t>
      </w:r>
      <w:proofErr w:type="spellEnd"/>
      <w:r>
        <w:t xml:space="preserve"> representation –</w:t>
      </w:r>
      <w:r>
        <w:rPr>
          <w:spacing w:val="-59"/>
        </w:rPr>
        <w:t xml:space="preserve"> </w:t>
      </w:r>
      <w:r>
        <w:t xml:space="preserve">Simple </w:t>
      </w:r>
      <w:r>
        <w:rPr>
          <w:lang w:val="en-IN"/>
        </w:rPr>
        <w:t>problems</w:t>
      </w:r>
    </w:p>
    <w:p w14:paraId="135296AF" w14:textId="77777777" w:rsidR="007131FE" w:rsidRDefault="007131FE">
      <w:pPr>
        <w:pStyle w:val="BodyText"/>
        <w:spacing w:before="8"/>
        <w:rPr>
          <w:rFonts w:ascii="Arial"/>
          <w:b/>
          <w:sz w:val="21"/>
        </w:rPr>
      </w:pPr>
    </w:p>
    <w:p w14:paraId="626B6D99" w14:textId="51A74B55" w:rsidR="007131FE" w:rsidRDefault="00000000">
      <w:pPr>
        <w:pStyle w:val="Heading1"/>
        <w:tabs>
          <w:tab w:val="left" w:pos="7437"/>
        </w:tabs>
      </w:pPr>
      <w:r>
        <w:t>UNIT</w:t>
      </w:r>
      <w:r>
        <w:rPr>
          <w:spacing w:val="2"/>
        </w:rPr>
        <w:t xml:space="preserve"> </w:t>
      </w:r>
      <w:r>
        <w:t>– III</w:t>
      </w:r>
      <w:r>
        <w:tab/>
      </w:r>
      <w:r w:rsidR="00BA2A6F">
        <w:t>11</w:t>
      </w:r>
      <w:r>
        <w:rPr>
          <w:spacing w:val="-4"/>
        </w:rPr>
        <w:t xml:space="preserve"> </w:t>
      </w:r>
      <w:r>
        <w:t>Periods</w:t>
      </w:r>
    </w:p>
    <w:p w14:paraId="4E585EFF" w14:textId="563C97A3" w:rsidR="007131FE" w:rsidRDefault="00BA2A6F">
      <w:pPr>
        <w:spacing w:before="2"/>
        <w:ind w:left="220"/>
        <w:rPr>
          <w:rFonts w:ascii="Arial"/>
          <w:b/>
        </w:rPr>
      </w:pPr>
      <w:r>
        <w:rPr>
          <w:rFonts w:ascii="Arial"/>
          <w:b/>
        </w:rPr>
        <w:t xml:space="preserve">SIMULATION, DYNAMICS AND </w:t>
      </w:r>
      <w:r w:rsidR="005F3DF7">
        <w:rPr>
          <w:rFonts w:ascii="Arial"/>
          <w:b/>
        </w:rPr>
        <w:t>TRAJECTORY PLANNING</w:t>
      </w:r>
    </w:p>
    <w:p w14:paraId="2F41435D" w14:textId="2C63A112" w:rsidR="007131FE" w:rsidRDefault="00BA2A6F">
      <w:pPr>
        <w:pStyle w:val="BodyText"/>
        <w:spacing w:before="6"/>
        <w:ind w:left="220" w:right="480"/>
        <w:jc w:val="both"/>
      </w:pPr>
      <w:r>
        <w:t>Modeling and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2-DOF</w:t>
      </w:r>
      <w:r>
        <w:rPr>
          <w:spacing w:val="-5"/>
        </w:rPr>
        <w:t xml:space="preserve"> </w:t>
      </w:r>
      <w:r>
        <w:t>planar</w:t>
      </w:r>
      <w:r>
        <w:rPr>
          <w:spacing w:val="-2"/>
        </w:rPr>
        <w:t xml:space="preserve"> </w:t>
      </w:r>
      <w:r>
        <w:t>robot</w:t>
      </w:r>
      <w:r>
        <w:rPr>
          <w:lang w:val="en-IN"/>
        </w:rPr>
        <w:t>, Robot dynamics (</w:t>
      </w:r>
      <w:r w:rsidR="005457DA">
        <w:rPr>
          <w:lang w:val="en-IN"/>
        </w:rPr>
        <w:t xml:space="preserve">Basic concepts only), </w:t>
      </w:r>
      <w:r>
        <w:t xml:space="preserve">Trajectory planning – Joint </w:t>
      </w:r>
      <w:proofErr w:type="gramStart"/>
      <w:r>
        <w:t>Space</w:t>
      </w:r>
      <w:r w:rsidR="005F3DF7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lang w:val="en-IN"/>
        </w:rPr>
        <w:t xml:space="preserve"> </w:t>
      </w:r>
      <w:r>
        <w:t xml:space="preserve">Task Space Schemes – </w:t>
      </w:r>
      <w:r>
        <w:rPr>
          <w:lang w:val="en-IN"/>
        </w:rPr>
        <w:t>S</w:t>
      </w:r>
      <w:proofErr w:type="spellStart"/>
      <w:r>
        <w:t>imple</w:t>
      </w:r>
      <w:proofErr w:type="spellEnd"/>
      <w:r>
        <w:t xml:space="preserve"> problems</w:t>
      </w:r>
      <w:r w:rsidR="00557126">
        <w:t>; Velocity Jacobian and Jacobian in statics (Introduction only)</w:t>
      </w:r>
    </w:p>
    <w:p w14:paraId="75C221BF" w14:textId="77777777" w:rsidR="007131FE" w:rsidRDefault="007131FE">
      <w:pPr>
        <w:pStyle w:val="BodyText"/>
        <w:spacing w:before="3"/>
        <w:rPr>
          <w:sz w:val="21"/>
        </w:rPr>
      </w:pPr>
    </w:p>
    <w:p w14:paraId="339589DC" w14:textId="44C8BE7B" w:rsidR="007131FE" w:rsidRDefault="00000000">
      <w:pPr>
        <w:pStyle w:val="Heading1"/>
        <w:tabs>
          <w:tab w:val="left" w:pos="7423"/>
        </w:tabs>
      </w:pPr>
      <w:r>
        <w:t>UNIT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IV</w:t>
      </w:r>
      <w:r>
        <w:tab/>
      </w:r>
      <w:r w:rsidR="00BA2A6F">
        <w:t>10</w:t>
      </w:r>
      <w:r>
        <w:rPr>
          <w:spacing w:val="-2"/>
        </w:rPr>
        <w:t xml:space="preserve"> </w:t>
      </w:r>
      <w:r>
        <w:t>Periods</w:t>
      </w:r>
    </w:p>
    <w:p w14:paraId="0AD67EF0" w14:textId="77777777" w:rsidR="007131FE" w:rsidRDefault="00000000">
      <w:pPr>
        <w:spacing w:before="2"/>
        <w:ind w:left="220"/>
        <w:rPr>
          <w:rFonts w:ascii="Arial"/>
          <w:b/>
        </w:rPr>
      </w:pPr>
      <w:r>
        <w:rPr>
          <w:rFonts w:ascii="Arial"/>
          <w:b/>
          <w:lang w:val="en-IN"/>
        </w:rPr>
        <w:t xml:space="preserve">ADVANCED </w:t>
      </w:r>
      <w:r>
        <w:rPr>
          <w:rFonts w:ascii="Arial"/>
          <w:b/>
        </w:rPr>
        <w:t>ROBOT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CONCEPTS</w:t>
      </w:r>
    </w:p>
    <w:p w14:paraId="61D071A3" w14:textId="21873592" w:rsidR="007131FE" w:rsidRDefault="00000000">
      <w:pPr>
        <w:pStyle w:val="BodyText"/>
        <w:spacing w:before="6"/>
        <w:ind w:left="221" w:right="370"/>
        <w:jc w:val="both"/>
        <w:rPr>
          <w:b/>
          <w:bCs/>
        </w:rPr>
      </w:pPr>
      <w:proofErr w:type="spellStart"/>
      <w:r>
        <w:t>Leadthrough</w:t>
      </w:r>
      <w:proofErr w:type="spellEnd"/>
      <w:r>
        <w:rPr>
          <w:lang w:val="en-IN"/>
        </w:rPr>
        <w:t>, pendant</w:t>
      </w:r>
      <w:r>
        <w:t xml:space="preserve"> and textual programming – Robot cell desi</w:t>
      </w:r>
      <w:proofErr w:type="spellStart"/>
      <w:r>
        <w:rPr>
          <w:lang w:val="en-IN"/>
        </w:rPr>
        <w:t>gn</w:t>
      </w:r>
      <w:proofErr w:type="spellEnd"/>
      <w:r>
        <w:rPr>
          <w:lang w:val="en-IN"/>
        </w:rPr>
        <w:t xml:space="preserve"> - </w:t>
      </w:r>
      <w:r>
        <w:t>Collaborative</w:t>
      </w:r>
      <w:r>
        <w:rPr>
          <w:lang w:val="en-IN"/>
        </w:rPr>
        <w:t xml:space="preserve"> R</w:t>
      </w:r>
      <w:proofErr w:type="spellStart"/>
      <w:r>
        <w:t>obots</w:t>
      </w:r>
      <w:proofErr w:type="spellEnd"/>
      <w:r>
        <w:t>:</w:t>
      </w:r>
      <w:r>
        <w:rPr>
          <w:spacing w:val="-4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 xml:space="preserve">of </w:t>
      </w:r>
      <w:r>
        <w:rPr>
          <w:lang w:val="en-IN"/>
        </w:rPr>
        <w:t xml:space="preserve">components, </w:t>
      </w:r>
      <w:r>
        <w:t xml:space="preserve">Digital Twins: Introduction, </w:t>
      </w:r>
      <w:r>
        <w:rPr>
          <w:lang w:val="en-IN"/>
        </w:rPr>
        <w:t>Levels of twin</w:t>
      </w:r>
      <w:r>
        <w:t xml:space="preserve"> modelling</w:t>
      </w:r>
      <w:r w:rsidR="0092282B">
        <w:t xml:space="preserve">; </w:t>
      </w:r>
      <w:r w:rsidR="0092282B" w:rsidRPr="005457DA">
        <w:rPr>
          <w:b/>
          <w:bCs/>
        </w:rPr>
        <w:t>mini project</w:t>
      </w:r>
    </w:p>
    <w:p w14:paraId="14A459C0" w14:textId="77777777" w:rsidR="007131FE" w:rsidRDefault="007131FE">
      <w:pPr>
        <w:pStyle w:val="BodyText"/>
        <w:spacing w:before="3"/>
        <w:rPr>
          <w:rFonts w:ascii="Arial"/>
          <w:b/>
        </w:rPr>
      </w:pPr>
    </w:p>
    <w:p w14:paraId="725CC762" w14:textId="0103D045" w:rsidR="00F92C3F" w:rsidRDefault="00F92C3F">
      <w:pPr>
        <w:spacing w:line="252" w:lineRule="exact"/>
        <w:ind w:left="220"/>
        <w:rPr>
          <w:rFonts w:ascii="Arial"/>
          <w:b/>
        </w:rPr>
      </w:pPr>
      <w:r>
        <w:rPr>
          <w:rFonts w:ascii="Arial"/>
          <w:b/>
        </w:rPr>
        <w:t>TEXT BOOK</w:t>
      </w:r>
    </w:p>
    <w:p w14:paraId="30096A90" w14:textId="77777777" w:rsidR="00F92C3F" w:rsidRDefault="00F92C3F" w:rsidP="00F92C3F">
      <w:pPr>
        <w:pStyle w:val="ListParagraph"/>
        <w:numPr>
          <w:ilvl w:val="0"/>
          <w:numId w:val="2"/>
        </w:numPr>
        <w:tabs>
          <w:tab w:val="left" w:pos="941"/>
        </w:tabs>
        <w:spacing w:line="238" w:lineRule="exact"/>
        <w:jc w:val="both"/>
      </w:pPr>
      <w:proofErr w:type="spellStart"/>
      <w:r>
        <w:t>R.</w:t>
      </w:r>
      <w:proofErr w:type="gramStart"/>
      <w:r>
        <w:t>K.Mittal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I.J.Nagrath</w:t>
      </w:r>
      <w:proofErr w:type="spellEnd"/>
      <w:r>
        <w:t>,</w:t>
      </w:r>
      <w:r>
        <w:rPr>
          <w:spacing w:val="2"/>
        </w:rPr>
        <w:t xml:space="preserve"> </w:t>
      </w:r>
      <w:r>
        <w:rPr>
          <w:rFonts w:ascii="Arial"/>
          <w:i/>
        </w:rPr>
        <w:t>Robotics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  <w:spacing w:val="-5"/>
          <w:lang w:val="en-IN"/>
        </w:rPr>
        <w:t>C</w:t>
      </w:r>
      <w:proofErr w:type="spellStart"/>
      <w:r>
        <w:rPr>
          <w:rFonts w:ascii="Arial"/>
          <w:i/>
        </w:rPr>
        <w:t>ontrol</w:t>
      </w:r>
      <w:proofErr w:type="spellEnd"/>
      <w:r>
        <w:t>,</w:t>
      </w:r>
      <w:r>
        <w:rPr>
          <w:spacing w:val="-7"/>
        </w:rPr>
        <w:t xml:space="preserve"> </w:t>
      </w:r>
      <w:r>
        <w:t>Tata</w:t>
      </w:r>
      <w:r>
        <w:rPr>
          <w:spacing w:val="-5"/>
        </w:rPr>
        <w:t xml:space="preserve"> </w:t>
      </w:r>
      <w:r>
        <w:t>McGraw</w:t>
      </w:r>
      <w:r>
        <w:rPr>
          <w:spacing w:val="-4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Publishing</w:t>
      </w:r>
      <w:r>
        <w:rPr>
          <w:lang w:val="en-IN"/>
        </w:rPr>
        <w:t xml:space="preserve"> </w:t>
      </w:r>
      <w:proofErr w:type="spellStart"/>
      <w:r>
        <w:t>CompanyLtd</w:t>
      </w:r>
      <w:proofErr w:type="spellEnd"/>
      <w:r>
        <w:t>,</w:t>
      </w:r>
      <w:r>
        <w:rPr>
          <w:spacing w:val="-5"/>
        </w:rPr>
        <w:t xml:space="preserve"> </w:t>
      </w:r>
      <w:r>
        <w:t>2007.</w:t>
      </w:r>
    </w:p>
    <w:p w14:paraId="7449D759" w14:textId="77777777" w:rsidR="00F92C3F" w:rsidRDefault="00F92C3F" w:rsidP="00F92C3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" w:line="237" w:lineRule="auto"/>
        <w:ind w:right="1159"/>
        <w:jc w:val="both"/>
      </w:pPr>
      <w:r>
        <w:t>Fei Tao, Meng Zhang, A.Y. C. Nee, Digital Twin Driven Smart Manufacturing,</w:t>
      </w:r>
      <w:r>
        <w:rPr>
          <w:lang w:val="en-IN"/>
        </w:rPr>
        <w:t xml:space="preserve"> </w:t>
      </w:r>
      <w:r>
        <w:t>Academic Press,</w:t>
      </w:r>
      <w:r>
        <w:rPr>
          <w:spacing w:val="-3"/>
        </w:rPr>
        <w:t xml:space="preserve"> </w:t>
      </w:r>
      <w:r>
        <w:t>2019</w:t>
      </w:r>
    </w:p>
    <w:p w14:paraId="28880F52" w14:textId="77777777" w:rsidR="00F92C3F" w:rsidRDefault="00F92C3F">
      <w:pPr>
        <w:spacing w:line="252" w:lineRule="exact"/>
        <w:ind w:left="220"/>
        <w:rPr>
          <w:rFonts w:ascii="Arial"/>
          <w:b/>
        </w:rPr>
      </w:pPr>
    </w:p>
    <w:p w14:paraId="0013E4EF" w14:textId="1B85AD79" w:rsidR="007131FE" w:rsidRDefault="00000000">
      <w:pPr>
        <w:spacing w:line="252" w:lineRule="exact"/>
        <w:ind w:left="220"/>
        <w:rPr>
          <w:rFonts w:ascii="Arial"/>
          <w:b/>
        </w:rPr>
      </w:pPr>
      <w:r>
        <w:rPr>
          <w:rFonts w:ascii="Arial"/>
          <w:b/>
        </w:rPr>
        <w:t>REFERENCES</w:t>
      </w:r>
    </w:p>
    <w:p w14:paraId="1642518F" w14:textId="77777777" w:rsidR="007131FE" w:rsidRDefault="00000000" w:rsidP="00F92C3F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4" w:lineRule="auto"/>
        <w:ind w:right="627"/>
      </w:pPr>
      <w:r>
        <w:t>John J. Cr</w:t>
      </w:r>
      <w:r>
        <w:rPr>
          <w:lang w:val="en-IN"/>
        </w:rPr>
        <w:t>a</w:t>
      </w:r>
      <w:proofErr w:type="spellStart"/>
      <w:r>
        <w:t>ig</w:t>
      </w:r>
      <w:proofErr w:type="spellEnd"/>
      <w:r>
        <w:rPr>
          <w:rFonts w:ascii="Arial"/>
          <w:i/>
        </w:rPr>
        <w:t>, Introduction to Robotics</w:t>
      </w:r>
      <w:r>
        <w:rPr>
          <w:rFonts w:ascii="Arial"/>
          <w:i/>
          <w:lang w:val="en-IN"/>
        </w:rPr>
        <w:t>:</w:t>
      </w:r>
      <w:r>
        <w:rPr>
          <w:rFonts w:ascii="Arial"/>
          <w:i/>
        </w:rPr>
        <w:t xml:space="preserve"> Mechanics and </w:t>
      </w:r>
      <w:r>
        <w:rPr>
          <w:rFonts w:ascii="Arial"/>
          <w:i/>
          <w:lang w:val="en-IN"/>
        </w:rPr>
        <w:t>C</w:t>
      </w:r>
      <w:proofErr w:type="spellStart"/>
      <w:r>
        <w:rPr>
          <w:rFonts w:ascii="Arial"/>
          <w:i/>
        </w:rPr>
        <w:t>ontrol</w:t>
      </w:r>
      <w:proofErr w:type="spellEnd"/>
      <w:r>
        <w:t xml:space="preserve">, Pearson </w:t>
      </w:r>
      <w:proofErr w:type="spellStart"/>
      <w:r>
        <w:t>Educatio</w:t>
      </w:r>
      <w:proofErr w:type="spellEnd"/>
      <w:r>
        <w:rPr>
          <w:lang w:val="en-IN"/>
        </w:rPr>
        <w:t xml:space="preserve">n </w:t>
      </w:r>
      <w:r>
        <w:t>(Singapore)</w:t>
      </w:r>
      <w:r>
        <w:rPr>
          <w:spacing w:val="-2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Ltd.,</w:t>
      </w:r>
      <w:r>
        <w:rPr>
          <w:spacing w:val="-3"/>
        </w:rPr>
        <w:t xml:space="preserve"> </w:t>
      </w:r>
      <w:r>
        <w:t>200</w:t>
      </w:r>
      <w:r>
        <w:rPr>
          <w:lang w:val="en-IN"/>
        </w:rPr>
        <w:t>9</w:t>
      </w:r>
    </w:p>
    <w:p w14:paraId="093F9F4A" w14:textId="77777777" w:rsidR="007131FE" w:rsidRDefault="00000000" w:rsidP="00F92C3F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2" w:lineRule="auto"/>
        <w:ind w:right="673"/>
      </w:pPr>
      <w:r>
        <w:t xml:space="preserve">Saeed B. Niku, </w:t>
      </w:r>
      <w:r>
        <w:rPr>
          <w:rFonts w:ascii="Arial" w:hAnsi="Arial"/>
          <w:i/>
        </w:rPr>
        <w:t>Introduction to Robotics</w:t>
      </w:r>
      <w:r>
        <w:rPr>
          <w:rFonts w:ascii="Arial" w:hAnsi="Arial"/>
          <w:i/>
          <w:lang w:val="en-IN"/>
        </w:rPr>
        <w:t xml:space="preserve">: </w:t>
      </w:r>
      <w:r>
        <w:rPr>
          <w:rFonts w:ascii="Arial" w:hAnsi="Arial"/>
          <w:i/>
        </w:rPr>
        <w:t xml:space="preserve">Analysis, Control, Applications, </w:t>
      </w:r>
      <w:r>
        <w:t>Prentice –</w:t>
      </w:r>
      <w:r>
        <w:rPr>
          <w:spacing w:val="-59"/>
        </w:rPr>
        <w:t xml:space="preserve"> </w:t>
      </w:r>
      <w:r>
        <w:t>Hal</w:t>
      </w:r>
      <w:r>
        <w:rPr>
          <w:lang w:val="en-IN"/>
        </w:rPr>
        <w:t xml:space="preserve"> </w:t>
      </w:r>
      <w:proofErr w:type="spellStart"/>
      <w:r>
        <w:t>lof</w:t>
      </w:r>
      <w:proofErr w:type="spellEnd"/>
      <w:r>
        <w:rPr>
          <w:spacing w:val="5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Ltd,</w:t>
      </w:r>
      <w:r>
        <w:rPr>
          <w:spacing w:val="2"/>
        </w:rPr>
        <w:t xml:space="preserve"> </w:t>
      </w:r>
      <w:r>
        <w:t>2010</w:t>
      </w:r>
    </w:p>
    <w:p w14:paraId="68CE8DD3" w14:textId="77777777" w:rsidR="007131FE" w:rsidRDefault="00000000" w:rsidP="00F92C3F">
      <w:pPr>
        <w:pStyle w:val="ListParagraph"/>
        <w:numPr>
          <w:ilvl w:val="0"/>
          <w:numId w:val="4"/>
        </w:numPr>
        <w:tabs>
          <w:tab w:val="left" w:pos="941"/>
        </w:tabs>
        <w:spacing w:before="77"/>
        <w:ind w:right="632"/>
      </w:pPr>
      <w:r>
        <w:t xml:space="preserve">Fu, Gonzalez and Lee, </w:t>
      </w:r>
      <w:r>
        <w:rPr>
          <w:rFonts w:ascii="Arial"/>
          <w:i/>
        </w:rPr>
        <w:t xml:space="preserve">Robotics: </w:t>
      </w:r>
      <w:r>
        <w:rPr>
          <w:rFonts w:ascii="Arial"/>
          <w:i/>
          <w:lang w:val="en-IN"/>
        </w:rPr>
        <w:t>C</w:t>
      </w:r>
      <w:proofErr w:type="spellStart"/>
      <w:r>
        <w:rPr>
          <w:rFonts w:ascii="Arial"/>
          <w:i/>
        </w:rPr>
        <w:t>ontrol</w:t>
      </w:r>
      <w:proofErr w:type="spellEnd"/>
      <w:r>
        <w:rPr>
          <w:rFonts w:ascii="Arial"/>
          <w:i/>
        </w:rPr>
        <w:t xml:space="preserve">, </w:t>
      </w:r>
      <w:r>
        <w:rPr>
          <w:rFonts w:ascii="Arial"/>
          <w:i/>
          <w:lang w:val="en-IN"/>
        </w:rPr>
        <w:t>S</w:t>
      </w:r>
      <w:proofErr w:type="spellStart"/>
      <w:r>
        <w:rPr>
          <w:rFonts w:ascii="Arial"/>
          <w:i/>
        </w:rPr>
        <w:t>ensing</w:t>
      </w:r>
      <w:proofErr w:type="spellEnd"/>
      <w:r>
        <w:rPr>
          <w:rFonts w:ascii="Arial"/>
          <w:i/>
        </w:rPr>
        <w:t xml:space="preserve">, </w:t>
      </w:r>
      <w:r>
        <w:rPr>
          <w:rFonts w:ascii="Arial"/>
          <w:i/>
          <w:lang w:val="en-IN"/>
        </w:rPr>
        <w:t>V</w:t>
      </w:r>
      <w:proofErr w:type="spellStart"/>
      <w:r>
        <w:rPr>
          <w:rFonts w:ascii="Arial"/>
          <w:i/>
        </w:rPr>
        <w:t>ision</w:t>
      </w:r>
      <w:proofErr w:type="spellEnd"/>
      <w:r>
        <w:rPr>
          <w:rFonts w:ascii="Arial"/>
          <w:i/>
        </w:rPr>
        <w:t xml:space="preserve"> and </w:t>
      </w:r>
      <w:r>
        <w:rPr>
          <w:rFonts w:ascii="Arial"/>
          <w:i/>
          <w:lang w:val="en-IN"/>
        </w:rPr>
        <w:t>I</w:t>
      </w:r>
      <w:proofErr w:type="spellStart"/>
      <w:r>
        <w:rPr>
          <w:rFonts w:ascii="Arial"/>
          <w:i/>
        </w:rPr>
        <w:t>ntelligenc</w:t>
      </w:r>
      <w:r>
        <w:t>e</w:t>
      </w:r>
      <w:proofErr w:type="spellEnd"/>
      <w:r>
        <w:t>, McGraw</w:t>
      </w:r>
      <w:r>
        <w:rPr>
          <w:spacing w:val="-59"/>
        </w:rPr>
        <w:t xml:space="preserve"> </w:t>
      </w:r>
      <w:r>
        <w:t>Hill</w:t>
      </w:r>
      <w:r>
        <w:rPr>
          <w:lang w:val="en-IN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edition,</w:t>
      </w:r>
      <w:r>
        <w:rPr>
          <w:spacing w:val="2"/>
        </w:rPr>
        <w:t xml:space="preserve"> </w:t>
      </w:r>
      <w:r>
        <w:t>2008</w:t>
      </w:r>
    </w:p>
    <w:p w14:paraId="5723CB49" w14:textId="77777777" w:rsidR="007131FE" w:rsidRDefault="00000000" w:rsidP="00F92C3F">
      <w:pPr>
        <w:pStyle w:val="ListParagraph"/>
        <w:numPr>
          <w:ilvl w:val="0"/>
          <w:numId w:val="4"/>
        </w:numPr>
        <w:tabs>
          <w:tab w:val="left" w:pos="941"/>
        </w:tabs>
        <w:spacing w:line="244" w:lineRule="auto"/>
        <w:ind w:right="498"/>
      </w:pPr>
      <w:r>
        <w:t xml:space="preserve">Mikell P. Groover, Mitchell Weiss, Roger N. Nagel and Nicholas G. </w:t>
      </w:r>
      <w:proofErr w:type="spellStart"/>
      <w:r>
        <w:t>Odrey</w:t>
      </w:r>
      <w:proofErr w:type="spellEnd"/>
      <w:r>
        <w:t xml:space="preserve">, </w:t>
      </w:r>
      <w:r>
        <w:rPr>
          <w:rFonts w:ascii="Arial"/>
          <w:i/>
        </w:rPr>
        <w:t>Industrial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 xml:space="preserve">Robotics: Technology Programming and </w:t>
      </w:r>
      <w:r>
        <w:rPr>
          <w:rFonts w:ascii="Arial"/>
          <w:i/>
          <w:lang w:val="en-IN"/>
        </w:rPr>
        <w:t>A</w:t>
      </w:r>
      <w:proofErr w:type="spellStart"/>
      <w:r>
        <w:rPr>
          <w:rFonts w:ascii="Arial"/>
          <w:i/>
        </w:rPr>
        <w:t>pplications</w:t>
      </w:r>
      <w:proofErr w:type="spellEnd"/>
      <w:r>
        <w:t>, McGraw Hill International</w:t>
      </w:r>
      <w:r>
        <w:rPr>
          <w:spacing w:val="-59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2008.</w:t>
      </w:r>
    </w:p>
    <w:p w14:paraId="13316265" w14:textId="77777777" w:rsidR="007131FE" w:rsidRDefault="00000000">
      <w:r>
        <w:br w:type="page"/>
      </w:r>
    </w:p>
    <w:p w14:paraId="6898714A" w14:textId="77777777" w:rsidR="007131FE" w:rsidRDefault="007131FE">
      <w:pPr>
        <w:pStyle w:val="ListParagraph"/>
        <w:tabs>
          <w:tab w:val="left" w:pos="940"/>
          <w:tab w:val="left" w:pos="941"/>
        </w:tabs>
        <w:spacing w:before="4" w:line="237" w:lineRule="auto"/>
        <w:ind w:left="220" w:right="1159" w:firstLine="0"/>
        <w:jc w:val="both"/>
      </w:pPr>
    </w:p>
    <w:p w14:paraId="3B3F115B" w14:textId="77777777" w:rsidR="007131FE" w:rsidRDefault="00000000" w:rsidP="00F92C3F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ind w:right="621"/>
      </w:pPr>
      <w:r>
        <w:t xml:space="preserve">Carl Anthony Moore, Design, construction and </w:t>
      </w:r>
      <w:r>
        <w:rPr>
          <w:lang w:val="en-IN"/>
        </w:rPr>
        <w:t>C</w:t>
      </w:r>
      <w:proofErr w:type="spellStart"/>
      <w:r>
        <w:t>ontrol</w:t>
      </w:r>
      <w:proofErr w:type="spellEnd"/>
      <w:r>
        <w:t xml:space="preserve"> of a 3-revolute arm COBOT,</w:t>
      </w:r>
      <w:r>
        <w:rPr>
          <w:spacing w:val="-59"/>
        </w:rPr>
        <w:t xml:space="preserve"> </w:t>
      </w:r>
      <w:r>
        <w:t>Northwestern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2001</w:t>
      </w:r>
    </w:p>
    <w:p w14:paraId="7D8991FE" w14:textId="77777777" w:rsidR="007131FE" w:rsidRDefault="007131FE">
      <w:pPr>
        <w:pStyle w:val="BodyText"/>
        <w:rPr>
          <w:sz w:val="24"/>
        </w:rPr>
      </w:pPr>
    </w:p>
    <w:p w14:paraId="21B2B77C" w14:textId="77777777" w:rsidR="007131FE" w:rsidRDefault="00000000">
      <w:pPr>
        <w:pStyle w:val="Heading1"/>
        <w:spacing w:before="207"/>
      </w:pPr>
      <w:r>
        <w:t>Assessment</w:t>
      </w:r>
    </w:p>
    <w:p w14:paraId="6035CD69" w14:textId="77777777" w:rsidR="007131FE" w:rsidRDefault="007131FE">
      <w:pPr>
        <w:pStyle w:val="BodyText"/>
        <w:spacing w:before="5"/>
        <w:rPr>
          <w:rFonts w:ascii="Arial"/>
          <w:b/>
          <w:sz w:val="21"/>
        </w:rPr>
      </w:pPr>
    </w:p>
    <w:p w14:paraId="0B162C49" w14:textId="2C1406CF" w:rsidR="007131FE" w:rsidRDefault="00000000">
      <w:pPr>
        <w:pStyle w:val="BodyText"/>
        <w:ind w:left="941" w:right="524"/>
      </w:pPr>
      <w:r>
        <w:t xml:space="preserve">CIA component of 50 marks is split into </w:t>
      </w:r>
      <w:r w:rsidR="00BA2A6F">
        <w:t>3</w:t>
      </w:r>
      <w:r>
        <w:t xml:space="preserve">0 marks from 2 CIAs and </w:t>
      </w:r>
      <w:r w:rsidR="00BA2A6F">
        <w:t>2</w:t>
      </w:r>
      <w:r>
        <w:t xml:space="preserve">0 marks from </w:t>
      </w:r>
      <w:r w:rsidR="00502023">
        <w:t>one</w:t>
      </w:r>
      <w:r>
        <w:rPr>
          <w:spacing w:val="1"/>
        </w:rPr>
        <w:t xml:space="preserve"> </w:t>
      </w:r>
      <w:proofErr w:type="spellStart"/>
      <w:r>
        <w:t>miniproject</w:t>
      </w:r>
      <w:proofErr w:type="spellEnd"/>
      <w:r>
        <w:t>.</w:t>
      </w:r>
    </w:p>
    <w:p w14:paraId="6CAD98A6" w14:textId="77777777" w:rsidR="007131FE" w:rsidRDefault="007131FE">
      <w:pPr>
        <w:pStyle w:val="BodyText"/>
        <w:rPr>
          <w:sz w:val="24"/>
        </w:rPr>
      </w:pPr>
    </w:p>
    <w:p w14:paraId="5AC617FB" w14:textId="77777777" w:rsidR="007131FE" w:rsidRDefault="007131FE">
      <w:pPr>
        <w:pStyle w:val="BodyText"/>
        <w:spacing w:before="8"/>
        <w:rPr>
          <w:sz w:val="19"/>
        </w:rPr>
      </w:pPr>
    </w:p>
    <w:p w14:paraId="7C92E5CD" w14:textId="77777777" w:rsidR="007131FE" w:rsidRDefault="00000000">
      <w:pPr>
        <w:pStyle w:val="Heading1"/>
      </w:pPr>
      <w:r>
        <w:t>ONLINE</w:t>
      </w:r>
      <w:r>
        <w:rPr>
          <w:spacing w:val="-1"/>
        </w:rPr>
        <w:t xml:space="preserve"> </w:t>
      </w:r>
      <w:r>
        <w:t>MATERIALS</w:t>
      </w:r>
    </w:p>
    <w:p w14:paraId="2A86DFB6" w14:textId="77777777" w:rsidR="007131F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6" w:line="251" w:lineRule="exact"/>
        <w:jc w:val="both"/>
      </w:pPr>
      <w:hyperlink r:id="rId8">
        <w:r>
          <w:t>http://nptel.ac.in/courses/112101099/</w:t>
        </w:r>
      </w:hyperlink>
    </w:p>
    <w:p w14:paraId="134114DF" w14:textId="77777777" w:rsidR="007131FE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251" w:lineRule="exact"/>
        <w:jc w:val="both"/>
      </w:pPr>
      <w:hyperlink r:id="rId9">
        <w:r>
          <w:t>http://nptel.ac.in/courses/112108093/</w:t>
        </w:r>
      </w:hyperlink>
    </w:p>
    <w:p w14:paraId="42CA7AFD" w14:textId="77777777" w:rsidR="007131FE" w:rsidRDefault="007131FE">
      <w:pPr>
        <w:pStyle w:val="BodyText"/>
        <w:rPr>
          <w:sz w:val="20"/>
        </w:rPr>
      </w:pPr>
    </w:p>
    <w:p w14:paraId="6CDD1CCA" w14:textId="77777777" w:rsidR="007131FE" w:rsidRDefault="007131FE">
      <w:pPr>
        <w:pStyle w:val="BodyText"/>
        <w:spacing w:before="7"/>
        <w:rPr>
          <w:sz w:val="23"/>
        </w:rPr>
      </w:pPr>
    </w:p>
    <w:p w14:paraId="79A66C43" w14:textId="77777777" w:rsidR="007131FE" w:rsidRDefault="00000000">
      <w:pPr>
        <w:pStyle w:val="Heading1"/>
      </w:pPr>
      <w:r>
        <w:t>LEARNING</w:t>
      </w:r>
      <w:r>
        <w:rPr>
          <w:spacing w:val="-4"/>
        </w:rPr>
        <w:t xml:space="preserve"> </w:t>
      </w:r>
      <w:r>
        <w:t>OUTCOMES</w:t>
      </w:r>
    </w:p>
    <w:p w14:paraId="0094425A" w14:textId="77777777" w:rsidR="007131FE" w:rsidRDefault="007131FE">
      <w:pPr>
        <w:pStyle w:val="BodyText"/>
        <w:spacing w:before="7"/>
        <w:rPr>
          <w:rFonts w:ascii="Arial"/>
          <w:b/>
        </w:rPr>
      </w:pPr>
    </w:p>
    <w:p w14:paraId="52C21B7C" w14:textId="77777777" w:rsidR="007131FE" w:rsidRDefault="00000000">
      <w:pPr>
        <w:pStyle w:val="BodyText"/>
        <w:ind w:left="220"/>
      </w:pP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7BA54500" w14:textId="77777777" w:rsidR="007131FE" w:rsidRDefault="007131FE">
      <w:pPr>
        <w:pStyle w:val="BodyText"/>
        <w:spacing w:before="10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8005"/>
      </w:tblGrid>
      <w:tr w:rsidR="007131FE" w14:paraId="20469550" w14:textId="77777777">
        <w:trPr>
          <w:trHeight w:val="628"/>
        </w:trPr>
        <w:tc>
          <w:tcPr>
            <w:tcW w:w="1373" w:type="dxa"/>
            <w:vAlign w:val="center"/>
          </w:tcPr>
          <w:p w14:paraId="0E551E51" w14:textId="77777777" w:rsidR="007131FE" w:rsidRDefault="00000000">
            <w:pPr>
              <w:pStyle w:val="TableParagraph"/>
              <w:spacing w:before="187"/>
              <w:ind w:left="427"/>
              <w:jc w:val="both"/>
            </w:pPr>
            <w:r>
              <w:t>Unit</w:t>
            </w:r>
            <w:r>
              <w:rPr>
                <w:spacing w:val="1"/>
              </w:rPr>
              <w:t xml:space="preserve"> </w:t>
            </w:r>
            <w:r>
              <w:t>I</w:t>
            </w:r>
          </w:p>
        </w:tc>
        <w:tc>
          <w:tcPr>
            <w:tcW w:w="8005" w:type="dxa"/>
            <w:vAlign w:val="center"/>
          </w:tcPr>
          <w:p w14:paraId="7278D314" w14:textId="77777777" w:rsidR="007131FE" w:rsidRDefault="00000000">
            <w:pPr>
              <w:pStyle w:val="TableParagraph"/>
              <w:spacing w:before="64" w:line="237" w:lineRule="auto"/>
              <w:ind w:left="105" w:right="160"/>
              <w:jc w:val="both"/>
            </w:pPr>
            <w:r>
              <w:rPr>
                <w:lang w:val="en-IN"/>
              </w:rPr>
              <w:t>Mathematically t</w:t>
            </w:r>
            <w:proofErr w:type="spellStart"/>
            <w:r>
              <w:t>ransform</w:t>
            </w:r>
            <w:proofErr w:type="spellEnd"/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lang w:val="en-IN"/>
              </w:rPr>
              <w:t>y</w:t>
            </w:r>
            <w:r>
              <w:rPr>
                <w:spacing w:val="-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lang w:val="en-IN"/>
              </w:rPr>
              <w:t xml:space="preserve">various positions, orientations and scales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lang w:val="en-IN"/>
              </w:rPr>
              <w:t>pr</w:t>
            </w:r>
            <w:proofErr w:type="spellStart"/>
            <w:r>
              <w:t>ogramming</w:t>
            </w:r>
            <w:proofErr w:type="spellEnd"/>
          </w:p>
        </w:tc>
      </w:tr>
      <w:tr w:rsidR="007131FE" w14:paraId="67CD514A" w14:textId="77777777">
        <w:trPr>
          <w:trHeight w:val="589"/>
        </w:trPr>
        <w:tc>
          <w:tcPr>
            <w:tcW w:w="1373" w:type="dxa"/>
            <w:vAlign w:val="center"/>
          </w:tcPr>
          <w:p w14:paraId="4EDAD908" w14:textId="77777777" w:rsidR="007131FE" w:rsidRDefault="00000000">
            <w:pPr>
              <w:pStyle w:val="TableParagraph"/>
              <w:spacing w:before="0"/>
              <w:ind w:left="398"/>
              <w:jc w:val="both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II</w:t>
            </w:r>
          </w:p>
        </w:tc>
        <w:tc>
          <w:tcPr>
            <w:tcW w:w="8005" w:type="dxa"/>
            <w:vAlign w:val="center"/>
          </w:tcPr>
          <w:p w14:paraId="3CC4DFDF" w14:textId="77777777" w:rsidR="007131FE" w:rsidRDefault="00000000">
            <w:pPr>
              <w:pStyle w:val="TableParagraph"/>
              <w:spacing w:before="1" w:line="237" w:lineRule="auto"/>
              <w:ind w:left="105" w:right="75"/>
              <w:jc w:val="both"/>
            </w:pPr>
            <w:r>
              <w:t xml:space="preserve">Develop kinematic model of robots based on </w:t>
            </w:r>
            <w:proofErr w:type="spellStart"/>
            <w:r>
              <w:t>Denavit-Hartenb</w:t>
            </w:r>
            <w:proofErr w:type="spellEnd"/>
            <w:r>
              <w:rPr>
                <w:lang w:val="en-IN"/>
              </w:rPr>
              <w:t>e</w:t>
            </w:r>
            <w:r>
              <w:t>r</w:t>
            </w:r>
            <w:r>
              <w:rPr>
                <w:lang w:val="en-IN"/>
              </w:rPr>
              <w:t xml:space="preserve">g convention </w:t>
            </w:r>
            <w:r>
              <w:rPr>
                <w:spacing w:val="4"/>
                <w:lang w:val="en-IN"/>
              </w:rPr>
              <w:t>and simulate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2 DOF</w:t>
            </w:r>
            <w:r>
              <w:rPr>
                <w:spacing w:val="-1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robot.</w:t>
            </w:r>
          </w:p>
        </w:tc>
      </w:tr>
      <w:tr w:rsidR="007131FE" w14:paraId="4D8F6C68" w14:textId="77777777">
        <w:trPr>
          <w:trHeight w:val="600"/>
        </w:trPr>
        <w:tc>
          <w:tcPr>
            <w:tcW w:w="1373" w:type="dxa"/>
            <w:vAlign w:val="center"/>
          </w:tcPr>
          <w:p w14:paraId="4AB47792" w14:textId="77777777" w:rsidR="007131FE" w:rsidRDefault="00000000">
            <w:pPr>
              <w:pStyle w:val="TableParagraph"/>
              <w:spacing w:before="1"/>
              <w:ind w:left="369"/>
              <w:jc w:val="both"/>
            </w:pPr>
            <w:r>
              <w:t>Unit</w:t>
            </w:r>
            <w:r>
              <w:rPr>
                <w:spacing w:val="-3"/>
              </w:rPr>
              <w:t xml:space="preserve"> </w:t>
            </w:r>
            <w:r>
              <w:t>III</w:t>
            </w:r>
          </w:p>
        </w:tc>
        <w:tc>
          <w:tcPr>
            <w:tcW w:w="8005" w:type="dxa"/>
            <w:vAlign w:val="center"/>
          </w:tcPr>
          <w:p w14:paraId="085C0744" w14:textId="602BD2C7" w:rsidR="007131FE" w:rsidRDefault="005F3DF7" w:rsidP="005F3DF7">
            <w:pPr>
              <w:pStyle w:val="TableParagraph"/>
              <w:spacing w:before="192"/>
              <w:jc w:val="both"/>
            </w:pPr>
            <w:r>
              <w:t xml:space="preserve"> Perform</w:t>
            </w:r>
            <w:r>
              <w:rPr>
                <w:spacing w:val="-7"/>
              </w:rPr>
              <w:t xml:space="preserve"> </w:t>
            </w:r>
            <w:r>
              <w:t>trajectory</w:t>
            </w:r>
            <w:r>
              <w:rPr>
                <w:spacing w:val="-6"/>
              </w:rPr>
              <w:t xml:space="preserve"> </w:t>
            </w:r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of a</w:t>
            </w:r>
            <w:r>
              <w:rPr>
                <w:spacing w:val="-1"/>
              </w:rPr>
              <w:t xml:space="preserve"> </w:t>
            </w:r>
            <w:r>
              <w:t>robotic</w:t>
            </w:r>
            <w:r>
              <w:rPr>
                <w:spacing w:val="-2"/>
              </w:rPr>
              <w:t xml:space="preserve"> </w:t>
            </w:r>
            <w:r>
              <w:t>manipulator</w:t>
            </w:r>
          </w:p>
        </w:tc>
      </w:tr>
      <w:tr w:rsidR="007131FE" w14:paraId="7FAA7499" w14:textId="77777777">
        <w:trPr>
          <w:trHeight w:val="757"/>
        </w:trPr>
        <w:tc>
          <w:tcPr>
            <w:tcW w:w="1373" w:type="dxa"/>
            <w:vAlign w:val="center"/>
          </w:tcPr>
          <w:p w14:paraId="123EAE2C" w14:textId="77777777" w:rsidR="007131FE" w:rsidRDefault="007131FE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14:paraId="09AC800A" w14:textId="77777777" w:rsidR="007131FE" w:rsidRDefault="00000000">
            <w:pPr>
              <w:pStyle w:val="TableParagraph"/>
              <w:spacing w:before="1"/>
              <w:ind w:left="355"/>
              <w:jc w:val="both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IV</w:t>
            </w:r>
          </w:p>
        </w:tc>
        <w:tc>
          <w:tcPr>
            <w:tcW w:w="8005" w:type="dxa"/>
            <w:vAlign w:val="center"/>
          </w:tcPr>
          <w:p w14:paraId="39B8BFFF" w14:textId="77777777" w:rsidR="007131FE" w:rsidRDefault="00000000">
            <w:pPr>
              <w:pStyle w:val="TableParagraph"/>
              <w:spacing w:before="2" w:line="237" w:lineRule="auto"/>
              <w:ind w:left="105" w:right="16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Program prototype robots for joint space operation, </w:t>
            </w:r>
            <w:proofErr w:type="gramStart"/>
            <w:r>
              <w:rPr>
                <w:lang w:val="en-IN"/>
              </w:rPr>
              <w:t>Select</w:t>
            </w:r>
            <w:proofErr w:type="gramEnd"/>
            <w:r>
              <w:rPr>
                <w:lang w:val="en-IN"/>
              </w:rPr>
              <w:t xml:space="preserve"> application-based</w:t>
            </w:r>
            <w:r>
              <w:t xml:space="preserve"> robotic work cell</w:t>
            </w:r>
            <w:r>
              <w:rPr>
                <w:lang w:val="en-IN"/>
              </w:rPr>
              <w:t>, Identify level of D</w:t>
            </w:r>
            <w:proofErr w:type="spellStart"/>
            <w:r>
              <w:t>igital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6"/>
                <w:lang w:val="en-IN"/>
              </w:rPr>
              <w:t>T</w:t>
            </w:r>
            <w:r>
              <w:t>win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lang w:val="en-IN"/>
              </w:rPr>
              <w:t xml:space="preserve"> components of</w:t>
            </w:r>
            <w:r>
              <w:rPr>
                <w:spacing w:val="1"/>
              </w:rPr>
              <w:t xml:space="preserve"> </w:t>
            </w:r>
            <w:r>
              <w:t>C</w:t>
            </w:r>
            <w:proofErr w:type="spellStart"/>
            <w:r>
              <w:rPr>
                <w:lang w:val="en-IN"/>
              </w:rPr>
              <w:t>obot</w:t>
            </w:r>
            <w:proofErr w:type="spellEnd"/>
          </w:p>
        </w:tc>
      </w:tr>
    </w:tbl>
    <w:p w14:paraId="4947FF0D" w14:textId="77777777" w:rsidR="007131FE" w:rsidRDefault="007131FE">
      <w:pPr>
        <w:pStyle w:val="BodyText"/>
        <w:rPr>
          <w:sz w:val="24"/>
        </w:rPr>
      </w:pPr>
    </w:p>
    <w:p w14:paraId="6A107E18" w14:textId="77777777" w:rsidR="007131FE" w:rsidRDefault="007131FE">
      <w:pPr>
        <w:pStyle w:val="BodyText"/>
        <w:spacing w:before="9"/>
        <w:rPr>
          <w:sz w:val="19"/>
        </w:rPr>
      </w:pPr>
    </w:p>
    <w:p w14:paraId="15C25FE6" w14:textId="77777777" w:rsidR="007131FE" w:rsidRDefault="00000000">
      <w:pPr>
        <w:pStyle w:val="BodyText"/>
        <w:spacing w:line="364" w:lineRule="auto"/>
        <w:ind w:left="220" w:right="206"/>
        <w:jc w:val="both"/>
      </w:pPr>
      <w:r>
        <w:rPr>
          <w:rFonts w:ascii="Arial"/>
          <w:b/>
        </w:rPr>
        <w:t>Overall course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learning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outcome</w:t>
      </w:r>
      <w:r>
        <w:rPr>
          <w:rFonts w:ascii="Arial"/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 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be able to </w:t>
      </w:r>
      <w:r>
        <w:rPr>
          <w:lang w:val="en-IN"/>
        </w:rPr>
        <w:t xml:space="preserve">model, </w:t>
      </w:r>
      <w:r>
        <w:t>design, fabricate</w:t>
      </w:r>
      <w:r>
        <w:rPr>
          <w:spacing w:val="1"/>
        </w:rPr>
        <w:t xml:space="preserve"> </w:t>
      </w:r>
      <w:r>
        <w:t>and</w:t>
      </w:r>
      <w:r>
        <w:rPr>
          <w:lang w:val="en-IN"/>
        </w:rPr>
        <w:t xml:space="preserve"> c</w:t>
      </w:r>
      <w:proofErr w:type="spellStart"/>
      <w:r>
        <w:t>ontrol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manipulator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kinematics</w:t>
      </w:r>
      <w:r>
        <w:rPr>
          <w:spacing w:val="-2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manipulator.</w:t>
      </w:r>
    </w:p>
    <w:sectPr w:rsidR="007131FE">
      <w:pgSz w:w="11910" w:h="16840"/>
      <w:pgMar w:top="1340" w:right="10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99D5" w14:textId="77777777" w:rsidR="00C45C27" w:rsidRDefault="00C45C27">
      <w:r>
        <w:separator/>
      </w:r>
    </w:p>
  </w:endnote>
  <w:endnote w:type="continuationSeparator" w:id="0">
    <w:p w14:paraId="3AC3FED8" w14:textId="77777777" w:rsidR="00C45C27" w:rsidRDefault="00C4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5C61" w14:textId="77777777" w:rsidR="00C45C27" w:rsidRDefault="00C45C27">
      <w:r>
        <w:separator/>
      </w:r>
    </w:p>
  </w:footnote>
  <w:footnote w:type="continuationSeparator" w:id="0">
    <w:p w14:paraId="28750E3B" w14:textId="77777777" w:rsidR="00C45C27" w:rsidRDefault="00C4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4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4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2795989"/>
    <w:multiLevelType w:val="multilevel"/>
    <w:tmpl w:val="CF092B84"/>
    <w:lvl w:ilvl="0">
      <w:start w:val="1"/>
      <w:numFmt w:val="decimal"/>
      <w:lvlText w:val="%1."/>
      <w:lvlJc w:val="left"/>
      <w:pPr>
        <w:ind w:left="94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4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721"/>
      </w:pPr>
      <w:rPr>
        <w:rFonts w:hint="default"/>
        <w:lang w:val="en-US" w:eastAsia="en-US" w:bidi="ar-SA"/>
      </w:rPr>
    </w:lvl>
  </w:abstractNum>
  <w:num w:numId="1" w16cid:durableId="1088161982">
    <w:abstractNumId w:val="1"/>
  </w:num>
  <w:num w:numId="2" w16cid:durableId="1531989647">
    <w:abstractNumId w:val="0"/>
  </w:num>
  <w:num w:numId="3" w16cid:durableId="1097367312">
    <w:abstractNumId w:val="3"/>
  </w:num>
  <w:num w:numId="4" w16cid:durableId="86232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FE"/>
    <w:rsid w:val="00312103"/>
    <w:rsid w:val="00462BF0"/>
    <w:rsid w:val="00502023"/>
    <w:rsid w:val="005457DA"/>
    <w:rsid w:val="00557126"/>
    <w:rsid w:val="005F3DF7"/>
    <w:rsid w:val="00683297"/>
    <w:rsid w:val="007131FE"/>
    <w:rsid w:val="008000EA"/>
    <w:rsid w:val="008B56AD"/>
    <w:rsid w:val="0092282B"/>
    <w:rsid w:val="009620A7"/>
    <w:rsid w:val="00AC1EE0"/>
    <w:rsid w:val="00B60D0B"/>
    <w:rsid w:val="00BA2A6F"/>
    <w:rsid w:val="00C45C27"/>
    <w:rsid w:val="00CA7175"/>
    <w:rsid w:val="00F4642B"/>
    <w:rsid w:val="00F92C3F"/>
    <w:rsid w:val="080B70A4"/>
    <w:rsid w:val="1C1F1D32"/>
    <w:rsid w:val="27031211"/>
    <w:rsid w:val="2892191C"/>
    <w:rsid w:val="3EA1679A"/>
    <w:rsid w:val="7E9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98E"/>
  <w15:docId w15:val="{F7614FEA-F01A-44F2-8B05-05B5B420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8"/>
      <w:ind w:right="741"/>
      <w:jc w:val="right"/>
    </w:pPr>
    <w:rPr>
      <w:rFonts w:ascii="Arial" w:eastAsia="Arial" w:hAnsi="Arial" w:cs="Arial"/>
      <w:i/>
      <w:i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121010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ptel.ac.in/courses/1121080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Anjan Kumar Dash</cp:lastModifiedBy>
  <cp:revision>3</cp:revision>
  <dcterms:created xsi:type="dcterms:W3CDTF">2023-12-08T11:16:00Z</dcterms:created>
  <dcterms:modified xsi:type="dcterms:W3CDTF">2024-01-11T11:51:00Z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9338C6FD4E3F45AABF755D23B93E526F_13</vt:lpwstr>
  </property>
</Properties>
</file>