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B3A6B"/>
          <w:sz w:val="44"/>
          <w:szCs w:val="44"/>
        </w:rPr>
        <w:t xml:space="preserve">FinSafe — Transaction Validator</w:t>
      </w:r>
    </w:p>
    <w:p>
      <w:pPr>
        <w:spacing w:after="60"/>
        <w:jc w:val="center"/>
      </w:pPr>
      <w:r>
        <w:rPr>
          <w:rFonts w:ascii="Arial" w:cs="Arial" w:eastAsia="Arial" w:hAnsi="Arial"/>
          <w:i/>
          <w:iCs/>
          <w:color w:val="666666"/>
          <w:sz w:val="24"/>
          <w:szCs w:val="24"/>
        </w:rPr>
        <w:t xml:space="preserve">Project Explanation Document</w:t>
      </w:r>
    </w:p>
    <w:p>
      <w:pPr>
        <w:spacing w:after="340"/>
        <w:jc w:val="center"/>
      </w:pPr>
      <w:r>
        <w:rPr>
          <w:rFonts w:ascii="Arial" w:cs="Arial" w:eastAsia="Arial" w:hAnsi="Arial"/>
          <w:color w:val="999999"/>
          <w:sz w:val="22"/>
          <w:szCs w:val="22"/>
        </w:rPr>
        <w:t xml:space="preserve">Core Java Assignment</w:t>
      </w:r>
    </w:p>
    <w:p>
      <w:pPr>
        <w:pBdr>
          <w:bottom w:val="single" w:color="DDDDDD" w:sz="4" w:space="1"/>
        </w:pBdr>
        <w:spacing w:after="200" w:before="80"/>
      </w:pPr>
    </w:p>
    <w:p>
      <w:pPr>
        <w:spacing w:after="140" w:before="320"/>
      </w:pPr>
      <w:r>
        <w:rPr>
          <w:rFonts w:ascii="Arial" w:cs="Arial" w:eastAsia="Arial" w:hAnsi="Arial"/>
          <w:b/>
          <w:bCs/>
          <w:color w:val="1B3A6B"/>
          <w:sz w:val="34"/>
          <w:szCs w:val="34"/>
        </w:rPr>
        <w:t xml:space="preserve">1. Project Overview</w:t>
      </w:r>
    </w:p>
    <w:p>
      <w:pPr>
        <w:spacing w:after="120"/>
      </w:pPr>
      <w:r>
        <w:rPr>
          <w:rFonts w:ascii="Arial" w:cs="Arial" w:eastAsia="Arial" w:hAnsi="Arial"/>
          <w:color w:val="222222"/>
          <w:sz w:val="22"/>
          <w:szCs w:val="22"/>
        </w:rPr>
        <w:t xml:space="preserve">FinSafe is a console-based Java application that simulates the backend of a digital wallet. It solves the overdraft problem by validating every spend request against the user's current balance before processing it.</w:t>
      </w:r>
    </w:p>
    <w:p>
      <w:pPr>
        <w:spacing w:after="120"/>
      </w:pPr>
      <w:r>
        <w:rPr>
          <w:rFonts w:ascii="Arial" w:cs="Arial" w:eastAsia="Arial" w:hAnsi="Arial"/>
          <w:color w:val="222222"/>
          <w:sz w:val="22"/>
          <w:szCs w:val="22"/>
        </w:rPr>
        <w:t xml:space="preserve">The project demonstrates core Java concepts: encapsulation through private class fields, custom exceptions for domain-specific errors, ArrayList-based transaction history, and structured user interaction via a menu-driven interface.</w:t>
      </w:r>
    </w:p>
    <w:p>
      <w:pPr>
        <w:pBdr>
          <w:bottom w:val="single" w:color="DDDDDD" w:sz="4" w:space="1"/>
        </w:pBdr>
        <w:spacing w:after="200" w:before="80"/>
      </w:pPr>
    </w:p>
    <w:p>
      <w:pPr>
        <w:spacing w:after="140" w:before="320"/>
      </w:pPr>
      <w:r>
        <w:rPr>
          <w:rFonts w:ascii="Arial" w:cs="Arial" w:eastAsia="Arial" w:hAnsi="Arial"/>
          <w:b/>
          <w:bCs/>
          <w:color w:val="1B3A6B"/>
          <w:sz w:val="34"/>
          <w:szCs w:val="34"/>
        </w:rPr>
        <w:t xml:space="preserve">2. Project Structure</w:t>
      </w:r>
    </w:p>
    <w:p>
      <w:pPr>
        <w:spacing w:after="120"/>
      </w:pPr>
      <w:r>
        <w:rPr>
          <w:rFonts w:ascii="Arial" w:cs="Arial" w:eastAsia="Arial" w:hAnsi="Arial"/>
          <w:color w:val="222222"/>
          <w:sz w:val="22"/>
          <w:szCs w:val="22"/>
        </w:rPr>
        <w:t xml:space="preserve">The application is split into three separate Java files, each with a clear responsibility: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Account.java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Defines the Account class with balance logic, deposit, withdraw, and transaction history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FundsException.java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custom checked exception thrown when a spend exceeds the available balance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Main.java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Entry point — handles user input, menu display, and calls Account methods</w:t>
            </w:r>
          </w:p>
        </w:tc>
      </w:tr>
    </w:tbl>
    <w:p>
      <w:pPr>
        <w:spacing w:after="200"/>
      </w:pPr>
    </w:p>
    <w:p>
      <w:pPr>
        <w:pBdr>
          <w:bottom w:val="single" w:color="DDDDDD" w:sz="4" w:space="1"/>
        </w:pBdr>
        <w:spacing w:after="200" w:before="80"/>
      </w:pPr>
    </w:p>
    <w:p>
      <w:pPr>
        <w:spacing w:after="140" w:before="320"/>
      </w:pPr>
      <w:r>
        <w:rPr>
          <w:rFonts w:ascii="Arial" w:cs="Arial" w:eastAsia="Arial" w:hAnsi="Arial"/>
          <w:b/>
          <w:bCs/>
          <w:color w:val="1B3A6B"/>
          <w:sz w:val="34"/>
          <w:szCs w:val="34"/>
        </w:rPr>
        <w:t xml:space="preserve">3. Code Explanation</w:t>
      </w:r>
    </w:p>
    <w:p>
      <w:pPr>
        <w:spacing w:after="100" w:before="220"/>
      </w:pPr>
      <w:r>
        <w:rPr>
          <w:rFonts w:ascii="Arial" w:cs="Arial" w:eastAsia="Arial" w:hAnsi="Arial"/>
          <w:b/>
          <w:bCs/>
          <w:color w:val="2E75B6"/>
          <w:sz w:val="26"/>
          <w:szCs w:val="26"/>
        </w:rPr>
        <w:t xml:space="preserve">3.1 Account.java — Encapsulation</w:t>
      </w:r>
    </w:p>
    <w:p>
      <w:pPr>
        <w:spacing w:after="120"/>
      </w:pPr>
      <w:r>
        <w:rPr>
          <w:rFonts w:ascii="Arial" w:cs="Arial" w:eastAsia="Arial" w:hAnsi="Arial"/>
          <w:color w:val="222222"/>
          <w:sz w:val="22"/>
          <w:szCs w:val="22"/>
        </w:rPr>
        <w:t xml:space="preserve">The Account class uses encapsulation to protect its core data. The balance and accountHolder fields are declared private, which means they cannot be read or modified directly from outside the class.</w:t>
      </w:r>
    </w:p>
    <w:p>
      <w:pPr>
        <w:spacing w:after="60"/>
        <w:ind w:left="400"/>
      </w:pPr>
      <w:r>
        <w:rPr>
          <w:rFonts w:ascii="Courier New" w:cs="Courier New" w:eastAsia="Courier New" w:hAnsi="Courier New"/>
          <w:color w:val="8B0000"/>
          <w:sz w:val="19"/>
          <w:szCs w:val="19"/>
        </w:rPr>
        <w:t xml:space="preserve">private String accountHolder;</w:t>
      </w:r>
    </w:p>
    <w:p>
      <w:pPr>
        <w:spacing w:after="60"/>
        <w:ind w:left="400"/>
      </w:pPr>
      <w:r>
        <w:rPr>
          <w:rFonts w:ascii="Courier New" w:cs="Courier New" w:eastAsia="Courier New" w:hAnsi="Courier New"/>
          <w:color w:val="8B0000"/>
          <w:sz w:val="19"/>
          <w:szCs w:val="19"/>
        </w:rPr>
        <w:t xml:space="preserve">private double balance;</w:t>
      </w:r>
    </w:p>
    <w:p>
      <w:pPr>
        <w:spacing w:after="60"/>
        <w:ind w:left="400"/>
      </w:pPr>
      <w:r>
        <w:rPr>
          <w:rFonts w:ascii="Courier New" w:cs="Courier New" w:eastAsia="Courier New" w:hAnsi="Courier New"/>
          <w:color w:val="8B0000"/>
          <w:sz w:val="19"/>
          <w:szCs w:val="19"/>
        </w:rPr>
        <w:t xml:space="preserve">private ArrayList&lt;String&gt; transactionHistory;</w:t>
      </w:r>
    </w:p>
    <w:p>
      <w:pPr>
        <w:spacing w:after="100"/>
      </w:pPr>
    </w:p>
    <w:p>
      <w:pPr>
        <w:spacing w:after="120"/>
      </w:pPr>
      <w:r>
        <w:rPr>
          <w:rFonts w:ascii="Arial" w:cs="Arial" w:eastAsia="Arial" w:hAnsi="Arial"/>
          <w:color w:val="222222"/>
          <w:sz w:val="22"/>
          <w:szCs w:val="22"/>
        </w:rPr>
        <w:t xml:space="preserve">Access is only allowed through public methods (getAccountHolder(), getBalance()), which is the standard encapsulation pattern in Java. This ensures the balance can never be changed without going through the validated logic in deposit() or processTransaction().</w:t>
      </w:r>
    </w:p>
    <w:p>
      <w:pPr>
        <w:spacing w:after="160"/>
      </w:pPr>
    </w:p>
    <w:p>
      <w:pPr>
        <w:spacing w:after="100" w:before="220"/>
      </w:pPr>
      <w:r>
        <w:rPr>
          <w:rFonts w:ascii="Arial" w:cs="Arial" w:eastAsia="Arial" w:hAnsi="Arial"/>
          <w:b/>
          <w:bCs/>
          <w:color w:val="2E75B6"/>
          <w:sz w:val="26"/>
          <w:szCs w:val="26"/>
        </w:rPr>
        <w:t xml:space="preserve">3.2 FundsException.java — Custom Exception</w:t>
      </w:r>
    </w:p>
    <w:p>
      <w:pPr>
        <w:spacing w:after="120"/>
      </w:pPr>
      <w:r>
        <w:rPr>
          <w:rFonts w:ascii="Arial" w:cs="Arial" w:eastAsia="Arial" w:hAnsi="Arial"/>
          <w:color w:val="222222"/>
          <w:sz w:val="22"/>
          <w:szCs w:val="22"/>
        </w:rPr>
        <w:t xml:space="preserve">Instead of relying on a generic exception, the project defines a custom checked exception called FundsException. It extends the built-in Exception class and accepts a message string that describes what went wrong.</w:t>
      </w:r>
    </w:p>
    <w:p>
      <w:pPr>
        <w:spacing w:after="60"/>
        <w:ind w:left="400"/>
      </w:pPr>
      <w:r>
        <w:rPr>
          <w:rFonts w:ascii="Courier New" w:cs="Courier New" w:eastAsia="Courier New" w:hAnsi="Courier New"/>
          <w:color w:val="8B0000"/>
          <w:sz w:val="19"/>
          <w:szCs w:val="19"/>
        </w:rPr>
        <w:t xml:space="preserve">public class FundsException extends Exception {</w:t>
      </w:r>
    </w:p>
    <w:p>
      <w:pPr>
        <w:spacing w:after="60"/>
        <w:ind w:left="400"/>
      </w:pPr>
      <w:r>
        <w:rPr>
          <w:rFonts w:ascii="Courier New" w:cs="Courier New" w:eastAsia="Courier New" w:hAnsi="Courier New"/>
          <w:color w:val="8B0000"/>
          <w:sz w:val="19"/>
          <w:szCs w:val="19"/>
        </w:rPr>
        <w:t xml:space="preserve">    public FundsException(String message) {</w:t>
      </w:r>
    </w:p>
    <w:p>
      <w:pPr>
        <w:spacing w:after="60"/>
        <w:ind w:left="400"/>
      </w:pPr>
      <w:r>
        <w:rPr>
          <w:rFonts w:ascii="Courier New" w:cs="Courier New" w:eastAsia="Courier New" w:hAnsi="Courier New"/>
          <w:color w:val="8B0000"/>
          <w:sz w:val="19"/>
          <w:szCs w:val="19"/>
        </w:rPr>
        <w:t xml:space="preserve">        super(message);</w:t>
      </w:r>
    </w:p>
    <w:p>
      <w:pPr>
        <w:spacing w:after="60"/>
        <w:ind w:left="400"/>
      </w:pPr>
      <w:r>
        <w:rPr>
          <w:rFonts w:ascii="Courier New" w:cs="Courier New" w:eastAsia="Courier New" w:hAnsi="Courier New"/>
          <w:color w:val="8B0000"/>
          <w:sz w:val="19"/>
          <w:szCs w:val="19"/>
        </w:rPr>
        <w:t xml:space="preserve">    }</w:t>
      </w:r>
    </w:p>
    <w:p>
      <w:pPr>
        <w:spacing w:after="60"/>
        <w:ind w:left="400"/>
      </w:pPr>
      <w:r>
        <w:rPr>
          <w:rFonts w:ascii="Courier New" w:cs="Courier New" w:eastAsia="Courier New" w:hAnsi="Courier New"/>
          <w:color w:val="8B0000"/>
          <w:sz w:val="19"/>
          <w:szCs w:val="19"/>
        </w:rPr>
        <w:t xml:space="preserve">}</w:t>
      </w:r>
    </w:p>
    <w:p>
      <w:pPr>
        <w:spacing w:after="100"/>
      </w:pPr>
    </w:p>
    <w:p>
      <w:pPr>
        <w:spacing w:after="120"/>
      </w:pPr>
      <w:r>
        <w:rPr>
          <w:rFonts w:ascii="Arial" w:cs="Arial" w:eastAsia="Arial" w:hAnsi="Arial"/>
          <w:color w:val="222222"/>
          <w:sz w:val="22"/>
          <w:szCs w:val="22"/>
        </w:rPr>
        <w:t xml:space="preserve">Using a custom exception makes the error handling more meaningful. When a caller catches FundsException, it knows exactly what kind of problem occurred — not just that 'something went wrong'.</w:t>
      </w:r>
    </w:p>
    <w:p>
      <w:pPr>
        <w:spacing w:after="160"/>
      </w:pPr>
    </w:p>
    <w:p>
      <w:pPr>
        <w:spacing w:after="100" w:before="220"/>
      </w:pPr>
      <w:r>
        <w:rPr>
          <w:rFonts w:ascii="Arial" w:cs="Arial" w:eastAsia="Arial" w:hAnsi="Arial"/>
          <w:b/>
          <w:bCs/>
          <w:color w:val="2E75B6"/>
          <w:sz w:val="26"/>
          <w:szCs w:val="26"/>
        </w:rPr>
        <w:t xml:space="preserve">3.3 processTransaction() — Validation Logic</w:t>
      </w:r>
    </w:p>
    <w:p>
      <w:pPr>
        <w:spacing w:after="120"/>
      </w:pPr>
      <w:r>
        <w:rPr>
          <w:rFonts w:ascii="Arial" w:cs="Arial" w:eastAsia="Arial" w:hAnsi="Arial"/>
          <w:color w:val="222222"/>
          <w:sz w:val="22"/>
          <w:szCs w:val="22"/>
        </w:rPr>
        <w:t xml:space="preserve">This is the core method that handles every spend request. It applies two layers of validation before allowing the transaction to proceed:</w:t>
      </w:r>
    </w:p>
    <w:p>
      <w:pPr>
        <w:pStyle w:val="ListParagraph"/>
        <w:numPr>
          <w:ilvl w:val="0"/>
          <w:numId w:val="2"/>
        </w:numPr>
        <w:spacing w:after="80"/>
      </w:pPr>
      <w:r>
        <w:rPr>
          <w:rFonts w:ascii="Arial" w:cs="Arial" w:eastAsia="Arial" w:hAnsi="Arial"/>
          <w:sz w:val="22"/>
          <w:szCs w:val="22"/>
        </w:rPr>
        <w:t xml:space="preserve">If the amount is zero or negative, an IllegalArgumentException is thrown. You cannot spend nothing or a negative value.</w:t>
      </w:r>
    </w:p>
    <w:p>
      <w:pPr>
        <w:pStyle w:val="ListParagraph"/>
        <w:numPr>
          <w:ilvl w:val="0"/>
          <w:numId w:val="2"/>
        </w:numPr>
        <w:spacing w:after="80"/>
      </w:pPr>
      <w:r>
        <w:rPr>
          <w:rFonts w:ascii="Arial" w:cs="Arial" w:eastAsia="Arial" w:hAnsi="Arial"/>
          <w:sz w:val="22"/>
          <w:szCs w:val="22"/>
        </w:rPr>
        <w:t xml:space="preserve">If the amount is greater than the current balance, a FundsException is thrown with the available balance shown in the message.</w:t>
      </w:r>
    </w:p>
    <w:p>
      <w:pPr>
        <w:pStyle w:val="ListParagraph"/>
        <w:numPr>
          <w:ilvl w:val="0"/>
          <w:numId w:val="2"/>
        </w:numPr>
        <w:spacing w:after="80"/>
      </w:pPr>
      <w:r>
        <w:rPr>
          <w:rFonts w:ascii="Arial" w:cs="Arial" w:eastAsia="Arial" w:hAnsi="Arial"/>
          <w:sz w:val="22"/>
          <w:szCs w:val="22"/>
        </w:rPr>
        <w:t xml:space="preserve">Only if both checks pass does the balance decrease and the transaction get recorded.</w:t>
      </w:r>
    </w:p>
    <w:p>
      <w:pPr>
        <w:spacing w:after="100"/>
      </w:pPr>
    </w:p>
    <w:p>
      <w:pPr>
        <w:spacing w:after="60"/>
        <w:ind w:left="400"/>
      </w:pPr>
      <w:r>
        <w:rPr>
          <w:rFonts w:ascii="Courier New" w:cs="Courier New" w:eastAsia="Courier New" w:hAnsi="Courier New"/>
          <w:color w:val="8B0000"/>
          <w:sz w:val="19"/>
          <w:szCs w:val="19"/>
        </w:rPr>
        <w:t xml:space="preserve">if (amount &lt;= 0) throw new IllegalArgumentException("Amount must be positive.");</w:t>
      </w:r>
    </w:p>
    <w:p>
      <w:pPr>
        <w:spacing w:after="60"/>
        <w:ind w:left="400"/>
      </w:pPr>
      <w:r>
        <w:rPr>
          <w:rFonts w:ascii="Courier New" w:cs="Courier New" w:eastAsia="Courier New" w:hAnsi="Courier New"/>
          <w:color w:val="8B0000"/>
          <w:sz w:val="19"/>
          <w:szCs w:val="19"/>
        </w:rPr>
        <w:t xml:space="preserve">if (amount &gt; balance) throw new FundsException("Insufficient funds! Balance: ₹" + balance);</w:t>
      </w:r>
    </w:p>
    <w:p>
      <w:pPr>
        <w:spacing w:after="60"/>
        <w:ind w:left="400"/>
      </w:pPr>
      <w:r>
        <w:rPr>
          <w:rFonts w:ascii="Courier New" w:cs="Courier New" w:eastAsia="Courier New" w:hAnsi="Courier New"/>
          <w:color w:val="8B0000"/>
          <w:sz w:val="19"/>
          <w:szCs w:val="19"/>
        </w:rPr>
        <w:t xml:space="preserve">balance -= amount;</w:t>
      </w:r>
    </w:p>
    <w:p>
      <w:pPr>
        <w:spacing w:after="60"/>
        <w:ind w:left="400"/>
      </w:pPr>
      <w:r>
        <w:rPr>
          <w:rFonts w:ascii="Courier New" w:cs="Courier New" w:eastAsia="Courier New" w:hAnsi="Courier New"/>
          <w:color w:val="8B0000"/>
          <w:sz w:val="19"/>
          <w:szCs w:val="19"/>
        </w:rPr>
        <w:t xml:space="preserve">addToHistory("Spent: ₹" + amount);</w:t>
      </w:r>
    </w:p>
    <w:p>
      <w:pPr>
        <w:spacing w:after="160"/>
      </w:pPr>
    </w:p>
    <w:p>
      <w:pPr>
        <w:spacing w:after="100" w:before="220"/>
      </w:pPr>
      <w:r>
        <w:rPr>
          <w:rFonts w:ascii="Arial" w:cs="Arial" w:eastAsia="Arial" w:hAnsi="Arial"/>
          <w:b/>
          <w:bCs/>
          <w:color w:val="2E75B6"/>
          <w:sz w:val="26"/>
          <w:szCs w:val="26"/>
        </w:rPr>
        <w:t xml:space="preserve">3.4 addToHistory() — Last 5 Transactions</w:t>
      </w:r>
    </w:p>
    <w:p>
      <w:pPr>
        <w:spacing w:after="120"/>
      </w:pPr>
      <w:r>
        <w:rPr>
          <w:rFonts w:ascii="Arial" w:cs="Arial" w:eastAsia="Arial" w:hAnsi="Arial"/>
          <w:color w:val="222222"/>
          <w:sz w:val="22"/>
          <w:szCs w:val="22"/>
        </w:rPr>
        <w:t xml:space="preserve">Transaction history is stored in an ArrayList&lt;String&gt;. The addToHistory() method keeps this list capped at 5 entries. When the list is already at capacity, the oldest entry (index 0) is removed before adding the new one.</w:t>
      </w:r>
    </w:p>
    <w:p>
      <w:pPr>
        <w:spacing w:after="60"/>
        <w:ind w:left="400"/>
      </w:pPr>
      <w:r>
        <w:rPr>
          <w:rFonts w:ascii="Courier New" w:cs="Courier New" w:eastAsia="Courier New" w:hAnsi="Courier New"/>
          <w:color w:val="8B0000"/>
          <w:sz w:val="19"/>
          <w:szCs w:val="19"/>
        </w:rPr>
        <w:t xml:space="preserve">if (transactionHistory.size() &gt;= 5) {</w:t>
      </w:r>
    </w:p>
    <w:p>
      <w:pPr>
        <w:spacing w:after="60"/>
        <w:ind w:left="400"/>
      </w:pPr>
      <w:r>
        <w:rPr>
          <w:rFonts w:ascii="Courier New" w:cs="Courier New" w:eastAsia="Courier New" w:hAnsi="Courier New"/>
          <w:color w:val="8B0000"/>
          <w:sz w:val="19"/>
          <w:szCs w:val="19"/>
        </w:rPr>
        <w:t xml:space="preserve">    transactionHistory.remove(0);</w:t>
      </w:r>
    </w:p>
    <w:p>
      <w:pPr>
        <w:spacing w:after="60"/>
        <w:ind w:left="400"/>
      </w:pPr>
      <w:r>
        <w:rPr>
          <w:rFonts w:ascii="Courier New" w:cs="Courier New" w:eastAsia="Courier New" w:hAnsi="Courier New"/>
          <w:color w:val="8B0000"/>
          <w:sz w:val="19"/>
          <w:szCs w:val="19"/>
        </w:rPr>
        <w:t xml:space="preserve">}</w:t>
      </w:r>
    </w:p>
    <w:p>
      <w:pPr>
        <w:spacing w:after="60"/>
        <w:ind w:left="400"/>
      </w:pPr>
      <w:r>
        <w:rPr>
          <w:rFonts w:ascii="Courier New" w:cs="Courier New" w:eastAsia="Courier New" w:hAnsi="Courier New"/>
          <w:color w:val="8B0000"/>
          <w:sz w:val="19"/>
          <w:szCs w:val="19"/>
        </w:rPr>
        <w:t xml:space="preserve">transactionHistory.add(record);</w:t>
      </w:r>
    </w:p>
    <w:p>
      <w:pPr>
        <w:spacing w:after="100"/>
      </w:pPr>
    </w:p>
    <w:p>
      <w:pPr>
        <w:spacing w:after="120"/>
      </w:pPr>
      <w:r>
        <w:rPr>
          <w:rFonts w:ascii="Arial" w:cs="Arial" w:eastAsia="Arial" w:hAnsi="Arial"/>
          <w:color w:val="222222"/>
          <w:sz w:val="22"/>
          <w:szCs w:val="22"/>
        </w:rPr>
        <w:t xml:space="preserve">This is a simple sliding-window pattern — only the most recent 5 transactions are ever stored in memory at one time.</w:t>
      </w:r>
    </w:p>
    <w:p>
      <w:pPr>
        <w:spacing w:after="160"/>
      </w:pPr>
    </w:p>
    <w:p>
      <w:pPr>
        <w:spacing w:after="100" w:before="220"/>
      </w:pPr>
      <w:r>
        <w:rPr>
          <w:rFonts w:ascii="Arial" w:cs="Arial" w:eastAsia="Arial" w:hAnsi="Arial"/>
          <w:b/>
          <w:bCs/>
          <w:color w:val="2E75B6"/>
          <w:sz w:val="26"/>
          <w:szCs w:val="26"/>
        </w:rPr>
        <w:t xml:space="preserve">3.5 Main.java — Menu and User Interaction</w:t>
      </w:r>
    </w:p>
    <w:p>
      <w:pPr>
        <w:spacing w:after="120"/>
      </w:pPr>
      <w:r>
        <w:rPr>
          <w:rFonts w:ascii="Arial" w:cs="Arial" w:eastAsia="Arial" w:hAnsi="Arial"/>
          <w:color w:val="222222"/>
          <w:sz w:val="22"/>
          <w:szCs w:val="22"/>
        </w:rPr>
        <w:t xml:space="preserve">The Main class manages the user session. It collects the account holder name and starting balance, creates an Account object, and then enters a while loop that runs until the user selects Exit (option 4).</w:t>
      </w:r>
    </w:p>
    <w:p>
      <w:pPr>
        <w:spacing w:after="120"/>
      </w:pPr>
      <w:r>
        <w:rPr>
          <w:rFonts w:ascii="Arial" w:cs="Arial" w:eastAsia="Arial" w:hAnsi="Arial"/>
          <w:color w:val="222222"/>
          <w:sz w:val="22"/>
          <w:szCs w:val="22"/>
        </w:rPr>
        <w:t xml:space="preserve">Each menu choice is handled in a switch statement. All method calls that can throw exceptions are wrapped in try-catch blocks to prevent the program from crashing on bad input.</w:t>
      </w:r>
    </w:p>
    <w:p>
      <w:pPr>
        <w:spacing w:after="100"/>
      </w:pPr>
    </w:p>
    <w:p>
      <w:pPr>
        <w:spacing w:after="60"/>
        <w:ind w:left="400"/>
      </w:pPr>
      <w:r>
        <w:rPr>
          <w:rFonts w:ascii="Courier New" w:cs="Courier New" w:eastAsia="Courier New" w:hAnsi="Courier New"/>
          <w:color w:val="8B0000"/>
          <w:sz w:val="19"/>
          <w:szCs w:val="19"/>
        </w:rPr>
        <w:t xml:space="preserve">try {</w:t>
      </w:r>
    </w:p>
    <w:p>
      <w:pPr>
        <w:spacing w:after="60"/>
        <w:ind w:left="400"/>
      </w:pPr>
      <w:r>
        <w:rPr>
          <w:rFonts w:ascii="Courier New" w:cs="Courier New" w:eastAsia="Courier New" w:hAnsi="Courier New"/>
          <w:color w:val="8B0000"/>
          <w:sz w:val="19"/>
          <w:szCs w:val="19"/>
        </w:rPr>
        <w:t xml:space="preserve">    account.processTransaction(spendAmount);</w:t>
      </w:r>
    </w:p>
    <w:p>
      <w:pPr>
        <w:spacing w:after="60"/>
        <w:ind w:left="400"/>
      </w:pPr>
      <w:r>
        <w:rPr>
          <w:rFonts w:ascii="Courier New" w:cs="Courier New" w:eastAsia="Courier New" w:hAnsi="Courier New"/>
          <w:color w:val="8B0000"/>
          <w:sz w:val="19"/>
          <w:szCs w:val="19"/>
        </w:rPr>
        <w:t xml:space="preserve">} catch (FundsException e) {</w:t>
      </w:r>
    </w:p>
    <w:p>
      <w:pPr>
        <w:spacing w:after="60"/>
        <w:ind w:left="400"/>
      </w:pPr>
      <w:r>
        <w:rPr>
          <w:rFonts w:ascii="Courier New" w:cs="Courier New" w:eastAsia="Courier New" w:hAnsi="Courier New"/>
          <w:color w:val="8B0000"/>
          <w:sz w:val="19"/>
          <w:szCs w:val="19"/>
        </w:rPr>
        <w:t xml:space="preserve">    System.out.println("Error: " + e.getMessage());</w:t>
      </w:r>
    </w:p>
    <w:p>
      <w:pPr>
        <w:spacing w:after="60"/>
        <w:ind w:left="400"/>
      </w:pPr>
      <w:r>
        <w:rPr>
          <w:rFonts w:ascii="Courier New" w:cs="Courier New" w:eastAsia="Courier New" w:hAnsi="Courier New"/>
          <w:color w:val="8B0000"/>
          <w:sz w:val="19"/>
          <w:szCs w:val="19"/>
        </w:rPr>
        <w:t xml:space="preserve">} catch (IllegalArgumentException e) {</w:t>
      </w:r>
    </w:p>
    <w:p>
      <w:pPr>
        <w:spacing w:after="60"/>
        <w:ind w:left="400"/>
      </w:pPr>
      <w:r>
        <w:rPr>
          <w:rFonts w:ascii="Courier New" w:cs="Courier New" w:eastAsia="Courier New" w:hAnsi="Courier New"/>
          <w:color w:val="8B0000"/>
          <w:sz w:val="19"/>
          <w:szCs w:val="19"/>
        </w:rPr>
        <w:t xml:space="preserve">    System.out.println("Error: " + e.getMessage());</w:t>
      </w:r>
    </w:p>
    <w:p>
      <w:pPr>
        <w:spacing w:after="60"/>
        <w:ind w:left="400"/>
      </w:pPr>
      <w:r>
        <w:rPr>
          <w:rFonts w:ascii="Courier New" w:cs="Courier New" w:eastAsia="Courier New" w:hAnsi="Courier New"/>
          <w:color w:val="8B0000"/>
          <w:sz w:val="19"/>
          <w:szCs w:val="19"/>
        </w:rPr>
        <w:t xml:space="preserve">}</w:t>
      </w:r>
    </w:p>
    <w:p>
      <w:pPr>
        <w:spacing w:after="160"/>
      </w:pPr>
    </w:p>
    <w:p>
      <w:pPr>
        <w:pBdr>
          <w:bottom w:val="single" w:color="DDDDDD" w:sz="4" w:space="1"/>
        </w:pBdr>
        <w:spacing w:after="200" w:before="80"/>
      </w:pPr>
    </w:p>
    <w:p>
      <w:pPr>
        <w:spacing w:after="140" w:before="320"/>
      </w:pPr>
      <w:r>
        <w:rPr>
          <w:rFonts w:ascii="Arial" w:cs="Arial" w:eastAsia="Arial" w:hAnsi="Arial"/>
          <w:b/>
          <w:bCs/>
          <w:color w:val="1B3A6B"/>
          <w:sz w:val="34"/>
          <w:szCs w:val="34"/>
        </w:rPr>
        <w:t xml:space="preserve">4. Error Handling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960"/>
        <w:gridCol w:w="280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Exception Type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Where Caught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Spend amount &gt; balance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FundsException (custom)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Main.java switch case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Zero or negative amount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IllegalArgumentException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Main.java switch case 1 &amp;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Invalid menu choice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None (default case)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switch default block</w:t>
            </w:r>
          </w:p>
        </w:tc>
      </w:tr>
    </w:tbl>
    <w:p>
      <w:pPr>
        <w:spacing w:after="200"/>
      </w:pPr>
    </w:p>
    <w:p>
      <w:pPr>
        <w:pBdr>
          <w:bottom w:val="single" w:color="DDDDDD" w:sz="4" w:space="1"/>
        </w:pBdr>
        <w:spacing w:after="200" w:before="80"/>
      </w:pPr>
    </w:p>
    <w:p>
      <w:pPr>
        <w:spacing w:after="140" w:before="320"/>
      </w:pPr>
      <w:r>
        <w:rPr>
          <w:rFonts w:ascii="Arial" w:cs="Arial" w:eastAsia="Arial" w:hAnsi="Arial"/>
          <w:b/>
          <w:bCs/>
          <w:color w:val="1B3A6B"/>
          <w:sz w:val="34"/>
          <w:szCs w:val="34"/>
        </w:rPr>
        <w:t xml:space="preserve">5. Java Concepts Used</w:t>
      </w:r>
    </w:p>
    <w:p>
      <w:pPr>
        <w:pStyle w:val="ListParagraph"/>
        <w:numPr>
          <w:ilvl w:val="0"/>
          <w:numId w:val="2"/>
        </w:numPr>
        <w:spacing w:after="80"/>
      </w:pPr>
      <w:r>
        <w:rPr>
          <w:rFonts w:ascii="Arial" w:cs="Arial" w:eastAsia="Arial" w:hAnsi="Arial"/>
          <w:sz w:val="22"/>
          <w:szCs w:val="22"/>
        </w:rPr>
        <w:t xml:space="preserve">Encapsulation — private fields with public getters in the Account class</w:t>
      </w:r>
    </w:p>
    <w:p>
      <w:pPr>
        <w:pStyle w:val="ListParagraph"/>
        <w:numPr>
          <w:ilvl w:val="0"/>
          <w:numId w:val="2"/>
        </w:numPr>
        <w:spacing w:after="80"/>
      </w:pPr>
      <w:r>
        <w:rPr>
          <w:rFonts w:ascii="Arial" w:cs="Arial" w:eastAsia="Arial" w:hAnsi="Arial"/>
          <w:sz w:val="22"/>
          <w:szCs w:val="22"/>
        </w:rPr>
        <w:t xml:space="preserve">Custom Exception — FundsException extends Exception for domain-specific error handling</w:t>
      </w:r>
    </w:p>
    <w:p>
      <w:pPr>
        <w:pStyle w:val="ListParagraph"/>
        <w:numPr>
          <w:ilvl w:val="0"/>
          <w:numId w:val="2"/>
        </w:numPr>
        <w:spacing w:after="80"/>
      </w:pPr>
      <w:r>
        <w:rPr>
          <w:rFonts w:ascii="Arial" w:cs="Arial" w:eastAsia="Arial" w:hAnsi="Arial"/>
          <w:sz w:val="22"/>
          <w:szCs w:val="22"/>
        </w:rPr>
        <w:t xml:space="preserve">ArrayList — dynamic list used to store and manage transaction history</w:t>
      </w:r>
    </w:p>
    <w:p>
      <w:pPr>
        <w:pStyle w:val="ListParagraph"/>
        <w:numPr>
          <w:ilvl w:val="0"/>
          <w:numId w:val="2"/>
        </w:numPr>
        <w:spacing w:after="80"/>
      </w:pPr>
      <w:r>
        <w:rPr>
          <w:rFonts w:ascii="Arial" w:cs="Arial" w:eastAsia="Arial" w:hAnsi="Arial"/>
          <w:sz w:val="22"/>
          <w:szCs w:val="22"/>
        </w:rPr>
        <w:t xml:space="preserve">Checked Exceptions — processTransaction() declares throws FundsException</w:t>
      </w:r>
    </w:p>
    <w:p>
      <w:pPr>
        <w:pStyle w:val="ListParagraph"/>
        <w:numPr>
          <w:ilvl w:val="0"/>
          <w:numId w:val="2"/>
        </w:numPr>
        <w:spacing w:after="80"/>
      </w:pPr>
      <w:r>
        <w:rPr>
          <w:rFonts w:ascii="Arial" w:cs="Arial" w:eastAsia="Arial" w:hAnsi="Arial"/>
          <w:sz w:val="22"/>
          <w:szCs w:val="22"/>
        </w:rPr>
        <w:t xml:space="preserve">Try-Catch Blocks — multiple exception types caught separately in Main.java</w:t>
      </w:r>
    </w:p>
    <w:p>
      <w:pPr>
        <w:pStyle w:val="ListParagraph"/>
        <w:numPr>
          <w:ilvl w:val="0"/>
          <w:numId w:val="2"/>
        </w:numPr>
        <w:spacing w:after="80"/>
      </w:pPr>
      <w:r>
        <w:rPr>
          <w:rFonts w:ascii="Arial" w:cs="Arial" w:eastAsia="Arial" w:hAnsi="Arial"/>
          <w:sz w:val="22"/>
          <w:szCs w:val="22"/>
        </w:rPr>
        <w:t xml:space="preserve">Scanner — reads user input from the console</w:t>
      </w:r>
    </w:p>
    <w:p>
      <w:pPr>
        <w:pStyle w:val="ListParagraph"/>
        <w:numPr>
          <w:ilvl w:val="0"/>
          <w:numId w:val="2"/>
        </w:numPr>
        <w:spacing w:after="80"/>
      </w:pPr>
      <w:r>
        <w:rPr>
          <w:rFonts w:ascii="Arial" w:cs="Arial" w:eastAsia="Arial" w:hAnsi="Arial"/>
          <w:sz w:val="22"/>
          <w:szCs w:val="22"/>
        </w:rPr>
        <w:t xml:space="preserve">Switch Statement — routes menu choices to the correct action</w:t>
      </w:r>
    </w:p>
    <w:p>
      <w:pPr>
        <w:pStyle w:val="ListParagraph"/>
        <w:numPr>
          <w:ilvl w:val="0"/>
          <w:numId w:val="2"/>
        </w:numPr>
        <w:spacing w:after="80"/>
      </w:pPr>
      <w:r>
        <w:rPr>
          <w:rFonts w:ascii="Arial" w:cs="Arial" w:eastAsia="Arial" w:hAnsi="Arial"/>
          <w:sz w:val="22"/>
          <w:szCs w:val="22"/>
        </w:rPr>
        <w:t xml:space="preserve">While Loop — keeps the menu active until the user exits</w:t>
      </w:r>
    </w:p>
    <w:p>
      <w:pPr>
        <w:spacing w:after="160"/>
      </w:pPr>
    </w:p>
    <w:p>
      <w:pPr>
        <w:pBdr>
          <w:bottom w:val="single" w:color="DDDDDD" w:sz="4" w:space="1"/>
        </w:pBdr>
        <w:spacing w:after="200" w:before="80"/>
      </w:pPr>
    </w:p>
    <w:p>
      <w:pPr>
        <w:spacing w:before="200"/>
        <w:jc w:val="center"/>
      </w:pPr>
      <w:r>
        <w:rPr>
          <w:rFonts w:ascii="Arial" w:cs="Arial" w:eastAsia="Arial" w:hAnsi="Arial"/>
          <w:i/>
          <w:iCs/>
          <w:color w:val="AAAAAA"/>
          <w:sz w:val="18"/>
          <w:szCs w:val="18"/>
        </w:rPr>
        <w:t xml:space="preserve">FinSafe · Digital Wallet Simulator · Core Java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2026-04-07T08:05:43.644Z</dcterms:created>
  <dcterms:modified xsi:type="dcterms:W3CDTF">2026-04-07T08:05:43.646Z</dcterms:modified>
</cp:coreProperties>
</file>

<file path=docProps/custom.xml><?xml version="1.0" encoding="utf-8"?>
<Properties xmlns="http://schemas.openxmlformats.org/officeDocument/2006/custom-properties" xmlns:vt="http://schemas.openxmlformats.org/officeDocument/2006/docPropsVTypes"/>
</file>