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Day 1 – Domain Names &amp; IP Addresses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Warm-Up Activity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web page: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https://centralops.net/co/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the “NsLookup” tool and search for the following domains: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www.peelschools.org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your favorite / popular domains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the “Traceroute” tool for the same domains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purpose of this tool?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the “Ping” tool for the same domains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purpose of this tool?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the “Whois” tool for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www.peelschools.org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the owner of this domain?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the registrar of this domain?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does the registration expire?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Presentation Notes: Client-Server Model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client?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does it run?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On a device such as a PC, Phone, or even a Console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it do?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Creates an interface using data from the server, limited access to writing or editing data.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some examples of a client.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Search engines, online games, writing programs. All information is stored in a server and produces data, which is then used for the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server?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does it run?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It works on hardware created via the company.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it do?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Writes and edits data on the company's hardware to be displayed on the interface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some examples of a server.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Server PCs (usually ran on linux)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why you need both a client and a server to complete an internet application?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The client produces the display and screen data needed for a user to actually be able to input and utilise a website, program or game, meanwhile the server works as a data storage system, and uses inputs and data from the client, which then lets the server write and edit the current running program, game or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Presentation Notes: Domain Names &amp; IP Addresses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Domain Name?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it used for?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The readable data of an online location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for human or computer use?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Human use is usually where it is used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an example of a Domain Name.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google.com, thiswebsiteisanexample.ca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IP Address?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IP stand for?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The readable data used for a computer to recognize it’s online location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it used for?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Used for computers to read and learn their location on the internet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for human or computer use?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Computers (for the most part)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an example of an IP Address.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google.com: 172.217.12.228</w:t>
      </w:r>
    </w:p>
    <w:tbl>
      <w:tblPr>
        <w:tblStyle w:val="Table1"/>
        <w:tblW w:w="936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36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can register a domain name?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Any group, company, or person can register for a domain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controls domain names for countries (i.e. .CA, .UK, etc.)?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The government of each location’s registry setup are able to control domain 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controls domain names like .COM, .ORG, etc.?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Network Solutions is able to produce .COM and .ORG domain names due to them being in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owns and controls IP Addresses?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The IP addresses are owned by large companies which control large parts of the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own a Domain Name does that mean you also own an IP Address?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No, instead you must either meet a middleman, or produce your own 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services 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companies like GoDaddy.com provide?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Middlemen produce hosting and IPs for individuals or companies who choose to use a middleman instead of their own 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issues and features related to IPv4?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Limited Speed + Limited Amount of Connections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issues and features related to IPv6?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Quicker Speed + Practically Unlimited Amount of Connections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issues and features related to 5G Networks?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May allow every device within your house to have an internet connection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Creates insane internet speed with IPv6 Technology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Day 2 – Internet Services (Software)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t.b.d. OMEGALU</w:t>
      </w:r>
      <w:r w:rsidDel="00000000" w:rsidR="00000000" w:rsidRPr="00000000">
        <w:rPr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ICS2O/3C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A.8 – World Wide Web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LASS2020</w:t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D851E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 w:val="1"/>
    <w:rsid w:val="00D851E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 w:val="1"/>
    <w:rsid w:val="00D851E5"/>
  </w:style>
  <w:style w:type="paragraph" w:styleId="ListParagraph">
    <w:name w:val="List Paragraph"/>
    <w:basedOn w:val="Normal"/>
    <w:uiPriority w:val="34"/>
    <w:qFormat w:val="1"/>
    <w:rsid w:val="00E078F0"/>
    <w:pPr>
      <w:ind w:left="720"/>
      <w:contextualSpacing w:val="1"/>
    </w:pPr>
    <w:rPr>
      <w:rFonts w:ascii="Times New Roman" w:cs="Times New Roman" w:eastAsia="Times New Roman" w:hAnsi="Times New Roman"/>
    </w:rPr>
  </w:style>
  <w:style w:type="character" w:styleId="Hyperlink">
    <w:name w:val="Hyperlink"/>
    <w:basedOn w:val="DefaultParagraphFont"/>
    <w:uiPriority w:val="99"/>
    <w:unhideWhenUsed w:val="1"/>
    <w:rsid w:val="00E078F0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://www.peelschools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entralops.net/co/" TargetMode="External"/><Relationship Id="rId8" Type="http://schemas.openxmlformats.org/officeDocument/2006/relationships/hyperlink" Target="http://www.peelschool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RjBMF5DeC72TtDeXG6C/xJaPIA==">AMUW2mUUZJu28O+Srg6wEu3BtNpBcKxAOSXLn5HmDO/gb4dVQTGzudXxbgpEnMTPGHFViSJFM8MH6wR6XDC5rnhWWePFXNh2u18DOx8Nqrbuw44JMHa2Vc5rW0okb40haaykjeIh49b+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2020-01-07T13:18:00Z</dcterms:created>
  <dc:creator>Nestor, Gregory</dc:creator>
</cp:coreProperties>
</file>