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8EC6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30739BD" w14:textId="77777777" w:rsidR="00A52BFF" w:rsidRDefault="00F008F2">
      <w:pPr>
        <w:jc w:val="center"/>
      </w:pPr>
      <w:r>
        <w:t>GRUPO1-DC19</w:t>
      </w:r>
    </w:p>
    <w:p w14:paraId="773EF281" w14:textId="77777777" w:rsidR="00A52BFF" w:rsidRDefault="00F008F2">
      <w:r>
        <w:t xml:space="preserve"> </w:t>
      </w:r>
    </w:p>
    <w:p w14:paraId="44EA3FF7" w14:textId="77777777" w:rsidR="00A52BFF" w:rsidRDefault="00F008F2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69A4BF5E" w14:textId="77777777" w:rsidR="00A52BFF" w:rsidRDefault="00F008F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CU001-Publicación de un post </w:t>
      </w:r>
    </w:p>
    <w:p w14:paraId="704E74C7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CE2EB42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8680B47" w14:textId="77777777" w:rsidR="00A52BFF" w:rsidRDefault="00F008F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A85ADDC" w14:textId="77777777" w:rsidR="00A52BFF" w:rsidRDefault="00F008F2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056BAF8F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F3AC43D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870FFB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7CF663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050484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8AF98C" w14:textId="77777777" w:rsidR="00A52BFF" w:rsidRDefault="00F008F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proofErr w:type="gramStart"/>
      <w:r>
        <w:rPr>
          <w:b/>
          <w:sz w:val="28"/>
          <w:szCs w:val="28"/>
        </w:rPr>
        <w:t>Octubre</w:t>
      </w:r>
      <w:proofErr w:type="gramEnd"/>
      <w:r>
        <w:rPr>
          <w:b/>
          <w:sz w:val="28"/>
          <w:szCs w:val="28"/>
        </w:rPr>
        <w:t xml:space="preserve">  del  2016</w:t>
      </w:r>
    </w:p>
    <w:p w14:paraId="0E942F2D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E2977B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DA241F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A89C52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81AE35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0051ED7" w14:textId="77777777" w:rsidR="00A52BFF" w:rsidRDefault="00F008F2">
      <w:pPr>
        <w:jc w:val="center"/>
        <w:rPr>
          <w:b/>
          <w:sz w:val="36"/>
          <w:szCs w:val="36"/>
        </w:rPr>
      </w:pPr>
      <w:r>
        <w:br w:type="page"/>
      </w:r>
    </w:p>
    <w:p w14:paraId="4F7CF40C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A52BFF" w14:paraId="7DD9A0E8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5751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6191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D8C9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5A15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52BFF" w14:paraId="58CDEF0D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6D9" w14:textId="77777777" w:rsidR="00A52BFF" w:rsidRDefault="00F008F2">
            <w:pPr>
              <w:ind w:left="100" w:right="100"/>
            </w:pPr>
            <w:r>
              <w:t>12/06/2017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1254" w14:textId="77777777" w:rsidR="00A52BFF" w:rsidRDefault="00F008F2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1600" w14:textId="77777777" w:rsidR="00A52BFF" w:rsidRDefault="00F008F2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F702" w14:textId="77777777" w:rsidR="00A52BFF" w:rsidRDefault="00F008F2">
            <w:pPr>
              <w:ind w:left="100" w:right="100"/>
            </w:pPr>
            <w:r>
              <w:t>Isaac Ñuflo</w:t>
            </w:r>
          </w:p>
        </w:tc>
      </w:tr>
      <w:tr w:rsidR="00A52BFF" w14:paraId="3D57B94B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B211" w14:textId="77777777" w:rsidR="00A52BFF" w:rsidRDefault="00F008F2">
            <w:pPr>
              <w:ind w:left="100" w:right="100"/>
            </w:pPr>
            <w:r>
              <w:t>30/06/2017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90B" w14:textId="77777777" w:rsidR="00A52BFF" w:rsidRDefault="00F008F2">
            <w:pPr>
              <w:ind w:left="100" w:right="100"/>
            </w:pPr>
            <w:r>
              <w:t>1.1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5001" w14:textId="77777777" w:rsidR="00A52BFF" w:rsidRDefault="00F008F2">
            <w:pPr>
              <w:ind w:left="100" w:right="100"/>
            </w:pPr>
            <w:r>
              <w:t>Modificación del documento observado por el usuario Lenis Wong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1B5E" w14:textId="77777777" w:rsidR="00A52BFF" w:rsidRDefault="00F008F2">
            <w:pPr>
              <w:ind w:left="100" w:right="100"/>
            </w:pPr>
            <w:r>
              <w:t>Isaac Ñuflo</w:t>
            </w:r>
          </w:p>
        </w:tc>
      </w:tr>
      <w:tr w:rsidR="00A52BFF" w14:paraId="2673B457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4B69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DAD3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CF21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1635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6DE45B2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3337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9501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20E7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1A14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1BF9A8DF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40CD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F8AC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D698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6594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179A8DE4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3F23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1088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240C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B6E6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175DA06F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32BB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EDAD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D319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A56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</w:tbl>
    <w:p w14:paraId="7DE077F8" w14:textId="77777777" w:rsidR="00A52BFF" w:rsidRDefault="00F008F2">
      <w:r>
        <w:rPr>
          <w:sz w:val="32"/>
          <w:szCs w:val="32"/>
        </w:rPr>
        <w:t xml:space="preserve"> </w:t>
      </w:r>
    </w:p>
    <w:p w14:paraId="27676765" w14:textId="77777777" w:rsidR="00A52BFF" w:rsidRDefault="00F008F2">
      <w:pPr>
        <w:pStyle w:val="Ttulo1"/>
        <w:keepNext w:val="0"/>
        <w:keepLines w:val="0"/>
        <w:rPr>
          <w:sz w:val="46"/>
          <w:szCs w:val="46"/>
        </w:rPr>
      </w:pPr>
      <w:bookmarkStart w:id="0" w:name="_heading=h.gjdgxs" w:colFirst="0" w:colLast="0"/>
      <w:bookmarkEnd w:id="0"/>
      <w:r>
        <w:br w:type="page"/>
      </w:r>
    </w:p>
    <w:p w14:paraId="44F662BC" w14:textId="77777777" w:rsidR="00A52BFF" w:rsidRDefault="00F008F2">
      <w:pPr>
        <w:pStyle w:val="Ttulo1"/>
      </w:pPr>
      <w:bookmarkStart w:id="1" w:name="_heading=h.30j0zll" w:colFirst="0" w:colLast="0"/>
      <w:bookmarkEnd w:id="1"/>
      <w:r>
        <w:lastRenderedPageBreak/>
        <w:t>1.   Introducción</w:t>
      </w:r>
    </w:p>
    <w:p w14:paraId="3B36A65B" w14:textId="77777777" w:rsidR="00A52BFF" w:rsidRDefault="00F008F2">
      <w:pPr>
        <w:pStyle w:val="Ttulo2"/>
        <w:ind w:firstLine="425"/>
      </w:pPr>
      <w:bookmarkStart w:id="2" w:name="_heading=h.1fob9te" w:colFirst="0" w:colLast="0"/>
      <w:bookmarkEnd w:id="2"/>
      <w:r>
        <w:t>1.1 Propósito</w:t>
      </w:r>
    </w:p>
    <w:p w14:paraId="3A98C5A7" w14:textId="77777777" w:rsidR="00A52BFF" w:rsidRDefault="00F008F2">
      <w:r>
        <w:t>Garantizar noticias verídicas y dar un medio de comunicación a este grupo de personas afectadas por una enfermedad, mediante publicaciones y foros de ayuda.</w:t>
      </w:r>
    </w:p>
    <w:p w14:paraId="11E37448" w14:textId="77777777" w:rsidR="00A52BFF" w:rsidRDefault="00F008F2">
      <w:pPr>
        <w:pStyle w:val="Ttulo2"/>
        <w:ind w:firstLine="425"/>
      </w:pPr>
      <w:bookmarkStart w:id="3" w:name="_heading=h.3znysh7" w:colFirst="0" w:colLast="0"/>
      <w:bookmarkEnd w:id="3"/>
      <w:r>
        <w:t>1.2 Alcance</w:t>
      </w:r>
    </w:p>
    <w:p w14:paraId="5DF0B51D" w14:textId="77777777" w:rsidR="00A52BFF" w:rsidRDefault="00F008F2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COVID-19 , enfermedad nos está afectando actualmente.</w:t>
      </w:r>
    </w:p>
    <w:p w14:paraId="7660F3E5" w14:textId="77777777" w:rsidR="00A52BFF" w:rsidRDefault="00F008F2">
      <w:r>
        <w:t xml:space="preserve">Los alcances que tendría el proyecto principalmente </w:t>
      </w:r>
      <w:proofErr w:type="gramStart"/>
      <w:r>
        <w:t>seria</w:t>
      </w:r>
      <w:proofErr w:type="gramEnd"/>
      <w:r>
        <w:t xml:space="preserve"> :</w:t>
      </w:r>
    </w:p>
    <w:p w14:paraId="00799AA5" w14:textId="77777777" w:rsidR="00A52BFF" w:rsidRDefault="00F008F2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542E688F" w14:textId="77777777" w:rsidR="00A52BFF" w:rsidRDefault="00F008F2">
      <w:pPr>
        <w:numPr>
          <w:ilvl w:val="0"/>
          <w:numId w:val="3"/>
        </w:numPr>
        <w:spacing w:before="0" w:after="0"/>
      </w:pPr>
      <w:r>
        <w:t>El ingreso al sitio web tendría que ser de manera sencilla , para que el usuario no le genera dificultad al usarla .</w:t>
      </w:r>
    </w:p>
    <w:p w14:paraId="136E0DC5" w14:textId="77777777" w:rsidR="00A52BFF" w:rsidRDefault="00F008F2">
      <w:pPr>
        <w:numPr>
          <w:ilvl w:val="0"/>
          <w:numId w:val="3"/>
        </w:numPr>
        <w:spacing w:before="0" w:after="0"/>
      </w:pPr>
      <w:r>
        <w:t>La información brindada por el usuario estará de manera segura dentro de nuestro sitio web .</w:t>
      </w:r>
    </w:p>
    <w:p w14:paraId="0012F904" w14:textId="77777777" w:rsidR="00A52BFF" w:rsidRDefault="00F008F2">
      <w:pPr>
        <w:numPr>
          <w:ilvl w:val="0"/>
          <w:numId w:val="3"/>
        </w:numPr>
        <w:spacing w:before="0"/>
      </w:pPr>
      <w:r>
        <w:t>Las publicaciones serán de forma verídica , que será corroborada por nuestros administradores , para así evitar informaciones falsas.</w:t>
      </w:r>
    </w:p>
    <w:p w14:paraId="72E7B5A3" w14:textId="77777777" w:rsidR="00A52BFF" w:rsidRDefault="00F008F2">
      <w:pPr>
        <w:pStyle w:val="Ttulo2"/>
        <w:ind w:firstLine="425"/>
      </w:pPr>
      <w:bookmarkStart w:id="4" w:name="_heading=h.2et92p0" w:colFirst="0" w:colLast="0"/>
      <w:bookmarkEnd w:id="4"/>
      <w:r>
        <w:t>1.3 Definiciones, siglas y abreviaciones</w:t>
      </w:r>
    </w:p>
    <w:p w14:paraId="3E302E58" w14:textId="77777777" w:rsidR="00A52BFF" w:rsidRDefault="00F008F2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596EBE75" w14:textId="77777777" w:rsidR="00A52BFF" w:rsidRDefault="00F008F2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088D7C34" w14:textId="77777777" w:rsidR="00A52BFF" w:rsidRDefault="00F008F2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36E2875F" w14:textId="77777777" w:rsidR="00A52BFF" w:rsidRDefault="00F008F2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2B700EFF" w14:textId="77777777" w:rsidR="00A52BFF" w:rsidRDefault="00F008F2">
      <w:pPr>
        <w:pStyle w:val="Ttulo2"/>
        <w:ind w:firstLine="425"/>
      </w:pPr>
      <w:bookmarkStart w:id="5" w:name="_heading=h.tyjcwt" w:colFirst="0" w:colLast="0"/>
      <w:bookmarkEnd w:id="5"/>
      <w:r>
        <w:t>1.4 Referencias</w:t>
      </w:r>
    </w:p>
    <w:p w14:paraId="04FC0B0E" w14:textId="77777777" w:rsidR="00A52BFF" w:rsidRDefault="00F008F2">
      <w:r>
        <w:t>Lista de Requisitos v1.xls</w:t>
      </w:r>
    </w:p>
    <w:p w14:paraId="5440D753" w14:textId="77777777" w:rsidR="00A52BFF" w:rsidRDefault="00F008F2">
      <w:r>
        <w:t xml:space="preserve"> </w:t>
      </w:r>
    </w:p>
    <w:p w14:paraId="569170AE" w14:textId="77777777" w:rsidR="00A52BFF" w:rsidRDefault="00F008F2">
      <w:pPr>
        <w:pStyle w:val="Ttulo2"/>
        <w:ind w:hanging="425"/>
      </w:pPr>
      <w:bookmarkStart w:id="6" w:name="_heading=h.3dy6vkm" w:colFirst="0" w:colLast="0"/>
      <w:bookmarkEnd w:id="6"/>
      <w:r>
        <w:lastRenderedPageBreak/>
        <w:t>1.5 Resumen</w:t>
      </w:r>
    </w:p>
    <w:p w14:paraId="249CA1C6" w14:textId="77777777" w:rsidR="00A52BFF" w:rsidRDefault="00F008F2">
      <w:r>
        <w:t xml:space="preserve">El fin del proyecto es </w:t>
      </w:r>
      <w:proofErr w:type="gramStart"/>
      <w:r>
        <w:t>permitirle</w:t>
      </w:r>
      <w:proofErr w:type="gramEnd"/>
      <w:r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27F6E540" w14:textId="77777777" w:rsidR="00A52BFF" w:rsidRDefault="00F008F2">
      <w:r>
        <w:t>Para lograr esto, se diseñará una portal web en el que cada usuario registrado pueda realizar estas publicaciones y la aplicación verificará si todo es verídico para no desinformar a nuestros demás usuarios.</w:t>
      </w:r>
    </w:p>
    <w:p w14:paraId="45C58431" w14:textId="77777777" w:rsidR="00A52BFF" w:rsidRDefault="00F008F2">
      <w:pPr>
        <w:rPr>
          <w:b/>
          <w:sz w:val="46"/>
          <w:szCs w:val="46"/>
        </w:rPr>
      </w:pPr>
      <w:r>
        <w:t xml:space="preserve"> </w:t>
      </w:r>
    </w:p>
    <w:p w14:paraId="456D31A1" w14:textId="77777777" w:rsidR="00A52BFF" w:rsidRDefault="00F008F2">
      <w:pPr>
        <w:pStyle w:val="Ttulo1"/>
        <w:keepNext w:val="0"/>
        <w:keepLines w:val="0"/>
      </w:pPr>
      <w:bookmarkStart w:id="7" w:name="_heading=h.1t3h5sf" w:colFirst="0" w:colLast="0"/>
      <w:bookmarkEnd w:id="7"/>
      <w:r>
        <w:br w:type="page"/>
      </w:r>
    </w:p>
    <w:p w14:paraId="0915C190" w14:textId="77777777" w:rsidR="00A52BFF" w:rsidRDefault="00F008F2">
      <w:pPr>
        <w:pStyle w:val="Ttulo1"/>
        <w:keepNext w:val="0"/>
        <w:keepLines w:val="0"/>
      </w:pPr>
      <w:bookmarkStart w:id="8" w:name="_heading=h.4d34og8" w:colFirst="0" w:colLast="0"/>
      <w:bookmarkEnd w:id="8"/>
      <w:r>
        <w:lastRenderedPageBreak/>
        <w:t>1.  Descripción General</w:t>
      </w:r>
    </w:p>
    <w:p w14:paraId="22AF5D26" w14:textId="77777777" w:rsidR="00A52BFF" w:rsidRDefault="00F008F2">
      <w:pPr>
        <w:pStyle w:val="Ttulo2"/>
        <w:ind w:firstLine="425"/>
      </w:pPr>
      <w:bookmarkStart w:id="9" w:name="_heading=h.2s8eyo1" w:colFirst="0" w:colLast="0"/>
      <w:bookmarkEnd w:id="9"/>
      <w:r>
        <w:t>1.1 Diagrama de Casos de Usos</w:t>
      </w:r>
    </w:p>
    <w:p w14:paraId="446E0EDD" w14:textId="77777777" w:rsidR="00A52BFF" w:rsidRDefault="00F008F2">
      <w:pPr>
        <w:pStyle w:val="Ttulo2"/>
        <w:ind w:firstLine="425"/>
      </w:pPr>
      <w:bookmarkStart w:id="10" w:name="_heading=h.17dp8vu" w:colFirst="0" w:colLast="0"/>
      <w:bookmarkEnd w:id="10"/>
      <w:r>
        <w:t>1.2 Descripción</w:t>
      </w:r>
    </w:p>
    <w:p w14:paraId="3A4DF38E" w14:textId="77777777" w:rsidR="00A52BFF" w:rsidRDefault="00F008F2">
      <w:pPr>
        <w:pStyle w:val="Ttulo2"/>
        <w:ind w:firstLine="425"/>
      </w:pPr>
      <w:bookmarkStart w:id="11" w:name="_heading=h.3rdcrjn" w:colFirst="0" w:colLast="0"/>
      <w:bookmarkEnd w:id="11"/>
      <w:r>
        <w:t>1.3 Actores</w:t>
      </w:r>
    </w:p>
    <w:p w14:paraId="069A0817" w14:textId="2461E04F" w:rsidR="00A52BFF" w:rsidRDefault="00A52BFF">
      <w:pPr>
        <w:ind w:left="720"/>
      </w:pPr>
    </w:p>
    <w:p w14:paraId="5E3502D1" w14:textId="77777777" w:rsidR="00A52BFF" w:rsidRDefault="00F008F2">
      <w:pPr>
        <w:pStyle w:val="Ttulo2"/>
        <w:ind w:firstLine="425"/>
      </w:pPr>
      <w:bookmarkStart w:id="12" w:name="_heading=h.26in1rg" w:colFirst="0" w:colLast="0"/>
      <w:bookmarkEnd w:id="12"/>
      <w:r>
        <w:t>1.4 Precondiciones</w:t>
      </w:r>
    </w:p>
    <w:p w14:paraId="30F9A15A" w14:textId="77777777" w:rsidR="00A52BFF" w:rsidRDefault="00F008F2">
      <w:pPr>
        <w:pStyle w:val="Ttulo2"/>
        <w:ind w:firstLine="425"/>
      </w:pPr>
      <w:bookmarkStart w:id="13" w:name="_heading=h.lnxbz9" w:colFirst="0" w:colLast="0"/>
      <w:bookmarkEnd w:id="13"/>
      <w:r>
        <w:t xml:space="preserve">1.5 </w:t>
      </w:r>
      <w:proofErr w:type="spellStart"/>
      <w:r>
        <w:t>Poscondiciones</w:t>
      </w:r>
      <w:proofErr w:type="spellEnd"/>
    </w:p>
    <w:p w14:paraId="38FD1B58" w14:textId="6045309B" w:rsidR="00A52BFF" w:rsidRDefault="00F008F2">
      <w:pPr>
        <w:pStyle w:val="Ttulo2"/>
        <w:keepNext w:val="0"/>
        <w:keepLines w:val="0"/>
        <w:ind w:firstLine="425"/>
      </w:pPr>
      <w:bookmarkStart w:id="14" w:name="_heading=h.35nkun2" w:colFirst="0" w:colLast="0"/>
      <w:bookmarkEnd w:id="14"/>
      <w:r>
        <w:t>1.6 Flujo Básico</w:t>
      </w:r>
    </w:p>
    <w:p w14:paraId="57DCB0E9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color w:val="000000"/>
        </w:rPr>
        <w:t>1. El usuario registrado ingresa a la página de iniciar sesión por medio del botón de Inicio de Sesión.</w:t>
      </w:r>
    </w:p>
    <w:p w14:paraId="487BCB56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color w:val="000000"/>
        </w:rPr>
        <w:t>2. El sistema muestra una sección del sitio web con los siguientes campos: correo y contraseña.</w:t>
      </w:r>
    </w:p>
    <w:p w14:paraId="50348346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color w:val="000000"/>
        </w:rPr>
        <w:t>3. El usuario rellena los campos y presiona el botón de Iniciar Sesión.</w:t>
      </w:r>
    </w:p>
    <w:p w14:paraId="099CF6E4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color w:val="000000"/>
        </w:rPr>
        <w:t xml:space="preserve">4. El sistema redirige al usuario a la página de inicio con la cuenta </w:t>
      </w:r>
      <w:proofErr w:type="spellStart"/>
      <w:r>
        <w:rPr>
          <w:color w:val="000000"/>
        </w:rPr>
        <w:t>logeada</w:t>
      </w:r>
      <w:proofErr w:type="spellEnd"/>
      <w:r>
        <w:rPr>
          <w:color w:val="000000"/>
        </w:rPr>
        <w:t>.</w:t>
      </w:r>
    </w:p>
    <w:p w14:paraId="65B82FDD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color w:val="000000"/>
        </w:rPr>
        <w:t>5. El usuario presiona el botón de Nueva Publicación.</w:t>
      </w:r>
    </w:p>
    <w:p w14:paraId="66112379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color w:val="000000"/>
        </w:rPr>
        <w:t>6. El sistema muestra una interfaz con los siguientes campos:</w:t>
      </w:r>
    </w:p>
    <w:p w14:paraId="3A8AD244" w14:textId="77777777" w:rsidR="00A50DB5" w:rsidRDefault="00A50DB5" w:rsidP="00774B74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spacing w:before="240" w:beforeAutospacing="0" w:after="0" w:afterAutospacing="0"/>
        <w:ind w:left="1843"/>
        <w:textAlignment w:val="baseline"/>
        <w:rPr>
          <w:color w:val="000000"/>
        </w:rPr>
      </w:pPr>
      <w:r>
        <w:rPr>
          <w:color w:val="000000"/>
        </w:rPr>
        <w:t>Título de la publicación</w:t>
      </w:r>
    </w:p>
    <w:p w14:paraId="7AB15776" w14:textId="77777777" w:rsidR="00A50DB5" w:rsidRDefault="00A50DB5" w:rsidP="00774B74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spacing w:before="0" w:beforeAutospacing="0" w:after="0" w:afterAutospacing="0"/>
        <w:ind w:left="1843"/>
        <w:textAlignment w:val="baseline"/>
        <w:rPr>
          <w:color w:val="000000"/>
        </w:rPr>
      </w:pPr>
      <w:r>
        <w:rPr>
          <w:color w:val="000000"/>
        </w:rPr>
        <w:t>Tema del que trata la publicación</w:t>
      </w:r>
    </w:p>
    <w:p w14:paraId="00754521" w14:textId="77777777" w:rsidR="00A50DB5" w:rsidRDefault="00A50DB5" w:rsidP="00774B74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spacing w:before="0" w:beforeAutospacing="0" w:after="240" w:afterAutospacing="0"/>
        <w:ind w:left="1843"/>
        <w:textAlignment w:val="baseline"/>
        <w:rPr>
          <w:color w:val="000000"/>
        </w:rPr>
      </w:pPr>
      <w:r>
        <w:rPr>
          <w:color w:val="000000"/>
        </w:rPr>
        <w:t>Contenido de la publicación</w:t>
      </w:r>
    </w:p>
    <w:p w14:paraId="2DE9AED3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color w:val="000000"/>
        </w:rPr>
        <w:t>7. El usuario rellena los campos y presiona el botón de publicar.</w:t>
      </w:r>
    </w:p>
    <w:p w14:paraId="78E49217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color w:val="000000"/>
        </w:rPr>
        <w:t>8. El sistema almacena la publicación en la base de datos.</w:t>
      </w:r>
    </w:p>
    <w:p w14:paraId="73C585F5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color w:val="000000"/>
        </w:rPr>
        <w:t>9. El sistema recarga la página principal y muestra en la parte superior la publicación realizada.</w:t>
      </w:r>
    </w:p>
    <w:p w14:paraId="7BB10B80" w14:textId="77777777" w:rsidR="00A50DB5" w:rsidRDefault="00A50DB5" w:rsidP="00774B74">
      <w:pPr>
        <w:pStyle w:val="NormalWeb"/>
        <w:spacing w:before="240" w:beforeAutospacing="0" w:after="240" w:afterAutospacing="0"/>
        <w:ind w:left="1276"/>
      </w:pPr>
      <w:r>
        <w:rPr>
          <w:i/>
          <w:iCs/>
          <w:color w:val="000000"/>
        </w:rPr>
        <w:t>El caso de uso termina cuando el usuario ve su publicación en la página principal.</w:t>
      </w:r>
    </w:p>
    <w:p w14:paraId="5966A6EA" w14:textId="77777777" w:rsidR="00A50DB5" w:rsidRPr="00A50DB5" w:rsidRDefault="00A50DB5" w:rsidP="00A50DB5">
      <w:pPr>
        <w:rPr>
          <w:lang w:val="es-PE"/>
        </w:rPr>
      </w:pPr>
    </w:p>
    <w:p w14:paraId="41F06E0A" w14:textId="0777D6F0" w:rsidR="00A52BFF" w:rsidRDefault="00F008F2">
      <w:pPr>
        <w:pStyle w:val="Ttulo2"/>
        <w:ind w:firstLine="425"/>
      </w:pPr>
      <w:bookmarkStart w:id="15" w:name="_heading=h.1ksv4uv" w:colFirst="0" w:colLast="0"/>
      <w:bookmarkEnd w:id="15"/>
      <w:r>
        <w:lastRenderedPageBreak/>
        <w:t>1.7  Flujo Alternativo</w:t>
      </w:r>
    </w:p>
    <w:p w14:paraId="1C55EF8D" w14:textId="77777777" w:rsidR="00A50DB5" w:rsidRDefault="00A50DB5" w:rsidP="00A50DB5">
      <w:pPr>
        <w:pStyle w:val="NormalWeb"/>
        <w:spacing w:before="240" w:beforeAutospacing="0" w:after="240" w:afterAutospacing="0"/>
        <w:ind w:left="1134"/>
      </w:pPr>
      <w:r>
        <w:rPr>
          <w:b/>
          <w:bCs/>
          <w:color w:val="000000"/>
        </w:rPr>
        <w:t>1. Usuario no registrado.</w:t>
      </w:r>
    </w:p>
    <w:p w14:paraId="27D3BC3B" w14:textId="77777777" w:rsidR="00A50DB5" w:rsidRDefault="00A50DB5" w:rsidP="00A50DB5">
      <w:pPr>
        <w:pStyle w:val="NormalWeb"/>
        <w:spacing w:before="240" w:beforeAutospacing="0" w:after="240" w:afterAutospacing="0"/>
        <w:ind w:left="1134"/>
      </w:pPr>
      <w:r>
        <w:rPr>
          <w:color w:val="000000"/>
        </w:rPr>
        <w:t>1.1. En el paso 1 del FB, si el usuario no está registrado, debe ingresar a la página de Registro.</w:t>
      </w:r>
    </w:p>
    <w:p w14:paraId="00E8EC45" w14:textId="77777777" w:rsidR="00A50DB5" w:rsidRDefault="00A50DB5" w:rsidP="00A50DB5">
      <w:pPr>
        <w:pStyle w:val="NormalWeb"/>
        <w:spacing w:before="240" w:beforeAutospacing="0" w:after="240" w:afterAutospacing="0"/>
        <w:ind w:left="1134"/>
      </w:pPr>
      <w:r>
        <w:rPr>
          <w:color w:val="000000"/>
        </w:rPr>
        <w:t>1.2. El sistema le muestra una sección con los siguientes campos: DNI, Nombres, Apellidos, Correo y Contraseña.</w:t>
      </w:r>
    </w:p>
    <w:p w14:paraId="02BCB576" w14:textId="77777777" w:rsidR="00A50DB5" w:rsidRDefault="00A50DB5" w:rsidP="00A50DB5">
      <w:pPr>
        <w:pStyle w:val="NormalWeb"/>
        <w:spacing w:before="240" w:beforeAutospacing="0" w:after="240" w:afterAutospacing="0"/>
        <w:ind w:left="1134"/>
      </w:pPr>
      <w:r>
        <w:rPr>
          <w:color w:val="000000"/>
        </w:rPr>
        <w:t>1.3. El usuario rellena los campos y presiona el botón Registrarse.</w:t>
      </w:r>
    </w:p>
    <w:p w14:paraId="1C8A31A8" w14:textId="43E0511B" w:rsidR="00A50DB5" w:rsidRDefault="00A50DB5" w:rsidP="00A50DB5">
      <w:pPr>
        <w:pStyle w:val="NormalWeb"/>
        <w:spacing w:before="240" w:beforeAutospacing="0" w:after="240" w:afterAutospacing="0"/>
        <w:ind w:left="1134"/>
        <w:rPr>
          <w:i/>
          <w:iCs/>
          <w:color w:val="000000"/>
        </w:rPr>
      </w:pPr>
      <w:r>
        <w:rPr>
          <w:i/>
          <w:iCs/>
          <w:color w:val="000000"/>
        </w:rPr>
        <w:t>El flujo continúa en el paso 1 del FB.</w:t>
      </w:r>
    </w:p>
    <w:p w14:paraId="0F945CD7" w14:textId="77777777" w:rsidR="00A50DB5" w:rsidRDefault="00A50DB5" w:rsidP="00A50DB5">
      <w:pPr>
        <w:pStyle w:val="NormalWeb"/>
        <w:spacing w:before="240" w:beforeAutospacing="0" w:after="240" w:afterAutospacing="0"/>
        <w:ind w:left="1134"/>
      </w:pPr>
    </w:p>
    <w:p w14:paraId="7C9FCB6F" w14:textId="77777777" w:rsidR="00A50DB5" w:rsidRDefault="00A50DB5" w:rsidP="00A50DB5">
      <w:pPr>
        <w:pStyle w:val="NormalWeb"/>
        <w:spacing w:before="240" w:beforeAutospacing="0" w:after="240" w:afterAutospacing="0"/>
        <w:ind w:left="1134"/>
      </w:pPr>
      <w:r>
        <w:rPr>
          <w:b/>
          <w:bCs/>
          <w:color w:val="000000"/>
        </w:rPr>
        <w:t>2. Publicar en la sección de Publicaciones.</w:t>
      </w:r>
    </w:p>
    <w:p w14:paraId="194C6B3C" w14:textId="77777777" w:rsidR="00A50DB5" w:rsidRDefault="00A50DB5" w:rsidP="00A50DB5">
      <w:pPr>
        <w:pStyle w:val="NormalWeb"/>
        <w:spacing w:before="240" w:beforeAutospacing="0" w:after="240" w:afterAutospacing="0"/>
        <w:ind w:left="1134"/>
      </w:pPr>
      <w:r>
        <w:rPr>
          <w:color w:val="000000"/>
        </w:rPr>
        <w:t>2.1. Luego del paso 4 del FB el usuario, alternativamente, accede a la sección de Publicaciones.</w:t>
      </w:r>
    </w:p>
    <w:p w14:paraId="23BA8915" w14:textId="77777777" w:rsidR="00A50DB5" w:rsidRDefault="00A50DB5" w:rsidP="00A50DB5">
      <w:pPr>
        <w:pStyle w:val="NormalWeb"/>
        <w:spacing w:before="240" w:beforeAutospacing="0" w:after="240" w:afterAutospacing="0"/>
        <w:ind w:left="1134"/>
      </w:pPr>
      <w:r>
        <w:rPr>
          <w:color w:val="000000"/>
        </w:rPr>
        <w:t>2.2. El sistema le muestra una página con las publicaciones realizadas por los usuarios, ordenados por relevancia.</w:t>
      </w:r>
    </w:p>
    <w:p w14:paraId="6CDC49FA" w14:textId="49BA6A63" w:rsidR="00A50DB5" w:rsidRPr="00A50DB5" w:rsidRDefault="00A50DB5" w:rsidP="00A50DB5">
      <w:pPr>
        <w:pStyle w:val="NormalWeb"/>
        <w:spacing w:before="240" w:beforeAutospacing="0" w:after="240" w:afterAutospacing="0"/>
        <w:ind w:left="1134"/>
      </w:pPr>
      <w:r>
        <w:rPr>
          <w:i/>
          <w:iCs/>
          <w:color w:val="000000"/>
        </w:rPr>
        <w:t>El flujo continúa en el paso 5 del FB.</w:t>
      </w:r>
    </w:p>
    <w:p w14:paraId="3860C5B0" w14:textId="77777777" w:rsidR="00A52BFF" w:rsidRDefault="00F008F2">
      <w:pPr>
        <w:pStyle w:val="Ttulo2"/>
        <w:ind w:firstLine="425"/>
      </w:pPr>
      <w:r>
        <w:t>1.8 Excepciones</w:t>
      </w:r>
    </w:p>
    <w:p w14:paraId="738CB45F" w14:textId="77777777" w:rsidR="00A52BFF" w:rsidRDefault="00F008F2">
      <w:pPr>
        <w:ind w:left="720"/>
      </w:pPr>
      <w:r>
        <w:t>[EX1]: Validar la publicación de un post en el sitio web DC19</w:t>
      </w:r>
    </w:p>
    <w:p w14:paraId="77F08CA1" w14:textId="77777777" w:rsidR="00A52BFF" w:rsidRDefault="00F008F2">
      <w:pPr>
        <w:numPr>
          <w:ilvl w:val="0"/>
          <w:numId w:val="1"/>
        </w:numPr>
        <w:spacing w:after="0"/>
        <w:ind w:left="1440"/>
      </w:pPr>
      <w:r>
        <w:t>Dirigirse a la sección de post en la página principal.</w:t>
      </w:r>
    </w:p>
    <w:p w14:paraId="625000E3" w14:textId="77777777" w:rsidR="00A52BFF" w:rsidRDefault="00F008F2">
      <w:pPr>
        <w:numPr>
          <w:ilvl w:val="0"/>
          <w:numId w:val="1"/>
        </w:numPr>
        <w:spacing w:before="0" w:after="0"/>
        <w:ind w:left="1440"/>
      </w:pPr>
      <w:r>
        <w:t>Completar todos los campos, en caso no todo esté completo un mensaje de alerta dirá que los completemos.</w:t>
      </w:r>
    </w:p>
    <w:p w14:paraId="323EDCCE" w14:textId="77777777" w:rsidR="00A52BFF" w:rsidRDefault="00F008F2">
      <w:pPr>
        <w:numPr>
          <w:ilvl w:val="0"/>
          <w:numId w:val="1"/>
        </w:numPr>
        <w:spacing w:before="0"/>
        <w:ind w:left="1440"/>
      </w:pPr>
      <w:r>
        <w:t>Damos clic en publicar.</w:t>
      </w:r>
    </w:p>
    <w:p w14:paraId="30A9AA98" w14:textId="77777777" w:rsidR="00A52BFF" w:rsidRDefault="00F008F2">
      <w:pPr>
        <w:ind w:left="720"/>
      </w:pPr>
      <w:r>
        <w:t>El caso de uso termina.</w:t>
      </w:r>
    </w:p>
    <w:p w14:paraId="7802684D" w14:textId="77777777" w:rsidR="00A52BFF" w:rsidRDefault="00A52BFF">
      <w:pPr>
        <w:ind w:left="720" w:hanging="360"/>
        <w:rPr>
          <w:sz w:val="20"/>
          <w:szCs w:val="20"/>
        </w:rPr>
      </w:pPr>
    </w:p>
    <w:p w14:paraId="0F683F12" w14:textId="77777777" w:rsidR="00A52BFF" w:rsidRDefault="00A52BFF">
      <w:pPr>
        <w:rPr>
          <w:sz w:val="20"/>
          <w:szCs w:val="20"/>
        </w:rPr>
      </w:pPr>
    </w:p>
    <w:p w14:paraId="2D485B00" w14:textId="1364158F" w:rsidR="00A52BFF" w:rsidRDefault="00F008F2">
      <w:pPr>
        <w:pStyle w:val="Ttulo2"/>
        <w:ind w:firstLine="425"/>
      </w:pPr>
      <w:bookmarkStart w:id="16" w:name="_heading=h.2jxsxqh" w:colFirst="0" w:colLast="0"/>
      <w:bookmarkEnd w:id="16"/>
      <w:r>
        <w:lastRenderedPageBreak/>
        <w:t>1.9 Prototipos visuales</w:t>
      </w:r>
    </w:p>
    <w:p w14:paraId="4BD7D116" w14:textId="6FC6B583" w:rsidR="00A52BFF" w:rsidRPr="006B4FCE" w:rsidRDefault="006B4FCE" w:rsidP="006B4FCE">
      <w:pPr>
        <w:ind w:left="851" w:right="-2"/>
        <w:rPr>
          <w:lang w:eastAsia="en-US"/>
        </w:rPr>
      </w:pPr>
      <w:r w:rsidRPr="006B4FCE">
        <w:rPr>
          <w:color w:val="000000"/>
          <w:bdr w:val="single" w:sz="8" w:space="0" w:color="000000" w:frame="1"/>
          <w:lang w:eastAsia="en-US"/>
        </w:rPr>
        <w:fldChar w:fldCharType="begin"/>
      </w:r>
      <w:r w:rsidRPr="006B4FCE">
        <w:rPr>
          <w:color w:val="000000"/>
          <w:bdr w:val="single" w:sz="8" w:space="0" w:color="000000" w:frame="1"/>
          <w:lang w:eastAsia="en-US"/>
        </w:rPr>
        <w:instrText xml:space="preserve"> INCLUDEPICTURE "https://lh6.googleusercontent.com/_lTawrqZeug4Qz4fDUsyDJ9VuRU7OMVlJO1bDJT7ATMUFyXjG-AObyzpBedm8Ch-tazS1bzWg_ytIe5ZiL4m3a3doZFp7HmiEOCdQTd6vb052tneXmIJA9st-Dqrf_p3oUhRnHM" \* MERGEFORMATINET </w:instrText>
      </w:r>
      <w:r w:rsidRPr="006B4FCE">
        <w:rPr>
          <w:color w:val="000000"/>
          <w:bdr w:val="single" w:sz="8" w:space="0" w:color="000000" w:frame="1"/>
          <w:lang w:eastAsia="en-US"/>
        </w:rPr>
        <w:fldChar w:fldCharType="separate"/>
      </w:r>
      <w:r w:rsidRPr="006B4FCE">
        <w:rPr>
          <w:noProof/>
          <w:color w:val="000000"/>
          <w:bdr w:val="single" w:sz="8" w:space="0" w:color="000000" w:frame="1"/>
          <w:lang w:eastAsia="en-US"/>
        </w:rPr>
        <w:drawing>
          <wp:inline distT="0" distB="0" distL="0" distR="0" wp14:anchorId="0D75A43F" wp14:editId="2D9F4556">
            <wp:extent cx="5116195" cy="3650155"/>
            <wp:effectExtent l="0" t="0" r="190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53" cy="366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FCE">
        <w:rPr>
          <w:color w:val="000000"/>
          <w:bdr w:val="single" w:sz="8" w:space="0" w:color="000000" w:frame="1"/>
          <w:lang w:eastAsia="en-US"/>
        </w:rPr>
        <w:fldChar w:fldCharType="end"/>
      </w:r>
    </w:p>
    <w:p w14:paraId="317D1AC6" w14:textId="77777777" w:rsidR="00A52BFF" w:rsidRDefault="00F008F2">
      <w:pPr>
        <w:pStyle w:val="Ttulo2"/>
        <w:ind w:firstLine="425"/>
      </w:pPr>
      <w:bookmarkStart w:id="17" w:name="_heading=h.z337ya" w:colFirst="0" w:colLast="0"/>
      <w:bookmarkEnd w:id="17"/>
      <w:r>
        <w:t>1.10 Requerimientos no funcionales</w:t>
      </w:r>
    </w:p>
    <w:p w14:paraId="1B977F6C" w14:textId="6D046251" w:rsidR="00A52BFF" w:rsidRDefault="00A52BFF"/>
    <w:p w14:paraId="1E000DBB" w14:textId="5D390919" w:rsidR="00A52BFF" w:rsidRDefault="00F008F2">
      <w:r>
        <w:t xml:space="preserve"> </w:t>
      </w:r>
      <w:r w:rsidR="0083306C">
        <w:t>––</w:t>
      </w:r>
    </w:p>
    <w:p w14:paraId="031B7AF5" w14:textId="77777777" w:rsidR="00A52BFF" w:rsidRDefault="00F008F2">
      <w:r>
        <w:t xml:space="preserve"> </w:t>
      </w:r>
    </w:p>
    <w:p w14:paraId="5048A913" w14:textId="77777777" w:rsidR="00A52BFF" w:rsidRDefault="00F008F2">
      <w:r>
        <w:t xml:space="preserve"> </w:t>
      </w:r>
    </w:p>
    <w:p w14:paraId="0E8B0DDB" w14:textId="77777777" w:rsidR="00A52BFF" w:rsidRDefault="00F008F2">
      <w:r>
        <w:t xml:space="preserve"> </w:t>
      </w:r>
    </w:p>
    <w:sectPr w:rsidR="00A52BFF" w:rsidSect="006B4FCE">
      <w:headerReference w:type="default" r:id="rId9"/>
      <w:pgSz w:w="11909" w:h="16834"/>
      <w:pgMar w:top="1440" w:right="139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CFF47" w14:textId="77777777" w:rsidR="00AC5B38" w:rsidRDefault="00AC5B38">
      <w:pPr>
        <w:spacing w:before="0" w:after="0" w:line="240" w:lineRule="auto"/>
      </w:pPr>
      <w:r>
        <w:separator/>
      </w:r>
    </w:p>
  </w:endnote>
  <w:endnote w:type="continuationSeparator" w:id="0">
    <w:p w14:paraId="71F92027" w14:textId="77777777" w:rsidR="00AC5B38" w:rsidRDefault="00AC5B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4714F" w14:textId="77777777" w:rsidR="00AC5B38" w:rsidRDefault="00AC5B38">
      <w:pPr>
        <w:spacing w:before="0" w:after="0" w:line="240" w:lineRule="auto"/>
      </w:pPr>
      <w:r>
        <w:separator/>
      </w:r>
    </w:p>
  </w:footnote>
  <w:footnote w:type="continuationSeparator" w:id="0">
    <w:p w14:paraId="5FE01305" w14:textId="77777777" w:rsidR="00AC5B38" w:rsidRDefault="00AC5B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8F447" w14:textId="77777777" w:rsidR="00A52BFF" w:rsidRDefault="00A52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7BA"/>
    <w:multiLevelType w:val="multilevel"/>
    <w:tmpl w:val="E1FC1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FA0B43"/>
    <w:multiLevelType w:val="multilevel"/>
    <w:tmpl w:val="63DC8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82158"/>
    <w:multiLevelType w:val="multilevel"/>
    <w:tmpl w:val="E7FEA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3C1941"/>
    <w:multiLevelType w:val="multilevel"/>
    <w:tmpl w:val="23B085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22704C0"/>
    <w:multiLevelType w:val="multilevel"/>
    <w:tmpl w:val="EDB4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FF"/>
    <w:rsid w:val="000E3BFF"/>
    <w:rsid w:val="006B4FCE"/>
    <w:rsid w:val="00774B74"/>
    <w:rsid w:val="0083306C"/>
    <w:rsid w:val="00A50DB5"/>
    <w:rsid w:val="00A52BFF"/>
    <w:rsid w:val="00AC5B38"/>
    <w:rsid w:val="00BA67A3"/>
    <w:rsid w:val="00E53CBC"/>
    <w:rsid w:val="00F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E48D6"/>
  <w15:docId w15:val="{70DE28C9-F242-4454-B93E-5B2F4F8B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50DB5"/>
    <w:pPr>
      <w:spacing w:before="100" w:beforeAutospacing="1" w:after="100" w:afterAutospacing="1" w:line="240" w:lineRule="auto"/>
    </w:pPr>
    <w:rPr>
      <w:lang w:val="es-P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8ebh+mOfjV9kjASLVOlod88xGg==">AMUW2mW8coh746SGhNd4z2ynQ5Orxdjx+MBWG1jx5xKzz8VVl+JvPiAUl5rDEH6iZopxTkBfMP829ZlRIfBcn8fh8CBSToXCa5p0tk0bLj6oayHrhrbk5klKSAqI3isBfZOjM2JRVFBXlnYyg61D/4aww9K7EL0tz8PntodbOOkMxioaQcsqsvtIlpb/Lcr/dcIkyfWsGd3WNywSDVaxiQlFjySU7OcbjWo8RnmWkjuQu+LlfYnNiGZX0onlTTwOrqbIT/C/fcCwsqV8wPgrCg12sOS0EbCbd4FcRBGCUamujUez6lfFcp5hii/HEGaoDaEGCzPNuWIE0w01xqxfwUA5RFIK62twUjCIqodOlXSUadY2eep1jPPL/0GkKErdsoA9qiZMaW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Rodriguez Tocas</cp:lastModifiedBy>
  <cp:revision>6</cp:revision>
  <dcterms:created xsi:type="dcterms:W3CDTF">2020-12-02T01:35:00Z</dcterms:created>
  <dcterms:modified xsi:type="dcterms:W3CDTF">2020-12-02T03:08:00Z</dcterms:modified>
</cp:coreProperties>
</file>