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F451D" w14:textId="77777777" w:rsidR="00637433" w:rsidRPr="00637433" w:rsidRDefault="00637433" w:rsidP="00637433">
      <w:pPr>
        <w:rPr>
          <w:b/>
          <w:bCs/>
        </w:rPr>
      </w:pPr>
      <w:r w:rsidRPr="00637433">
        <w:rPr>
          <w:b/>
          <w:bCs/>
        </w:rPr>
        <w:t>Uso de Bootstrap y Elementos Externos en una Página Web</w:t>
      </w:r>
    </w:p>
    <w:p w14:paraId="670B1F1C" w14:textId="77777777" w:rsidR="00637433" w:rsidRPr="00637433" w:rsidRDefault="00637433" w:rsidP="00637433">
      <w:r w:rsidRPr="00637433">
        <w:rPr>
          <w:b/>
          <w:bCs/>
        </w:rPr>
        <w:t>Introducción</w:t>
      </w:r>
    </w:p>
    <w:p w14:paraId="30B56123" w14:textId="77777777" w:rsidR="00637433" w:rsidRPr="00637433" w:rsidRDefault="00637433" w:rsidP="00637433">
      <w:r w:rsidRPr="00637433">
        <w:t xml:space="preserve">Hola, parce. Hoy les voy a contar cómo se usó Bootstrap y algunos elementos externos en una página web que estamos desarrollando. Bootstrap es un </w:t>
      </w:r>
      <w:proofErr w:type="spellStart"/>
      <w:r w:rsidRPr="00637433">
        <w:t>framework</w:t>
      </w:r>
      <w:proofErr w:type="spellEnd"/>
      <w:r w:rsidRPr="00637433">
        <w:t xml:space="preserve"> que nos ayuda a crear páginas web de manera rápida y sencilla, y la verdad es que es una herramienta muy útil para los que estamos en este cuento del desarrollo web.</w:t>
      </w:r>
    </w:p>
    <w:p w14:paraId="395C3C74" w14:textId="77777777" w:rsidR="00637433" w:rsidRPr="00637433" w:rsidRDefault="00637433" w:rsidP="00637433">
      <w:r w:rsidRPr="00637433">
        <w:rPr>
          <w:b/>
          <w:bCs/>
        </w:rPr>
        <w:t>¿Qué es Bootstrap?</w:t>
      </w:r>
    </w:p>
    <w:p w14:paraId="22880596" w14:textId="77777777" w:rsidR="00637433" w:rsidRPr="00637433" w:rsidRDefault="00637433" w:rsidP="00637433">
      <w:r w:rsidRPr="00637433">
        <w:t>Bootstrap es como un kit de herramientas que ya viene con un montón de estilos y componentes listos para usar. Así no tenemos que estar inventando la rueda cada vez que queremos hacer algo. Por ejemplo, si queremos hacer un botón, en vez de estar escribiendo todo el CSS desde cero, simplemente usamos las clases que Bootstrap nos da y ¡listo! El botón queda bien bonito y responsivo, es decir, que se adapta a diferentes tamaños de pantalla.</w:t>
      </w:r>
    </w:p>
    <w:p w14:paraId="574AFDFE" w14:textId="77777777" w:rsidR="00637433" w:rsidRPr="00637433" w:rsidRDefault="00637433" w:rsidP="00637433">
      <w:r w:rsidRPr="00637433">
        <w:rPr>
          <w:b/>
          <w:bCs/>
        </w:rPr>
        <w:t>Elementos Externos Usados</w:t>
      </w:r>
    </w:p>
    <w:p w14:paraId="72FEE372" w14:textId="77777777" w:rsidR="00637433" w:rsidRPr="00637433" w:rsidRDefault="00637433" w:rsidP="00637433">
      <w:pPr>
        <w:numPr>
          <w:ilvl w:val="0"/>
          <w:numId w:val="1"/>
        </w:numPr>
      </w:pPr>
      <w:r w:rsidRPr="00637433">
        <w:rPr>
          <w:b/>
          <w:bCs/>
        </w:rPr>
        <w:t>CDN de Bootstrap</w:t>
      </w:r>
      <w:r w:rsidRPr="00637433">
        <w:t xml:space="preserve">: Para que nuestra página tuviera el estilo de Bootstrap, incluimos un enlace a su CDN (Content </w:t>
      </w:r>
      <w:proofErr w:type="spellStart"/>
      <w:r w:rsidRPr="00637433">
        <w:t>Delivery</w:t>
      </w:r>
      <w:proofErr w:type="spellEnd"/>
      <w:r w:rsidRPr="00637433">
        <w:t xml:space="preserve"> Network). Esto nos permite acceder a los estilos y scripts de Bootstrap sin tener que descargarlos. Así, nuestra página carga más rápido.</w:t>
      </w:r>
    </w:p>
    <w:p w14:paraId="5866BAD0" w14:textId="3924E68E" w:rsidR="00637433" w:rsidRPr="00637433" w:rsidRDefault="00637433" w:rsidP="00637433">
      <w:pPr>
        <w:numPr>
          <w:ilvl w:val="0"/>
          <w:numId w:val="1"/>
        </w:numPr>
      </w:pPr>
      <w:r w:rsidRPr="00637433">
        <w:drawing>
          <wp:inline distT="0" distB="0" distL="0" distR="0" wp14:anchorId="57ADB9FD" wp14:editId="5F6442B9">
            <wp:extent cx="5612130" cy="512445"/>
            <wp:effectExtent l="0" t="0" r="7620" b="1905"/>
            <wp:docPr id="76754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45715" name=""/>
                    <pic:cNvPicPr/>
                  </pic:nvPicPr>
                  <pic:blipFill>
                    <a:blip r:embed="rId5"/>
                    <a:stretch>
                      <a:fillRect/>
                    </a:stretch>
                  </pic:blipFill>
                  <pic:spPr>
                    <a:xfrm>
                      <a:off x="0" y="0"/>
                      <a:ext cx="5612130" cy="512445"/>
                    </a:xfrm>
                    <a:prstGeom prst="rect">
                      <a:avLst/>
                    </a:prstGeom>
                  </pic:spPr>
                </pic:pic>
              </a:graphicData>
            </a:graphic>
          </wp:inline>
        </w:drawing>
      </w:r>
      <w:r w:rsidRPr="00637433">
        <w:rPr>
          <w:b/>
          <w:bCs/>
        </w:rPr>
        <w:t>jQuery</w:t>
      </w:r>
      <w:r w:rsidRPr="00637433">
        <w:t>: También usamos jQuery, que es una librería de JavaScript que facilita el manejo de eventos y la manipulación del DOM. Con jQuery, podemos hacer cosas como mostrar y ocultar elementos de manera sencilla. Lo incluimos desde un CDN también:</w:t>
      </w:r>
    </w:p>
    <w:p w14:paraId="69A19175" w14:textId="17A503E6" w:rsidR="00637433" w:rsidRPr="00637433" w:rsidRDefault="00637433" w:rsidP="00637433">
      <w:pPr>
        <w:numPr>
          <w:ilvl w:val="0"/>
          <w:numId w:val="1"/>
        </w:numPr>
      </w:pPr>
      <w:r w:rsidRPr="00637433">
        <w:drawing>
          <wp:inline distT="0" distB="0" distL="0" distR="0" wp14:anchorId="3093482D" wp14:editId="07355B7A">
            <wp:extent cx="5612130" cy="589915"/>
            <wp:effectExtent l="0" t="0" r="7620" b="635"/>
            <wp:docPr id="4968824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82497" name="Picture 1" descr="A black screen with white text&#10;&#10;Description automatically generated"/>
                    <pic:cNvPicPr/>
                  </pic:nvPicPr>
                  <pic:blipFill>
                    <a:blip r:embed="rId6"/>
                    <a:stretch>
                      <a:fillRect/>
                    </a:stretch>
                  </pic:blipFill>
                  <pic:spPr>
                    <a:xfrm>
                      <a:off x="0" y="0"/>
                      <a:ext cx="5612130" cy="589915"/>
                    </a:xfrm>
                    <a:prstGeom prst="rect">
                      <a:avLst/>
                    </a:prstGeom>
                  </pic:spPr>
                </pic:pic>
              </a:graphicData>
            </a:graphic>
          </wp:inline>
        </w:drawing>
      </w:r>
      <w:r w:rsidRPr="00637433">
        <w:rPr>
          <w:b/>
          <w:bCs/>
        </w:rPr>
        <w:t>SweetAlert2</w:t>
      </w:r>
      <w:r w:rsidRPr="00637433">
        <w:t>: Para las alertas y notificaciones, usamos SweetAlert2, que es una librería que nos permite mostrar alertas más bonitas y personalizables que las alertas estándar de JavaScript. Así, cuando un usuario agrega un producto al carrito, podemos mostrarle un mensaje atractivo.</w:t>
      </w:r>
    </w:p>
    <w:p w14:paraId="78DD7426" w14:textId="33B9EC09" w:rsidR="00637433" w:rsidRPr="00637433" w:rsidRDefault="00637433" w:rsidP="00637433">
      <w:pPr>
        <w:numPr>
          <w:ilvl w:val="0"/>
          <w:numId w:val="1"/>
        </w:numPr>
      </w:pPr>
      <w:r w:rsidRPr="00637433">
        <w:rPr>
          <w:lang w:val="en-US"/>
        </w:rPr>
        <w:lastRenderedPageBreak/>
        <w:drawing>
          <wp:inline distT="0" distB="0" distL="0" distR="0" wp14:anchorId="7EA0D87A" wp14:editId="6D8B0AE0">
            <wp:extent cx="4541914" cy="472481"/>
            <wp:effectExtent l="0" t="0" r="0" b="3810"/>
            <wp:docPr id="19806537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53788" name="Picture 1" descr="A screen shot of a computer&#10;&#10;Description automatically generated"/>
                    <pic:cNvPicPr/>
                  </pic:nvPicPr>
                  <pic:blipFill>
                    <a:blip r:embed="rId7"/>
                    <a:stretch>
                      <a:fillRect/>
                    </a:stretch>
                  </pic:blipFill>
                  <pic:spPr>
                    <a:xfrm>
                      <a:off x="0" y="0"/>
                      <a:ext cx="4541914" cy="472481"/>
                    </a:xfrm>
                    <a:prstGeom prst="rect">
                      <a:avLst/>
                    </a:prstGeom>
                  </pic:spPr>
                </pic:pic>
              </a:graphicData>
            </a:graphic>
          </wp:inline>
        </w:drawing>
      </w:r>
      <w:r w:rsidRPr="00637433">
        <w:rPr>
          <w:b/>
          <w:bCs/>
        </w:rPr>
        <w:t>Animate.css</w:t>
      </w:r>
      <w:r w:rsidRPr="00637433">
        <w:t>: También incluimos Animate.css para darle un toque más dinámico a nuestra página. Con esta librería, podemos agregar animaciones a los elementos cuando aparecen en la pantalla, lo que hace que la experiencia del usuario sea más divertida.</w:t>
      </w:r>
    </w:p>
    <w:p w14:paraId="78E8A2C1" w14:textId="3E7FD53D" w:rsidR="00637433" w:rsidRPr="00637433" w:rsidRDefault="00637433" w:rsidP="00637433">
      <w:pPr>
        <w:numPr>
          <w:ilvl w:val="0"/>
          <w:numId w:val="1"/>
        </w:numPr>
      </w:pPr>
      <w:r w:rsidRPr="00637433">
        <w:rPr>
          <w:lang w:val="en-US"/>
        </w:rPr>
        <w:drawing>
          <wp:inline distT="0" distB="0" distL="0" distR="0" wp14:anchorId="49245376" wp14:editId="4E47A87D">
            <wp:extent cx="5612130" cy="304165"/>
            <wp:effectExtent l="0" t="0" r="7620" b="635"/>
            <wp:docPr id="96137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79367" name=""/>
                    <pic:cNvPicPr/>
                  </pic:nvPicPr>
                  <pic:blipFill>
                    <a:blip r:embed="rId8"/>
                    <a:stretch>
                      <a:fillRect/>
                    </a:stretch>
                  </pic:blipFill>
                  <pic:spPr>
                    <a:xfrm>
                      <a:off x="0" y="0"/>
                      <a:ext cx="5612130" cy="304165"/>
                    </a:xfrm>
                    <a:prstGeom prst="rect">
                      <a:avLst/>
                    </a:prstGeom>
                  </pic:spPr>
                </pic:pic>
              </a:graphicData>
            </a:graphic>
          </wp:inline>
        </w:drawing>
      </w:r>
      <w:r w:rsidRPr="00637433">
        <w:rPr>
          <w:b/>
          <w:bCs/>
        </w:rPr>
        <w:t xml:space="preserve">Efectos para el </w:t>
      </w:r>
      <w:proofErr w:type="spellStart"/>
      <w:r w:rsidRPr="00637433">
        <w:rPr>
          <w:b/>
          <w:bCs/>
        </w:rPr>
        <w:t>Scroll</w:t>
      </w:r>
      <w:proofErr w:type="spellEnd"/>
      <w:r w:rsidRPr="00637433">
        <w:t>: Para mejorar la experiencia de navegación, implementamos efectos de desplazamiento suave. Esto significa que cuando un usuario hace clic en un enlace para desplazarse a una sección de la página, en lugar de saltar de inmediato, la página se desplaza suavemente hacia la sección deseada. Esto se logra con jQuery:</w:t>
      </w:r>
    </w:p>
    <w:p w14:paraId="2E87137C" w14:textId="09A5C001" w:rsidR="00637433" w:rsidRPr="00637433" w:rsidRDefault="00637433" w:rsidP="00637433">
      <w:pPr>
        <w:numPr>
          <w:ilvl w:val="0"/>
          <w:numId w:val="1"/>
        </w:numPr>
      </w:pPr>
      <w:r w:rsidRPr="00637433">
        <w:drawing>
          <wp:inline distT="0" distB="0" distL="0" distR="0" wp14:anchorId="36C3AEAC" wp14:editId="0C10BAD4">
            <wp:extent cx="4239217" cy="2019582"/>
            <wp:effectExtent l="0" t="0" r="9525" b="0"/>
            <wp:docPr id="74348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5768" name=""/>
                    <pic:cNvPicPr/>
                  </pic:nvPicPr>
                  <pic:blipFill>
                    <a:blip r:embed="rId9"/>
                    <a:stretch>
                      <a:fillRect/>
                    </a:stretch>
                  </pic:blipFill>
                  <pic:spPr>
                    <a:xfrm>
                      <a:off x="0" y="0"/>
                      <a:ext cx="4239217" cy="2019582"/>
                    </a:xfrm>
                    <a:prstGeom prst="rect">
                      <a:avLst/>
                    </a:prstGeom>
                  </pic:spPr>
                </pic:pic>
              </a:graphicData>
            </a:graphic>
          </wp:inline>
        </w:drawing>
      </w:r>
      <w:r w:rsidRPr="00637433">
        <w:rPr>
          <w:b/>
          <w:bCs/>
        </w:rPr>
        <w:t xml:space="preserve">Responsive </w:t>
      </w:r>
      <w:proofErr w:type="spellStart"/>
      <w:r w:rsidRPr="00637433">
        <w:rPr>
          <w:b/>
          <w:bCs/>
        </w:rPr>
        <w:t>Design</w:t>
      </w:r>
      <w:proofErr w:type="spellEnd"/>
      <w:r w:rsidRPr="00637433">
        <w:t>: Bootstrap es especialmente bueno para hacer que nuestras páginas sean responsivas. Esto significa que se verán bien en cualquier dispositivo, ya sea una computadora, una tableta o un teléfono celular. Utilizando las clases de Bootstrap, podemos organizar el contenido en columnas que se adaptan automáticamente al tamaño de la pantalla. Por ejemplo, usamos clases como </w:t>
      </w:r>
      <w:r w:rsidRPr="00637433">
        <w:rPr>
          <w:b/>
          <w:bCs/>
        </w:rPr>
        <w:t>col-md-4</w:t>
      </w:r>
      <w:r w:rsidRPr="00637433">
        <w:t> para definir cómo se distribuyen los productos en la página según el tamaño del dispositivo.</w:t>
      </w:r>
    </w:p>
    <w:p w14:paraId="0F035909" w14:textId="77777777" w:rsidR="00637433" w:rsidRPr="00637433" w:rsidRDefault="00637433" w:rsidP="00637433">
      <w:r w:rsidRPr="00637433">
        <w:rPr>
          <w:b/>
          <w:bCs/>
        </w:rPr>
        <w:t>Conclusión</w:t>
      </w:r>
    </w:p>
    <w:p w14:paraId="0E7B71B5" w14:textId="77777777" w:rsidR="00637433" w:rsidRPr="00637433" w:rsidRDefault="00637433" w:rsidP="00637433">
      <w:r w:rsidRPr="00637433">
        <w:t xml:space="preserve">En resumen, al usar Bootstrap y estos elementos externos, logramos que nuestra página web no solo se vea bien, sino que también sea funcional y fácil de usar. La combinación de Bootstrap con jQuery, SweetAlert2, Animate.css, los efectos de desplazamiento suave y el diseño responsivo nos permitió crear una experiencia de </w:t>
      </w:r>
      <w:r w:rsidRPr="00637433">
        <w:lastRenderedPageBreak/>
        <w:t>usuario más agradable y eficiente. Así que, si están pensando en hacer una página web, no duden en probar Bootstrap y estas librerías. ¡Les va a encantar!</w:t>
      </w:r>
    </w:p>
    <w:p w14:paraId="73515C39" w14:textId="77777777" w:rsidR="00637433" w:rsidRDefault="00637433"/>
    <w:sectPr w:rsidR="006374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04B05"/>
    <w:multiLevelType w:val="multilevel"/>
    <w:tmpl w:val="8466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16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33"/>
    <w:rsid w:val="005F5AEA"/>
    <w:rsid w:val="006374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05E7"/>
  <w15:chartTrackingRefBased/>
  <w15:docId w15:val="{C1231636-14F7-4F3E-8ED5-E6B523E9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433"/>
    <w:rPr>
      <w:rFonts w:eastAsiaTheme="majorEastAsia" w:cstheme="majorBidi"/>
      <w:color w:val="272727" w:themeColor="text1" w:themeTint="D8"/>
    </w:rPr>
  </w:style>
  <w:style w:type="paragraph" w:styleId="Title">
    <w:name w:val="Title"/>
    <w:basedOn w:val="Normal"/>
    <w:next w:val="Normal"/>
    <w:link w:val="TitleChar"/>
    <w:uiPriority w:val="10"/>
    <w:qFormat/>
    <w:rsid w:val="00637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433"/>
    <w:pPr>
      <w:spacing w:before="160"/>
      <w:jc w:val="center"/>
    </w:pPr>
    <w:rPr>
      <w:i/>
      <w:iCs/>
      <w:color w:val="404040" w:themeColor="text1" w:themeTint="BF"/>
    </w:rPr>
  </w:style>
  <w:style w:type="character" w:customStyle="1" w:styleId="QuoteChar">
    <w:name w:val="Quote Char"/>
    <w:basedOn w:val="DefaultParagraphFont"/>
    <w:link w:val="Quote"/>
    <w:uiPriority w:val="29"/>
    <w:rsid w:val="00637433"/>
    <w:rPr>
      <w:i/>
      <w:iCs/>
      <w:color w:val="404040" w:themeColor="text1" w:themeTint="BF"/>
    </w:rPr>
  </w:style>
  <w:style w:type="paragraph" w:styleId="ListParagraph">
    <w:name w:val="List Paragraph"/>
    <w:basedOn w:val="Normal"/>
    <w:uiPriority w:val="34"/>
    <w:qFormat/>
    <w:rsid w:val="00637433"/>
    <w:pPr>
      <w:ind w:left="720"/>
      <w:contextualSpacing/>
    </w:pPr>
  </w:style>
  <w:style w:type="character" w:styleId="IntenseEmphasis">
    <w:name w:val="Intense Emphasis"/>
    <w:basedOn w:val="DefaultParagraphFont"/>
    <w:uiPriority w:val="21"/>
    <w:qFormat/>
    <w:rsid w:val="00637433"/>
    <w:rPr>
      <w:i/>
      <w:iCs/>
      <w:color w:val="0F4761" w:themeColor="accent1" w:themeShade="BF"/>
    </w:rPr>
  </w:style>
  <w:style w:type="paragraph" w:styleId="IntenseQuote">
    <w:name w:val="Intense Quote"/>
    <w:basedOn w:val="Normal"/>
    <w:next w:val="Normal"/>
    <w:link w:val="IntenseQuoteChar"/>
    <w:uiPriority w:val="30"/>
    <w:qFormat/>
    <w:rsid w:val="00637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433"/>
    <w:rPr>
      <w:i/>
      <w:iCs/>
      <w:color w:val="0F4761" w:themeColor="accent1" w:themeShade="BF"/>
    </w:rPr>
  </w:style>
  <w:style w:type="character" w:styleId="IntenseReference">
    <w:name w:val="Intense Reference"/>
    <w:basedOn w:val="DefaultParagraphFont"/>
    <w:uiPriority w:val="32"/>
    <w:qFormat/>
    <w:rsid w:val="006374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09375">
      <w:bodyDiv w:val="1"/>
      <w:marLeft w:val="0"/>
      <w:marRight w:val="0"/>
      <w:marTop w:val="0"/>
      <w:marBottom w:val="0"/>
      <w:divBdr>
        <w:top w:val="none" w:sz="0" w:space="0" w:color="auto"/>
        <w:left w:val="none" w:sz="0" w:space="0" w:color="auto"/>
        <w:bottom w:val="none" w:sz="0" w:space="0" w:color="auto"/>
        <w:right w:val="none" w:sz="0" w:space="0" w:color="auto"/>
      </w:divBdr>
      <w:divsChild>
        <w:div w:id="2136408399">
          <w:marLeft w:val="0"/>
          <w:marRight w:val="0"/>
          <w:marTop w:val="0"/>
          <w:marBottom w:val="0"/>
          <w:divBdr>
            <w:top w:val="single" w:sz="2" w:space="0" w:color="auto"/>
            <w:left w:val="single" w:sz="2" w:space="0" w:color="auto"/>
            <w:bottom w:val="single" w:sz="2" w:space="0" w:color="auto"/>
            <w:right w:val="single" w:sz="2" w:space="0" w:color="auto"/>
          </w:divBdr>
          <w:divsChild>
            <w:div w:id="1268846954">
              <w:marLeft w:val="0"/>
              <w:marRight w:val="0"/>
              <w:marTop w:val="0"/>
              <w:marBottom w:val="0"/>
              <w:divBdr>
                <w:top w:val="single" w:sz="2" w:space="0" w:color="auto"/>
                <w:left w:val="single" w:sz="2" w:space="0" w:color="auto"/>
                <w:bottom w:val="single" w:sz="2" w:space="0" w:color="auto"/>
                <w:right w:val="single" w:sz="2" w:space="0" w:color="auto"/>
              </w:divBdr>
              <w:divsChild>
                <w:div w:id="53356876">
                  <w:marLeft w:val="0"/>
                  <w:marRight w:val="0"/>
                  <w:marTop w:val="0"/>
                  <w:marBottom w:val="0"/>
                  <w:divBdr>
                    <w:top w:val="single" w:sz="2" w:space="0" w:color="auto"/>
                    <w:left w:val="single" w:sz="2" w:space="0" w:color="auto"/>
                    <w:bottom w:val="single" w:sz="2" w:space="0" w:color="auto"/>
                    <w:right w:val="single" w:sz="2" w:space="0" w:color="auto"/>
                  </w:divBdr>
                </w:div>
              </w:divsChild>
            </w:div>
            <w:div w:id="309748483">
              <w:marLeft w:val="0"/>
              <w:marRight w:val="0"/>
              <w:marTop w:val="0"/>
              <w:marBottom w:val="0"/>
              <w:divBdr>
                <w:top w:val="single" w:sz="2" w:space="0" w:color="auto"/>
                <w:left w:val="single" w:sz="2" w:space="0" w:color="auto"/>
                <w:bottom w:val="single" w:sz="2" w:space="0" w:color="auto"/>
                <w:right w:val="single" w:sz="2" w:space="0" w:color="auto"/>
              </w:divBdr>
            </w:div>
          </w:divsChild>
        </w:div>
        <w:div w:id="883491058">
          <w:marLeft w:val="0"/>
          <w:marRight w:val="0"/>
          <w:marTop w:val="0"/>
          <w:marBottom w:val="0"/>
          <w:divBdr>
            <w:top w:val="single" w:sz="2" w:space="0" w:color="auto"/>
            <w:left w:val="single" w:sz="2" w:space="0" w:color="auto"/>
            <w:bottom w:val="single" w:sz="2" w:space="0" w:color="auto"/>
            <w:right w:val="single" w:sz="2" w:space="0" w:color="auto"/>
          </w:divBdr>
          <w:divsChild>
            <w:div w:id="1515411598">
              <w:marLeft w:val="0"/>
              <w:marRight w:val="0"/>
              <w:marTop w:val="0"/>
              <w:marBottom w:val="0"/>
              <w:divBdr>
                <w:top w:val="single" w:sz="2" w:space="0" w:color="auto"/>
                <w:left w:val="single" w:sz="2" w:space="0" w:color="auto"/>
                <w:bottom w:val="single" w:sz="2" w:space="0" w:color="auto"/>
                <w:right w:val="single" w:sz="2" w:space="0" w:color="auto"/>
              </w:divBdr>
              <w:divsChild>
                <w:div w:id="756247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2095116">
              <w:marLeft w:val="0"/>
              <w:marRight w:val="0"/>
              <w:marTop w:val="0"/>
              <w:marBottom w:val="0"/>
              <w:divBdr>
                <w:top w:val="single" w:sz="2" w:space="0" w:color="auto"/>
                <w:left w:val="single" w:sz="2" w:space="0" w:color="auto"/>
                <w:bottom w:val="single" w:sz="2" w:space="0" w:color="auto"/>
                <w:right w:val="single" w:sz="2" w:space="0" w:color="auto"/>
              </w:divBdr>
            </w:div>
          </w:divsChild>
        </w:div>
        <w:div w:id="1739553909">
          <w:marLeft w:val="0"/>
          <w:marRight w:val="0"/>
          <w:marTop w:val="0"/>
          <w:marBottom w:val="0"/>
          <w:divBdr>
            <w:top w:val="single" w:sz="2" w:space="0" w:color="auto"/>
            <w:left w:val="single" w:sz="2" w:space="0" w:color="auto"/>
            <w:bottom w:val="single" w:sz="2" w:space="0" w:color="auto"/>
            <w:right w:val="single" w:sz="2" w:space="0" w:color="auto"/>
          </w:divBdr>
          <w:divsChild>
            <w:div w:id="961303492">
              <w:marLeft w:val="0"/>
              <w:marRight w:val="0"/>
              <w:marTop w:val="0"/>
              <w:marBottom w:val="0"/>
              <w:divBdr>
                <w:top w:val="single" w:sz="2" w:space="0" w:color="auto"/>
                <w:left w:val="single" w:sz="2" w:space="0" w:color="auto"/>
                <w:bottom w:val="single" w:sz="2" w:space="0" w:color="auto"/>
                <w:right w:val="single" w:sz="2" w:space="0" w:color="auto"/>
              </w:divBdr>
              <w:divsChild>
                <w:div w:id="1306154902">
                  <w:marLeft w:val="0"/>
                  <w:marRight w:val="0"/>
                  <w:marTop w:val="0"/>
                  <w:marBottom w:val="0"/>
                  <w:divBdr>
                    <w:top w:val="single" w:sz="2" w:space="0" w:color="auto"/>
                    <w:left w:val="single" w:sz="2" w:space="0" w:color="auto"/>
                    <w:bottom w:val="single" w:sz="2" w:space="0" w:color="auto"/>
                    <w:right w:val="single" w:sz="2" w:space="0" w:color="auto"/>
                  </w:divBdr>
                </w:div>
              </w:divsChild>
            </w:div>
            <w:div w:id="534007072">
              <w:marLeft w:val="0"/>
              <w:marRight w:val="0"/>
              <w:marTop w:val="0"/>
              <w:marBottom w:val="0"/>
              <w:divBdr>
                <w:top w:val="single" w:sz="2" w:space="0" w:color="auto"/>
                <w:left w:val="single" w:sz="2" w:space="0" w:color="auto"/>
                <w:bottom w:val="single" w:sz="2" w:space="0" w:color="auto"/>
                <w:right w:val="single" w:sz="2" w:space="0" w:color="auto"/>
              </w:divBdr>
            </w:div>
          </w:divsChild>
        </w:div>
        <w:div w:id="911425494">
          <w:marLeft w:val="0"/>
          <w:marRight w:val="0"/>
          <w:marTop w:val="0"/>
          <w:marBottom w:val="0"/>
          <w:divBdr>
            <w:top w:val="single" w:sz="2" w:space="0" w:color="auto"/>
            <w:left w:val="single" w:sz="2" w:space="0" w:color="auto"/>
            <w:bottom w:val="single" w:sz="2" w:space="0" w:color="auto"/>
            <w:right w:val="single" w:sz="2" w:space="0" w:color="auto"/>
          </w:divBdr>
          <w:divsChild>
            <w:div w:id="517431411">
              <w:marLeft w:val="0"/>
              <w:marRight w:val="0"/>
              <w:marTop w:val="0"/>
              <w:marBottom w:val="0"/>
              <w:divBdr>
                <w:top w:val="single" w:sz="2" w:space="0" w:color="auto"/>
                <w:left w:val="single" w:sz="2" w:space="0" w:color="auto"/>
                <w:bottom w:val="single" w:sz="2" w:space="0" w:color="auto"/>
                <w:right w:val="single" w:sz="2" w:space="0" w:color="auto"/>
              </w:divBdr>
              <w:divsChild>
                <w:div w:id="1335495935">
                  <w:marLeft w:val="0"/>
                  <w:marRight w:val="0"/>
                  <w:marTop w:val="0"/>
                  <w:marBottom w:val="0"/>
                  <w:divBdr>
                    <w:top w:val="single" w:sz="2" w:space="0" w:color="auto"/>
                    <w:left w:val="single" w:sz="2" w:space="0" w:color="auto"/>
                    <w:bottom w:val="single" w:sz="2" w:space="0" w:color="auto"/>
                    <w:right w:val="single" w:sz="2" w:space="0" w:color="auto"/>
                  </w:divBdr>
                </w:div>
              </w:divsChild>
            </w:div>
            <w:div w:id="1227571623">
              <w:marLeft w:val="0"/>
              <w:marRight w:val="0"/>
              <w:marTop w:val="0"/>
              <w:marBottom w:val="0"/>
              <w:divBdr>
                <w:top w:val="single" w:sz="2" w:space="0" w:color="auto"/>
                <w:left w:val="single" w:sz="2" w:space="0" w:color="auto"/>
                <w:bottom w:val="single" w:sz="2" w:space="0" w:color="auto"/>
                <w:right w:val="single" w:sz="2" w:space="0" w:color="auto"/>
              </w:divBdr>
            </w:div>
          </w:divsChild>
        </w:div>
        <w:div w:id="697123444">
          <w:marLeft w:val="0"/>
          <w:marRight w:val="0"/>
          <w:marTop w:val="0"/>
          <w:marBottom w:val="0"/>
          <w:divBdr>
            <w:top w:val="single" w:sz="2" w:space="0" w:color="auto"/>
            <w:left w:val="single" w:sz="2" w:space="0" w:color="auto"/>
            <w:bottom w:val="single" w:sz="2" w:space="0" w:color="auto"/>
            <w:right w:val="single" w:sz="2" w:space="0" w:color="auto"/>
          </w:divBdr>
          <w:divsChild>
            <w:div w:id="904682547">
              <w:marLeft w:val="0"/>
              <w:marRight w:val="0"/>
              <w:marTop w:val="0"/>
              <w:marBottom w:val="0"/>
              <w:divBdr>
                <w:top w:val="single" w:sz="2" w:space="0" w:color="auto"/>
                <w:left w:val="single" w:sz="2" w:space="0" w:color="auto"/>
                <w:bottom w:val="single" w:sz="2" w:space="0" w:color="auto"/>
                <w:right w:val="single" w:sz="2" w:space="0" w:color="auto"/>
              </w:divBdr>
              <w:divsChild>
                <w:div w:id="511795408">
                  <w:marLeft w:val="0"/>
                  <w:marRight w:val="0"/>
                  <w:marTop w:val="0"/>
                  <w:marBottom w:val="0"/>
                  <w:divBdr>
                    <w:top w:val="single" w:sz="2" w:space="0" w:color="auto"/>
                    <w:left w:val="single" w:sz="2" w:space="0" w:color="auto"/>
                    <w:bottom w:val="single" w:sz="2" w:space="0" w:color="auto"/>
                    <w:right w:val="single" w:sz="2" w:space="0" w:color="auto"/>
                  </w:divBdr>
                </w:div>
              </w:divsChild>
            </w:div>
            <w:div w:id="740059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7846762">
      <w:bodyDiv w:val="1"/>
      <w:marLeft w:val="0"/>
      <w:marRight w:val="0"/>
      <w:marTop w:val="0"/>
      <w:marBottom w:val="0"/>
      <w:divBdr>
        <w:top w:val="none" w:sz="0" w:space="0" w:color="auto"/>
        <w:left w:val="none" w:sz="0" w:space="0" w:color="auto"/>
        <w:bottom w:val="none" w:sz="0" w:space="0" w:color="auto"/>
        <w:right w:val="none" w:sz="0" w:space="0" w:color="auto"/>
      </w:divBdr>
      <w:divsChild>
        <w:div w:id="877737881">
          <w:marLeft w:val="0"/>
          <w:marRight w:val="0"/>
          <w:marTop w:val="0"/>
          <w:marBottom w:val="0"/>
          <w:divBdr>
            <w:top w:val="single" w:sz="2" w:space="0" w:color="auto"/>
            <w:left w:val="single" w:sz="2" w:space="0" w:color="auto"/>
            <w:bottom w:val="single" w:sz="2" w:space="0" w:color="auto"/>
            <w:right w:val="single" w:sz="2" w:space="0" w:color="auto"/>
          </w:divBdr>
          <w:divsChild>
            <w:div w:id="604919088">
              <w:marLeft w:val="0"/>
              <w:marRight w:val="0"/>
              <w:marTop w:val="0"/>
              <w:marBottom w:val="0"/>
              <w:divBdr>
                <w:top w:val="single" w:sz="2" w:space="0" w:color="auto"/>
                <w:left w:val="single" w:sz="2" w:space="0" w:color="auto"/>
                <w:bottom w:val="single" w:sz="2" w:space="0" w:color="auto"/>
                <w:right w:val="single" w:sz="2" w:space="0" w:color="auto"/>
              </w:divBdr>
              <w:divsChild>
                <w:div w:id="640424743">
                  <w:marLeft w:val="0"/>
                  <w:marRight w:val="0"/>
                  <w:marTop w:val="0"/>
                  <w:marBottom w:val="0"/>
                  <w:divBdr>
                    <w:top w:val="single" w:sz="2" w:space="0" w:color="auto"/>
                    <w:left w:val="single" w:sz="2" w:space="0" w:color="auto"/>
                    <w:bottom w:val="single" w:sz="2" w:space="0" w:color="auto"/>
                    <w:right w:val="single" w:sz="2" w:space="0" w:color="auto"/>
                  </w:divBdr>
                </w:div>
              </w:divsChild>
            </w:div>
            <w:div w:id="1188833561">
              <w:marLeft w:val="0"/>
              <w:marRight w:val="0"/>
              <w:marTop w:val="0"/>
              <w:marBottom w:val="0"/>
              <w:divBdr>
                <w:top w:val="single" w:sz="2" w:space="0" w:color="auto"/>
                <w:left w:val="single" w:sz="2" w:space="0" w:color="auto"/>
                <w:bottom w:val="single" w:sz="2" w:space="0" w:color="auto"/>
                <w:right w:val="single" w:sz="2" w:space="0" w:color="auto"/>
              </w:divBdr>
            </w:div>
          </w:divsChild>
        </w:div>
        <w:div w:id="1674147043">
          <w:marLeft w:val="0"/>
          <w:marRight w:val="0"/>
          <w:marTop w:val="0"/>
          <w:marBottom w:val="0"/>
          <w:divBdr>
            <w:top w:val="single" w:sz="2" w:space="0" w:color="auto"/>
            <w:left w:val="single" w:sz="2" w:space="0" w:color="auto"/>
            <w:bottom w:val="single" w:sz="2" w:space="0" w:color="auto"/>
            <w:right w:val="single" w:sz="2" w:space="0" w:color="auto"/>
          </w:divBdr>
          <w:divsChild>
            <w:div w:id="1843162841">
              <w:marLeft w:val="0"/>
              <w:marRight w:val="0"/>
              <w:marTop w:val="0"/>
              <w:marBottom w:val="0"/>
              <w:divBdr>
                <w:top w:val="single" w:sz="2" w:space="0" w:color="auto"/>
                <w:left w:val="single" w:sz="2" w:space="0" w:color="auto"/>
                <w:bottom w:val="single" w:sz="2" w:space="0" w:color="auto"/>
                <w:right w:val="single" w:sz="2" w:space="0" w:color="auto"/>
              </w:divBdr>
              <w:divsChild>
                <w:div w:id="24647000">
                  <w:marLeft w:val="0"/>
                  <w:marRight w:val="0"/>
                  <w:marTop w:val="0"/>
                  <w:marBottom w:val="0"/>
                  <w:divBdr>
                    <w:top w:val="single" w:sz="2" w:space="0" w:color="auto"/>
                    <w:left w:val="single" w:sz="2" w:space="0" w:color="auto"/>
                    <w:bottom w:val="single" w:sz="2" w:space="0" w:color="auto"/>
                    <w:right w:val="single" w:sz="2" w:space="0" w:color="auto"/>
                  </w:divBdr>
                </w:div>
              </w:divsChild>
            </w:div>
            <w:div w:id="499198298">
              <w:marLeft w:val="0"/>
              <w:marRight w:val="0"/>
              <w:marTop w:val="0"/>
              <w:marBottom w:val="0"/>
              <w:divBdr>
                <w:top w:val="single" w:sz="2" w:space="0" w:color="auto"/>
                <w:left w:val="single" w:sz="2" w:space="0" w:color="auto"/>
                <w:bottom w:val="single" w:sz="2" w:space="0" w:color="auto"/>
                <w:right w:val="single" w:sz="2" w:space="0" w:color="auto"/>
              </w:divBdr>
            </w:div>
          </w:divsChild>
        </w:div>
        <w:div w:id="1221748051">
          <w:marLeft w:val="0"/>
          <w:marRight w:val="0"/>
          <w:marTop w:val="0"/>
          <w:marBottom w:val="0"/>
          <w:divBdr>
            <w:top w:val="single" w:sz="2" w:space="0" w:color="auto"/>
            <w:left w:val="single" w:sz="2" w:space="0" w:color="auto"/>
            <w:bottom w:val="single" w:sz="2" w:space="0" w:color="auto"/>
            <w:right w:val="single" w:sz="2" w:space="0" w:color="auto"/>
          </w:divBdr>
          <w:divsChild>
            <w:div w:id="523982685">
              <w:marLeft w:val="0"/>
              <w:marRight w:val="0"/>
              <w:marTop w:val="0"/>
              <w:marBottom w:val="0"/>
              <w:divBdr>
                <w:top w:val="single" w:sz="2" w:space="0" w:color="auto"/>
                <w:left w:val="single" w:sz="2" w:space="0" w:color="auto"/>
                <w:bottom w:val="single" w:sz="2" w:space="0" w:color="auto"/>
                <w:right w:val="single" w:sz="2" w:space="0" w:color="auto"/>
              </w:divBdr>
              <w:divsChild>
                <w:div w:id="1484548084">
                  <w:marLeft w:val="0"/>
                  <w:marRight w:val="0"/>
                  <w:marTop w:val="0"/>
                  <w:marBottom w:val="0"/>
                  <w:divBdr>
                    <w:top w:val="single" w:sz="2" w:space="0" w:color="auto"/>
                    <w:left w:val="single" w:sz="2" w:space="0" w:color="auto"/>
                    <w:bottom w:val="single" w:sz="2" w:space="0" w:color="auto"/>
                    <w:right w:val="single" w:sz="2" w:space="0" w:color="auto"/>
                  </w:divBdr>
                </w:div>
              </w:divsChild>
            </w:div>
            <w:div w:id="755636564">
              <w:marLeft w:val="0"/>
              <w:marRight w:val="0"/>
              <w:marTop w:val="0"/>
              <w:marBottom w:val="0"/>
              <w:divBdr>
                <w:top w:val="single" w:sz="2" w:space="0" w:color="auto"/>
                <w:left w:val="single" w:sz="2" w:space="0" w:color="auto"/>
                <w:bottom w:val="single" w:sz="2" w:space="0" w:color="auto"/>
                <w:right w:val="single" w:sz="2" w:space="0" w:color="auto"/>
              </w:divBdr>
            </w:div>
          </w:divsChild>
        </w:div>
        <w:div w:id="1242332387">
          <w:marLeft w:val="0"/>
          <w:marRight w:val="0"/>
          <w:marTop w:val="0"/>
          <w:marBottom w:val="0"/>
          <w:divBdr>
            <w:top w:val="single" w:sz="2" w:space="0" w:color="auto"/>
            <w:left w:val="single" w:sz="2" w:space="0" w:color="auto"/>
            <w:bottom w:val="single" w:sz="2" w:space="0" w:color="auto"/>
            <w:right w:val="single" w:sz="2" w:space="0" w:color="auto"/>
          </w:divBdr>
          <w:divsChild>
            <w:div w:id="1072434533">
              <w:marLeft w:val="0"/>
              <w:marRight w:val="0"/>
              <w:marTop w:val="0"/>
              <w:marBottom w:val="0"/>
              <w:divBdr>
                <w:top w:val="single" w:sz="2" w:space="0" w:color="auto"/>
                <w:left w:val="single" w:sz="2" w:space="0" w:color="auto"/>
                <w:bottom w:val="single" w:sz="2" w:space="0" w:color="auto"/>
                <w:right w:val="single" w:sz="2" w:space="0" w:color="auto"/>
              </w:divBdr>
              <w:divsChild>
                <w:div w:id="1299342958">
                  <w:marLeft w:val="0"/>
                  <w:marRight w:val="0"/>
                  <w:marTop w:val="0"/>
                  <w:marBottom w:val="0"/>
                  <w:divBdr>
                    <w:top w:val="single" w:sz="2" w:space="0" w:color="auto"/>
                    <w:left w:val="single" w:sz="2" w:space="0" w:color="auto"/>
                    <w:bottom w:val="single" w:sz="2" w:space="0" w:color="auto"/>
                    <w:right w:val="single" w:sz="2" w:space="0" w:color="auto"/>
                  </w:divBdr>
                </w:div>
              </w:divsChild>
            </w:div>
            <w:div w:id="1428502227">
              <w:marLeft w:val="0"/>
              <w:marRight w:val="0"/>
              <w:marTop w:val="0"/>
              <w:marBottom w:val="0"/>
              <w:divBdr>
                <w:top w:val="single" w:sz="2" w:space="0" w:color="auto"/>
                <w:left w:val="single" w:sz="2" w:space="0" w:color="auto"/>
                <w:bottom w:val="single" w:sz="2" w:space="0" w:color="auto"/>
                <w:right w:val="single" w:sz="2" w:space="0" w:color="auto"/>
              </w:divBdr>
            </w:div>
          </w:divsChild>
        </w:div>
        <w:div w:id="1299920727">
          <w:marLeft w:val="0"/>
          <w:marRight w:val="0"/>
          <w:marTop w:val="0"/>
          <w:marBottom w:val="0"/>
          <w:divBdr>
            <w:top w:val="single" w:sz="2" w:space="0" w:color="auto"/>
            <w:left w:val="single" w:sz="2" w:space="0" w:color="auto"/>
            <w:bottom w:val="single" w:sz="2" w:space="0" w:color="auto"/>
            <w:right w:val="single" w:sz="2" w:space="0" w:color="auto"/>
          </w:divBdr>
          <w:divsChild>
            <w:div w:id="187182025">
              <w:marLeft w:val="0"/>
              <w:marRight w:val="0"/>
              <w:marTop w:val="0"/>
              <w:marBottom w:val="0"/>
              <w:divBdr>
                <w:top w:val="single" w:sz="2" w:space="0" w:color="auto"/>
                <w:left w:val="single" w:sz="2" w:space="0" w:color="auto"/>
                <w:bottom w:val="single" w:sz="2" w:space="0" w:color="auto"/>
                <w:right w:val="single" w:sz="2" w:space="0" w:color="auto"/>
              </w:divBdr>
              <w:divsChild>
                <w:div w:id="731007205">
                  <w:marLeft w:val="0"/>
                  <w:marRight w:val="0"/>
                  <w:marTop w:val="0"/>
                  <w:marBottom w:val="0"/>
                  <w:divBdr>
                    <w:top w:val="single" w:sz="2" w:space="0" w:color="auto"/>
                    <w:left w:val="single" w:sz="2" w:space="0" w:color="auto"/>
                    <w:bottom w:val="single" w:sz="2" w:space="0" w:color="auto"/>
                    <w:right w:val="single" w:sz="2" w:space="0" w:color="auto"/>
                  </w:divBdr>
                </w:div>
              </w:divsChild>
            </w:div>
            <w:div w:id="1197692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498</Words>
  <Characters>2742</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GUERREO VARGAS</dc:creator>
  <cp:keywords/>
  <dc:description/>
  <cp:lastModifiedBy>SANTIAGO ANDRES GUERREO VARGAS</cp:lastModifiedBy>
  <cp:revision>1</cp:revision>
  <dcterms:created xsi:type="dcterms:W3CDTF">2024-11-19T19:31:00Z</dcterms:created>
  <dcterms:modified xsi:type="dcterms:W3CDTF">2024-11-19T19:36:00Z</dcterms:modified>
</cp:coreProperties>
</file>