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0B870"/>
          <w:sz w:val="48"/>
          <w:szCs w:val="48"/>
        </w:rPr>
        <w:t xml:space="preserve">VisualScript</w:t>
      </w:r>
    </w:p>
    <w:p>
      <w:pPr>
        <w:spacing w:after="40"/>
      </w:pPr>
      <w:r>
        <w:rPr>
          <w:rFonts w:ascii="Calibri" w:cs="Calibri" w:eastAsia="Calibri" w:hAnsi="Calibri"/>
          <w:sz w:val="32"/>
          <w:szCs w:val="32"/>
        </w:rPr>
        <w:t xml:space="preserve">Technical Specification for AI Visual Engine</w:t>
      </w:r>
    </w:p>
    <w:p>
      <w:pPr>
        <w:spacing w:after="30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Document for AI Coding Tool / Development Team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System Architecture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VisualScript is a real-time meeting transcription tool that generates visual infographics from conversation content. The system has four main layers that operate as a pipeline: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1 — Audio Transcription: </w:t>
      </w:r>
      <w:r>
        <w:rPr>
          <w:rFonts w:ascii="Calibri" w:cs="Calibri" w:eastAsia="Calibri" w:hAnsi="Calibri"/>
          <w:sz w:val="22"/>
          <w:szCs w:val="22"/>
        </w:rPr>
        <w:t xml:space="preserve">Continuous speech-to-text via Deepgram or AssemblyAI. Produces a rolling text buffer with speaker diarization and timestamps.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2 — Meeting Classifier: </w:t>
      </w:r>
      <w:r>
        <w:rPr>
          <w:rFonts w:ascii="Calibri" w:cs="Calibri" w:eastAsia="Calibri" w:hAnsi="Calibri"/>
          <w:sz w:val="22"/>
          <w:szCs w:val="22"/>
        </w:rPr>
        <w:t xml:space="preserve">Analyzes the first 2-3 minutes of transcript to determine meeting type (standup, brainstorm, sales call, troubleshooting, strategy, 1:1, presentation). This biases all downstream visual decisions.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3 — Topic Boundary Detector: </w:t>
      </w:r>
      <w:r>
        <w:rPr>
          <w:rFonts w:ascii="Calibri" w:cs="Calibri" w:eastAsia="Calibri" w:hAnsi="Calibri"/>
          <w:sz w:val="22"/>
          <w:szCs w:val="22"/>
        </w:rPr>
        <w:t xml:space="preserve">Monitors the transcript buffer for topic shifts. When detected, packages the completed topic block and sends it to the Visual Generator.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Layer 4 — Visual Generator: </w:t>
      </w:r>
      <w:r>
        <w:rPr>
          <w:rFonts w:ascii="Calibri" w:cs="Calibri" w:eastAsia="Calibri" w:hAnsi="Calibri"/>
          <w:sz w:val="22"/>
          <w:szCs w:val="22"/>
        </w:rPr>
        <w:t xml:space="preserve">Receives a topic block + meeting type context. Decides: (a) is this visual-worthy? (b) which template? (c) what data fills it? Returns structured JSON that the frontend renders instantly using pre-built templates.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Meeting Type Classification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must detect meeting type within the first 2-3 minutes. Send the opening transcript to the LLM with this prompt structure: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PROMPT: "Classify this meeting transcript into exactly one type: standup, troubleshooting, brainstorm, sales_call, strategy_planning, client_review, presentation, one_on_one, interview, training. Return JSON: { type, confidence (0-100), visual_strategy }"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Classification signals the LLM should look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Speaker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Vocabulary Signals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Strategy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 round-robin, 30-60s 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blocker, yesterday, today, PR, 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board, blocker flags. 2-4 visuals max.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Troubleshooting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Back-and-forth debugging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error, logs, timeout, root cause, 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diagrams, timelines, risk matrix. 4-8 visuals.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Brainstorm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Everyone interrupts, builds on ideas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if, how about, idea, we could, explore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 clusters, pros/cons, comparisons. 5-10 visuals.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sides, one asks questions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budget, timeline, requirements, next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map, objections, quotes. 3-6 visuals.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Structured, metrics-heavy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Q3, target, revenue, churn, pipeline, ROI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Metrics, funnels, ROI, problem/solution. 6-15 visuals.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people, personal topics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goals, feedback, career, growth, promotion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 tracker, feedback notes. 2-4 visuals.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Topic Boundary Detection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Topic Boundary Detector runs continuously on the transcript buffer. It flags a boundary when ANY of these signals occur: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New speaker introduces a new subject (not responding to previous topic)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Explicit topic transition: "okay, next item", "moving on", "let’s talk about"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Significant vocabulary shift (went from discussing churn to discussing pricing)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Resolution moment: decision made, action assigned, question answered definitively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Long pause (&gt;5 seconds) followed by a new direction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IMPLEMENTATION: Use a lightweight classifier (GPT-4o-mini or Claude Haiku) that receives a sliding window of the last 60 seconds of transcript every 10 seconds. It returns { is_boundary: boolean, topic_label: string, confidence: 0-100 }. Only act on confidence &gt; 70.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 DENSITY: 1 topic boundary every 3-5 minutes. A 30-minute meeting should produce 6-10 topic blocks. If detection is firing more than once per 2 minutes, raise the confidence threshold.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Visual Template Registry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has 15 pre-built visual templates. Each template is a React/HTML component that accepts structured JSON and renders instantly. The AI never generates images — it generates JSON data, and the frontend renders it.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4.1 Template Catalog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JSON Schema Shape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process_flow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 / Flowchart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Step-by-step explanations, sequences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nodes: [{ label, detail, icon, status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Side-by-Side Comparison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Comparing two options, before/after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left: { label, value, sublabel }, right: { ... }, delta: { label, value }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metric_dashboard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Numbers, KPIs, performance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metrics: [{ value, label, delta, sentiment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problem_solution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 → 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Issues raised with proposed fixes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pairs: [{ problem, solution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Conversion Funnel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stages, drop-off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stages: [{ label, value, icon, note, alert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roi_calculator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 Calculator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Investment vs return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invest, pipeline, return, roi, close_rate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idea_cluster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 Cluster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Brainstorm ideas grouped by 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ideas: [{ text, color, theme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pros_cons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 / Cons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Trade-off comparisons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option_a: { label, pros, cons }, option_b: { ... }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stakeholder_map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People, roles, relationships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people: [{ name, role, tag, note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objection_tracker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Objection 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objections + responses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objections: [{ text, response, status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system_diagram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/ Architecture Diagram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components connect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nodes: [{ id, label, icon }], edges: [{ from, to, label, alert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 / Roadmap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Chronological events, milestones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events: [{ when, what, speaker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risk_matrix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Risks with severity ratings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risks: [{ title, desc, severity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decision_log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Approved, deferred, pending 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decisions: [{ text, speaker, status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status_board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Board (Standup)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Per-person status updates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people: [{ name, status, update, blocker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action_items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 with owner/deadline/priority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items: [{ task, owner, deadline, priority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goal_tracker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Goals with completion bars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goals: [{ label, current, target, status }]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feedback_notes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 &amp; Notes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feedback + growth areas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positive: [text], growth: [text] }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quote_highlight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Quote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Important statement with context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 text, speaker, role, signal_note }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Visual Selection Logic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a topic block is detected, the system sends it to the LLM with this prompt: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PROMPT: "You are VisualScript’s visual engine. Given this conversation segment from a [MEETING_TYPE] meeting, determine: (1) Is this segment visual-worthy? Score 0-100. Only proceed if score &gt;= 60. (2) Select ONE template_id from the registry. (3) Fill the template’s JSON schema with data extracted from the conversation. (4) Write a headline (one sentence, max 15 words). (5) Write 2-3 sentences of context text. (6) Extract 2-4 key bullet points. Return ONLY valid JSON."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Conversational Pattern → Template Mapping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Include this mapping in the system prompt so the LLM knows which patterns map to which templates: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Conversational Pattern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 to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Someone explains a sequence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first, then, next, after, step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process_flow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things are compared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compared to, versus, unlike, difference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 or pros_cons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Numbers or metrics cited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%, $, increased, decreased, benchmark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metric_dashboard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 diagnosed + fix proposed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 is, root cause, because, fix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problem_solution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 made or 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approved, agreed, let’s go with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decision_log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assigned with deadline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+ deadline + action verb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action_items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Ideas thrown around freely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if, how about, we could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idea_cluster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components described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connects to, sends data to, integrates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system_diagram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People/roles/relationships described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to, responsible for, champion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stakeholder_map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 or dates mentioned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Q3, deadline, milestone, 3 weeks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Objection raised in sales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concern, worried, tried 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objection_tracker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 or vulnerability identified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risk, if X fails, single point of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risk_matrix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Important statement worth highlighting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exactly right, the key thing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quote_highlight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Meeting Type → Template Affinity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meeting type biases which templates are more/less likely to be selected. Include this as a weighting hint in the system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Standup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Troubleshoot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Brainstorm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Sales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1:1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process_flow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comparison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metric_dashboard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problem_solution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funnel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roi_calculator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idea_cluster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pros_cons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stakeholder_map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objection_tracker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system_diagram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timeline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risk_matrix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decision_log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status_board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action_items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goal_tracker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feedback_notes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quote_highlight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The "Now Discussing" Bar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separate, lightweight LLM call runs every 10 seconds to update the now-discussing bar. This uses a smaller model (Haiku/GPT-4o-mini) for speed.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PROMPT: "Summarize what is being discussed RIGHT NOW in one sentence, max 15 words. Use present tense. Include speaker names. Example: Sarah and Marcus are discussing why churn increased last quarter."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LATENCY TARGET: &lt; 500ms. This must feel instant. Cache the previous response and only update when content meaningfully changes.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Post-Meeting Summary Generation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the meeting ends, generate a comprehensive summary by sending ALL visual cards back to the LLM: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PROMPT: "Given these [N] visual cards from a [MEETING_TYPE] meeting, generate: (1) Executive summary in 3-4 sentences. (2) All action items consolidated with owner/deadline/priority. (3) Key definitions for terms mentioned (include relevant terms NOT mentioned but contextually important, labeled as Added Context). (4) Blindspots: topics that SHOULD have been discussed but were not. These are logical gaps, missing information, or risks the participants overlooked."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Napkin.ai Integration Strategy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Napkin.ai is used ONLY for post-meeting polished exports, NOT for real-time visuals during the meeting. The integration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During the meeting: Use pre-built HTML/SVG templates for instant rendering (&lt; 100ms per visual).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the meeting: User clicks "Generate Polished Report." Each visual card’s structured JSON is sent to napkin.ai 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Napkin.ai generates publication-quality images for each card (expect 3-8 seconds per image).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Assemble into a PDF or slide deck for sharing. This is the artifact that gets sent to people who missed the meeting.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Latency Budget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step in the pipeline has a strict time budget to ensure real-time feel: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Latency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 →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200-500ms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Deepgram Streaming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Topic Boundary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300-500ms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Haiku / GPT-4o-mini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Now Discussing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Haiku / GPT-4o-mini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 Generation (JSON)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Sonnet / GPT-4o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Rendering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Pre-built React/SVG templates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Total: Speech to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End-to-end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Napkin.ai (post-meeting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3-8 seconds per 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Napkin.ai API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CRITICAL: The visual generation LLM call (1-2 seconds) happens asynchronously. The transcript keeps flowing while the visual is being generated. The visual appears 2-3 seconds after the topic concluded, which is acceptable because it represents what was JUST discussed.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Visual Density Guidelines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prevent visual overload, enforce these limits: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Visuals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Per Topic 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15 min (standup)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status board + blockers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15-30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4-8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per major topic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30-60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per topic, skip minor ones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60-120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12-25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per topic, score threshold 70+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the system is generating more than 1 visual per 2 minutes on average, automatically raise the visual-worthiness threshold from 60 to 75. If it exceeds 1 per 90 seconds, raise to 85.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0B87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2026-03-17T11:04:18.260Z</dcterms:created>
  <dcterms:modified xsi:type="dcterms:W3CDTF">2026-03-17T11:04:18.261Z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