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Follow-Up Needed on Office Maintenance Request</w:t>
        <w:br/>
        <w:br/>
        <w:t>Hello,</w:t>
        <w:br/>
        <w:br/>
        <w:t>I’m following up on the maintenance request I submitted about the malfunctioning elevator in Building B at Oakwood Corporate Center. Any update on when this will be resolved?</w:t>
        <w:br/>
        <w:br/>
        <w:t>Thanks,</w:t>
        <w:br/>
        <w:t>Raj Patel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