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25F3D" w14:textId="77777777" w:rsidR="004B56D1" w:rsidRPr="004B56D1" w:rsidRDefault="004B56D1" w:rsidP="004B56D1">
      <w:pPr>
        <w:pStyle w:val="CoverTitle"/>
      </w:pPr>
      <w:r w:rsidRPr="004B56D1">
        <w:rPr>
          <w:bCs/>
          <w:i/>
          <w:iCs/>
        </w:rPr>
        <w:t>Nielsen - Procurement Process User Experience Assistant</w:t>
      </w:r>
    </w:p>
    <w:p w14:paraId="2BB0FAA0" w14:textId="3F19E093" w:rsidR="0086572C" w:rsidRPr="006F0D18" w:rsidRDefault="006E6DED" w:rsidP="00BD253E">
      <w:pPr>
        <w:pStyle w:val="CoverTitle"/>
      </w:pPr>
      <w:r w:rsidRPr="006F0D18">
        <w:t>Business Scenario</w:t>
      </w:r>
      <w:r w:rsidR="009C79E1" w:rsidRPr="006F0D18">
        <w:t xml:space="preserve"> </w:t>
      </w:r>
      <w:r w:rsidR="0057082E" w:rsidRPr="006F0D18">
        <w:t>Design</w:t>
      </w:r>
      <w:r w:rsidR="000F70A7" w:rsidRPr="006F0D18">
        <w:t xml:space="preserve"> Document</w:t>
      </w:r>
    </w:p>
    <w:p w14:paraId="3F8B9F39" w14:textId="77777777" w:rsidR="006E6DED" w:rsidRPr="006F0D18" w:rsidRDefault="006E6DED" w:rsidP="00671BB2">
      <w:pPr>
        <w:pStyle w:val="ConfidentialStatus"/>
      </w:pPr>
    </w:p>
    <w:p w14:paraId="6A68120A" w14:textId="77777777" w:rsidR="00B65992" w:rsidRPr="006F0D18" w:rsidRDefault="00B65992" w:rsidP="00671BB2">
      <w:pPr>
        <w:pStyle w:val="ConfidentialStatus"/>
        <w:rPr>
          <w:b/>
        </w:rPr>
      </w:pPr>
      <w:r w:rsidRPr="006F0D18">
        <w:t>INTERNAL</w:t>
      </w:r>
    </w:p>
    <w:p w14:paraId="3588FCA6" w14:textId="77777777" w:rsidR="000C7811" w:rsidRPr="006F0D18" w:rsidRDefault="0016667D">
      <w:pPr>
        <w:rPr>
          <w:rFonts w:cs="Arial"/>
          <w:b/>
          <w:lang w:val="en-US"/>
        </w:rPr>
      </w:pPr>
      <w:r w:rsidRPr="006F0D18">
        <w:rPr>
          <w:noProof/>
          <w:lang w:val="en-US" w:eastAsia="de-DE"/>
        </w:rPr>
        <w:drawing>
          <wp:anchor distT="0" distB="0" distL="114300" distR="114300" simplePos="0" relativeHeight="251658240" behindDoc="1" locked="0" layoutInCell="1" allowOverlap="1" wp14:anchorId="5FF216B6" wp14:editId="655E26F2">
            <wp:simplePos x="0" y="0"/>
            <wp:positionH relativeFrom="column">
              <wp:posOffset>-2540</wp:posOffset>
            </wp:positionH>
            <wp:positionV relativeFrom="page">
              <wp:posOffset>3451225</wp:posOffset>
            </wp:positionV>
            <wp:extent cx="6119495" cy="3085465"/>
            <wp:effectExtent l="0" t="0" r="0" b="635"/>
            <wp:wrapNone/>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4" t="9828" r="137" b="15091"/>
                    <a:stretch/>
                  </pic:blipFill>
                  <pic:spPr bwMode="auto">
                    <a:xfrm>
                      <a:off x="0" y="0"/>
                      <a:ext cx="6119495" cy="3085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513F2C" w14:textId="77777777" w:rsidR="000C7811" w:rsidRPr="006F0D18" w:rsidRDefault="000C7811">
      <w:pPr>
        <w:rPr>
          <w:rFonts w:cs="Arial"/>
          <w:b/>
          <w:lang w:val="en-US"/>
        </w:rPr>
      </w:pPr>
    </w:p>
    <w:p w14:paraId="3EF17724" w14:textId="77777777" w:rsidR="00101F58" w:rsidRPr="006F0D18" w:rsidRDefault="00101F58">
      <w:pPr>
        <w:rPr>
          <w:rFonts w:cs="Arial"/>
          <w:b/>
          <w:lang w:val="en-US"/>
        </w:rPr>
        <w:sectPr w:rsidR="00101F58" w:rsidRPr="006F0D18" w:rsidSect="003449E9">
          <w:headerReference w:type="default" r:id="rId12"/>
          <w:footerReference w:type="default" r:id="rId13"/>
          <w:headerReference w:type="first" r:id="rId14"/>
          <w:footerReference w:type="first" r:id="rId15"/>
          <w:pgSz w:w="11907" w:h="16840" w:code="9"/>
          <w:pgMar w:top="2552" w:right="1134" w:bottom="1985" w:left="1134" w:header="851" w:footer="851" w:gutter="0"/>
          <w:cols w:space="708"/>
          <w:titlePg/>
          <w:docGrid w:linePitch="360"/>
        </w:sectPr>
      </w:pPr>
    </w:p>
    <w:p w14:paraId="50747918" w14:textId="77777777" w:rsidR="000C7811" w:rsidRPr="006F0D18" w:rsidRDefault="00935EE2" w:rsidP="00300C6E">
      <w:pPr>
        <w:pStyle w:val="TOC"/>
      </w:pPr>
      <w:r w:rsidRPr="006F0D18">
        <w:t xml:space="preserve">Table of </w:t>
      </w:r>
      <w:r w:rsidR="00702A31" w:rsidRPr="006F0D18">
        <w:t>Content</w:t>
      </w:r>
      <w:r w:rsidR="00D90B87" w:rsidRPr="006F0D18">
        <w:t>S</w:t>
      </w:r>
    </w:p>
    <w:p w14:paraId="1B4747FB" w14:textId="3F2FFE23" w:rsidR="00703C3C" w:rsidRDefault="00FD4A3D">
      <w:pPr>
        <w:pStyle w:val="TOC1"/>
        <w:tabs>
          <w:tab w:val="left" w:pos="960"/>
        </w:tabs>
        <w:rPr>
          <w:rFonts w:asciiTheme="minorHAnsi" w:eastAsiaTheme="minorEastAsia" w:hAnsiTheme="minorHAnsi" w:cstheme="minorBidi"/>
          <w:b w:val="0"/>
          <w:caps w:val="0"/>
          <w:noProof/>
          <w:kern w:val="2"/>
          <w:sz w:val="24"/>
          <w:szCs w:val="24"/>
          <w:lang w:val="en-US"/>
          <w14:ligatures w14:val="standardContextual"/>
        </w:rPr>
      </w:pPr>
      <w:r w:rsidRPr="006F0D18">
        <w:rPr>
          <w:lang w:val="en-US"/>
        </w:rPr>
        <w:fldChar w:fldCharType="begin"/>
      </w:r>
      <w:r w:rsidR="001237CC" w:rsidRPr="006F0D18">
        <w:rPr>
          <w:lang w:val="en-US"/>
        </w:rPr>
        <w:instrText xml:space="preserve"> TOC \o "1-4" \h \z \u </w:instrText>
      </w:r>
      <w:r w:rsidRPr="006F0D18">
        <w:rPr>
          <w:lang w:val="en-US"/>
        </w:rPr>
        <w:fldChar w:fldCharType="separate"/>
      </w:r>
      <w:hyperlink w:anchor="_Toc196902430" w:history="1">
        <w:r w:rsidR="00703C3C" w:rsidRPr="009F5057">
          <w:rPr>
            <w:rStyle w:val="Hyperlink"/>
            <w:noProof/>
          </w:rPr>
          <w:t>1</w:t>
        </w:r>
        <w:r w:rsidR="00703C3C">
          <w:rPr>
            <w:rFonts w:asciiTheme="minorHAnsi" w:eastAsiaTheme="minorEastAsia" w:hAnsiTheme="minorHAnsi" w:cstheme="minorBidi"/>
            <w:b w:val="0"/>
            <w:caps w:val="0"/>
            <w:noProof/>
            <w:kern w:val="2"/>
            <w:sz w:val="24"/>
            <w:szCs w:val="24"/>
            <w:lang w:val="en-US"/>
            <w14:ligatures w14:val="standardContextual"/>
          </w:rPr>
          <w:tab/>
        </w:r>
        <w:r w:rsidR="00703C3C" w:rsidRPr="009F5057">
          <w:rPr>
            <w:rStyle w:val="Hyperlink"/>
            <w:noProof/>
          </w:rPr>
          <w:t>USe case Description</w:t>
        </w:r>
        <w:r w:rsidR="00703C3C">
          <w:rPr>
            <w:noProof/>
            <w:webHidden/>
          </w:rPr>
          <w:tab/>
        </w:r>
        <w:r w:rsidR="00703C3C">
          <w:rPr>
            <w:noProof/>
            <w:webHidden/>
          </w:rPr>
          <w:fldChar w:fldCharType="begin"/>
        </w:r>
        <w:r w:rsidR="00703C3C">
          <w:rPr>
            <w:noProof/>
            <w:webHidden/>
          </w:rPr>
          <w:instrText xml:space="preserve"> PAGEREF _Toc196902430 \h </w:instrText>
        </w:r>
        <w:r w:rsidR="00703C3C">
          <w:rPr>
            <w:noProof/>
            <w:webHidden/>
          </w:rPr>
        </w:r>
        <w:r w:rsidR="00703C3C">
          <w:rPr>
            <w:noProof/>
            <w:webHidden/>
          </w:rPr>
          <w:fldChar w:fldCharType="separate"/>
        </w:r>
        <w:r w:rsidR="00A93500">
          <w:rPr>
            <w:noProof/>
            <w:webHidden/>
          </w:rPr>
          <w:t>3</w:t>
        </w:r>
        <w:r w:rsidR="00703C3C">
          <w:rPr>
            <w:noProof/>
            <w:webHidden/>
          </w:rPr>
          <w:fldChar w:fldCharType="end"/>
        </w:r>
      </w:hyperlink>
    </w:p>
    <w:p w14:paraId="18A1301E" w14:textId="517ADBB5" w:rsidR="00703C3C" w:rsidRDefault="00703C3C">
      <w:pPr>
        <w:pStyle w:val="TOC1"/>
        <w:tabs>
          <w:tab w:val="left" w:pos="960"/>
        </w:tabs>
        <w:rPr>
          <w:rFonts w:asciiTheme="minorHAnsi" w:eastAsiaTheme="minorEastAsia" w:hAnsiTheme="minorHAnsi" w:cstheme="minorBidi"/>
          <w:b w:val="0"/>
          <w:caps w:val="0"/>
          <w:noProof/>
          <w:kern w:val="2"/>
          <w:sz w:val="24"/>
          <w:szCs w:val="24"/>
          <w:lang w:val="en-US"/>
          <w14:ligatures w14:val="standardContextual"/>
        </w:rPr>
      </w:pPr>
      <w:hyperlink w:anchor="_Toc196902431" w:history="1">
        <w:r w:rsidRPr="009F5057">
          <w:rPr>
            <w:rStyle w:val="Hyperlink"/>
            <w:noProof/>
          </w:rPr>
          <w:t>2</w:t>
        </w:r>
        <w:r>
          <w:rPr>
            <w:rFonts w:asciiTheme="minorHAnsi" w:eastAsiaTheme="minorEastAsia" w:hAnsiTheme="minorHAnsi" w:cstheme="minorBidi"/>
            <w:b w:val="0"/>
            <w:caps w:val="0"/>
            <w:noProof/>
            <w:kern w:val="2"/>
            <w:sz w:val="24"/>
            <w:szCs w:val="24"/>
            <w:lang w:val="en-US"/>
            <w14:ligatures w14:val="standardContextual"/>
          </w:rPr>
          <w:tab/>
        </w:r>
        <w:r w:rsidRPr="009F5057">
          <w:rPr>
            <w:rStyle w:val="Hyperlink"/>
            <w:noProof/>
          </w:rPr>
          <w:t>Business Context</w:t>
        </w:r>
        <w:r>
          <w:rPr>
            <w:noProof/>
            <w:webHidden/>
          </w:rPr>
          <w:tab/>
        </w:r>
        <w:r>
          <w:rPr>
            <w:noProof/>
            <w:webHidden/>
          </w:rPr>
          <w:fldChar w:fldCharType="begin"/>
        </w:r>
        <w:r>
          <w:rPr>
            <w:noProof/>
            <w:webHidden/>
          </w:rPr>
          <w:instrText xml:space="preserve"> PAGEREF _Toc196902431 \h </w:instrText>
        </w:r>
        <w:r>
          <w:rPr>
            <w:noProof/>
            <w:webHidden/>
          </w:rPr>
        </w:r>
        <w:r>
          <w:rPr>
            <w:noProof/>
            <w:webHidden/>
          </w:rPr>
          <w:fldChar w:fldCharType="separate"/>
        </w:r>
        <w:r w:rsidR="00A93500">
          <w:rPr>
            <w:noProof/>
            <w:webHidden/>
          </w:rPr>
          <w:t>7</w:t>
        </w:r>
        <w:r>
          <w:rPr>
            <w:noProof/>
            <w:webHidden/>
          </w:rPr>
          <w:fldChar w:fldCharType="end"/>
        </w:r>
      </w:hyperlink>
    </w:p>
    <w:p w14:paraId="7ABFB0C2" w14:textId="7B9B6BAE"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2" w:history="1">
        <w:r w:rsidRPr="009F5057">
          <w:rPr>
            <w:rStyle w:val="Hyperlink"/>
            <w:noProof/>
            <w:lang w:val="en-US"/>
          </w:rPr>
          <w:t>2.1</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Business Objectives and Expected Benefits</w:t>
        </w:r>
        <w:r>
          <w:rPr>
            <w:noProof/>
            <w:webHidden/>
          </w:rPr>
          <w:tab/>
        </w:r>
        <w:r>
          <w:rPr>
            <w:noProof/>
            <w:webHidden/>
          </w:rPr>
          <w:fldChar w:fldCharType="begin"/>
        </w:r>
        <w:r>
          <w:rPr>
            <w:noProof/>
            <w:webHidden/>
          </w:rPr>
          <w:instrText xml:space="preserve"> PAGEREF _Toc196902432 \h </w:instrText>
        </w:r>
        <w:r>
          <w:rPr>
            <w:noProof/>
            <w:webHidden/>
          </w:rPr>
        </w:r>
        <w:r>
          <w:rPr>
            <w:noProof/>
            <w:webHidden/>
          </w:rPr>
          <w:fldChar w:fldCharType="separate"/>
        </w:r>
        <w:r w:rsidR="00A93500">
          <w:rPr>
            <w:noProof/>
            <w:webHidden/>
          </w:rPr>
          <w:t>7</w:t>
        </w:r>
        <w:r>
          <w:rPr>
            <w:noProof/>
            <w:webHidden/>
          </w:rPr>
          <w:fldChar w:fldCharType="end"/>
        </w:r>
      </w:hyperlink>
    </w:p>
    <w:p w14:paraId="26ECF5B8" w14:textId="618EC7A3"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3" w:history="1">
        <w:r w:rsidRPr="009F5057">
          <w:rPr>
            <w:rStyle w:val="Hyperlink"/>
            <w:noProof/>
            <w:lang w:val="en-US"/>
          </w:rPr>
          <w:t>2.2</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Major Business Pain Points (to achieve business objective)</w:t>
        </w:r>
        <w:r>
          <w:rPr>
            <w:noProof/>
            <w:webHidden/>
          </w:rPr>
          <w:tab/>
        </w:r>
        <w:r>
          <w:rPr>
            <w:noProof/>
            <w:webHidden/>
          </w:rPr>
          <w:fldChar w:fldCharType="begin"/>
        </w:r>
        <w:r>
          <w:rPr>
            <w:noProof/>
            <w:webHidden/>
          </w:rPr>
          <w:instrText xml:space="preserve"> PAGEREF _Toc196902433 \h </w:instrText>
        </w:r>
        <w:r>
          <w:rPr>
            <w:noProof/>
            <w:webHidden/>
          </w:rPr>
        </w:r>
        <w:r>
          <w:rPr>
            <w:noProof/>
            <w:webHidden/>
          </w:rPr>
          <w:fldChar w:fldCharType="separate"/>
        </w:r>
        <w:r w:rsidR="00A93500">
          <w:rPr>
            <w:noProof/>
            <w:webHidden/>
          </w:rPr>
          <w:t>8</w:t>
        </w:r>
        <w:r>
          <w:rPr>
            <w:noProof/>
            <w:webHidden/>
          </w:rPr>
          <w:fldChar w:fldCharType="end"/>
        </w:r>
      </w:hyperlink>
    </w:p>
    <w:p w14:paraId="6B9B5567" w14:textId="7E4AF0AC"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4" w:history="1">
        <w:r w:rsidRPr="009F5057">
          <w:rPr>
            <w:rStyle w:val="Hyperlink"/>
            <w:noProof/>
            <w:lang w:val="en-US"/>
          </w:rPr>
          <w:t>2.3</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Key Financial Performance Indicators (KPIs)</w:t>
        </w:r>
        <w:r>
          <w:rPr>
            <w:noProof/>
            <w:webHidden/>
          </w:rPr>
          <w:tab/>
        </w:r>
        <w:r>
          <w:rPr>
            <w:noProof/>
            <w:webHidden/>
          </w:rPr>
          <w:fldChar w:fldCharType="begin"/>
        </w:r>
        <w:r>
          <w:rPr>
            <w:noProof/>
            <w:webHidden/>
          </w:rPr>
          <w:instrText xml:space="preserve"> PAGEREF _Toc196902434 \h </w:instrText>
        </w:r>
        <w:r>
          <w:rPr>
            <w:noProof/>
            <w:webHidden/>
          </w:rPr>
        </w:r>
        <w:r>
          <w:rPr>
            <w:noProof/>
            <w:webHidden/>
          </w:rPr>
          <w:fldChar w:fldCharType="separate"/>
        </w:r>
        <w:r w:rsidR="00A93500">
          <w:rPr>
            <w:noProof/>
            <w:webHidden/>
          </w:rPr>
          <w:t>8</w:t>
        </w:r>
        <w:r>
          <w:rPr>
            <w:noProof/>
            <w:webHidden/>
          </w:rPr>
          <w:fldChar w:fldCharType="end"/>
        </w:r>
      </w:hyperlink>
    </w:p>
    <w:p w14:paraId="41284E26" w14:textId="45C16E72" w:rsidR="00703C3C" w:rsidRDefault="00703C3C">
      <w:pPr>
        <w:pStyle w:val="TOC1"/>
        <w:tabs>
          <w:tab w:val="left" w:pos="960"/>
        </w:tabs>
        <w:rPr>
          <w:rFonts w:asciiTheme="minorHAnsi" w:eastAsiaTheme="minorEastAsia" w:hAnsiTheme="minorHAnsi" w:cstheme="minorBidi"/>
          <w:b w:val="0"/>
          <w:caps w:val="0"/>
          <w:noProof/>
          <w:kern w:val="2"/>
          <w:sz w:val="24"/>
          <w:szCs w:val="24"/>
          <w:lang w:val="en-US"/>
          <w14:ligatures w14:val="standardContextual"/>
        </w:rPr>
      </w:pPr>
      <w:hyperlink w:anchor="_Toc196902435" w:history="1">
        <w:r w:rsidRPr="009F5057">
          <w:rPr>
            <w:rStyle w:val="Hyperlink"/>
            <w:noProof/>
          </w:rPr>
          <w:t>3</w:t>
        </w:r>
        <w:r>
          <w:rPr>
            <w:rFonts w:asciiTheme="minorHAnsi" w:eastAsiaTheme="minorEastAsia" w:hAnsiTheme="minorHAnsi" w:cstheme="minorBidi"/>
            <w:b w:val="0"/>
            <w:caps w:val="0"/>
            <w:noProof/>
            <w:kern w:val="2"/>
            <w:sz w:val="24"/>
            <w:szCs w:val="24"/>
            <w:lang w:val="en-US"/>
            <w14:ligatures w14:val="standardContextual"/>
          </w:rPr>
          <w:tab/>
        </w:r>
        <w:r w:rsidRPr="009F5057">
          <w:rPr>
            <w:rStyle w:val="Hyperlink"/>
            <w:noProof/>
          </w:rPr>
          <w:t>Functional and Process Design</w:t>
        </w:r>
        <w:r>
          <w:rPr>
            <w:noProof/>
            <w:webHidden/>
          </w:rPr>
          <w:tab/>
        </w:r>
        <w:r>
          <w:rPr>
            <w:noProof/>
            <w:webHidden/>
          </w:rPr>
          <w:fldChar w:fldCharType="begin"/>
        </w:r>
        <w:r>
          <w:rPr>
            <w:noProof/>
            <w:webHidden/>
          </w:rPr>
          <w:instrText xml:space="preserve"> PAGEREF _Toc196902435 \h </w:instrText>
        </w:r>
        <w:r>
          <w:rPr>
            <w:noProof/>
            <w:webHidden/>
          </w:rPr>
        </w:r>
        <w:r>
          <w:rPr>
            <w:noProof/>
            <w:webHidden/>
          </w:rPr>
          <w:fldChar w:fldCharType="separate"/>
        </w:r>
        <w:r w:rsidR="00A93500">
          <w:rPr>
            <w:noProof/>
            <w:webHidden/>
          </w:rPr>
          <w:t>9</w:t>
        </w:r>
        <w:r>
          <w:rPr>
            <w:noProof/>
            <w:webHidden/>
          </w:rPr>
          <w:fldChar w:fldCharType="end"/>
        </w:r>
      </w:hyperlink>
    </w:p>
    <w:p w14:paraId="424AD9DA" w14:textId="0BA55EDE"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6" w:history="1">
        <w:r w:rsidRPr="009F5057">
          <w:rPr>
            <w:rStyle w:val="Hyperlink"/>
            <w:noProof/>
            <w:lang w:val="en-US"/>
          </w:rPr>
          <w:t>3.1</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Master Data</w:t>
        </w:r>
        <w:r>
          <w:rPr>
            <w:noProof/>
            <w:webHidden/>
          </w:rPr>
          <w:tab/>
        </w:r>
        <w:r>
          <w:rPr>
            <w:noProof/>
            <w:webHidden/>
          </w:rPr>
          <w:fldChar w:fldCharType="begin"/>
        </w:r>
        <w:r>
          <w:rPr>
            <w:noProof/>
            <w:webHidden/>
          </w:rPr>
          <w:instrText xml:space="preserve"> PAGEREF _Toc196902436 \h </w:instrText>
        </w:r>
        <w:r>
          <w:rPr>
            <w:noProof/>
            <w:webHidden/>
          </w:rPr>
        </w:r>
        <w:r>
          <w:rPr>
            <w:noProof/>
            <w:webHidden/>
          </w:rPr>
          <w:fldChar w:fldCharType="separate"/>
        </w:r>
        <w:r w:rsidR="00A93500">
          <w:rPr>
            <w:noProof/>
            <w:webHidden/>
          </w:rPr>
          <w:t>9</w:t>
        </w:r>
        <w:r>
          <w:rPr>
            <w:noProof/>
            <w:webHidden/>
          </w:rPr>
          <w:fldChar w:fldCharType="end"/>
        </w:r>
      </w:hyperlink>
    </w:p>
    <w:p w14:paraId="4C945610" w14:textId="29B4F01A"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7" w:history="1">
        <w:r w:rsidRPr="009F5057">
          <w:rPr>
            <w:rStyle w:val="Hyperlink"/>
            <w:noProof/>
            <w:lang w:val="en-US"/>
          </w:rPr>
          <w:t>3.2</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Related Systems (being replaced or Interfaced with)</w:t>
        </w:r>
        <w:r>
          <w:rPr>
            <w:noProof/>
            <w:webHidden/>
          </w:rPr>
          <w:tab/>
        </w:r>
        <w:r>
          <w:rPr>
            <w:noProof/>
            <w:webHidden/>
          </w:rPr>
          <w:fldChar w:fldCharType="begin"/>
        </w:r>
        <w:r>
          <w:rPr>
            <w:noProof/>
            <w:webHidden/>
          </w:rPr>
          <w:instrText xml:space="preserve"> PAGEREF _Toc196902437 \h </w:instrText>
        </w:r>
        <w:r>
          <w:rPr>
            <w:noProof/>
            <w:webHidden/>
          </w:rPr>
        </w:r>
        <w:r>
          <w:rPr>
            <w:noProof/>
            <w:webHidden/>
          </w:rPr>
          <w:fldChar w:fldCharType="separate"/>
        </w:r>
        <w:r w:rsidR="00A93500">
          <w:rPr>
            <w:noProof/>
            <w:webHidden/>
          </w:rPr>
          <w:t>9</w:t>
        </w:r>
        <w:r>
          <w:rPr>
            <w:noProof/>
            <w:webHidden/>
          </w:rPr>
          <w:fldChar w:fldCharType="end"/>
        </w:r>
      </w:hyperlink>
    </w:p>
    <w:p w14:paraId="71B683CB" w14:textId="4E9CCE27"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8" w:history="1">
        <w:r w:rsidRPr="009F5057">
          <w:rPr>
            <w:rStyle w:val="Hyperlink"/>
            <w:noProof/>
            <w:lang w:val="en-US"/>
          </w:rPr>
          <w:t>3.3</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Major Data Sources for Integration</w:t>
        </w:r>
        <w:r>
          <w:rPr>
            <w:noProof/>
            <w:webHidden/>
          </w:rPr>
          <w:tab/>
        </w:r>
        <w:r>
          <w:rPr>
            <w:noProof/>
            <w:webHidden/>
          </w:rPr>
          <w:fldChar w:fldCharType="begin"/>
        </w:r>
        <w:r>
          <w:rPr>
            <w:noProof/>
            <w:webHidden/>
          </w:rPr>
          <w:instrText xml:space="preserve"> PAGEREF _Toc196902438 \h </w:instrText>
        </w:r>
        <w:r>
          <w:rPr>
            <w:noProof/>
            <w:webHidden/>
          </w:rPr>
        </w:r>
        <w:r>
          <w:rPr>
            <w:noProof/>
            <w:webHidden/>
          </w:rPr>
          <w:fldChar w:fldCharType="separate"/>
        </w:r>
        <w:r w:rsidR="00A93500">
          <w:rPr>
            <w:noProof/>
            <w:webHidden/>
          </w:rPr>
          <w:t>9</w:t>
        </w:r>
        <w:r>
          <w:rPr>
            <w:noProof/>
            <w:webHidden/>
          </w:rPr>
          <w:fldChar w:fldCharType="end"/>
        </w:r>
      </w:hyperlink>
    </w:p>
    <w:p w14:paraId="01EAF6BD" w14:textId="64DC78E4"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39" w:history="1">
        <w:r w:rsidRPr="009F5057">
          <w:rPr>
            <w:rStyle w:val="Hyperlink"/>
            <w:noProof/>
            <w:lang w:val="en-US"/>
          </w:rPr>
          <w:t>3.4</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Policy and Compliance</w:t>
        </w:r>
        <w:r>
          <w:rPr>
            <w:noProof/>
            <w:webHidden/>
          </w:rPr>
          <w:tab/>
        </w:r>
        <w:r>
          <w:rPr>
            <w:noProof/>
            <w:webHidden/>
          </w:rPr>
          <w:fldChar w:fldCharType="begin"/>
        </w:r>
        <w:r>
          <w:rPr>
            <w:noProof/>
            <w:webHidden/>
          </w:rPr>
          <w:instrText xml:space="preserve"> PAGEREF _Toc196902439 \h </w:instrText>
        </w:r>
        <w:r>
          <w:rPr>
            <w:noProof/>
            <w:webHidden/>
          </w:rPr>
        </w:r>
        <w:r>
          <w:rPr>
            <w:noProof/>
            <w:webHidden/>
          </w:rPr>
          <w:fldChar w:fldCharType="separate"/>
        </w:r>
        <w:r w:rsidR="00A93500">
          <w:rPr>
            <w:noProof/>
            <w:webHidden/>
          </w:rPr>
          <w:t>10</w:t>
        </w:r>
        <w:r>
          <w:rPr>
            <w:noProof/>
            <w:webHidden/>
          </w:rPr>
          <w:fldChar w:fldCharType="end"/>
        </w:r>
      </w:hyperlink>
    </w:p>
    <w:p w14:paraId="2E086B08" w14:textId="758A8683" w:rsidR="00703C3C" w:rsidRDefault="00703C3C">
      <w:pPr>
        <w:pStyle w:val="TOC2"/>
        <w:tabs>
          <w:tab w:val="left" w:pos="960"/>
          <w:tab w:val="right" w:leader="dot" w:pos="9629"/>
        </w:tabs>
        <w:rPr>
          <w:rFonts w:asciiTheme="minorHAnsi" w:eastAsiaTheme="minorEastAsia" w:hAnsiTheme="minorHAnsi" w:cstheme="minorBidi"/>
          <w:b w:val="0"/>
          <w:noProof/>
          <w:kern w:val="2"/>
          <w:sz w:val="24"/>
          <w:szCs w:val="24"/>
          <w:lang w:val="en-US"/>
          <w14:ligatures w14:val="standardContextual"/>
        </w:rPr>
      </w:pPr>
      <w:hyperlink w:anchor="_Toc196902440" w:history="1">
        <w:r w:rsidRPr="009F5057">
          <w:rPr>
            <w:rStyle w:val="Hyperlink"/>
            <w:noProof/>
            <w:lang w:val="en-US"/>
          </w:rPr>
          <w:t>3.5</w:t>
        </w:r>
        <w:r>
          <w:rPr>
            <w:rFonts w:asciiTheme="minorHAnsi" w:eastAsiaTheme="minorEastAsia" w:hAnsiTheme="minorHAnsi" w:cstheme="minorBidi"/>
            <w:b w:val="0"/>
            <w:noProof/>
            <w:kern w:val="2"/>
            <w:sz w:val="24"/>
            <w:szCs w:val="24"/>
            <w:lang w:val="en-US"/>
            <w14:ligatures w14:val="standardContextual"/>
          </w:rPr>
          <w:tab/>
        </w:r>
        <w:r w:rsidRPr="009F5057">
          <w:rPr>
            <w:rStyle w:val="Hyperlink"/>
            <w:noProof/>
            <w:lang w:val="en-US"/>
          </w:rPr>
          <w:t>Process Scope</w:t>
        </w:r>
        <w:r>
          <w:rPr>
            <w:noProof/>
            <w:webHidden/>
          </w:rPr>
          <w:tab/>
        </w:r>
        <w:r>
          <w:rPr>
            <w:noProof/>
            <w:webHidden/>
          </w:rPr>
          <w:fldChar w:fldCharType="begin"/>
        </w:r>
        <w:r>
          <w:rPr>
            <w:noProof/>
            <w:webHidden/>
          </w:rPr>
          <w:instrText xml:space="preserve"> PAGEREF _Toc196902440 \h </w:instrText>
        </w:r>
        <w:r>
          <w:rPr>
            <w:noProof/>
            <w:webHidden/>
          </w:rPr>
        </w:r>
        <w:r>
          <w:rPr>
            <w:noProof/>
            <w:webHidden/>
          </w:rPr>
          <w:fldChar w:fldCharType="separate"/>
        </w:r>
        <w:r w:rsidR="00A93500">
          <w:rPr>
            <w:noProof/>
            <w:webHidden/>
          </w:rPr>
          <w:t>10</w:t>
        </w:r>
        <w:r>
          <w:rPr>
            <w:noProof/>
            <w:webHidden/>
          </w:rPr>
          <w:fldChar w:fldCharType="end"/>
        </w:r>
      </w:hyperlink>
    </w:p>
    <w:p w14:paraId="0CCFA7CE" w14:textId="13FED87E" w:rsidR="006E6DED" w:rsidRPr="006F0D18" w:rsidRDefault="00FD4A3D" w:rsidP="00FB3F31">
      <w:pPr>
        <w:pStyle w:val="Introduction"/>
        <w:rPr>
          <w:lang w:val="en-US"/>
        </w:rPr>
      </w:pPr>
      <w:r w:rsidRPr="006F0D18">
        <w:rPr>
          <w:b/>
          <w:caps/>
          <w:lang w:val="en-US"/>
        </w:rPr>
        <w:fldChar w:fldCharType="end"/>
      </w:r>
      <w:r w:rsidR="00D965E3" w:rsidRPr="006F0D18">
        <w:rPr>
          <w:lang w:val="en-US"/>
        </w:rPr>
        <w:br w:type="page"/>
      </w:r>
    </w:p>
    <w:p w14:paraId="1565469B" w14:textId="3C60AB72" w:rsidR="006E6DED" w:rsidRPr="006F0D18" w:rsidRDefault="00A62605" w:rsidP="007B3C01">
      <w:pPr>
        <w:pStyle w:val="Heading1"/>
      </w:pPr>
      <w:bookmarkStart w:id="0" w:name="_Toc297223827"/>
      <w:bookmarkStart w:id="1" w:name="_Toc196902430"/>
      <w:r>
        <w:t>USe case</w:t>
      </w:r>
      <w:r w:rsidR="006E6DED" w:rsidRPr="006F0D18">
        <w:t xml:space="preserve"> Description</w:t>
      </w:r>
      <w:bookmarkEnd w:id="0"/>
      <w:bookmarkEnd w:id="1"/>
      <w:r w:rsidR="006E6DED" w:rsidRPr="006F0D18">
        <w:t xml:space="preserve"> </w:t>
      </w:r>
    </w:p>
    <w:p w14:paraId="5B8EDEC4" w14:textId="45957FCC" w:rsidR="006E6DED" w:rsidRDefault="006E6DED" w:rsidP="006E6DED">
      <w:pPr>
        <w:pStyle w:val="03Text"/>
        <w:rPr>
          <w:lang w:val="en-US"/>
        </w:rPr>
      </w:pPr>
    </w:p>
    <w:p w14:paraId="31AA9EFA" w14:textId="45D67B3D" w:rsidR="004956AA" w:rsidRDefault="004956AA" w:rsidP="006E6DED">
      <w:pPr>
        <w:pStyle w:val="03Text"/>
        <w:rPr>
          <w:lang w:val="en-US"/>
        </w:rPr>
      </w:pPr>
      <w:r>
        <w:rPr>
          <w:lang w:val="en-US"/>
        </w:rPr>
        <w:t xml:space="preserve">Link to the </w:t>
      </w:r>
      <w:r w:rsidR="00A514D7">
        <w:rPr>
          <w:lang w:val="en-US"/>
        </w:rPr>
        <w:t>solution:</w:t>
      </w:r>
    </w:p>
    <w:p w14:paraId="248C0332" w14:textId="331C532A" w:rsidR="000B4301" w:rsidRDefault="004956AA" w:rsidP="00A720FD">
      <w:pPr>
        <w:rPr>
          <w:b/>
          <w:bCs/>
          <w:lang w:val="en-US"/>
        </w:rPr>
      </w:pPr>
      <w:hyperlink r:id="rId16" w:history="1">
        <w:r w:rsidRPr="004956AA">
          <w:rPr>
            <w:rStyle w:val="Hyperlink"/>
            <w:b/>
            <w:bCs/>
          </w:rPr>
          <w:t>PR AI Agent</w:t>
        </w:r>
      </w:hyperlink>
    </w:p>
    <w:p w14:paraId="709FBCA6" w14:textId="77777777" w:rsidR="004956AA" w:rsidRDefault="004956AA" w:rsidP="00A720FD">
      <w:pPr>
        <w:rPr>
          <w:b/>
          <w:bCs/>
          <w:lang w:val="en-US"/>
        </w:rPr>
      </w:pPr>
    </w:p>
    <w:p w14:paraId="1154E46B" w14:textId="3E6E3249" w:rsidR="00A720FD" w:rsidRPr="003259A2" w:rsidRDefault="00A720FD" w:rsidP="00A720FD">
      <w:pPr>
        <w:rPr>
          <w:lang w:val="en-US"/>
        </w:rPr>
      </w:pPr>
      <w:r w:rsidRPr="003259A2">
        <w:rPr>
          <w:b/>
          <w:bCs/>
          <w:lang w:val="en-US"/>
        </w:rPr>
        <w:t>Main Expectations and Validation Criteria:</w:t>
      </w:r>
    </w:p>
    <w:p w14:paraId="00CB8B08" w14:textId="77777777" w:rsidR="00A720FD" w:rsidRPr="003259A2" w:rsidRDefault="00A720FD" w:rsidP="00A720FD">
      <w:pPr>
        <w:numPr>
          <w:ilvl w:val="0"/>
          <w:numId w:val="49"/>
        </w:numPr>
        <w:rPr>
          <w:lang w:val="en-US"/>
        </w:rPr>
      </w:pPr>
      <w:r w:rsidRPr="003259A2">
        <w:rPr>
          <w:b/>
          <w:bCs/>
          <w:lang w:val="en-US"/>
        </w:rPr>
        <w:t>Simplify Purchase Requisition Creation:</w:t>
      </w:r>
      <w:r w:rsidRPr="003259A2">
        <w:rPr>
          <w:lang w:val="en-US"/>
        </w:rPr>
        <w:br/>
        <w:t>Streamline the process of creating a purchase requisition to encourage greater adoption of the standard procurement process within Ariba.</w:t>
      </w:r>
    </w:p>
    <w:p w14:paraId="1BA16130" w14:textId="77777777" w:rsidR="00A720FD" w:rsidRPr="003259A2" w:rsidRDefault="00A720FD" w:rsidP="00A720FD">
      <w:pPr>
        <w:numPr>
          <w:ilvl w:val="1"/>
          <w:numId w:val="49"/>
        </w:numPr>
        <w:rPr>
          <w:lang w:val="en-US"/>
        </w:rPr>
      </w:pPr>
      <w:r w:rsidRPr="003259A2">
        <w:rPr>
          <w:lang w:val="en-US"/>
        </w:rPr>
        <w:t>The chatbot’s primary objective is to simplify procurement by guiding buyers step-by-step through the process.</w:t>
      </w:r>
    </w:p>
    <w:p w14:paraId="191A3985" w14:textId="77777777" w:rsidR="00A720FD" w:rsidRPr="003259A2" w:rsidRDefault="00A720FD" w:rsidP="00A720FD">
      <w:pPr>
        <w:numPr>
          <w:ilvl w:val="0"/>
          <w:numId w:val="49"/>
        </w:numPr>
        <w:rPr>
          <w:lang w:val="en-US"/>
        </w:rPr>
      </w:pPr>
      <w:r w:rsidRPr="003259A2">
        <w:rPr>
          <w:b/>
          <w:bCs/>
          <w:lang w:val="en-US"/>
        </w:rPr>
        <w:t>Prevent Costly Mistakes Early in the Process:</w:t>
      </w:r>
    </w:p>
    <w:p w14:paraId="1E1D6272" w14:textId="77777777" w:rsidR="00A720FD" w:rsidRPr="003259A2" w:rsidRDefault="00A720FD" w:rsidP="00A720FD">
      <w:pPr>
        <w:numPr>
          <w:ilvl w:val="1"/>
          <w:numId w:val="49"/>
        </w:numPr>
        <w:rPr>
          <w:lang w:val="en-US"/>
        </w:rPr>
      </w:pPr>
      <w:r w:rsidRPr="003259A2">
        <w:rPr>
          <w:lang w:val="en-US"/>
        </w:rPr>
        <w:t>Ensure the existence of a valid agreement (contract, quote, or other documentation) with the vendor to avoid unexpected issues at the time of payment.</w:t>
      </w:r>
    </w:p>
    <w:p w14:paraId="6856774E" w14:textId="77777777" w:rsidR="00A720FD" w:rsidRPr="003259A2" w:rsidRDefault="00A720FD" w:rsidP="00A720FD">
      <w:pPr>
        <w:numPr>
          <w:ilvl w:val="1"/>
          <w:numId w:val="49"/>
        </w:numPr>
        <w:rPr>
          <w:lang w:val="en-US"/>
        </w:rPr>
      </w:pPr>
      <w:r w:rsidRPr="003259A2">
        <w:rPr>
          <w:lang w:val="en-US"/>
        </w:rPr>
        <w:t>Support accurate commodity code selection based on the item being procured.</w:t>
      </w:r>
    </w:p>
    <w:p w14:paraId="582BE342" w14:textId="77777777" w:rsidR="00A720FD" w:rsidRPr="003259A2" w:rsidRDefault="00A720FD" w:rsidP="00A720FD">
      <w:pPr>
        <w:numPr>
          <w:ilvl w:val="1"/>
          <w:numId w:val="49"/>
        </w:numPr>
        <w:rPr>
          <w:lang w:val="en-US"/>
        </w:rPr>
      </w:pPr>
      <w:r w:rsidRPr="003259A2">
        <w:rPr>
          <w:lang w:val="en-US"/>
        </w:rPr>
        <w:t>Recommend preferred vendors with committed spend agreements to help buyers benefit from discounted rates.</w:t>
      </w:r>
    </w:p>
    <w:p w14:paraId="66A67608" w14:textId="1D6EDFA6" w:rsidR="00A720FD" w:rsidRPr="00A720FD" w:rsidRDefault="00A720FD" w:rsidP="006E6DED">
      <w:pPr>
        <w:numPr>
          <w:ilvl w:val="0"/>
          <w:numId w:val="49"/>
        </w:numPr>
        <w:rPr>
          <w:lang w:val="en-US"/>
        </w:rPr>
      </w:pPr>
      <w:r w:rsidRPr="003259A2">
        <w:rPr>
          <w:b/>
          <w:bCs/>
          <w:lang w:val="en-US"/>
        </w:rPr>
        <w:t>Improve Vendor Contract Visibility for Accountants:</w:t>
      </w:r>
      <w:r w:rsidRPr="003259A2">
        <w:rPr>
          <w:lang w:val="en-US"/>
        </w:rPr>
        <w:br/>
        <w:t>Enable better tracking and accessibility of vendor contract terms and conditions by extracting key information for use by the accounting team.</w:t>
      </w:r>
    </w:p>
    <w:p w14:paraId="107FC929" w14:textId="77777777" w:rsidR="00A720FD" w:rsidRDefault="00A720FD" w:rsidP="006E6DED">
      <w:pPr>
        <w:pStyle w:val="03Text"/>
        <w:rPr>
          <w:sz w:val="20"/>
          <w:szCs w:val="18"/>
          <w:lang w:val="en-US"/>
        </w:rPr>
      </w:pPr>
    </w:p>
    <w:p w14:paraId="4A163F91" w14:textId="398277C0" w:rsidR="00DF68C3" w:rsidRDefault="00DF68C3" w:rsidP="006E6DED">
      <w:pPr>
        <w:pStyle w:val="03Text"/>
        <w:rPr>
          <w:sz w:val="20"/>
          <w:szCs w:val="18"/>
          <w:lang w:val="en-US"/>
        </w:rPr>
      </w:pPr>
    </w:p>
    <w:p w14:paraId="0511327D" w14:textId="1B0B0306" w:rsidR="007B52E6" w:rsidRPr="00CB5B0E" w:rsidRDefault="00966ACD" w:rsidP="006E6DED">
      <w:pPr>
        <w:pStyle w:val="03Text"/>
        <w:rPr>
          <w:sz w:val="20"/>
          <w:szCs w:val="18"/>
          <w:lang w:val="en-US"/>
        </w:rPr>
      </w:pPr>
      <w:r w:rsidRPr="00CB5B0E">
        <w:rPr>
          <w:sz w:val="20"/>
          <w:szCs w:val="18"/>
          <w:lang w:val="en-US"/>
        </w:rPr>
        <w:t xml:space="preserve">The procurement process optimization powered by </w:t>
      </w:r>
      <w:r w:rsidR="00B147B1" w:rsidRPr="00CB5B0E">
        <w:rPr>
          <w:sz w:val="20"/>
          <w:szCs w:val="18"/>
          <w:lang w:val="en-US"/>
        </w:rPr>
        <w:t xml:space="preserve">SAP </w:t>
      </w:r>
      <w:r w:rsidRPr="00CB5B0E">
        <w:rPr>
          <w:sz w:val="20"/>
          <w:szCs w:val="18"/>
          <w:lang w:val="en-US"/>
        </w:rPr>
        <w:t xml:space="preserve">AI </w:t>
      </w:r>
      <w:r w:rsidR="00BC6048" w:rsidRPr="00CB5B0E">
        <w:rPr>
          <w:sz w:val="20"/>
          <w:szCs w:val="18"/>
          <w:lang w:val="en-US"/>
        </w:rPr>
        <w:t xml:space="preserve">enables </w:t>
      </w:r>
      <w:r w:rsidR="00D10831" w:rsidRPr="00CB5B0E">
        <w:rPr>
          <w:sz w:val="20"/>
          <w:szCs w:val="18"/>
          <w:lang w:val="en-US"/>
        </w:rPr>
        <w:t>non</w:t>
      </w:r>
      <w:r w:rsidR="00B147B1" w:rsidRPr="00CB5B0E">
        <w:rPr>
          <w:sz w:val="20"/>
          <w:szCs w:val="18"/>
          <w:lang w:val="en-US"/>
        </w:rPr>
        <w:t>-</w:t>
      </w:r>
      <w:r w:rsidR="00D10831" w:rsidRPr="00CB5B0E">
        <w:rPr>
          <w:sz w:val="20"/>
          <w:szCs w:val="18"/>
          <w:lang w:val="en-US"/>
        </w:rPr>
        <w:t>expert</w:t>
      </w:r>
      <w:r w:rsidR="00BC6048" w:rsidRPr="00CB5B0E">
        <w:rPr>
          <w:sz w:val="20"/>
          <w:szCs w:val="18"/>
          <w:lang w:val="en-US"/>
        </w:rPr>
        <w:t xml:space="preserve"> </w:t>
      </w:r>
      <w:r w:rsidR="002A2DCB">
        <w:rPr>
          <w:sz w:val="20"/>
          <w:szCs w:val="18"/>
          <w:lang w:val="en-US"/>
        </w:rPr>
        <w:t xml:space="preserve">BU </w:t>
      </w:r>
      <w:r w:rsidR="00BC6048" w:rsidRPr="00CB5B0E">
        <w:rPr>
          <w:sz w:val="20"/>
          <w:szCs w:val="18"/>
          <w:lang w:val="en-US"/>
        </w:rPr>
        <w:t>users to be guide</w:t>
      </w:r>
      <w:r w:rsidR="00D10831" w:rsidRPr="00CB5B0E">
        <w:rPr>
          <w:sz w:val="20"/>
          <w:szCs w:val="18"/>
          <w:lang w:val="en-US"/>
        </w:rPr>
        <w:t>d</w:t>
      </w:r>
      <w:r w:rsidR="00BC6048" w:rsidRPr="00CB5B0E">
        <w:rPr>
          <w:sz w:val="20"/>
          <w:szCs w:val="18"/>
          <w:lang w:val="en-US"/>
        </w:rPr>
        <w:t xml:space="preserve"> </w:t>
      </w:r>
      <w:r w:rsidR="00922538" w:rsidRPr="00922538">
        <w:rPr>
          <w:sz w:val="20"/>
          <w:szCs w:val="18"/>
        </w:rPr>
        <w:t xml:space="preserve">through the </w:t>
      </w:r>
      <w:r w:rsidR="005C032B">
        <w:rPr>
          <w:sz w:val="20"/>
          <w:szCs w:val="18"/>
        </w:rPr>
        <w:t xml:space="preserve">procurement </w:t>
      </w:r>
      <w:r w:rsidR="00922538" w:rsidRPr="00922538">
        <w:rPr>
          <w:sz w:val="20"/>
          <w:szCs w:val="18"/>
        </w:rPr>
        <w:t xml:space="preserve">process with prompts </w:t>
      </w:r>
      <w:r w:rsidR="00922538">
        <w:rPr>
          <w:sz w:val="20"/>
          <w:szCs w:val="18"/>
          <w:lang w:val="en-US"/>
        </w:rPr>
        <w:t>in</w:t>
      </w:r>
      <w:r w:rsidR="00D10831" w:rsidRPr="00CB5B0E">
        <w:rPr>
          <w:sz w:val="20"/>
          <w:szCs w:val="18"/>
          <w:lang w:val="en-US"/>
        </w:rPr>
        <w:t xml:space="preserve"> natural language processing. </w:t>
      </w:r>
      <w:r w:rsidR="0031247F">
        <w:rPr>
          <w:sz w:val="20"/>
          <w:szCs w:val="18"/>
          <w:lang w:val="en-US"/>
        </w:rPr>
        <w:t xml:space="preserve">Ai4U </w:t>
      </w:r>
      <w:r w:rsidR="008B1667">
        <w:rPr>
          <w:sz w:val="20"/>
          <w:szCs w:val="18"/>
          <w:lang w:val="en-US"/>
        </w:rPr>
        <w:t>c</w:t>
      </w:r>
      <w:r w:rsidR="0031247F">
        <w:rPr>
          <w:sz w:val="20"/>
          <w:szCs w:val="18"/>
          <w:lang w:val="en-US"/>
        </w:rPr>
        <w:t>hatbot</w:t>
      </w:r>
      <w:r w:rsidR="002720FD" w:rsidRPr="00CB5B0E">
        <w:rPr>
          <w:sz w:val="20"/>
          <w:szCs w:val="18"/>
          <w:lang w:val="en-US"/>
        </w:rPr>
        <w:t xml:space="preserve"> can assist</w:t>
      </w:r>
      <w:r w:rsidR="00BC6048" w:rsidRPr="00CB5B0E">
        <w:rPr>
          <w:sz w:val="20"/>
          <w:szCs w:val="18"/>
          <w:lang w:val="en-US"/>
        </w:rPr>
        <w:t xml:space="preserve"> </w:t>
      </w:r>
      <w:r w:rsidR="007B644A" w:rsidRPr="00CB5B0E">
        <w:rPr>
          <w:sz w:val="20"/>
          <w:szCs w:val="18"/>
          <w:lang w:val="en-US"/>
        </w:rPr>
        <w:t xml:space="preserve">with </w:t>
      </w:r>
      <w:r w:rsidR="00E035A8" w:rsidRPr="00CB5B0E">
        <w:rPr>
          <w:sz w:val="20"/>
          <w:szCs w:val="18"/>
          <w:lang w:val="en-US"/>
        </w:rPr>
        <w:t xml:space="preserve">creating </w:t>
      </w:r>
      <w:r w:rsidR="00EE2593" w:rsidRPr="00CB5B0E">
        <w:rPr>
          <w:sz w:val="20"/>
          <w:szCs w:val="18"/>
          <w:lang w:val="en-US"/>
        </w:rPr>
        <w:t>a</w:t>
      </w:r>
      <w:r w:rsidR="00E035A8" w:rsidRPr="00CB5B0E">
        <w:rPr>
          <w:sz w:val="20"/>
          <w:szCs w:val="18"/>
          <w:lang w:val="en-US"/>
        </w:rPr>
        <w:t xml:space="preserve"> purchase </w:t>
      </w:r>
      <w:r w:rsidR="008B1667">
        <w:rPr>
          <w:sz w:val="20"/>
          <w:szCs w:val="18"/>
          <w:lang w:val="en-US"/>
        </w:rPr>
        <w:t>requisition</w:t>
      </w:r>
      <w:r w:rsidR="00EE2593" w:rsidRPr="00CB5B0E">
        <w:rPr>
          <w:sz w:val="20"/>
          <w:szCs w:val="18"/>
          <w:lang w:val="en-US"/>
        </w:rPr>
        <w:t xml:space="preserve"> with</w:t>
      </w:r>
      <w:r w:rsidR="00E035A8" w:rsidRPr="00CB5B0E">
        <w:rPr>
          <w:sz w:val="20"/>
          <w:szCs w:val="18"/>
          <w:lang w:val="en-US"/>
        </w:rPr>
        <w:t xml:space="preserve"> </w:t>
      </w:r>
      <w:r w:rsidR="007B644A" w:rsidRPr="00CB5B0E">
        <w:rPr>
          <w:sz w:val="20"/>
          <w:szCs w:val="18"/>
          <w:lang w:val="en-US"/>
        </w:rPr>
        <w:t xml:space="preserve">anomaly detection capabilities, </w:t>
      </w:r>
      <w:r w:rsidR="00A274ED" w:rsidRPr="00CB5B0E">
        <w:rPr>
          <w:sz w:val="20"/>
          <w:szCs w:val="18"/>
          <w:lang w:val="en-US"/>
        </w:rPr>
        <w:t>supplier relationship management optimization</w:t>
      </w:r>
      <w:r w:rsidR="00EE2593" w:rsidRPr="00CB5B0E">
        <w:rPr>
          <w:sz w:val="20"/>
          <w:szCs w:val="18"/>
          <w:lang w:val="en-US"/>
        </w:rPr>
        <w:t>.</w:t>
      </w:r>
    </w:p>
    <w:p w14:paraId="3B84ED61" w14:textId="27120BF2" w:rsidR="00FB3EB3" w:rsidRPr="00CB5B0E" w:rsidRDefault="0031247F" w:rsidP="006E6DED">
      <w:pPr>
        <w:pStyle w:val="03Text"/>
        <w:rPr>
          <w:sz w:val="20"/>
          <w:szCs w:val="18"/>
          <w:lang w:val="en-US"/>
        </w:rPr>
      </w:pPr>
      <w:r>
        <w:rPr>
          <w:sz w:val="20"/>
          <w:szCs w:val="18"/>
          <w:lang w:val="en-US"/>
        </w:rPr>
        <w:t xml:space="preserve">Ai4U </w:t>
      </w:r>
      <w:r w:rsidR="001F4D41">
        <w:rPr>
          <w:sz w:val="20"/>
          <w:szCs w:val="18"/>
          <w:lang w:val="en-US"/>
        </w:rPr>
        <w:t>c</w:t>
      </w:r>
      <w:r>
        <w:rPr>
          <w:sz w:val="20"/>
          <w:szCs w:val="18"/>
          <w:lang w:val="en-US"/>
        </w:rPr>
        <w:t>hatbot</w:t>
      </w:r>
      <w:r w:rsidR="00FB3EB3" w:rsidRPr="00CB5B0E">
        <w:rPr>
          <w:sz w:val="20"/>
          <w:szCs w:val="18"/>
          <w:lang w:val="en-US"/>
        </w:rPr>
        <w:t xml:space="preserve"> can also assist </w:t>
      </w:r>
      <w:r w:rsidR="000A00DB" w:rsidRPr="00CB5B0E">
        <w:rPr>
          <w:sz w:val="20"/>
          <w:szCs w:val="18"/>
          <w:lang w:val="en-US"/>
        </w:rPr>
        <w:t xml:space="preserve">in </w:t>
      </w:r>
      <w:r w:rsidR="00B147B1" w:rsidRPr="00CB5B0E">
        <w:rPr>
          <w:sz w:val="20"/>
          <w:szCs w:val="18"/>
          <w:lang w:val="en-US"/>
        </w:rPr>
        <w:t>assessing</w:t>
      </w:r>
      <w:r w:rsidR="000A00DB" w:rsidRPr="00CB5B0E">
        <w:rPr>
          <w:sz w:val="20"/>
          <w:szCs w:val="18"/>
          <w:lang w:val="en-US"/>
        </w:rPr>
        <w:t xml:space="preserve"> vendor contracts</w:t>
      </w:r>
      <w:r w:rsidR="002E2804" w:rsidRPr="00CB5B0E">
        <w:rPr>
          <w:sz w:val="20"/>
          <w:szCs w:val="18"/>
          <w:lang w:val="en-US"/>
        </w:rPr>
        <w:t xml:space="preserve">, </w:t>
      </w:r>
      <w:r w:rsidR="00A94ADD" w:rsidRPr="00CB5B0E">
        <w:rPr>
          <w:sz w:val="20"/>
          <w:szCs w:val="18"/>
          <w:lang w:val="en-US"/>
        </w:rPr>
        <w:t xml:space="preserve">extract </w:t>
      </w:r>
      <w:r w:rsidR="008C1051" w:rsidRPr="00CB5B0E">
        <w:rPr>
          <w:sz w:val="20"/>
          <w:szCs w:val="18"/>
          <w:lang w:val="en-US"/>
        </w:rPr>
        <w:t>and compare characteristics like payment terms, guaranteed spend</w:t>
      </w:r>
      <w:r w:rsidR="00820086" w:rsidRPr="00CB5B0E">
        <w:rPr>
          <w:sz w:val="20"/>
          <w:szCs w:val="18"/>
          <w:lang w:val="en-US"/>
        </w:rPr>
        <w:t xml:space="preserve"> consumption, cancelation policies and more as per below:</w:t>
      </w:r>
    </w:p>
    <w:p w14:paraId="1949D013" w14:textId="77777777" w:rsidR="007B52E6" w:rsidRPr="007B52E6" w:rsidRDefault="007B52E6" w:rsidP="007B52E6">
      <w:pPr>
        <w:numPr>
          <w:ilvl w:val="0"/>
          <w:numId w:val="34"/>
        </w:numPr>
        <w:rPr>
          <w:lang w:val="en-US"/>
        </w:rPr>
      </w:pPr>
      <w:r w:rsidRPr="007B52E6">
        <w:rPr>
          <w:lang w:val="en-US"/>
        </w:rPr>
        <w:t>Provide a new experience to support AP users navigating the current decentralized procurement model</w:t>
      </w:r>
    </w:p>
    <w:p w14:paraId="3FC0194E" w14:textId="7A42ADA9" w:rsidR="007B52E6" w:rsidRPr="007B52E6" w:rsidRDefault="007B52E6" w:rsidP="007B52E6">
      <w:pPr>
        <w:numPr>
          <w:ilvl w:val="0"/>
          <w:numId w:val="34"/>
        </w:numPr>
        <w:rPr>
          <w:lang w:val="en-US"/>
        </w:rPr>
      </w:pPr>
      <w:r w:rsidRPr="007B52E6">
        <w:rPr>
          <w:lang w:val="en-US"/>
        </w:rPr>
        <w:t xml:space="preserve">Create space and time with </w:t>
      </w:r>
      <w:r w:rsidR="0031247F">
        <w:rPr>
          <w:lang w:val="en-US"/>
        </w:rPr>
        <w:t xml:space="preserve">Ai4U </w:t>
      </w:r>
      <w:r w:rsidR="001F4D41">
        <w:rPr>
          <w:lang w:val="en-US"/>
        </w:rPr>
        <w:t>c</w:t>
      </w:r>
      <w:r w:rsidR="0031247F">
        <w:rPr>
          <w:lang w:val="en-US"/>
        </w:rPr>
        <w:t>hatbot</w:t>
      </w:r>
      <w:r w:rsidR="00BA11B1">
        <w:rPr>
          <w:lang w:val="en-US"/>
        </w:rPr>
        <w:t xml:space="preserve"> </w:t>
      </w:r>
      <w:r w:rsidRPr="007B52E6">
        <w:rPr>
          <w:lang w:val="en-US"/>
        </w:rPr>
        <w:t>tant to execute the AP transformation roadmap e.g. replace TAP, implement category management, explore supply chain financing as part of the process, enforce the process and improve the process</w:t>
      </w:r>
    </w:p>
    <w:p w14:paraId="4797AC36" w14:textId="77777777" w:rsidR="007B52E6" w:rsidRPr="007B52E6" w:rsidRDefault="007B52E6" w:rsidP="007B52E6">
      <w:pPr>
        <w:numPr>
          <w:ilvl w:val="0"/>
          <w:numId w:val="34"/>
        </w:numPr>
        <w:rPr>
          <w:lang w:val="en-US"/>
        </w:rPr>
      </w:pPr>
      <w:r w:rsidRPr="007B52E6">
        <w:rPr>
          <w:lang w:val="en-US"/>
        </w:rPr>
        <w:t>Improve awareness and tracking of contract commitments - i.e. ensure we communicate the commitments made so we can make sure we track them continuously and avoid the need for renegotiation of commitments which is time consuming and occasionally costly</w:t>
      </w:r>
    </w:p>
    <w:p w14:paraId="20B67C85" w14:textId="77777777" w:rsidR="007B52E6" w:rsidRPr="007B52E6" w:rsidRDefault="007B52E6" w:rsidP="007B52E6">
      <w:pPr>
        <w:numPr>
          <w:ilvl w:val="0"/>
          <w:numId w:val="34"/>
        </w:numPr>
        <w:rPr>
          <w:lang w:val="en-US"/>
        </w:rPr>
      </w:pPr>
      <w:r w:rsidRPr="007B52E6">
        <w:rPr>
          <w:lang w:val="en-US"/>
        </w:rPr>
        <w:t>Provide guidance for selecting the right type of service in order that the tax is calculated correctly - i.e. the location and type of good/service is correct</w:t>
      </w:r>
    </w:p>
    <w:p w14:paraId="13D3B92F" w14:textId="77777777" w:rsidR="007B52E6" w:rsidRPr="007B52E6" w:rsidRDefault="007B52E6" w:rsidP="007B52E6">
      <w:pPr>
        <w:numPr>
          <w:ilvl w:val="0"/>
          <w:numId w:val="34"/>
        </w:numPr>
        <w:rPr>
          <w:lang w:val="en-US"/>
        </w:rPr>
      </w:pPr>
      <w:r w:rsidRPr="007B52E6">
        <w:rPr>
          <w:lang w:val="en-US"/>
        </w:rPr>
        <w:t>Reduce POs going through corrections (currently 13% go through corrections once or more and these are the highest spend items)</w:t>
      </w:r>
    </w:p>
    <w:p w14:paraId="3C7402C3" w14:textId="77777777" w:rsidR="007B52E6" w:rsidRPr="007B52E6" w:rsidRDefault="007B52E6" w:rsidP="007B52E6">
      <w:pPr>
        <w:numPr>
          <w:ilvl w:val="0"/>
          <w:numId w:val="34"/>
        </w:numPr>
        <w:rPr>
          <w:lang w:val="en-US"/>
        </w:rPr>
      </w:pPr>
      <w:r w:rsidRPr="007B52E6">
        <w:rPr>
          <w:lang w:val="en-US"/>
        </w:rPr>
        <w:t>Track cancellation terms as sometimes we miss the deadlines and end up having to pay even when we cancel a contract </w:t>
      </w:r>
    </w:p>
    <w:p w14:paraId="6C269BF5" w14:textId="77777777" w:rsidR="003259A2" w:rsidRDefault="003259A2" w:rsidP="00CB5B0E">
      <w:pPr>
        <w:rPr>
          <w:lang w:val="en-US"/>
        </w:rPr>
      </w:pPr>
    </w:p>
    <w:p w14:paraId="6A890DF8" w14:textId="5260BAD0" w:rsidR="003259A2" w:rsidRDefault="001A2804" w:rsidP="00CB5B0E">
      <w:pPr>
        <w:rPr>
          <w:lang w:val="en-US"/>
        </w:rPr>
      </w:pPr>
      <w:r>
        <w:rPr>
          <w:noProof/>
        </w:rPr>
        <w:drawing>
          <wp:inline distT="0" distB="0" distL="0" distR="0" wp14:anchorId="63EB900F" wp14:editId="6947955F">
            <wp:extent cx="6120765" cy="3442970"/>
            <wp:effectExtent l="0" t="0" r="0" b="5080"/>
            <wp:docPr id="10249695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69504"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120765" cy="3442970"/>
                    </a:xfrm>
                    <a:prstGeom prst="rect">
                      <a:avLst/>
                    </a:prstGeom>
                  </pic:spPr>
                </pic:pic>
              </a:graphicData>
            </a:graphic>
          </wp:inline>
        </w:drawing>
      </w:r>
    </w:p>
    <w:p w14:paraId="27A0BB67" w14:textId="77777777" w:rsidR="001A2804" w:rsidRDefault="001A2804" w:rsidP="00CB5B0E">
      <w:pPr>
        <w:rPr>
          <w:lang w:val="en-US"/>
        </w:rPr>
      </w:pPr>
    </w:p>
    <w:p w14:paraId="74D013A2" w14:textId="2039F56D" w:rsidR="00CB5B0E" w:rsidRPr="00CB5B0E" w:rsidRDefault="0031247F" w:rsidP="00CB5B0E">
      <w:pPr>
        <w:rPr>
          <w:lang w:val="en-US"/>
        </w:rPr>
      </w:pPr>
      <w:r>
        <w:rPr>
          <w:lang w:val="en-US"/>
        </w:rPr>
        <w:t xml:space="preserve">Ai4U </w:t>
      </w:r>
      <w:r w:rsidR="001F4D41">
        <w:rPr>
          <w:lang w:val="en-US"/>
        </w:rPr>
        <w:t>c</w:t>
      </w:r>
      <w:r>
        <w:rPr>
          <w:lang w:val="en-US"/>
        </w:rPr>
        <w:t>hatbot</w:t>
      </w:r>
      <w:r w:rsidR="00CB5B0E" w:rsidRPr="00CB5B0E">
        <w:rPr>
          <w:lang w:val="en-US"/>
        </w:rPr>
        <w:t> </w:t>
      </w:r>
      <w:r w:rsidR="00CB5B0E">
        <w:rPr>
          <w:lang w:val="en-US"/>
        </w:rPr>
        <w:t xml:space="preserve">can be used </w:t>
      </w:r>
      <w:r w:rsidR="00CB5B0E" w:rsidRPr="00CB5B0E">
        <w:rPr>
          <w:lang w:val="en-US"/>
        </w:rPr>
        <w:t>to carry out these tasks:</w:t>
      </w:r>
    </w:p>
    <w:p w14:paraId="1FC085C6" w14:textId="2C8487C9" w:rsidR="00860050" w:rsidRPr="0073461B" w:rsidRDefault="00860050" w:rsidP="00CB5B0E">
      <w:pPr>
        <w:numPr>
          <w:ilvl w:val="0"/>
          <w:numId w:val="35"/>
        </w:numPr>
        <w:rPr>
          <w:b/>
          <w:bCs/>
          <w:u w:val="single"/>
          <w:lang w:val="en-US"/>
        </w:rPr>
      </w:pPr>
      <w:r w:rsidRPr="0073461B">
        <w:rPr>
          <w:b/>
          <w:bCs/>
          <w:u w:val="single"/>
          <w:lang w:val="en-US"/>
        </w:rPr>
        <w:t>Use Case1:</w:t>
      </w:r>
    </w:p>
    <w:p w14:paraId="6D8E2FDA" w14:textId="4E630E45" w:rsidR="00CB5B0E" w:rsidRDefault="00F17084" w:rsidP="00CB5B0E">
      <w:pPr>
        <w:numPr>
          <w:ilvl w:val="0"/>
          <w:numId w:val="35"/>
        </w:numPr>
        <w:rPr>
          <w:lang w:val="en-US"/>
        </w:rPr>
      </w:pPr>
      <w:r>
        <w:rPr>
          <w:lang w:val="en-US"/>
        </w:rPr>
        <w:t>Guide BU users to c</w:t>
      </w:r>
      <w:r w:rsidR="00CB5B0E" w:rsidRPr="00CB5B0E">
        <w:rPr>
          <w:lang w:val="en-US"/>
        </w:rPr>
        <w:t xml:space="preserve">reate </w:t>
      </w:r>
      <w:r>
        <w:rPr>
          <w:lang w:val="en-US"/>
        </w:rPr>
        <w:t xml:space="preserve">a </w:t>
      </w:r>
      <w:r w:rsidR="00CB5B0E" w:rsidRPr="00CB5B0E">
        <w:rPr>
          <w:lang w:val="en-US"/>
        </w:rPr>
        <w:t xml:space="preserve">purchase </w:t>
      </w:r>
      <w:r w:rsidR="0073461B">
        <w:rPr>
          <w:lang w:val="en-US"/>
        </w:rPr>
        <w:t xml:space="preserve">requisition from catalog or non-catalog </w:t>
      </w:r>
      <w:r w:rsidR="00CB5B0E" w:rsidRPr="00CB5B0E">
        <w:rPr>
          <w:lang w:val="en-US"/>
        </w:rPr>
        <w:t>material or service items</w:t>
      </w:r>
    </w:p>
    <w:p w14:paraId="6E5CEC2C" w14:textId="67CE72CA" w:rsidR="005C71DB" w:rsidRPr="007F030D" w:rsidRDefault="005C71DB" w:rsidP="00CB5B0E">
      <w:pPr>
        <w:numPr>
          <w:ilvl w:val="0"/>
          <w:numId w:val="35"/>
        </w:numPr>
        <w:rPr>
          <w:lang w:val="en-US"/>
        </w:rPr>
      </w:pPr>
      <w:r w:rsidRPr="005C71DB">
        <w:t>Determine if a catalog exists, if a vendor has been engaged, and if an agreement is in place</w:t>
      </w:r>
    </w:p>
    <w:p w14:paraId="5F2161C0" w14:textId="632CF021" w:rsidR="007F030D" w:rsidRDefault="007F030D" w:rsidP="00CB5B0E">
      <w:pPr>
        <w:numPr>
          <w:ilvl w:val="0"/>
          <w:numId w:val="35"/>
        </w:numPr>
        <w:rPr>
          <w:lang w:val="en-US"/>
        </w:rPr>
      </w:pPr>
      <w:r w:rsidRPr="007F030D">
        <w:t>The chatbot will first check for catalog items and then move to agreements if no catalog item is found</w:t>
      </w:r>
    </w:p>
    <w:p w14:paraId="07D9FFFB" w14:textId="218E6246" w:rsidR="00E24E04" w:rsidRPr="00CB5B0E" w:rsidRDefault="005C0639" w:rsidP="00CB5B0E">
      <w:pPr>
        <w:numPr>
          <w:ilvl w:val="0"/>
          <w:numId w:val="35"/>
        </w:numPr>
        <w:rPr>
          <w:lang w:val="en-US"/>
        </w:rPr>
      </w:pPr>
      <w:commentRangeStart w:id="2"/>
      <w:commentRangeStart w:id="3"/>
      <w:r>
        <w:rPr>
          <w:lang w:val="en-US"/>
        </w:rPr>
        <w:t>Assist in selecting the right material category/commodity code</w:t>
      </w:r>
      <w:r w:rsidR="00984054">
        <w:rPr>
          <w:lang w:val="en-US"/>
        </w:rPr>
        <w:t xml:space="preserve"> based on goods/services requested</w:t>
      </w:r>
      <w:commentRangeEnd w:id="2"/>
      <w:r w:rsidR="00CA086D" w:rsidRPr="00CB5B0E">
        <w:rPr>
          <w:rStyle w:val="CommentReference"/>
          <w:sz w:val="20"/>
          <w:szCs w:val="22"/>
          <w:lang w:val="en-US"/>
        </w:rPr>
        <w:commentReference w:id="2"/>
      </w:r>
      <w:commentRangeEnd w:id="3"/>
      <w:r w:rsidR="001A2238" w:rsidRPr="00CB5B0E">
        <w:rPr>
          <w:rStyle w:val="CommentReference"/>
          <w:sz w:val="20"/>
          <w:szCs w:val="22"/>
          <w:lang w:val="en-US"/>
        </w:rPr>
        <w:commentReference w:id="3"/>
      </w:r>
    </w:p>
    <w:p w14:paraId="02CE9DBC" w14:textId="555D4988" w:rsidR="00CB5B0E" w:rsidRPr="00CB5B0E" w:rsidRDefault="00CB5B0E" w:rsidP="00CB5B0E">
      <w:pPr>
        <w:numPr>
          <w:ilvl w:val="0"/>
          <w:numId w:val="35"/>
        </w:numPr>
        <w:rPr>
          <w:lang w:val="en-US"/>
        </w:rPr>
      </w:pPr>
      <w:r w:rsidRPr="00CB5B0E">
        <w:rPr>
          <w:lang w:val="en-US"/>
        </w:rPr>
        <w:t>Show a list of materials</w:t>
      </w:r>
      <w:r w:rsidR="00A173C3">
        <w:rPr>
          <w:lang w:val="en-US"/>
        </w:rPr>
        <w:t xml:space="preserve"> for purchase from existing Nielsen catalogs</w:t>
      </w:r>
    </w:p>
    <w:p w14:paraId="4B85D930" w14:textId="5CD27D76" w:rsidR="00CB5B0E" w:rsidRDefault="00CB5B0E" w:rsidP="00CB5B0E">
      <w:pPr>
        <w:numPr>
          <w:ilvl w:val="0"/>
          <w:numId w:val="35"/>
        </w:numPr>
        <w:rPr>
          <w:lang w:val="en-US"/>
        </w:rPr>
      </w:pPr>
      <w:r w:rsidRPr="00CB5B0E">
        <w:rPr>
          <w:lang w:val="en-US"/>
        </w:rPr>
        <w:t>Show a list of source</w:t>
      </w:r>
      <w:r w:rsidR="00281F37">
        <w:rPr>
          <w:lang w:val="en-US"/>
        </w:rPr>
        <w:t>s</w:t>
      </w:r>
      <w:r w:rsidRPr="00CB5B0E">
        <w:rPr>
          <w:lang w:val="en-US"/>
        </w:rPr>
        <w:t xml:space="preserve"> of suppliers</w:t>
      </w:r>
      <w:r w:rsidR="00A173C3">
        <w:rPr>
          <w:lang w:val="en-US"/>
        </w:rPr>
        <w:t xml:space="preserve"> from the identified</w:t>
      </w:r>
      <w:r w:rsidR="00E24E04">
        <w:rPr>
          <w:lang w:val="en-US"/>
        </w:rPr>
        <w:t xml:space="preserve"> vendor master</w:t>
      </w:r>
    </w:p>
    <w:p w14:paraId="72A7ED04" w14:textId="69573C96" w:rsidR="00497FB8" w:rsidRDefault="00497FB8" w:rsidP="00497FB8">
      <w:pPr>
        <w:pStyle w:val="ListParagraph"/>
        <w:numPr>
          <w:ilvl w:val="0"/>
          <w:numId w:val="35"/>
        </w:numPr>
        <w:rPr>
          <w:lang w:val="en-US"/>
        </w:rPr>
      </w:pPr>
      <w:r>
        <w:rPr>
          <w:lang w:val="en-US"/>
        </w:rPr>
        <w:t xml:space="preserve">   </w:t>
      </w:r>
      <w:r w:rsidRPr="00497FB8">
        <w:rPr>
          <w:lang w:val="en-US"/>
        </w:rPr>
        <w:t>Based on the list of conditions extracted from previous vendor agreement</w:t>
      </w:r>
      <w:r>
        <w:rPr>
          <w:lang w:val="en-US"/>
        </w:rPr>
        <w:t>s</w:t>
      </w:r>
      <w:r w:rsidRPr="00497FB8">
        <w:rPr>
          <w:lang w:val="en-US"/>
        </w:rPr>
        <w:t>, the chatbot check</w:t>
      </w:r>
      <w:r>
        <w:rPr>
          <w:lang w:val="en-US"/>
        </w:rPr>
        <w:t>s</w:t>
      </w:r>
      <w:r w:rsidRPr="00497FB8">
        <w:rPr>
          <w:lang w:val="en-US"/>
        </w:rPr>
        <w:t xml:space="preserve"> if the required item is available from a vendor with a guaranteed spend agreement in progress. If so the chatbot should recommend this vendor to the buyer. The buyer can still choose to select another vendor.</w:t>
      </w:r>
    </w:p>
    <w:p w14:paraId="7FC1ED2A" w14:textId="00EC77A6" w:rsidR="00666114" w:rsidRPr="00497FB8" w:rsidRDefault="00666114" w:rsidP="00497FB8">
      <w:pPr>
        <w:pStyle w:val="ListParagraph"/>
        <w:numPr>
          <w:ilvl w:val="0"/>
          <w:numId w:val="35"/>
        </w:numPr>
        <w:rPr>
          <w:lang w:val="en-US"/>
        </w:rPr>
      </w:pPr>
      <w:r>
        <w:rPr>
          <w:lang w:val="en-US"/>
        </w:rPr>
        <w:t>Step by step approach</w:t>
      </w:r>
      <w:commentRangeStart w:id="4"/>
      <w:commentRangeStart w:id="5"/>
      <w:r>
        <w:rPr>
          <w:lang w:val="en-US"/>
        </w:rPr>
        <w:t xml:space="preserve"> </w:t>
      </w:r>
      <w:hyperlink r:id="rId23" w:history="1">
        <w:r w:rsidRPr="006C21B8">
          <w:rPr>
            <w:rStyle w:val="Hyperlink"/>
            <w:lang w:val="en-US"/>
          </w:rPr>
          <w:t>here</w:t>
        </w:r>
      </w:hyperlink>
      <w:commentRangeEnd w:id="4"/>
      <w:r w:rsidR="00F1672E" w:rsidRPr="00497FB8">
        <w:rPr>
          <w:rStyle w:val="CommentReference"/>
          <w:sz w:val="20"/>
          <w:szCs w:val="22"/>
          <w:lang w:val="en-US"/>
        </w:rPr>
        <w:commentReference w:id="4"/>
      </w:r>
      <w:commentRangeEnd w:id="5"/>
      <w:r w:rsidR="00093E5D" w:rsidRPr="00497FB8">
        <w:rPr>
          <w:rStyle w:val="CommentReference"/>
          <w:sz w:val="20"/>
          <w:szCs w:val="22"/>
          <w:lang w:val="en-US"/>
        </w:rPr>
        <w:commentReference w:id="5"/>
      </w:r>
    </w:p>
    <w:p w14:paraId="00110481" w14:textId="77777777" w:rsidR="0012622C" w:rsidRDefault="0012622C" w:rsidP="00497FB8">
      <w:pPr>
        <w:ind w:left="720"/>
        <w:rPr>
          <w:lang w:val="en-US"/>
        </w:rPr>
      </w:pPr>
    </w:p>
    <w:p w14:paraId="05AF433D" w14:textId="158B191E" w:rsidR="0073461B" w:rsidRDefault="0073461B" w:rsidP="0073461B">
      <w:pPr>
        <w:ind w:left="360"/>
        <w:rPr>
          <w:lang w:val="en-US"/>
        </w:rPr>
      </w:pPr>
    </w:p>
    <w:p w14:paraId="43887BFB" w14:textId="621A3800" w:rsidR="0073461B" w:rsidRDefault="0073461B" w:rsidP="0073461B">
      <w:pPr>
        <w:ind w:left="360"/>
        <w:rPr>
          <w:lang w:val="en-US"/>
        </w:rPr>
      </w:pPr>
      <w:r>
        <w:rPr>
          <w:lang w:val="en-US"/>
        </w:rPr>
        <w:t xml:space="preserve">As per diagram </w:t>
      </w:r>
      <w:commentRangeStart w:id="6"/>
      <w:commentRangeStart w:id="7"/>
      <w:r>
        <w:rPr>
          <w:lang w:val="en-US"/>
        </w:rPr>
        <w:t>below</w:t>
      </w:r>
      <w:commentRangeEnd w:id="6"/>
      <w:r w:rsidR="00FE62B5">
        <w:rPr>
          <w:rStyle w:val="CommentReference"/>
          <w:sz w:val="20"/>
          <w:szCs w:val="22"/>
          <w:lang w:val="en-US"/>
        </w:rPr>
        <w:commentReference w:id="6"/>
      </w:r>
      <w:commentRangeEnd w:id="7"/>
      <w:r w:rsidR="003B01BF">
        <w:rPr>
          <w:rStyle w:val="CommentReference"/>
          <w:sz w:val="20"/>
          <w:szCs w:val="22"/>
          <w:lang w:val="en-US"/>
        </w:rPr>
        <w:commentReference w:id="7"/>
      </w:r>
      <w:r w:rsidR="0051300F">
        <w:rPr>
          <w:lang w:val="en-US"/>
        </w:rPr>
        <w:t>:</w:t>
      </w:r>
    </w:p>
    <w:p w14:paraId="105BB0FD" w14:textId="78BBC526" w:rsidR="00DD4672" w:rsidRPr="00DD4672" w:rsidRDefault="00DD4672" w:rsidP="00DD4672">
      <w:pPr>
        <w:ind w:left="360"/>
        <w:rPr>
          <w:lang w:val="en-US"/>
        </w:rPr>
      </w:pPr>
      <w:hyperlink r:id="rId24" w:history="1">
        <w:r w:rsidRPr="00E23C0D">
          <w:rPr>
            <w:rStyle w:val="Hyperlink"/>
            <w:lang w:val="en-US"/>
          </w:rPr>
          <w:t>Nielsen Assisted Buying.pdf</w:t>
        </w:r>
      </w:hyperlink>
    </w:p>
    <w:p w14:paraId="03EFD4C5" w14:textId="77777777" w:rsidR="0051300F" w:rsidRDefault="0051300F" w:rsidP="0073461B">
      <w:pPr>
        <w:ind w:left="360"/>
        <w:rPr>
          <w:lang w:val="en-US"/>
        </w:rPr>
      </w:pPr>
    </w:p>
    <w:p w14:paraId="3BAFAC6F" w14:textId="2E51E30A" w:rsidR="00DD4672" w:rsidRDefault="00AF3C50" w:rsidP="0073461B">
      <w:pPr>
        <w:ind w:left="360"/>
        <w:rPr>
          <w:lang w:val="en-US"/>
        </w:rPr>
      </w:pPr>
      <w:r w:rsidRPr="00AF3C50">
        <w:rPr>
          <w:noProof/>
          <w:lang w:val="en-US"/>
        </w:rPr>
        <w:drawing>
          <wp:inline distT="0" distB="0" distL="0" distR="0" wp14:anchorId="167FBF04" wp14:editId="06CA2B83">
            <wp:extent cx="6120765" cy="1530985"/>
            <wp:effectExtent l="0" t="0" r="0" b="0"/>
            <wp:docPr id="264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45" name=""/>
                    <pic:cNvPicPr/>
                  </pic:nvPicPr>
                  <pic:blipFill>
                    <a:blip r:embed="rId25"/>
                    <a:stretch>
                      <a:fillRect/>
                    </a:stretch>
                  </pic:blipFill>
                  <pic:spPr>
                    <a:xfrm>
                      <a:off x="0" y="0"/>
                      <a:ext cx="6120765" cy="1530985"/>
                    </a:xfrm>
                    <a:prstGeom prst="rect">
                      <a:avLst/>
                    </a:prstGeom>
                  </pic:spPr>
                </pic:pic>
              </a:graphicData>
            </a:graphic>
          </wp:inline>
        </w:drawing>
      </w:r>
    </w:p>
    <w:p w14:paraId="6EA33BC0" w14:textId="77777777" w:rsidR="0073461B" w:rsidRDefault="0073461B" w:rsidP="0073461B">
      <w:pPr>
        <w:ind w:left="720"/>
        <w:rPr>
          <w:lang w:val="en-US"/>
        </w:rPr>
      </w:pPr>
    </w:p>
    <w:p w14:paraId="7DD197FB" w14:textId="0B950310" w:rsidR="00F17084" w:rsidRPr="00D31A5E" w:rsidRDefault="00F17084" w:rsidP="00CB5B0E">
      <w:pPr>
        <w:numPr>
          <w:ilvl w:val="0"/>
          <w:numId w:val="35"/>
        </w:numPr>
        <w:rPr>
          <w:b/>
          <w:bCs/>
          <w:u w:val="single"/>
          <w:lang w:val="en-US"/>
        </w:rPr>
      </w:pPr>
      <w:r w:rsidRPr="00D31A5E">
        <w:rPr>
          <w:b/>
          <w:bCs/>
          <w:u w:val="single"/>
          <w:lang w:val="en-US"/>
        </w:rPr>
        <w:t>Use Case2:</w:t>
      </w:r>
    </w:p>
    <w:p w14:paraId="2C2923FD" w14:textId="5A2B8C65" w:rsidR="00F17084" w:rsidRDefault="00234E6B" w:rsidP="00CB5B0E">
      <w:pPr>
        <w:numPr>
          <w:ilvl w:val="0"/>
          <w:numId w:val="35"/>
        </w:numPr>
        <w:rPr>
          <w:lang w:val="en-US"/>
        </w:rPr>
      </w:pPr>
      <w:r>
        <w:rPr>
          <w:lang w:val="en-US"/>
        </w:rPr>
        <w:t xml:space="preserve">The AI </w:t>
      </w:r>
      <w:r w:rsidR="00714843">
        <w:rPr>
          <w:lang w:val="en-US"/>
        </w:rPr>
        <w:t>model should s</w:t>
      </w:r>
      <w:r w:rsidR="00F17084">
        <w:rPr>
          <w:lang w:val="en-US"/>
        </w:rPr>
        <w:t xml:space="preserve">earch in </w:t>
      </w:r>
      <w:r w:rsidR="00714843">
        <w:rPr>
          <w:lang w:val="en-US"/>
        </w:rPr>
        <w:t xml:space="preserve">uploaded </w:t>
      </w:r>
      <w:r w:rsidR="00F17084">
        <w:rPr>
          <w:lang w:val="en-US"/>
        </w:rPr>
        <w:t>Supplier Contract Agreement</w:t>
      </w:r>
      <w:r w:rsidR="0099625E">
        <w:rPr>
          <w:lang w:val="en-US"/>
        </w:rPr>
        <w:t xml:space="preserve"> (payment terms, </w:t>
      </w:r>
      <w:r w:rsidR="0066327A">
        <w:rPr>
          <w:lang w:val="en-US"/>
        </w:rPr>
        <w:t>discounts, guaranteed spend, cancelation policies)</w:t>
      </w:r>
      <w:r w:rsidR="00DB5DB7">
        <w:rPr>
          <w:lang w:val="en-US"/>
        </w:rPr>
        <w:t xml:space="preserve"> and additional information to prepopulate </w:t>
      </w:r>
      <w:r w:rsidR="000E7224">
        <w:rPr>
          <w:lang w:val="en-US"/>
        </w:rPr>
        <w:t>purchase requisition</w:t>
      </w:r>
      <w:r w:rsidR="003B2466">
        <w:rPr>
          <w:lang w:val="en-US"/>
        </w:rPr>
        <w:t xml:space="preserve"> in Ariba.</w:t>
      </w:r>
    </w:p>
    <w:p w14:paraId="422A5F1C" w14:textId="65C0B2E7" w:rsidR="007006A4" w:rsidRDefault="004356E0" w:rsidP="004356E0">
      <w:pPr>
        <w:spacing w:before="100" w:beforeAutospacing="1" w:after="100" w:afterAutospacing="1"/>
        <w:ind w:firstLine="709"/>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Main </w:t>
      </w:r>
      <w:r w:rsidR="007D2292">
        <w:rPr>
          <w:rFonts w:ascii="Times New Roman" w:eastAsia="Times New Roman" w:hAnsi="Times New Roman"/>
          <w:sz w:val="24"/>
          <w:szCs w:val="24"/>
          <w:lang w:val="en-US"/>
        </w:rPr>
        <w:t>information</w:t>
      </w:r>
      <w:r>
        <w:rPr>
          <w:rFonts w:ascii="Times New Roman" w:eastAsia="Times New Roman" w:hAnsi="Times New Roman"/>
          <w:sz w:val="24"/>
          <w:szCs w:val="24"/>
          <w:lang w:val="en-US"/>
        </w:rPr>
        <w:t xml:space="preserve"> </w:t>
      </w:r>
      <w:r w:rsidR="00B65202">
        <w:rPr>
          <w:rFonts w:ascii="Times New Roman" w:eastAsia="Times New Roman" w:hAnsi="Times New Roman"/>
          <w:sz w:val="24"/>
          <w:szCs w:val="24"/>
          <w:lang w:val="en-US"/>
        </w:rPr>
        <w:t xml:space="preserve">to be retrieved from the </w:t>
      </w:r>
      <w:r w:rsidR="007D2292">
        <w:rPr>
          <w:rFonts w:ascii="Times New Roman" w:eastAsia="Times New Roman" w:hAnsi="Times New Roman"/>
          <w:sz w:val="24"/>
          <w:szCs w:val="24"/>
          <w:lang w:val="en-US"/>
        </w:rPr>
        <w:t xml:space="preserve">vendor agreement upload </w:t>
      </w:r>
      <w:r w:rsidR="00B65202">
        <w:rPr>
          <w:rFonts w:ascii="Times New Roman" w:eastAsia="Times New Roman" w:hAnsi="Times New Roman"/>
          <w:sz w:val="24"/>
          <w:szCs w:val="24"/>
          <w:lang w:val="en-US"/>
        </w:rPr>
        <w:t xml:space="preserve">and prepolutated </w:t>
      </w:r>
      <w:r w:rsidR="007D2292">
        <w:rPr>
          <w:rFonts w:ascii="Times New Roman" w:eastAsia="Times New Roman" w:hAnsi="Times New Roman"/>
          <w:sz w:val="24"/>
          <w:szCs w:val="24"/>
          <w:lang w:val="en-US"/>
        </w:rPr>
        <w:t xml:space="preserve">in the chatbot </w:t>
      </w:r>
      <w:r w:rsidR="00B65202">
        <w:rPr>
          <w:rFonts w:ascii="Times New Roman" w:eastAsia="Times New Roman" w:hAnsi="Times New Roman"/>
          <w:sz w:val="24"/>
          <w:szCs w:val="24"/>
          <w:lang w:val="en-US"/>
        </w:rPr>
        <w:t>for</w:t>
      </w:r>
      <w:r>
        <w:rPr>
          <w:rFonts w:ascii="Times New Roman" w:eastAsia="Times New Roman" w:hAnsi="Times New Roman"/>
          <w:sz w:val="24"/>
          <w:szCs w:val="24"/>
          <w:lang w:val="en-US"/>
        </w:rPr>
        <w:t xml:space="preserve"> PR </w:t>
      </w:r>
      <w:r w:rsidR="00B65202">
        <w:rPr>
          <w:rFonts w:ascii="Times New Roman" w:eastAsia="Times New Roman" w:hAnsi="Times New Roman"/>
          <w:sz w:val="24"/>
          <w:szCs w:val="24"/>
          <w:lang w:val="en-US"/>
        </w:rPr>
        <w:t>creation:</w:t>
      </w:r>
    </w:p>
    <w:p w14:paraId="67BEA4D4" w14:textId="3F0B36CC" w:rsidR="007006A4" w:rsidRPr="00415878" w:rsidRDefault="007006A4" w:rsidP="00415878">
      <w:pPr>
        <w:numPr>
          <w:ilvl w:val="1"/>
          <w:numId w:val="35"/>
        </w:numPr>
        <w:spacing w:before="100" w:beforeAutospacing="1" w:after="100" w:afterAutospacing="1"/>
        <w:rPr>
          <w:rFonts w:ascii="Times New Roman" w:eastAsia="Times New Roman" w:hAnsi="Times New Roman"/>
          <w:sz w:val="24"/>
          <w:szCs w:val="24"/>
          <w:lang w:val="en-US"/>
        </w:rPr>
      </w:pPr>
      <w:r w:rsidRPr="007006A4">
        <w:rPr>
          <w:rFonts w:ascii="Times New Roman" w:eastAsia="Times New Roman" w:hAnsi="Times New Roman"/>
          <w:sz w:val="24"/>
          <w:szCs w:val="24"/>
          <w:lang w:val="en-US"/>
        </w:rPr>
        <w:t>Free-text material name</w:t>
      </w:r>
    </w:p>
    <w:p w14:paraId="17C63EFF" w14:textId="3ED359AF" w:rsidR="007006A4" w:rsidRPr="00415878" w:rsidRDefault="007006A4" w:rsidP="00415878">
      <w:pPr>
        <w:numPr>
          <w:ilvl w:val="1"/>
          <w:numId w:val="35"/>
        </w:numPr>
        <w:spacing w:before="100" w:beforeAutospacing="1" w:after="100" w:afterAutospacing="1"/>
        <w:rPr>
          <w:rFonts w:ascii="Times New Roman" w:eastAsia="Times New Roman" w:hAnsi="Times New Roman"/>
          <w:sz w:val="24"/>
          <w:szCs w:val="24"/>
          <w:lang w:val="en-US"/>
        </w:rPr>
      </w:pPr>
      <w:r w:rsidRPr="007006A4">
        <w:rPr>
          <w:rFonts w:ascii="Times New Roman" w:eastAsia="Times New Roman" w:hAnsi="Times New Roman"/>
          <w:sz w:val="24"/>
          <w:szCs w:val="24"/>
          <w:lang w:val="en-US"/>
        </w:rPr>
        <w:t>Material group</w:t>
      </w:r>
      <w:r w:rsidR="00415878">
        <w:rPr>
          <w:rFonts w:ascii="Times New Roman" w:eastAsia="Times New Roman" w:hAnsi="Times New Roman"/>
          <w:sz w:val="24"/>
          <w:szCs w:val="24"/>
          <w:lang w:val="en-US"/>
        </w:rPr>
        <w:t xml:space="preserve"> (commodity code to be determined based on free text field and vendor contract item description)</w:t>
      </w:r>
    </w:p>
    <w:p w14:paraId="2B6B7848" w14:textId="77777777" w:rsidR="007006A4" w:rsidRPr="007006A4" w:rsidRDefault="007006A4" w:rsidP="007006A4">
      <w:pPr>
        <w:numPr>
          <w:ilvl w:val="1"/>
          <w:numId w:val="35"/>
        </w:numPr>
        <w:spacing w:before="100" w:beforeAutospacing="1" w:after="100" w:afterAutospacing="1"/>
        <w:rPr>
          <w:rFonts w:ascii="Times New Roman" w:eastAsia="Times New Roman" w:hAnsi="Times New Roman"/>
          <w:sz w:val="24"/>
          <w:szCs w:val="24"/>
          <w:lang w:val="en-US"/>
        </w:rPr>
      </w:pPr>
      <w:r w:rsidRPr="007006A4">
        <w:rPr>
          <w:rFonts w:ascii="Times New Roman" w:eastAsia="Times New Roman" w:hAnsi="Times New Roman"/>
          <w:sz w:val="24"/>
          <w:szCs w:val="24"/>
          <w:lang w:val="en-US"/>
        </w:rPr>
        <w:t>Delivery date</w:t>
      </w:r>
    </w:p>
    <w:p w14:paraId="54F22C1C" w14:textId="77777777" w:rsidR="007006A4" w:rsidRDefault="007006A4" w:rsidP="007006A4">
      <w:pPr>
        <w:numPr>
          <w:ilvl w:val="1"/>
          <w:numId w:val="35"/>
        </w:numPr>
        <w:spacing w:before="100" w:beforeAutospacing="1" w:after="100" w:afterAutospacing="1"/>
        <w:rPr>
          <w:rFonts w:ascii="Times New Roman" w:eastAsia="Times New Roman" w:hAnsi="Times New Roman"/>
          <w:sz w:val="24"/>
          <w:szCs w:val="24"/>
          <w:lang w:val="en-US"/>
        </w:rPr>
      </w:pPr>
      <w:r w:rsidRPr="007006A4">
        <w:rPr>
          <w:rFonts w:ascii="Times New Roman" w:eastAsia="Times New Roman" w:hAnsi="Times New Roman"/>
          <w:sz w:val="24"/>
          <w:szCs w:val="24"/>
          <w:lang w:val="en-US"/>
        </w:rPr>
        <w:t>Quantity</w:t>
      </w:r>
    </w:p>
    <w:p w14:paraId="56FC8486" w14:textId="2C8ECC8C" w:rsidR="00C97424" w:rsidRPr="00C97424" w:rsidRDefault="00C97424" w:rsidP="00C97424">
      <w:pPr>
        <w:numPr>
          <w:ilvl w:val="1"/>
          <w:numId w:val="35"/>
        </w:numPr>
        <w:spacing w:before="100" w:beforeAutospacing="1" w:after="100" w:afterAutospacing="1"/>
        <w:rPr>
          <w:rFonts w:ascii="Times New Roman" w:eastAsia="Times New Roman" w:hAnsi="Times New Roman"/>
          <w:sz w:val="24"/>
          <w:szCs w:val="24"/>
          <w:lang w:val="en-US"/>
        </w:rPr>
      </w:pPr>
      <w:commentRangeStart w:id="8"/>
      <w:commentRangeStart w:id="9"/>
      <w:r>
        <w:rPr>
          <w:rFonts w:ascii="Times New Roman" w:eastAsia="Times New Roman" w:hAnsi="Times New Roman"/>
          <w:sz w:val="24"/>
          <w:szCs w:val="24"/>
          <w:lang w:val="en-US"/>
        </w:rPr>
        <w:t>“Ship to” or “address”</w:t>
      </w:r>
      <w:commentRangeEnd w:id="8"/>
      <w:r w:rsidR="00B73E94" w:rsidRPr="00C97424">
        <w:rPr>
          <w:rStyle w:val="CommentReference"/>
          <w:rFonts w:ascii="Times New Roman" w:eastAsia="Times New Roman" w:hAnsi="Times New Roman"/>
          <w:sz w:val="24"/>
          <w:szCs w:val="24"/>
          <w:lang w:val="en-US"/>
        </w:rPr>
        <w:commentReference w:id="8"/>
      </w:r>
      <w:commentRangeEnd w:id="9"/>
      <w:r w:rsidR="002B6110" w:rsidRPr="00C97424">
        <w:rPr>
          <w:rStyle w:val="CommentReference"/>
          <w:rFonts w:ascii="Times New Roman" w:eastAsia="Times New Roman" w:hAnsi="Times New Roman"/>
          <w:sz w:val="24"/>
          <w:szCs w:val="24"/>
          <w:lang w:val="en-US"/>
        </w:rPr>
        <w:commentReference w:id="9"/>
      </w:r>
    </w:p>
    <w:p w14:paraId="5A1C635A" w14:textId="13D84032" w:rsidR="007006A4" w:rsidRDefault="007D2292" w:rsidP="00005706">
      <w:pPr>
        <w:spacing w:before="100" w:beforeAutospacing="1" w:after="100" w:afterAutospacing="1"/>
        <w:ind w:left="709"/>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Main </w:t>
      </w:r>
      <w:r w:rsidR="00005706">
        <w:rPr>
          <w:rFonts w:ascii="Times New Roman" w:eastAsia="Times New Roman" w:hAnsi="Times New Roman"/>
          <w:sz w:val="24"/>
          <w:szCs w:val="24"/>
          <w:lang w:val="en-US"/>
        </w:rPr>
        <w:t>terms and conditions to be extracted from the vendor agreement uploaded:</w:t>
      </w:r>
    </w:p>
    <w:p w14:paraId="57780301" w14:textId="45A4B0B8"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"Payment terms",</w:t>
      </w:r>
    </w:p>
    <w:p w14:paraId="32182331"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"Guaranteed spend",</w:t>
      </w:r>
    </w:p>
    <w:p w14:paraId="630AE2DE"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"Discounts",</w:t>
      </w:r>
    </w:p>
    <w:p w14:paraId="33AE5736"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"Cancellation policy",</w:t>
      </w:r>
    </w:p>
    <w:p w14:paraId="1894BFCC" w14:textId="77777777" w:rsidR="007F21B2" w:rsidRDefault="007F21B2" w:rsidP="007F21B2">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"Validity period",</w:t>
      </w:r>
    </w:p>
    <w:p w14:paraId="284A02BC" w14:textId="77777777" w:rsidR="007F21B2" w:rsidRPr="00A51DEA" w:rsidRDefault="007F21B2" w:rsidP="007F21B2">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"Quantity",</w:t>
      </w:r>
    </w:p>
    <w:p w14:paraId="31A355EA" w14:textId="62E3893F" w:rsidR="00C97424" w:rsidRPr="00FE141F" w:rsidRDefault="007F21B2" w:rsidP="00FE141F">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"Price",</w:t>
      </w:r>
    </w:p>
    <w:p w14:paraId="0EBB1EC3" w14:textId="6FFE2082" w:rsidR="00C97424" w:rsidRDefault="00C97424" w:rsidP="00C97424">
      <w:pPr>
        <w:spacing w:before="100" w:beforeAutospacing="1" w:after="100" w:afterAutospacing="1"/>
        <w:ind w:left="709"/>
        <w:rPr>
          <w:rFonts w:ascii="Times New Roman" w:eastAsia="Times New Roman" w:hAnsi="Times New Roman"/>
          <w:sz w:val="24"/>
          <w:szCs w:val="24"/>
          <w:lang w:val="en-US"/>
        </w:rPr>
      </w:pPr>
      <w:r>
        <w:rPr>
          <w:rFonts w:ascii="Times New Roman" w:eastAsia="Times New Roman" w:hAnsi="Times New Roman"/>
          <w:sz w:val="24"/>
          <w:szCs w:val="24"/>
          <w:lang w:val="en-US"/>
        </w:rPr>
        <w:t>Other additional fields nice to have:</w:t>
      </w:r>
    </w:p>
    <w:p w14:paraId="4254700F" w14:textId="6223B3F1"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"Purchase Requisition Number"</w:t>
      </w:r>
      <w:r w:rsidR="002A26E0">
        <w:rPr>
          <w:rFonts w:ascii="Times New Roman" w:eastAsia="Times New Roman" w:hAnsi="Times New Roman"/>
          <w:sz w:val="24"/>
          <w:szCs w:val="24"/>
          <w:lang w:val="en-US"/>
        </w:rPr>
        <w:t xml:space="preserve"> (auto-generated)</w:t>
      </w:r>
      <w:r w:rsidRPr="00A51DEA">
        <w:rPr>
          <w:rFonts w:ascii="Times New Roman" w:eastAsia="Times New Roman" w:hAnsi="Times New Roman"/>
          <w:sz w:val="24"/>
          <w:szCs w:val="24"/>
          <w:lang w:val="en-US"/>
        </w:rPr>
        <w:t>,</w:t>
      </w:r>
    </w:p>
    <w:p w14:paraId="27F5712D"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"Supplier ID (Business Partner)",</w:t>
      </w:r>
    </w:p>
    <w:p w14:paraId="0E03A50A"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"Creation Date",</w:t>
      </w:r>
    </w:p>
    <w:p w14:paraId="3CDF345E" w14:textId="669FF031"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"Document Type"</w:t>
      </w:r>
      <w:r w:rsidR="008A25B6">
        <w:rPr>
          <w:rFonts w:ascii="Times New Roman" w:eastAsia="Times New Roman" w:hAnsi="Times New Roman"/>
          <w:sz w:val="24"/>
          <w:szCs w:val="24"/>
          <w:lang w:val="en-US"/>
        </w:rPr>
        <w:t xml:space="preserve"> (not available from </w:t>
      </w:r>
      <w:r w:rsidR="00465AFA">
        <w:rPr>
          <w:rFonts w:ascii="Times New Roman" w:eastAsia="Times New Roman" w:hAnsi="Times New Roman"/>
          <w:sz w:val="24"/>
          <w:szCs w:val="24"/>
          <w:lang w:val="en-US"/>
        </w:rPr>
        <w:t>vendor agreement)</w:t>
      </w:r>
      <w:r w:rsidRPr="00A51DEA">
        <w:rPr>
          <w:rFonts w:ascii="Times New Roman" w:eastAsia="Times New Roman" w:hAnsi="Times New Roman"/>
          <w:sz w:val="24"/>
          <w:szCs w:val="24"/>
          <w:lang w:val="en-US"/>
        </w:rPr>
        <w:t>,</w:t>
      </w:r>
    </w:p>
    <w:p w14:paraId="59E8DBC7" w14:textId="38234A60"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"Item Number"</w:t>
      </w:r>
      <w:r w:rsidR="00465AFA">
        <w:rPr>
          <w:rFonts w:ascii="Times New Roman" w:eastAsia="Times New Roman" w:hAnsi="Times New Roman"/>
          <w:sz w:val="24"/>
          <w:szCs w:val="24"/>
          <w:lang w:val="en-US"/>
        </w:rPr>
        <w:t xml:space="preserve"> (it would be the vendor item number but still good to have)</w:t>
      </w:r>
    </w:p>
    <w:p w14:paraId="55445522"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"Material/Service ID or Free Text Name",</w:t>
      </w:r>
    </w:p>
    <w:p w14:paraId="3982CC26"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"Quantity",</w:t>
      </w:r>
    </w:p>
    <w:p w14:paraId="69DE9CA1"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"Price",</w:t>
      </w:r>
    </w:p>
    <w:p w14:paraId="1C2BA9A0"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"Currency",</w:t>
      </w:r>
    </w:p>
    <w:p w14:paraId="5217307F"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"Delivery Date or Service Period (Start/End)",</w:t>
      </w:r>
    </w:p>
    <w:p w14:paraId="5EAC5C04"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"Source of Supply",</w:t>
      </w:r>
    </w:p>
    <w:p w14:paraId="1552E42A" w14:textId="06ABEB83"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"Plant ID",</w:t>
      </w:r>
      <w:r w:rsidR="00465AFA">
        <w:rPr>
          <w:rFonts w:ascii="Times New Roman" w:eastAsia="Times New Roman" w:hAnsi="Times New Roman"/>
          <w:sz w:val="24"/>
          <w:szCs w:val="24"/>
          <w:lang w:val="en-US"/>
        </w:rPr>
        <w:t xml:space="preserve"> (not from the vendor agreement)</w:t>
      </w:r>
    </w:p>
    <w:p w14:paraId="2807E983" w14:textId="64D108D5"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"Material Group",</w:t>
      </w:r>
      <w:r w:rsidR="00465AFA">
        <w:rPr>
          <w:rFonts w:ascii="Times New Roman" w:eastAsia="Times New Roman" w:hAnsi="Times New Roman"/>
          <w:sz w:val="24"/>
          <w:szCs w:val="24"/>
          <w:lang w:val="en-US"/>
        </w:rPr>
        <w:t xml:space="preserve"> (commodity code to be determined based on </w:t>
      </w:r>
      <w:r w:rsidR="004B65A1">
        <w:rPr>
          <w:rFonts w:ascii="Times New Roman" w:eastAsia="Times New Roman" w:hAnsi="Times New Roman"/>
          <w:sz w:val="24"/>
          <w:szCs w:val="24"/>
          <w:lang w:val="en-US"/>
        </w:rPr>
        <w:t>free text field and vendor contract item description)</w:t>
      </w:r>
    </w:p>
    <w:p w14:paraId="529620A7" w14:textId="3CAF65CA"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"Contract Reference",</w:t>
      </w:r>
      <w:r w:rsidR="00562572">
        <w:rPr>
          <w:rFonts w:ascii="Times New Roman" w:eastAsia="Times New Roman" w:hAnsi="Times New Roman"/>
          <w:sz w:val="24"/>
          <w:szCs w:val="24"/>
          <w:lang w:val="en-US"/>
        </w:rPr>
        <w:t xml:space="preserve"> </w:t>
      </w:r>
    </w:p>
    <w:p w14:paraId="646F8D3E"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"Status",</w:t>
      </w:r>
    </w:p>
    <w:p w14:paraId="268A76EA"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"Tax Code",</w:t>
      </w:r>
    </w:p>
    <w:p w14:paraId="2900BE5C" w14:textId="77777777"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"Vendor / Counterparty",</w:t>
      </w:r>
    </w:p>
    <w:p w14:paraId="1C93909D" w14:textId="173B68EF"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"Signed by (Nielsen)",</w:t>
      </w:r>
      <w:r w:rsidR="00562572">
        <w:rPr>
          <w:rFonts w:ascii="Times New Roman" w:eastAsia="Times New Roman" w:hAnsi="Times New Roman"/>
          <w:sz w:val="24"/>
          <w:szCs w:val="24"/>
          <w:lang w:val="en-US"/>
        </w:rPr>
        <w:t xml:space="preserve"> (not needed)</w:t>
      </w:r>
    </w:p>
    <w:p w14:paraId="641F8B8F" w14:textId="19D22E11" w:rsidR="00A51DEA" w:rsidRPr="00A51DEA" w:rsidRDefault="00A51DEA" w:rsidP="00A51DEA">
      <w:pPr>
        <w:numPr>
          <w:ilvl w:val="1"/>
          <w:numId w:val="35"/>
        </w:numPr>
        <w:spacing w:before="100" w:beforeAutospacing="1" w:after="100" w:afterAutospacing="1"/>
        <w:rPr>
          <w:rFonts w:ascii="Times New Roman" w:eastAsia="Times New Roman" w:hAnsi="Times New Roman"/>
          <w:sz w:val="24"/>
          <w:szCs w:val="24"/>
          <w:lang w:val="en-US"/>
        </w:rPr>
      </w:pPr>
      <w:r w:rsidRPr="00A51DEA">
        <w:rPr>
          <w:rFonts w:ascii="Times New Roman" w:eastAsia="Times New Roman" w:hAnsi="Times New Roman"/>
          <w:sz w:val="24"/>
          <w:szCs w:val="24"/>
          <w:lang w:val="en-US"/>
        </w:rPr>
        <w:t>"Signed by (Vendor)",</w:t>
      </w:r>
      <w:r w:rsidR="00562572">
        <w:rPr>
          <w:rFonts w:ascii="Times New Roman" w:eastAsia="Times New Roman" w:hAnsi="Times New Roman"/>
          <w:sz w:val="24"/>
          <w:szCs w:val="24"/>
          <w:lang w:val="en-US"/>
        </w:rPr>
        <w:t xml:space="preserve"> (not needed)</w:t>
      </w:r>
    </w:p>
    <w:p w14:paraId="59162EFA" w14:textId="77777777" w:rsidR="00D55087" w:rsidRPr="00D55087" w:rsidRDefault="00D55087" w:rsidP="00D55087">
      <w:pPr>
        <w:spacing w:before="100" w:beforeAutospacing="1" w:after="100" w:afterAutospacing="1"/>
        <w:ind w:left="1440"/>
        <w:rPr>
          <w:rFonts w:ascii="Times New Roman" w:eastAsia="Times New Roman" w:hAnsi="Times New Roman"/>
          <w:sz w:val="24"/>
          <w:szCs w:val="24"/>
          <w:lang w:val="en-US"/>
        </w:rPr>
      </w:pPr>
    </w:p>
    <w:p w14:paraId="0C0333A0" w14:textId="616E3776" w:rsidR="009D5B95" w:rsidRDefault="0066327A" w:rsidP="006E6DED">
      <w:pPr>
        <w:numPr>
          <w:ilvl w:val="0"/>
          <w:numId w:val="35"/>
        </w:numPr>
        <w:rPr>
          <w:lang w:val="en-US"/>
        </w:rPr>
      </w:pPr>
      <w:r>
        <w:rPr>
          <w:lang w:val="en-US"/>
        </w:rPr>
        <w:t>Record and track results</w:t>
      </w:r>
      <w:r w:rsidR="00765472">
        <w:rPr>
          <w:lang w:val="en-US"/>
        </w:rPr>
        <w:t xml:space="preserve"> in a table</w:t>
      </w:r>
      <w:r w:rsidRPr="00765472">
        <w:rPr>
          <w:lang w:val="en-US"/>
        </w:rPr>
        <w:t xml:space="preserve"> </w:t>
      </w:r>
    </w:p>
    <w:p w14:paraId="6514E29B" w14:textId="73BF1FE2" w:rsidR="0098656D" w:rsidRPr="00C86F25" w:rsidRDefault="0098656D" w:rsidP="006E6DED">
      <w:pPr>
        <w:numPr>
          <w:ilvl w:val="0"/>
          <w:numId w:val="35"/>
        </w:numPr>
        <w:rPr>
          <w:lang w:val="en-US"/>
        </w:rPr>
      </w:pPr>
      <w:r>
        <w:t>E</w:t>
      </w:r>
      <w:r w:rsidRPr="0098656D">
        <w:t xml:space="preserve">xtract the guaranteed spend information from the vendor agreements (pdf, sow, quote, etc...) and track the consumption against these guaranteed spend. if Nielsen has an agreement with a vendor to buy 1000 units of X, </w:t>
      </w:r>
      <w:r w:rsidR="004A657E">
        <w:t>Nielsen</w:t>
      </w:r>
      <w:r w:rsidRPr="0098656D">
        <w:t xml:space="preserve"> wants to route the buyer towards this vendor until the minimun guaranteed spend is met, to get the best purchase price. Part of the dashboard from Andrii should contains the guaranteed spend agreement and actual consumption vs minimumn guaranteed spend.</w:t>
      </w:r>
    </w:p>
    <w:p w14:paraId="01FA644A" w14:textId="67867286" w:rsidR="00C86F25" w:rsidRPr="002A20E1" w:rsidRDefault="002675A4" w:rsidP="006E6DED">
      <w:pPr>
        <w:numPr>
          <w:ilvl w:val="0"/>
          <w:numId w:val="35"/>
        </w:numPr>
        <w:rPr>
          <w:lang w:val="en-US"/>
        </w:rPr>
      </w:pPr>
      <w:r>
        <w:t xml:space="preserve">Nielsen Finance teams should have access to the recorded data via </w:t>
      </w:r>
      <w:r w:rsidR="00175590">
        <w:t>a dashboard.</w:t>
      </w:r>
    </w:p>
    <w:p w14:paraId="58A4AF22" w14:textId="77777777" w:rsidR="008E0A4E" w:rsidRDefault="008E0A4E" w:rsidP="008E0A4E">
      <w:pPr>
        <w:rPr>
          <w:lang w:val="en-US"/>
        </w:rPr>
      </w:pPr>
    </w:p>
    <w:p w14:paraId="7A8BEE4B" w14:textId="1C386A18" w:rsidR="008E0A4E" w:rsidRPr="008E0A4E" w:rsidRDefault="008E0A4E" w:rsidP="008E0A4E">
      <w:pPr>
        <w:rPr>
          <w:lang w:val="en-US"/>
        </w:rPr>
      </w:pPr>
      <w:r w:rsidRPr="008E0A4E">
        <w:rPr>
          <w:b/>
          <w:bCs/>
          <w:u w:val="single"/>
          <w:lang w:val="en-US"/>
        </w:rPr>
        <w:t xml:space="preserve">Minimum Guaranteed Spend </w:t>
      </w:r>
      <w:r w:rsidRPr="004A657E">
        <w:rPr>
          <w:b/>
          <w:bCs/>
          <w:u w:val="single"/>
          <w:lang w:val="en-US"/>
        </w:rPr>
        <w:t>Logic</w:t>
      </w:r>
      <w:r>
        <w:rPr>
          <w:lang w:val="en-US"/>
        </w:rPr>
        <w:t xml:space="preserve"> </w:t>
      </w:r>
      <w:r w:rsidRPr="008E0A4E">
        <w:rPr>
          <w:lang w:val="en-US"/>
        </w:rPr>
        <w:t xml:space="preserve">– </w:t>
      </w:r>
    </w:p>
    <w:p w14:paraId="6541BAF0" w14:textId="77777777" w:rsidR="008E0A4E" w:rsidRPr="008E0A4E" w:rsidRDefault="008E0A4E" w:rsidP="008E0A4E">
      <w:pPr>
        <w:rPr>
          <w:lang w:val="en-US"/>
        </w:rPr>
      </w:pPr>
    </w:p>
    <w:p w14:paraId="25AD8798" w14:textId="072DBB8E" w:rsidR="008E0A4E" w:rsidRDefault="008E0A4E" w:rsidP="008E0A4E">
      <w:pPr>
        <w:rPr>
          <w:lang w:val="en-US"/>
        </w:rPr>
      </w:pPr>
      <w:r w:rsidRPr="008E0A4E">
        <w:rPr>
          <w:lang w:val="en-US"/>
        </w:rPr>
        <w:t xml:space="preserve">Here some additional details about the </w:t>
      </w:r>
      <w:commentRangeStart w:id="10"/>
      <w:commentRangeStart w:id="11"/>
      <w:r w:rsidRPr="008E0A4E">
        <w:rPr>
          <w:lang w:val="en-US"/>
        </w:rPr>
        <w:t xml:space="preserve">Minimum Guaranteed Spend </w:t>
      </w:r>
      <w:commentRangeEnd w:id="10"/>
      <w:r w:rsidR="00B6471B" w:rsidRPr="008E0A4E">
        <w:rPr>
          <w:rStyle w:val="CommentReference"/>
          <w:sz w:val="20"/>
          <w:szCs w:val="22"/>
          <w:lang w:val="en-US"/>
        </w:rPr>
        <w:commentReference w:id="10"/>
      </w:r>
      <w:commentRangeEnd w:id="11"/>
      <w:r w:rsidR="002E43BA" w:rsidRPr="008E0A4E">
        <w:rPr>
          <w:rStyle w:val="CommentReference"/>
          <w:sz w:val="20"/>
          <w:szCs w:val="22"/>
          <w:lang w:val="en-US"/>
        </w:rPr>
        <w:commentReference w:id="11"/>
      </w:r>
      <w:r w:rsidRPr="008E0A4E">
        <w:rPr>
          <w:lang w:val="en-US"/>
        </w:rPr>
        <w:t>process:</w:t>
      </w:r>
    </w:p>
    <w:p w14:paraId="6B70CB06" w14:textId="77777777" w:rsidR="004A657E" w:rsidRDefault="004A657E" w:rsidP="008E0A4E">
      <w:pPr>
        <w:rPr>
          <w:lang w:val="en-US"/>
        </w:rPr>
      </w:pPr>
    </w:p>
    <w:p w14:paraId="1192E234" w14:textId="1E161F94" w:rsidR="004A657E" w:rsidRPr="008E0A4E" w:rsidRDefault="004A657E" w:rsidP="008E0A4E">
      <w:pPr>
        <w:rPr>
          <w:lang w:val="en-US"/>
        </w:rPr>
      </w:pPr>
      <w:r>
        <w:rPr>
          <w:lang w:val="en-US"/>
        </w:rPr>
        <w:t>Simple example:</w:t>
      </w:r>
    </w:p>
    <w:tbl>
      <w:tblPr>
        <w:tblW w:w="9980" w:type="dxa"/>
        <w:tblCellMar>
          <w:left w:w="0" w:type="dxa"/>
          <w:right w:w="0" w:type="dxa"/>
        </w:tblCellMar>
        <w:tblLook w:val="04A0" w:firstRow="1" w:lastRow="0" w:firstColumn="1" w:lastColumn="0" w:noHBand="0" w:noVBand="1"/>
      </w:tblPr>
      <w:tblGrid>
        <w:gridCol w:w="960"/>
        <w:gridCol w:w="973"/>
        <w:gridCol w:w="3620"/>
        <w:gridCol w:w="2520"/>
        <w:gridCol w:w="960"/>
        <w:gridCol w:w="995"/>
      </w:tblGrid>
      <w:tr w:rsidR="008E0A4E" w:rsidRPr="008E0A4E" w14:paraId="2B1A1875" w14:textId="77777777" w:rsidTr="008E0A4E">
        <w:trPr>
          <w:trHeight w:val="290"/>
        </w:trPr>
        <w:tc>
          <w:tcPr>
            <w:tcW w:w="960" w:type="dxa"/>
            <w:tcBorders>
              <w:top w:val="single" w:sz="8" w:space="0" w:color="auto"/>
              <w:left w:val="single" w:sz="8" w:space="0" w:color="auto"/>
              <w:bottom w:val="single" w:sz="8" w:space="0" w:color="auto"/>
              <w:right w:val="single" w:sz="8" w:space="0" w:color="auto"/>
            </w:tcBorders>
            <w:shd w:val="clear" w:color="auto" w:fill="FFFF00"/>
            <w:noWrap/>
            <w:tcMar>
              <w:top w:w="0" w:type="dxa"/>
              <w:left w:w="108" w:type="dxa"/>
              <w:bottom w:w="0" w:type="dxa"/>
              <w:right w:w="108" w:type="dxa"/>
            </w:tcMar>
            <w:hideMark/>
          </w:tcPr>
          <w:p w14:paraId="0D37961B" w14:textId="77777777" w:rsidR="008E0A4E" w:rsidRPr="008E0A4E" w:rsidRDefault="008E0A4E" w:rsidP="008E0A4E">
            <w:pPr>
              <w:rPr>
                <w:lang w:val="en-US"/>
              </w:rPr>
            </w:pPr>
            <w:r w:rsidRPr="008E0A4E">
              <w:rPr>
                <w:lang w:val="en-US"/>
              </w:rPr>
              <w:t>Item</w:t>
            </w:r>
          </w:p>
        </w:tc>
        <w:tc>
          <w:tcPr>
            <w:tcW w:w="96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865304" w14:textId="77777777" w:rsidR="008E0A4E" w:rsidRPr="008E0A4E" w:rsidRDefault="008E0A4E" w:rsidP="008E0A4E">
            <w:pPr>
              <w:rPr>
                <w:lang w:val="en-US"/>
              </w:rPr>
            </w:pPr>
            <w:r w:rsidRPr="008E0A4E">
              <w:rPr>
                <w:lang w:val="en-US"/>
              </w:rPr>
              <w:t>Vendor</w:t>
            </w:r>
          </w:p>
        </w:tc>
        <w:tc>
          <w:tcPr>
            <w:tcW w:w="362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2B85B0" w14:textId="77777777" w:rsidR="008E0A4E" w:rsidRPr="008E0A4E" w:rsidRDefault="008E0A4E" w:rsidP="008E0A4E">
            <w:pPr>
              <w:rPr>
                <w:lang w:val="en-US"/>
              </w:rPr>
            </w:pPr>
            <w:r w:rsidRPr="008E0A4E">
              <w:rPr>
                <w:lang w:val="en-US"/>
              </w:rPr>
              <w:t>Guaranteed spend agreement</w:t>
            </w:r>
          </w:p>
        </w:tc>
        <w:tc>
          <w:tcPr>
            <w:tcW w:w="252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4B4847B" w14:textId="77777777" w:rsidR="008E0A4E" w:rsidRPr="008E0A4E" w:rsidRDefault="008E0A4E" w:rsidP="008E0A4E">
            <w:pPr>
              <w:rPr>
                <w:lang w:val="en-US"/>
              </w:rPr>
            </w:pPr>
            <w:r w:rsidRPr="008E0A4E">
              <w:rPr>
                <w:lang w:val="en-US"/>
              </w:rPr>
              <w:t>Actual consumption</w:t>
            </w:r>
          </w:p>
        </w:tc>
        <w:tc>
          <w:tcPr>
            <w:tcW w:w="96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C4B50D4" w14:textId="77777777" w:rsidR="008E0A4E" w:rsidRPr="008E0A4E" w:rsidRDefault="008E0A4E" w:rsidP="008E0A4E">
            <w:pPr>
              <w:rPr>
                <w:lang w:val="en-US"/>
              </w:rPr>
            </w:pPr>
            <w:r w:rsidRPr="008E0A4E">
              <w:rPr>
                <w:lang w:val="en-US"/>
              </w:rPr>
              <w:t>Price</w:t>
            </w:r>
          </w:p>
        </w:tc>
        <w:tc>
          <w:tcPr>
            <w:tcW w:w="960" w:type="dxa"/>
            <w:tcBorders>
              <w:top w:val="single" w:sz="8" w:space="0" w:color="auto"/>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68AF4D" w14:textId="77777777" w:rsidR="008E0A4E" w:rsidRPr="008E0A4E" w:rsidRDefault="008E0A4E" w:rsidP="008E0A4E">
            <w:pPr>
              <w:rPr>
                <w:lang w:val="en-US"/>
              </w:rPr>
            </w:pPr>
            <w:r w:rsidRPr="008E0A4E">
              <w:rPr>
                <w:lang w:val="en-US"/>
              </w:rPr>
              <w:t>Discount</w:t>
            </w:r>
          </w:p>
        </w:tc>
      </w:tr>
      <w:tr w:rsidR="008E0A4E" w:rsidRPr="004A74B3" w14:paraId="364CA109" w14:textId="77777777" w:rsidTr="008E0A4E">
        <w:trPr>
          <w:trHeight w:val="290"/>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329012B" w14:textId="77777777" w:rsidR="008E0A4E" w:rsidRPr="008E0A4E" w:rsidRDefault="008E0A4E" w:rsidP="008E0A4E">
            <w:pPr>
              <w:rPr>
                <w:lang w:val="en-US"/>
              </w:rPr>
            </w:pPr>
            <w:r w:rsidRPr="008E0A4E">
              <w:rPr>
                <w:lang w:val="en-US"/>
              </w:rPr>
              <w:t>itemA</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hideMark/>
          </w:tcPr>
          <w:p w14:paraId="771E9F17" w14:textId="77777777" w:rsidR="008E0A4E" w:rsidRPr="008E0A4E" w:rsidRDefault="008E0A4E" w:rsidP="008E0A4E">
            <w:pPr>
              <w:rPr>
                <w:lang w:val="en-US"/>
              </w:rPr>
            </w:pPr>
            <w:r w:rsidRPr="008E0A4E">
              <w:rPr>
                <w:lang w:val="en-US"/>
              </w:rPr>
              <w:t>Vendor1</w:t>
            </w:r>
          </w:p>
        </w:tc>
        <w:tc>
          <w:tcPr>
            <w:tcW w:w="3620" w:type="dxa"/>
            <w:tcBorders>
              <w:top w:val="nil"/>
              <w:left w:val="nil"/>
              <w:bottom w:val="single" w:sz="8" w:space="0" w:color="auto"/>
              <w:right w:val="single" w:sz="8" w:space="0" w:color="auto"/>
            </w:tcBorders>
            <w:noWrap/>
            <w:tcMar>
              <w:top w:w="0" w:type="dxa"/>
              <w:left w:w="108" w:type="dxa"/>
              <w:bottom w:w="0" w:type="dxa"/>
              <w:right w:w="108" w:type="dxa"/>
            </w:tcMar>
            <w:hideMark/>
          </w:tcPr>
          <w:p w14:paraId="6CCA38B4" w14:textId="77777777" w:rsidR="008E0A4E" w:rsidRPr="008E0A4E" w:rsidRDefault="008E0A4E" w:rsidP="008E0A4E">
            <w:pPr>
              <w:rPr>
                <w:lang w:val="en-US"/>
              </w:rPr>
            </w:pPr>
            <w:r w:rsidRPr="008E0A4E">
              <w:rPr>
                <w:lang w:val="en-US"/>
              </w:rPr>
              <w:t>1000</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24EE3B44" w14:textId="77777777" w:rsidR="008E0A4E" w:rsidRPr="008E0A4E" w:rsidRDefault="008E0A4E" w:rsidP="008E0A4E">
            <w:pPr>
              <w:rPr>
                <w:lang w:val="en-US"/>
              </w:rPr>
            </w:pPr>
            <w:r w:rsidRPr="008E0A4E">
              <w:rPr>
                <w:lang w:val="en-US"/>
              </w:rPr>
              <w:t>900</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hideMark/>
          </w:tcPr>
          <w:p w14:paraId="62646C81" w14:textId="77777777" w:rsidR="008E0A4E" w:rsidRPr="008E0A4E" w:rsidRDefault="008E0A4E" w:rsidP="008E0A4E">
            <w:pPr>
              <w:rPr>
                <w:lang w:val="en-US"/>
              </w:rPr>
            </w:pPr>
            <w:r w:rsidRPr="008E0A4E">
              <w:rPr>
                <w:lang w:val="en-US"/>
              </w:rPr>
              <w:t>100</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hideMark/>
          </w:tcPr>
          <w:p w14:paraId="41A371AC" w14:textId="77777777" w:rsidR="008E0A4E" w:rsidRPr="008E0A4E" w:rsidRDefault="008E0A4E" w:rsidP="008E0A4E">
            <w:pPr>
              <w:rPr>
                <w:lang w:val="en-US"/>
              </w:rPr>
            </w:pPr>
            <w:r w:rsidRPr="008E0A4E">
              <w:rPr>
                <w:lang w:val="en-US"/>
              </w:rPr>
              <w:t>5%</w:t>
            </w:r>
          </w:p>
        </w:tc>
      </w:tr>
      <w:tr w:rsidR="008E0A4E" w:rsidRPr="008E0A4E" w14:paraId="4472A4DE" w14:textId="77777777" w:rsidTr="008E0A4E">
        <w:trPr>
          <w:trHeight w:val="290"/>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4CAB009" w14:textId="77777777" w:rsidR="008E0A4E" w:rsidRPr="008E0A4E" w:rsidRDefault="008E0A4E" w:rsidP="008E0A4E">
            <w:pPr>
              <w:rPr>
                <w:lang w:val="en-US"/>
              </w:rPr>
            </w:pPr>
            <w:r w:rsidRPr="008E0A4E">
              <w:rPr>
                <w:lang w:val="en-US"/>
              </w:rPr>
              <w:t>itemA</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hideMark/>
          </w:tcPr>
          <w:p w14:paraId="5ED013F9" w14:textId="77777777" w:rsidR="008E0A4E" w:rsidRPr="008E0A4E" w:rsidRDefault="008E0A4E" w:rsidP="008E0A4E">
            <w:pPr>
              <w:rPr>
                <w:lang w:val="en-US"/>
              </w:rPr>
            </w:pPr>
            <w:r w:rsidRPr="008E0A4E">
              <w:rPr>
                <w:lang w:val="en-US"/>
              </w:rPr>
              <w:t>Vendor2</w:t>
            </w:r>
          </w:p>
        </w:tc>
        <w:tc>
          <w:tcPr>
            <w:tcW w:w="3620" w:type="dxa"/>
            <w:tcBorders>
              <w:top w:val="nil"/>
              <w:left w:val="nil"/>
              <w:bottom w:val="single" w:sz="8" w:space="0" w:color="auto"/>
              <w:right w:val="single" w:sz="8" w:space="0" w:color="auto"/>
            </w:tcBorders>
            <w:noWrap/>
            <w:tcMar>
              <w:top w:w="0" w:type="dxa"/>
              <w:left w:w="108" w:type="dxa"/>
              <w:bottom w:w="0" w:type="dxa"/>
              <w:right w:w="108" w:type="dxa"/>
            </w:tcMar>
            <w:hideMark/>
          </w:tcPr>
          <w:p w14:paraId="6F9B14F7" w14:textId="77777777" w:rsidR="008E0A4E" w:rsidRPr="008E0A4E" w:rsidRDefault="008E0A4E" w:rsidP="008E0A4E">
            <w:pPr>
              <w:rPr>
                <w:lang w:val="en-US"/>
              </w:rPr>
            </w:pPr>
            <w:r w:rsidRPr="008E0A4E">
              <w:rPr>
                <w:lang w:val="en-US"/>
              </w:rPr>
              <w:t>n/a</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2B803BF2" w14:textId="77777777" w:rsidR="008E0A4E" w:rsidRPr="008E0A4E" w:rsidRDefault="008E0A4E" w:rsidP="008E0A4E">
            <w:pPr>
              <w:rPr>
                <w:lang w:val="en-US"/>
              </w:rPr>
            </w:pPr>
            <w:r w:rsidRPr="008E0A4E">
              <w:rPr>
                <w:lang w:val="en-US"/>
              </w:rPr>
              <w:t>n/a</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hideMark/>
          </w:tcPr>
          <w:p w14:paraId="71888243" w14:textId="77777777" w:rsidR="008E0A4E" w:rsidRPr="008E0A4E" w:rsidRDefault="008E0A4E" w:rsidP="008E0A4E">
            <w:pPr>
              <w:rPr>
                <w:lang w:val="en-US"/>
              </w:rPr>
            </w:pPr>
            <w:r w:rsidRPr="008E0A4E">
              <w:rPr>
                <w:lang w:val="en-US"/>
              </w:rPr>
              <w:t>98</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hideMark/>
          </w:tcPr>
          <w:p w14:paraId="1CFA2BE5" w14:textId="77777777" w:rsidR="008E0A4E" w:rsidRPr="008E0A4E" w:rsidRDefault="008E0A4E" w:rsidP="008E0A4E">
            <w:pPr>
              <w:rPr>
                <w:lang w:val="en-US"/>
              </w:rPr>
            </w:pPr>
            <w:r w:rsidRPr="008E0A4E">
              <w:rPr>
                <w:lang w:val="en-US"/>
              </w:rPr>
              <w:t>n/a</w:t>
            </w:r>
          </w:p>
        </w:tc>
      </w:tr>
    </w:tbl>
    <w:p w14:paraId="7D2BA6B8" w14:textId="77777777" w:rsidR="008E0A4E" w:rsidRPr="008E0A4E" w:rsidRDefault="008E0A4E" w:rsidP="008E0A4E">
      <w:pPr>
        <w:rPr>
          <w:lang w:val="en-US"/>
        </w:rPr>
      </w:pPr>
    </w:p>
    <w:p w14:paraId="0EA7EB64" w14:textId="77777777" w:rsidR="008E0A4E" w:rsidRPr="008E0A4E" w:rsidRDefault="008E0A4E" w:rsidP="008E0A4E">
      <w:pPr>
        <w:rPr>
          <w:lang w:val="en-US"/>
        </w:rPr>
      </w:pPr>
      <w:r w:rsidRPr="008E0A4E">
        <w:rPr>
          <w:lang w:val="en-US"/>
        </w:rPr>
        <w:t xml:space="preserve">Buyer enters item (goods or services) to be purchased in the chatbot – </w:t>
      </w:r>
    </w:p>
    <w:p w14:paraId="5AFE0942" w14:textId="77777777" w:rsidR="008E0A4E" w:rsidRPr="008E0A4E" w:rsidRDefault="008E0A4E" w:rsidP="008E0A4E">
      <w:pPr>
        <w:numPr>
          <w:ilvl w:val="0"/>
          <w:numId w:val="42"/>
        </w:numPr>
        <w:rPr>
          <w:lang w:val="en-US"/>
        </w:rPr>
      </w:pPr>
      <w:r w:rsidRPr="008E0A4E">
        <w:rPr>
          <w:lang w:val="en-US"/>
        </w:rPr>
        <w:t>Chatbot to checks if item available from catalog</w:t>
      </w:r>
    </w:p>
    <w:p w14:paraId="5EB61014" w14:textId="77777777" w:rsidR="008E0A4E" w:rsidRPr="008E0A4E" w:rsidRDefault="008E0A4E" w:rsidP="008E0A4E">
      <w:pPr>
        <w:numPr>
          <w:ilvl w:val="1"/>
          <w:numId w:val="42"/>
        </w:numPr>
        <w:rPr>
          <w:lang w:val="en-US"/>
        </w:rPr>
      </w:pPr>
      <w:r w:rsidRPr="008E0A4E">
        <w:rPr>
          <w:lang w:val="en-US"/>
        </w:rPr>
        <w:t xml:space="preserve">Chatbot checks if </w:t>
      </w:r>
      <w:r w:rsidRPr="008E0A4E">
        <w:rPr>
          <w:b/>
          <w:bCs/>
          <w:lang w:val="en-US"/>
        </w:rPr>
        <w:t xml:space="preserve">exact </w:t>
      </w:r>
      <w:r w:rsidRPr="00D90F60">
        <w:rPr>
          <w:b/>
          <w:bCs/>
          <w:highlight w:val="yellow"/>
          <w:lang w:val="en-US"/>
        </w:rPr>
        <w:t>exact</w:t>
      </w:r>
      <w:r w:rsidRPr="008E0A4E">
        <w:rPr>
          <w:b/>
          <w:bCs/>
          <w:lang w:val="en-US"/>
        </w:rPr>
        <w:t xml:space="preserve"> </w:t>
      </w:r>
      <w:r w:rsidRPr="008E0A4E">
        <w:rPr>
          <w:lang w:val="en-US"/>
        </w:rPr>
        <w:t>item exists from multiple vendors (dataset to be created to reproduce this scenario)</w:t>
      </w:r>
    </w:p>
    <w:p w14:paraId="0993A6B6" w14:textId="77777777" w:rsidR="008E0A4E" w:rsidRPr="008E0A4E" w:rsidRDefault="008E0A4E" w:rsidP="008E0A4E">
      <w:pPr>
        <w:numPr>
          <w:ilvl w:val="1"/>
          <w:numId w:val="42"/>
        </w:numPr>
        <w:rPr>
          <w:lang w:val="en-US"/>
        </w:rPr>
      </w:pPr>
      <w:r w:rsidRPr="008E0A4E">
        <w:rPr>
          <w:lang w:val="en-US"/>
        </w:rPr>
        <w:t>Chatbot checks if/which vendors have valid (date and consumption) Guaranteed spend agreement</w:t>
      </w:r>
    </w:p>
    <w:p w14:paraId="006F46A0" w14:textId="77777777" w:rsidR="008E0A4E" w:rsidRPr="008E0A4E" w:rsidRDefault="008E0A4E" w:rsidP="008E0A4E">
      <w:pPr>
        <w:numPr>
          <w:ilvl w:val="1"/>
          <w:numId w:val="42"/>
        </w:numPr>
        <w:rPr>
          <w:lang w:val="en-US"/>
        </w:rPr>
      </w:pPr>
      <w:r w:rsidRPr="008E0A4E">
        <w:rPr>
          <w:lang w:val="en-US"/>
        </w:rPr>
        <w:t>Chatbot to suggest the Vendor with a valid (date and consumption) agreement and provide explanation + apply discount on price</w:t>
      </w:r>
    </w:p>
    <w:p w14:paraId="47F50592" w14:textId="77777777" w:rsidR="008E0A4E" w:rsidRPr="008E0A4E" w:rsidRDefault="008E0A4E" w:rsidP="008E0A4E">
      <w:pPr>
        <w:numPr>
          <w:ilvl w:val="1"/>
          <w:numId w:val="42"/>
        </w:numPr>
        <w:rPr>
          <w:lang w:val="en-US"/>
        </w:rPr>
      </w:pPr>
      <w:r w:rsidRPr="008E0A4E">
        <w:rPr>
          <w:lang w:val="en-US"/>
        </w:rPr>
        <w:t>When PR created against this vendor, the consumed quantity is to be updated in the dataset.</w:t>
      </w:r>
    </w:p>
    <w:p w14:paraId="00E3B5B9" w14:textId="77777777" w:rsidR="0098656D" w:rsidRDefault="0098656D" w:rsidP="0098656D">
      <w:pPr>
        <w:rPr>
          <w:lang w:val="en-US"/>
        </w:rPr>
      </w:pPr>
    </w:p>
    <w:p w14:paraId="535103DC" w14:textId="77777777" w:rsidR="0098656D" w:rsidRPr="0098656D" w:rsidRDefault="0098656D" w:rsidP="0098656D">
      <w:pPr>
        <w:rPr>
          <w:lang w:val="en-US"/>
        </w:rPr>
      </w:pPr>
    </w:p>
    <w:tbl>
      <w:tblPr>
        <w:tblW w:w="0" w:type="auto"/>
        <w:tblCellMar>
          <w:top w:w="15" w:type="dxa"/>
          <w:left w:w="15" w:type="dxa"/>
          <w:bottom w:w="15" w:type="dxa"/>
          <w:right w:w="15" w:type="dxa"/>
        </w:tblCellMar>
        <w:tblLook w:val="04A0" w:firstRow="1" w:lastRow="0" w:firstColumn="1" w:lastColumn="0" w:noHBand="0" w:noVBand="1"/>
        <w:tblDescription w:val=""/>
      </w:tblPr>
      <w:tblGrid>
        <w:gridCol w:w="2944"/>
        <w:gridCol w:w="5298"/>
        <w:gridCol w:w="1391"/>
      </w:tblGrid>
      <w:tr w:rsidR="00BD40B0" w:rsidRPr="00A326B1" w14:paraId="02BC7A50" w14:textId="77777777" w:rsidTr="00A326B1">
        <w:trPr>
          <w:tblHeader/>
        </w:trPr>
        <w:tc>
          <w:tcPr>
            <w:tcW w:w="0" w:type="auto"/>
            <w:tcBorders>
              <w:top w:val="single" w:sz="2" w:space="0" w:color="CCCCCC"/>
              <w:left w:val="single" w:sz="2" w:space="0" w:color="CCCCCC"/>
              <w:bottom w:val="single" w:sz="2" w:space="0" w:color="CCCCCC"/>
              <w:right w:val="single" w:sz="2" w:space="0" w:color="CCCCCC"/>
            </w:tcBorders>
            <w:shd w:val="clear" w:color="auto" w:fill="EEEEEE"/>
            <w:tcMar>
              <w:top w:w="144" w:type="dxa"/>
              <w:left w:w="144" w:type="dxa"/>
              <w:bottom w:w="144" w:type="dxa"/>
              <w:right w:w="144" w:type="dxa"/>
            </w:tcMar>
            <w:hideMark/>
          </w:tcPr>
          <w:p w14:paraId="18645A8A" w14:textId="77777777" w:rsidR="00A326B1" w:rsidRPr="00A326B1" w:rsidRDefault="00A326B1" w:rsidP="00A326B1">
            <w:pPr>
              <w:rPr>
                <w:b/>
                <w:bCs/>
                <w:lang w:val="en-US"/>
              </w:rPr>
            </w:pPr>
            <w:r w:rsidRPr="00A326B1">
              <w:rPr>
                <w:b/>
                <w:bCs/>
                <w:lang w:val="en-US"/>
              </w:rPr>
              <w:t>Use Case</w:t>
            </w:r>
          </w:p>
        </w:tc>
        <w:tc>
          <w:tcPr>
            <w:tcW w:w="0" w:type="auto"/>
            <w:tcBorders>
              <w:top w:val="single" w:sz="2" w:space="0" w:color="CCCCCC"/>
              <w:left w:val="single" w:sz="2" w:space="0" w:color="CCCCCC"/>
              <w:bottom w:val="single" w:sz="2" w:space="0" w:color="CCCCCC"/>
              <w:right w:val="single" w:sz="2" w:space="0" w:color="CCCCCC"/>
            </w:tcBorders>
            <w:shd w:val="clear" w:color="auto" w:fill="EEEEEE"/>
            <w:tcMar>
              <w:top w:w="144" w:type="dxa"/>
              <w:left w:w="144" w:type="dxa"/>
              <w:bottom w:w="144" w:type="dxa"/>
              <w:right w:w="144" w:type="dxa"/>
            </w:tcMar>
            <w:hideMark/>
          </w:tcPr>
          <w:p w14:paraId="5CF20CCA" w14:textId="77777777" w:rsidR="00A326B1" w:rsidRPr="00A326B1" w:rsidRDefault="00A326B1" w:rsidP="00A326B1">
            <w:pPr>
              <w:rPr>
                <w:b/>
                <w:bCs/>
                <w:lang w:val="en-US"/>
              </w:rPr>
            </w:pPr>
            <w:r w:rsidRPr="00A326B1">
              <w:rPr>
                <w:b/>
                <w:bCs/>
                <w:lang w:val="en-US"/>
              </w:rPr>
              <w:t>Important Notes</w:t>
            </w:r>
          </w:p>
        </w:tc>
        <w:tc>
          <w:tcPr>
            <w:tcW w:w="0" w:type="auto"/>
            <w:tcBorders>
              <w:top w:val="single" w:sz="2" w:space="0" w:color="CCCCCC"/>
              <w:left w:val="single" w:sz="2" w:space="0" w:color="CCCCCC"/>
              <w:bottom w:val="single" w:sz="2" w:space="0" w:color="CCCCCC"/>
              <w:right w:val="single" w:sz="2" w:space="0" w:color="CCCCCC"/>
            </w:tcBorders>
            <w:shd w:val="clear" w:color="auto" w:fill="EEEEEE"/>
            <w:tcMar>
              <w:top w:w="144" w:type="dxa"/>
              <w:left w:w="144" w:type="dxa"/>
              <w:bottom w:w="144" w:type="dxa"/>
              <w:right w:w="144" w:type="dxa"/>
            </w:tcMar>
            <w:hideMark/>
          </w:tcPr>
          <w:p w14:paraId="4CE1851D" w14:textId="77777777" w:rsidR="00A326B1" w:rsidRPr="00A326B1" w:rsidRDefault="00A326B1" w:rsidP="00A326B1">
            <w:pPr>
              <w:rPr>
                <w:b/>
                <w:bCs/>
                <w:lang w:val="en-US"/>
              </w:rPr>
            </w:pPr>
            <w:r w:rsidRPr="00A326B1">
              <w:rPr>
                <w:b/>
                <w:bCs/>
                <w:lang w:val="en-US"/>
              </w:rPr>
              <w:t>Sample Requests</w:t>
            </w:r>
          </w:p>
        </w:tc>
      </w:tr>
      <w:tr w:rsidR="007246B7" w:rsidRPr="00A326B1" w14:paraId="55F70CF3"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60454F17" w14:textId="62A4317E" w:rsidR="007246B7" w:rsidRPr="009C1711" w:rsidRDefault="007246B7" w:rsidP="00A326B1">
            <w:pPr>
              <w:rPr>
                <w:b/>
                <w:bCs/>
                <w:lang w:val="en-US"/>
              </w:rPr>
            </w:pPr>
            <w:commentRangeStart w:id="12"/>
            <w:commentRangeStart w:id="13"/>
            <w:r w:rsidRPr="009C1711">
              <w:rPr>
                <w:b/>
                <w:bCs/>
                <w:highlight w:val="yellow"/>
                <w:lang w:val="en-US"/>
              </w:rPr>
              <w:t>Use Case1</w:t>
            </w:r>
            <w:commentRangeEnd w:id="12"/>
            <w:r w:rsidR="006C065D" w:rsidRPr="009C1711">
              <w:rPr>
                <w:rStyle w:val="CommentReference"/>
                <w:b/>
                <w:bCs/>
                <w:sz w:val="20"/>
                <w:szCs w:val="22"/>
                <w:lang w:val="en-US"/>
              </w:rPr>
              <w:commentReference w:id="12"/>
            </w:r>
            <w:commentRangeEnd w:id="13"/>
            <w:r w:rsidR="0025116C" w:rsidRPr="009C1711">
              <w:rPr>
                <w:rStyle w:val="CommentReference"/>
                <w:b/>
                <w:bCs/>
                <w:sz w:val="20"/>
                <w:szCs w:val="22"/>
                <w:lang w:val="en-US"/>
              </w:rPr>
              <w:commentReference w:id="13"/>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5DF80A48" w14:textId="77777777" w:rsidR="007246B7" w:rsidRPr="00A326B1" w:rsidRDefault="007246B7" w:rsidP="00A326B1">
            <w:pPr>
              <w:rPr>
                <w:lang w:val="en-US"/>
              </w:rPr>
            </w:pP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0FAF5FB3" w14:textId="77777777" w:rsidR="007246B7" w:rsidRPr="00A326B1" w:rsidRDefault="007246B7" w:rsidP="00A326B1">
            <w:pPr>
              <w:rPr>
                <w:lang w:val="en-US"/>
              </w:rPr>
            </w:pPr>
          </w:p>
        </w:tc>
      </w:tr>
      <w:tr w:rsidR="00BD40B0" w:rsidRPr="00A326B1" w14:paraId="02820258"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13ACFB33" w14:textId="1B18BE57" w:rsidR="00A326B1" w:rsidRPr="00A326B1" w:rsidRDefault="00A326B1" w:rsidP="00A326B1">
            <w:pPr>
              <w:rPr>
                <w:lang w:val="en-US"/>
              </w:rPr>
            </w:pPr>
            <w:r w:rsidRPr="00A326B1">
              <w:rPr>
                <w:lang w:val="en-US"/>
              </w:rPr>
              <w:t xml:space="preserve">Create purchase </w:t>
            </w:r>
            <w:r w:rsidR="009A3ED1">
              <w:rPr>
                <w:lang w:val="en-US"/>
              </w:rPr>
              <w:t>requisition</w:t>
            </w:r>
            <w:r w:rsidRPr="00A326B1">
              <w:rPr>
                <w:lang w:val="en-US"/>
              </w:rPr>
              <w:t xml:space="preserve"> with material items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6E2D867A" w14:textId="3042893D" w:rsidR="00A326B1" w:rsidRPr="00A326B1" w:rsidRDefault="00091F8A" w:rsidP="00A326B1">
            <w:pPr>
              <w:rPr>
                <w:lang w:val="en-US"/>
              </w:rPr>
            </w:pPr>
            <w:r>
              <w:rPr>
                <w:lang w:val="en-US"/>
              </w:rPr>
              <w:t>C</w:t>
            </w:r>
            <w:r w:rsidR="00A326B1" w:rsidRPr="00A326B1">
              <w:rPr>
                <w:lang w:val="en-US"/>
              </w:rPr>
              <w:t xml:space="preserve">reate a purchase </w:t>
            </w:r>
            <w:r w:rsidR="00126D70">
              <w:rPr>
                <w:lang w:val="en-US"/>
              </w:rPr>
              <w:t>requisition</w:t>
            </w:r>
            <w:r w:rsidR="00A326B1" w:rsidRPr="00A326B1">
              <w:rPr>
                <w:lang w:val="en-US"/>
              </w:rPr>
              <w:t xml:space="preserve"> with material items with the following details:</w:t>
            </w:r>
          </w:p>
          <w:p w14:paraId="638CFAF1" w14:textId="77777777" w:rsidR="00A326B1" w:rsidRPr="00A326B1" w:rsidRDefault="00A326B1" w:rsidP="00A326B1">
            <w:pPr>
              <w:numPr>
                <w:ilvl w:val="0"/>
                <w:numId w:val="36"/>
              </w:numPr>
              <w:rPr>
                <w:lang w:val="en-US"/>
              </w:rPr>
            </w:pPr>
            <w:commentRangeStart w:id="14"/>
            <w:commentRangeStart w:id="15"/>
            <w:r w:rsidRPr="00A326B1">
              <w:rPr>
                <w:lang w:val="en-US"/>
              </w:rPr>
              <w:t>Material name</w:t>
            </w:r>
          </w:p>
          <w:p w14:paraId="3283DCDF" w14:textId="77777777" w:rsidR="00A326B1" w:rsidRPr="00A326B1" w:rsidRDefault="00A326B1" w:rsidP="00A326B1">
            <w:pPr>
              <w:numPr>
                <w:ilvl w:val="0"/>
                <w:numId w:val="36"/>
              </w:numPr>
              <w:rPr>
                <w:lang w:val="en-US"/>
              </w:rPr>
            </w:pPr>
            <w:r w:rsidRPr="00A326B1">
              <w:rPr>
                <w:lang w:val="en-US"/>
              </w:rPr>
              <w:t>Delivery date</w:t>
            </w:r>
          </w:p>
          <w:p w14:paraId="07BD3161" w14:textId="77777777" w:rsidR="00A326B1" w:rsidRPr="00A326B1" w:rsidRDefault="00A326B1" w:rsidP="00A326B1">
            <w:pPr>
              <w:numPr>
                <w:ilvl w:val="0"/>
                <w:numId w:val="36"/>
              </w:numPr>
              <w:rPr>
                <w:lang w:val="en-US"/>
              </w:rPr>
            </w:pPr>
            <w:r w:rsidRPr="00A326B1">
              <w:rPr>
                <w:lang w:val="en-US"/>
              </w:rPr>
              <w:t>Quantity</w:t>
            </w:r>
          </w:p>
          <w:p w14:paraId="001C0BF7" w14:textId="77777777" w:rsidR="00A326B1" w:rsidRPr="00A326B1" w:rsidRDefault="00A326B1" w:rsidP="00A326B1">
            <w:pPr>
              <w:numPr>
                <w:ilvl w:val="0"/>
                <w:numId w:val="36"/>
              </w:numPr>
              <w:rPr>
                <w:lang w:val="en-US"/>
              </w:rPr>
            </w:pPr>
            <w:r w:rsidRPr="00A326B1">
              <w:rPr>
                <w:i/>
                <w:iCs/>
                <w:lang w:val="en-US"/>
              </w:rPr>
              <w:t>Optional</w:t>
            </w:r>
            <w:r w:rsidRPr="00A326B1">
              <w:rPr>
                <w:lang w:val="en-US"/>
              </w:rPr>
              <w:t>: Source of supply</w:t>
            </w:r>
            <w:commentRangeEnd w:id="14"/>
            <w:r w:rsidR="003E29D3" w:rsidRPr="00A326B1">
              <w:rPr>
                <w:rStyle w:val="CommentReference"/>
                <w:sz w:val="20"/>
                <w:szCs w:val="22"/>
                <w:lang w:val="en-US"/>
              </w:rPr>
              <w:commentReference w:id="14"/>
            </w:r>
            <w:commentRangeEnd w:id="15"/>
            <w:r w:rsidR="00FC2E04" w:rsidRPr="00A326B1">
              <w:rPr>
                <w:rStyle w:val="CommentReference"/>
                <w:sz w:val="20"/>
                <w:szCs w:val="22"/>
                <w:lang w:val="en-US"/>
              </w:rPr>
              <w:commentReference w:id="15"/>
            </w:r>
          </w:p>
          <w:p w14:paraId="4F03BF46" w14:textId="7724E3DB" w:rsidR="00A326B1" w:rsidRPr="00A326B1" w:rsidRDefault="0031247F" w:rsidP="00A326B1">
            <w:pPr>
              <w:rPr>
                <w:lang w:val="en-US"/>
              </w:rPr>
            </w:pPr>
            <w:r>
              <w:rPr>
                <w:lang w:val="en-US"/>
              </w:rPr>
              <w:t>Ai4U Chatbot</w:t>
            </w:r>
            <w:r w:rsidR="00A326B1" w:rsidRPr="00A326B1">
              <w:rPr>
                <w:lang w:val="en-US"/>
              </w:rPr>
              <w:t xml:space="preserve"> can help you create a purchase </w:t>
            </w:r>
            <w:r w:rsidR="002A4868">
              <w:rPr>
                <w:lang w:val="en-US"/>
              </w:rPr>
              <w:t>requisition</w:t>
            </w:r>
            <w:r w:rsidR="00A326B1" w:rsidRPr="00A326B1">
              <w:rPr>
                <w:lang w:val="en-US"/>
              </w:rPr>
              <w:t xml:space="preserve"> by means of a guided procedure, during which you will be asked to provide the material name, the source of supply, the delivery date, and the quantity of the material item.</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5DCDB147" w14:textId="061E74DA" w:rsidR="00A326B1" w:rsidRPr="00A326B1" w:rsidRDefault="00A326B1" w:rsidP="00A326B1">
            <w:pPr>
              <w:rPr>
                <w:lang w:val="en-US"/>
              </w:rPr>
            </w:pPr>
            <w:r w:rsidRPr="00A326B1">
              <w:rPr>
                <w:lang w:val="en-US"/>
              </w:rPr>
              <w:t xml:space="preserve">Create purchase </w:t>
            </w:r>
            <w:r w:rsidR="00126D70">
              <w:rPr>
                <w:lang w:val="en-US"/>
              </w:rPr>
              <w:t>requisition</w:t>
            </w:r>
            <w:r w:rsidRPr="00A326B1">
              <w:rPr>
                <w:lang w:val="en-US"/>
              </w:rPr>
              <w:t>.</w:t>
            </w:r>
          </w:p>
          <w:p w14:paraId="3716D8A5" w14:textId="77777777" w:rsidR="00A326B1" w:rsidRPr="00A326B1" w:rsidRDefault="00A326B1" w:rsidP="00A326B1">
            <w:pPr>
              <w:rPr>
                <w:lang w:val="en-US"/>
              </w:rPr>
            </w:pPr>
            <w:r w:rsidRPr="00A326B1">
              <w:rPr>
                <w:lang w:val="en-US"/>
              </w:rPr>
              <w:t>Add material items.</w:t>
            </w:r>
          </w:p>
        </w:tc>
      </w:tr>
      <w:tr w:rsidR="00BD40B0" w:rsidRPr="00A326B1" w14:paraId="49203D7E"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50A0999F" w14:textId="28A273A4" w:rsidR="00A326B1" w:rsidRPr="00A326B1" w:rsidRDefault="00A326B1" w:rsidP="00A326B1">
            <w:pPr>
              <w:rPr>
                <w:lang w:val="en-US"/>
              </w:rPr>
            </w:pPr>
            <w:r w:rsidRPr="00A326B1">
              <w:rPr>
                <w:lang w:val="en-US"/>
              </w:rPr>
              <w:t xml:space="preserve">Create purchase </w:t>
            </w:r>
            <w:r w:rsidR="007F030D">
              <w:rPr>
                <w:lang w:val="en-US"/>
              </w:rPr>
              <w:t>requisition</w:t>
            </w:r>
            <w:r w:rsidRPr="00A326B1">
              <w:rPr>
                <w:lang w:val="en-US"/>
              </w:rPr>
              <w:t xml:space="preserve"> with service items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3C3256AF" w14:textId="518604DB" w:rsidR="00A326B1" w:rsidRPr="00A326B1" w:rsidRDefault="00091F8A" w:rsidP="00A326B1">
            <w:pPr>
              <w:rPr>
                <w:lang w:val="en-US"/>
              </w:rPr>
            </w:pPr>
            <w:r>
              <w:rPr>
                <w:lang w:val="en-US"/>
              </w:rPr>
              <w:t>C</w:t>
            </w:r>
            <w:r w:rsidR="00A326B1" w:rsidRPr="00A326B1">
              <w:rPr>
                <w:lang w:val="en-US"/>
              </w:rPr>
              <w:t xml:space="preserve">reate a purchase </w:t>
            </w:r>
            <w:r w:rsidR="000806F7">
              <w:rPr>
                <w:lang w:val="en-US"/>
              </w:rPr>
              <w:t>requisition</w:t>
            </w:r>
            <w:r w:rsidR="00A326B1" w:rsidRPr="00A326B1">
              <w:rPr>
                <w:lang w:val="en-US"/>
              </w:rPr>
              <w:t xml:space="preserve"> with service items with the </w:t>
            </w:r>
            <w:commentRangeStart w:id="16"/>
            <w:commentRangeStart w:id="17"/>
            <w:r w:rsidR="00A326B1" w:rsidRPr="00A326B1">
              <w:rPr>
                <w:lang w:val="en-US"/>
              </w:rPr>
              <w:t>following details</w:t>
            </w:r>
            <w:commentRangeEnd w:id="16"/>
            <w:r w:rsidR="00636BDC" w:rsidRPr="00A326B1">
              <w:rPr>
                <w:rStyle w:val="CommentReference"/>
                <w:sz w:val="20"/>
                <w:szCs w:val="22"/>
                <w:lang w:val="en-US"/>
              </w:rPr>
              <w:commentReference w:id="16"/>
            </w:r>
            <w:commentRangeEnd w:id="17"/>
            <w:r w:rsidR="00FC5D02" w:rsidRPr="00A326B1">
              <w:rPr>
                <w:rStyle w:val="CommentReference"/>
                <w:sz w:val="20"/>
                <w:szCs w:val="22"/>
                <w:lang w:val="en-US"/>
              </w:rPr>
              <w:commentReference w:id="17"/>
            </w:r>
            <w:r w:rsidR="00A326B1" w:rsidRPr="00A326B1">
              <w:rPr>
                <w:lang w:val="en-US"/>
              </w:rPr>
              <w:t>:</w:t>
            </w:r>
          </w:p>
          <w:p w14:paraId="723453F5" w14:textId="77777777" w:rsidR="00A326B1" w:rsidRPr="00A326B1" w:rsidRDefault="00A326B1" w:rsidP="00A326B1">
            <w:pPr>
              <w:numPr>
                <w:ilvl w:val="0"/>
                <w:numId w:val="37"/>
              </w:numPr>
              <w:rPr>
                <w:lang w:val="en-US"/>
              </w:rPr>
            </w:pPr>
            <w:commentRangeStart w:id="18"/>
            <w:commentRangeStart w:id="19"/>
            <w:r w:rsidRPr="00A326B1">
              <w:rPr>
                <w:lang w:val="en-US"/>
              </w:rPr>
              <w:t>Service name</w:t>
            </w:r>
          </w:p>
          <w:p w14:paraId="5C85DCC8" w14:textId="77777777" w:rsidR="00A326B1" w:rsidRPr="00A326B1" w:rsidRDefault="00A326B1" w:rsidP="00A326B1">
            <w:pPr>
              <w:numPr>
                <w:ilvl w:val="0"/>
                <w:numId w:val="37"/>
              </w:numPr>
              <w:rPr>
                <w:lang w:val="en-US"/>
              </w:rPr>
            </w:pPr>
            <w:r w:rsidRPr="00A326B1">
              <w:rPr>
                <w:lang w:val="en-US"/>
              </w:rPr>
              <w:t>Service start date</w:t>
            </w:r>
          </w:p>
          <w:p w14:paraId="1673CB63" w14:textId="77777777" w:rsidR="00A326B1" w:rsidRPr="00A326B1" w:rsidRDefault="00A326B1" w:rsidP="00A326B1">
            <w:pPr>
              <w:numPr>
                <w:ilvl w:val="0"/>
                <w:numId w:val="37"/>
              </w:numPr>
              <w:rPr>
                <w:lang w:val="en-US"/>
              </w:rPr>
            </w:pPr>
            <w:r w:rsidRPr="00A326B1">
              <w:rPr>
                <w:lang w:val="en-US"/>
              </w:rPr>
              <w:t>Service end date</w:t>
            </w:r>
          </w:p>
          <w:p w14:paraId="734E4990" w14:textId="77777777" w:rsidR="00A326B1" w:rsidRPr="00A326B1" w:rsidRDefault="00A326B1" w:rsidP="00A326B1">
            <w:pPr>
              <w:numPr>
                <w:ilvl w:val="0"/>
                <w:numId w:val="37"/>
              </w:numPr>
              <w:rPr>
                <w:lang w:val="en-US"/>
              </w:rPr>
            </w:pPr>
            <w:r w:rsidRPr="00A326B1">
              <w:rPr>
                <w:lang w:val="en-US"/>
              </w:rPr>
              <w:t>Quantity</w:t>
            </w:r>
          </w:p>
          <w:p w14:paraId="1D6906C9" w14:textId="77777777" w:rsidR="00A326B1" w:rsidRPr="00A326B1" w:rsidRDefault="00A326B1" w:rsidP="00A326B1">
            <w:pPr>
              <w:numPr>
                <w:ilvl w:val="0"/>
                <w:numId w:val="37"/>
              </w:numPr>
              <w:rPr>
                <w:lang w:val="en-US"/>
              </w:rPr>
            </w:pPr>
            <w:r w:rsidRPr="00A326B1">
              <w:rPr>
                <w:i/>
                <w:iCs/>
                <w:lang w:val="en-US"/>
              </w:rPr>
              <w:t>Optional</w:t>
            </w:r>
            <w:r w:rsidRPr="00A326B1">
              <w:rPr>
                <w:lang w:val="en-US"/>
              </w:rPr>
              <w:t>: Source of supply</w:t>
            </w:r>
            <w:commentRangeEnd w:id="18"/>
            <w:r w:rsidR="00762001" w:rsidRPr="00A326B1">
              <w:rPr>
                <w:rStyle w:val="CommentReference"/>
                <w:sz w:val="20"/>
                <w:szCs w:val="22"/>
                <w:lang w:val="en-US"/>
              </w:rPr>
              <w:commentReference w:id="18"/>
            </w:r>
            <w:commentRangeEnd w:id="19"/>
            <w:r w:rsidR="0064662D" w:rsidRPr="00A326B1">
              <w:rPr>
                <w:rStyle w:val="CommentReference"/>
                <w:sz w:val="20"/>
                <w:szCs w:val="22"/>
                <w:lang w:val="en-US"/>
              </w:rPr>
              <w:commentReference w:id="19"/>
            </w:r>
          </w:p>
          <w:p w14:paraId="61360F08" w14:textId="31D54197" w:rsidR="00A326B1" w:rsidRPr="00A326B1" w:rsidRDefault="0031247F" w:rsidP="00A326B1">
            <w:pPr>
              <w:rPr>
                <w:lang w:val="en-US"/>
              </w:rPr>
            </w:pPr>
            <w:r>
              <w:rPr>
                <w:lang w:val="en-US"/>
              </w:rPr>
              <w:t>Ai4U Chatbot</w:t>
            </w:r>
            <w:r w:rsidR="00A326B1" w:rsidRPr="00A326B1">
              <w:rPr>
                <w:lang w:val="en-US"/>
              </w:rPr>
              <w:t xml:space="preserve"> can help you create a purchase </w:t>
            </w:r>
            <w:r w:rsidR="000806F7">
              <w:rPr>
                <w:lang w:val="en-US"/>
              </w:rPr>
              <w:t>requisition</w:t>
            </w:r>
            <w:r w:rsidR="00A326B1" w:rsidRPr="00A326B1">
              <w:rPr>
                <w:lang w:val="en-US"/>
              </w:rPr>
              <w:t xml:space="preserve"> by means of a guided procedure, during which you will be asked to provide the service name, the source of supply, the service start date, the service end date, and the quantity of the service item.</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71EB80B7" w14:textId="644A4661" w:rsidR="00A326B1" w:rsidRPr="00A326B1" w:rsidRDefault="00A326B1" w:rsidP="00A326B1">
            <w:pPr>
              <w:rPr>
                <w:lang w:val="en-US"/>
              </w:rPr>
            </w:pPr>
            <w:r w:rsidRPr="00A326B1">
              <w:rPr>
                <w:lang w:val="en-US"/>
              </w:rPr>
              <w:t xml:space="preserve">Create purchase </w:t>
            </w:r>
            <w:r w:rsidR="000806F7">
              <w:rPr>
                <w:lang w:val="en-US"/>
              </w:rPr>
              <w:t>requisition</w:t>
            </w:r>
            <w:r w:rsidRPr="00A326B1">
              <w:rPr>
                <w:lang w:val="en-US"/>
              </w:rPr>
              <w:t>.</w:t>
            </w:r>
          </w:p>
          <w:p w14:paraId="72B5F260" w14:textId="77777777" w:rsidR="00A326B1" w:rsidRPr="00A326B1" w:rsidRDefault="00A326B1" w:rsidP="00A326B1">
            <w:pPr>
              <w:rPr>
                <w:lang w:val="en-US"/>
              </w:rPr>
            </w:pPr>
            <w:r w:rsidRPr="00A326B1">
              <w:rPr>
                <w:lang w:val="en-US"/>
              </w:rPr>
              <w:t>Add service items.</w:t>
            </w:r>
          </w:p>
        </w:tc>
      </w:tr>
      <w:tr w:rsidR="00BD40B0" w:rsidRPr="00A326B1" w14:paraId="4985536B"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74E3E4E9" w14:textId="6189BF2C" w:rsidR="00A326B1" w:rsidRPr="00A326B1" w:rsidRDefault="00A326B1" w:rsidP="00A326B1">
            <w:pPr>
              <w:rPr>
                <w:lang w:val="en-US"/>
              </w:rPr>
            </w:pPr>
            <w:r w:rsidRPr="00A326B1">
              <w:rPr>
                <w:lang w:val="en-US"/>
              </w:rPr>
              <w:t xml:space="preserve">Create purchase </w:t>
            </w:r>
            <w:r w:rsidR="000806F7">
              <w:rPr>
                <w:lang w:val="en-US"/>
              </w:rPr>
              <w:t>requisition</w:t>
            </w:r>
            <w:r w:rsidRPr="00A326B1">
              <w:rPr>
                <w:lang w:val="en-US"/>
              </w:rPr>
              <w:t xml:space="preserve"> with free-text material items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65D1AC30" w14:textId="35C6D0F8" w:rsidR="00A326B1" w:rsidRPr="00A326B1" w:rsidRDefault="004548C9" w:rsidP="00A326B1">
            <w:pPr>
              <w:rPr>
                <w:lang w:val="en-US"/>
              </w:rPr>
            </w:pPr>
            <w:r>
              <w:rPr>
                <w:lang w:val="en-US"/>
              </w:rPr>
              <w:t>C</w:t>
            </w:r>
            <w:r w:rsidR="00A326B1" w:rsidRPr="00A326B1">
              <w:rPr>
                <w:lang w:val="en-US"/>
              </w:rPr>
              <w:t xml:space="preserve">reate a purchase </w:t>
            </w:r>
            <w:r w:rsidR="000806F7">
              <w:rPr>
                <w:lang w:val="en-US"/>
              </w:rPr>
              <w:t>requisition</w:t>
            </w:r>
            <w:r w:rsidR="00A326B1" w:rsidRPr="00A326B1">
              <w:rPr>
                <w:lang w:val="en-US"/>
              </w:rPr>
              <w:t xml:space="preserve"> with free-text material items with the following details:</w:t>
            </w:r>
          </w:p>
          <w:p w14:paraId="37C79CDB" w14:textId="77777777" w:rsidR="00A326B1" w:rsidRPr="00A326B1" w:rsidRDefault="00A326B1" w:rsidP="00A326B1">
            <w:pPr>
              <w:numPr>
                <w:ilvl w:val="0"/>
                <w:numId w:val="38"/>
              </w:numPr>
              <w:rPr>
                <w:lang w:val="en-US"/>
              </w:rPr>
            </w:pPr>
            <w:bookmarkStart w:id="20" w:name="_Hlk201777067"/>
            <w:commentRangeStart w:id="21"/>
            <w:commentRangeStart w:id="22"/>
            <w:r w:rsidRPr="00A326B1">
              <w:rPr>
                <w:lang w:val="en-US"/>
              </w:rPr>
              <w:t>Free-text material name</w:t>
            </w:r>
          </w:p>
          <w:p w14:paraId="7FD95B37" w14:textId="77777777" w:rsidR="00A326B1" w:rsidRPr="00A326B1" w:rsidRDefault="00A326B1" w:rsidP="00A326B1">
            <w:pPr>
              <w:numPr>
                <w:ilvl w:val="0"/>
                <w:numId w:val="38"/>
              </w:numPr>
              <w:rPr>
                <w:lang w:val="en-US"/>
              </w:rPr>
            </w:pPr>
            <w:r w:rsidRPr="00A326B1">
              <w:rPr>
                <w:lang w:val="en-US"/>
              </w:rPr>
              <w:t>Plant ID</w:t>
            </w:r>
          </w:p>
          <w:p w14:paraId="508D4F21" w14:textId="77777777" w:rsidR="00A326B1" w:rsidRPr="00A326B1" w:rsidRDefault="00A326B1" w:rsidP="00A326B1">
            <w:pPr>
              <w:numPr>
                <w:ilvl w:val="0"/>
                <w:numId w:val="38"/>
              </w:numPr>
              <w:rPr>
                <w:lang w:val="en-US"/>
              </w:rPr>
            </w:pPr>
            <w:r w:rsidRPr="00A326B1">
              <w:rPr>
                <w:lang w:val="en-US"/>
              </w:rPr>
              <w:t>Material group</w:t>
            </w:r>
          </w:p>
          <w:p w14:paraId="58219275" w14:textId="77777777" w:rsidR="00A326B1" w:rsidRPr="00A326B1" w:rsidRDefault="00A326B1" w:rsidP="00A326B1">
            <w:pPr>
              <w:numPr>
                <w:ilvl w:val="0"/>
                <w:numId w:val="38"/>
              </w:numPr>
              <w:rPr>
                <w:lang w:val="en-US"/>
              </w:rPr>
            </w:pPr>
            <w:r w:rsidRPr="00A326B1">
              <w:rPr>
                <w:lang w:val="en-US"/>
              </w:rPr>
              <w:t>Delivery date</w:t>
            </w:r>
          </w:p>
          <w:p w14:paraId="1AFC7ACF" w14:textId="77777777" w:rsidR="00A326B1" w:rsidRPr="00A326B1" w:rsidRDefault="00A326B1" w:rsidP="00A326B1">
            <w:pPr>
              <w:numPr>
                <w:ilvl w:val="0"/>
                <w:numId w:val="38"/>
              </w:numPr>
              <w:rPr>
                <w:lang w:val="en-US"/>
              </w:rPr>
            </w:pPr>
            <w:r w:rsidRPr="00A326B1">
              <w:rPr>
                <w:lang w:val="en-US"/>
              </w:rPr>
              <w:t>Quantity</w:t>
            </w:r>
          </w:p>
          <w:bookmarkEnd w:id="20"/>
          <w:p w14:paraId="630004AE" w14:textId="77777777" w:rsidR="00A326B1" w:rsidRPr="00A326B1" w:rsidRDefault="00A326B1" w:rsidP="00A326B1">
            <w:pPr>
              <w:numPr>
                <w:ilvl w:val="0"/>
                <w:numId w:val="38"/>
              </w:numPr>
              <w:rPr>
                <w:lang w:val="en-US"/>
              </w:rPr>
            </w:pPr>
            <w:r w:rsidRPr="00A326B1">
              <w:rPr>
                <w:i/>
                <w:iCs/>
                <w:lang w:val="en-US"/>
              </w:rPr>
              <w:t>Optional</w:t>
            </w:r>
            <w:r w:rsidRPr="00A326B1">
              <w:rPr>
                <w:lang w:val="en-US"/>
              </w:rPr>
              <w:t>: Source of supply</w:t>
            </w:r>
            <w:commentRangeEnd w:id="21"/>
            <w:r w:rsidR="006C065D" w:rsidRPr="00A326B1">
              <w:rPr>
                <w:rStyle w:val="CommentReference"/>
                <w:sz w:val="20"/>
                <w:szCs w:val="22"/>
                <w:lang w:val="en-US"/>
              </w:rPr>
              <w:commentReference w:id="21"/>
            </w:r>
            <w:commentRangeEnd w:id="22"/>
            <w:r w:rsidR="007026A7" w:rsidRPr="00A326B1">
              <w:rPr>
                <w:rStyle w:val="CommentReference"/>
                <w:sz w:val="20"/>
                <w:szCs w:val="22"/>
                <w:lang w:val="en-US"/>
              </w:rPr>
              <w:commentReference w:id="22"/>
            </w:r>
          </w:p>
          <w:p w14:paraId="12C06ADE" w14:textId="5CCE3556" w:rsidR="00A326B1" w:rsidRPr="00A326B1" w:rsidRDefault="0031247F" w:rsidP="00A326B1">
            <w:pPr>
              <w:rPr>
                <w:lang w:val="en-US"/>
              </w:rPr>
            </w:pPr>
            <w:r>
              <w:rPr>
                <w:lang w:val="en-US"/>
              </w:rPr>
              <w:t>Ai4U Chatbot</w:t>
            </w:r>
            <w:r w:rsidR="00A326B1" w:rsidRPr="00A326B1">
              <w:rPr>
                <w:lang w:val="en-US"/>
              </w:rPr>
              <w:t xml:space="preserve"> can help you create a purchase </w:t>
            </w:r>
            <w:r w:rsidR="003C6931">
              <w:rPr>
                <w:lang w:val="en-US"/>
              </w:rPr>
              <w:t>requisition</w:t>
            </w:r>
            <w:r w:rsidR="00A326B1" w:rsidRPr="00A326B1">
              <w:rPr>
                <w:lang w:val="en-US"/>
              </w:rPr>
              <w:t xml:space="preserve"> with free-text material items by means of a guided procedure. When asking </w:t>
            </w:r>
            <w:r>
              <w:rPr>
                <w:lang w:val="en-US"/>
              </w:rPr>
              <w:t>Ai4U Chatbot</w:t>
            </w:r>
            <w:r w:rsidR="00A326B1" w:rsidRPr="00A326B1">
              <w:rPr>
                <w:lang w:val="en-US"/>
              </w:rPr>
              <w:t> to show a non-existing material, you can choose to create a free-text material item. If you have chosen to add a source of supply, you will be asked to provide the plant ID and material group</w:t>
            </w:r>
            <w:r w:rsidR="003C6931">
              <w:rPr>
                <w:lang w:val="en-US"/>
              </w:rPr>
              <w:t>/commodity code</w:t>
            </w:r>
            <w:r w:rsidR="00A326B1" w:rsidRPr="00A326B1">
              <w:rPr>
                <w:lang w:val="en-US"/>
              </w:rPr>
              <w:t>. After having chosen a supplier, you will be asked to provide the delivery date and and the quantity of the free-text material item.</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7AD09073" w14:textId="03E9545D" w:rsidR="00A326B1" w:rsidRPr="00A326B1" w:rsidRDefault="00A326B1" w:rsidP="00A326B1">
            <w:pPr>
              <w:rPr>
                <w:lang w:val="en-US"/>
              </w:rPr>
            </w:pPr>
            <w:r w:rsidRPr="00A326B1">
              <w:rPr>
                <w:lang w:val="en-US"/>
              </w:rPr>
              <w:t xml:space="preserve">Create purchase </w:t>
            </w:r>
            <w:r w:rsidR="003C6931">
              <w:rPr>
                <w:lang w:val="en-US"/>
              </w:rPr>
              <w:t>requisition</w:t>
            </w:r>
            <w:r w:rsidRPr="00A326B1">
              <w:rPr>
                <w:lang w:val="en-US"/>
              </w:rPr>
              <w:t>.</w:t>
            </w:r>
          </w:p>
          <w:p w14:paraId="2E4288C2" w14:textId="77777777" w:rsidR="00A326B1" w:rsidRPr="00A326B1" w:rsidRDefault="00A326B1" w:rsidP="00A326B1">
            <w:pPr>
              <w:rPr>
                <w:lang w:val="en-US"/>
              </w:rPr>
            </w:pPr>
            <w:r w:rsidRPr="00A326B1">
              <w:rPr>
                <w:lang w:val="en-US"/>
              </w:rPr>
              <w:t>Show materials.</w:t>
            </w:r>
          </w:p>
        </w:tc>
      </w:tr>
      <w:tr w:rsidR="00BD40B0" w:rsidRPr="00A326B1" w14:paraId="023388A5"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1ADDFAA7" w14:textId="6E90A95A" w:rsidR="00A326B1" w:rsidRPr="00A326B1" w:rsidRDefault="00A326B1" w:rsidP="00A326B1">
            <w:pPr>
              <w:rPr>
                <w:lang w:val="en-US"/>
              </w:rPr>
            </w:pPr>
            <w:r w:rsidRPr="00A326B1">
              <w:rPr>
                <w:lang w:val="en-US"/>
              </w:rPr>
              <w:t xml:space="preserve">Create purchase </w:t>
            </w:r>
            <w:r w:rsidR="007246B7">
              <w:rPr>
                <w:lang w:val="en-US"/>
              </w:rPr>
              <w:t>requisition</w:t>
            </w:r>
            <w:r w:rsidRPr="00A326B1">
              <w:rPr>
                <w:lang w:val="en-US"/>
              </w:rPr>
              <w:t xml:space="preserve"> with free-text service items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50E596C8" w14:textId="34EB79C6" w:rsidR="00A326B1" w:rsidRPr="00A326B1" w:rsidRDefault="004548C9" w:rsidP="00A326B1">
            <w:pPr>
              <w:rPr>
                <w:lang w:val="en-US"/>
              </w:rPr>
            </w:pPr>
            <w:r>
              <w:rPr>
                <w:lang w:val="en-US"/>
              </w:rPr>
              <w:t>C</w:t>
            </w:r>
            <w:r w:rsidR="00A326B1" w:rsidRPr="00A326B1">
              <w:rPr>
                <w:lang w:val="en-US"/>
              </w:rPr>
              <w:t xml:space="preserve">reate a purchase </w:t>
            </w:r>
            <w:r w:rsidR="003C6931">
              <w:rPr>
                <w:lang w:val="en-US"/>
              </w:rPr>
              <w:t>requisition</w:t>
            </w:r>
            <w:r w:rsidR="00A326B1" w:rsidRPr="00A326B1">
              <w:rPr>
                <w:lang w:val="en-US"/>
              </w:rPr>
              <w:t xml:space="preserve"> with free-text service items with the following details:</w:t>
            </w:r>
          </w:p>
          <w:p w14:paraId="12D666C1" w14:textId="77777777" w:rsidR="00A326B1" w:rsidRPr="00A326B1" w:rsidRDefault="00A326B1" w:rsidP="00A326B1">
            <w:pPr>
              <w:numPr>
                <w:ilvl w:val="0"/>
                <w:numId w:val="39"/>
              </w:numPr>
              <w:rPr>
                <w:lang w:val="en-US"/>
              </w:rPr>
            </w:pPr>
            <w:r w:rsidRPr="00A326B1">
              <w:rPr>
                <w:lang w:val="en-US"/>
              </w:rPr>
              <w:t>Free-text service name</w:t>
            </w:r>
          </w:p>
          <w:p w14:paraId="4630A366" w14:textId="77777777" w:rsidR="00A326B1" w:rsidRPr="00A326B1" w:rsidRDefault="00A326B1" w:rsidP="00A326B1">
            <w:pPr>
              <w:numPr>
                <w:ilvl w:val="0"/>
                <w:numId w:val="39"/>
              </w:numPr>
              <w:rPr>
                <w:lang w:val="en-US"/>
              </w:rPr>
            </w:pPr>
            <w:r w:rsidRPr="00A326B1">
              <w:rPr>
                <w:lang w:val="en-US"/>
              </w:rPr>
              <w:t>Plant ID</w:t>
            </w:r>
          </w:p>
          <w:p w14:paraId="52F95D1D" w14:textId="77777777" w:rsidR="00A326B1" w:rsidRPr="00A326B1" w:rsidRDefault="00A326B1" w:rsidP="00A326B1">
            <w:pPr>
              <w:numPr>
                <w:ilvl w:val="0"/>
                <w:numId w:val="39"/>
              </w:numPr>
              <w:rPr>
                <w:lang w:val="en-US"/>
              </w:rPr>
            </w:pPr>
            <w:r w:rsidRPr="00A326B1">
              <w:rPr>
                <w:lang w:val="en-US"/>
              </w:rPr>
              <w:t>Material group</w:t>
            </w:r>
          </w:p>
          <w:p w14:paraId="4376124D" w14:textId="77777777" w:rsidR="00A326B1" w:rsidRPr="00A326B1" w:rsidRDefault="00A326B1" w:rsidP="00A326B1">
            <w:pPr>
              <w:numPr>
                <w:ilvl w:val="0"/>
                <w:numId w:val="39"/>
              </w:numPr>
              <w:rPr>
                <w:lang w:val="en-US"/>
              </w:rPr>
            </w:pPr>
            <w:r w:rsidRPr="00A326B1">
              <w:rPr>
                <w:lang w:val="en-US"/>
              </w:rPr>
              <w:t>Service start date</w:t>
            </w:r>
          </w:p>
          <w:p w14:paraId="23A8FBFA" w14:textId="77777777" w:rsidR="00A326B1" w:rsidRPr="00A326B1" w:rsidRDefault="00A326B1" w:rsidP="00A326B1">
            <w:pPr>
              <w:numPr>
                <w:ilvl w:val="0"/>
                <w:numId w:val="39"/>
              </w:numPr>
              <w:rPr>
                <w:lang w:val="en-US"/>
              </w:rPr>
            </w:pPr>
            <w:r w:rsidRPr="00A326B1">
              <w:rPr>
                <w:lang w:val="en-US"/>
              </w:rPr>
              <w:t>Service end date</w:t>
            </w:r>
          </w:p>
          <w:p w14:paraId="24D75DCB" w14:textId="77777777" w:rsidR="00A326B1" w:rsidRPr="00A326B1" w:rsidRDefault="00A326B1" w:rsidP="00A326B1">
            <w:pPr>
              <w:numPr>
                <w:ilvl w:val="0"/>
                <w:numId w:val="39"/>
              </w:numPr>
              <w:rPr>
                <w:lang w:val="en-US"/>
              </w:rPr>
            </w:pPr>
            <w:r w:rsidRPr="00A326B1">
              <w:rPr>
                <w:lang w:val="en-US"/>
              </w:rPr>
              <w:t>Quantity</w:t>
            </w:r>
          </w:p>
          <w:p w14:paraId="75360285" w14:textId="77777777" w:rsidR="00A326B1" w:rsidRPr="00A326B1" w:rsidRDefault="00A326B1" w:rsidP="00A326B1">
            <w:pPr>
              <w:numPr>
                <w:ilvl w:val="0"/>
                <w:numId w:val="39"/>
              </w:numPr>
              <w:rPr>
                <w:lang w:val="en-US"/>
              </w:rPr>
            </w:pPr>
            <w:r w:rsidRPr="00A326B1">
              <w:rPr>
                <w:i/>
                <w:iCs/>
                <w:lang w:val="en-US"/>
              </w:rPr>
              <w:t>Optional</w:t>
            </w:r>
            <w:r w:rsidRPr="00A326B1">
              <w:rPr>
                <w:lang w:val="en-US"/>
              </w:rPr>
              <w:t>: Source of supply</w:t>
            </w:r>
          </w:p>
          <w:p w14:paraId="340B96FD" w14:textId="67C96008" w:rsidR="00A326B1" w:rsidRPr="00A326B1" w:rsidRDefault="0031247F" w:rsidP="00A326B1">
            <w:pPr>
              <w:rPr>
                <w:lang w:val="en-US"/>
              </w:rPr>
            </w:pPr>
            <w:r>
              <w:rPr>
                <w:lang w:val="en-US"/>
              </w:rPr>
              <w:t>Ai4U Chatbot</w:t>
            </w:r>
            <w:r w:rsidR="00A326B1" w:rsidRPr="00A326B1">
              <w:rPr>
                <w:lang w:val="en-US"/>
              </w:rPr>
              <w:t xml:space="preserve"> can help you create a purchase </w:t>
            </w:r>
            <w:r w:rsidR="003C6931">
              <w:rPr>
                <w:lang w:val="en-US"/>
              </w:rPr>
              <w:t>requisition</w:t>
            </w:r>
            <w:r w:rsidR="00A326B1" w:rsidRPr="00A326B1">
              <w:rPr>
                <w:lang w:val="en-US"/>
              </w:rPr>
              <w:t xml:space="preserve"> with free-text service items by means of a guided procedure. When asking </w:t>
            </w:r>
            <w:r>
              <w:rPr>
                <w:lang w:val="en-US"/>
              </w:rPr>
              <w:t>Ai4U Chatbot</w:t>
            </w:r>
            <w:r w:rsidR="00A326B1" w:rsidRPr="00A326B1">
              <w:rPr>
                <w:lang w:val="en-US"/>
              </w:rPr>
              <w:t> to show a non-existing material, you can choose to create a free-text service item. If you have chosen to add a source of supply, you will be asked to provide the plant ID and material group. After having chosen a supplier, you will be asked to provide the service start date, the service end date, and the quantity of the service item.</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hideMark/>
          </w:tcPr>
          <w:p w14:paraId="3BAC2653" w14:textId="4D81AEDE" w:rsidR="00A326B1" w:rsidRPr="00A326B1" w:rsidRDefault="00A326B1" w:rsidP="00A326B1">
            <w:pPr>
              <w:rPr>
                <w:lang w:val="en-US"/>
              </w:rPr>
            </w:pPr>
            <w:r w:rsidRPr="00A326B1">
              <w:rPr>
                <w:lang w:val="en-US"/>
              </w:rPr>
              <w:t xml:space="preserve">Create purchase </w:t>
            </w:r>
            <w:r w:rsidR="00354CAB">
              <w:rPr>
                <w:lang w:val="en-US"/>
              </w:rPr>
              <w:t>requisition</w:t>
            </w:r>
            <w:r w:rsidRPr="00A326B1">
              <w:rPr>
                <w:lang w:val="en-US"/>
              </w:rPr>
              <w:t>.</w:t>
            </w:r>
          </w:p>
          <w:p w14:paraId="564723C1" w14:textId="77777777" w:rsidR="00A326B1" w:rsidRPr="00A326B1" w:rsidRDefault="00A326B1" w:rsidP="00A326B1">
            <w:pPr>
              <w:rPr>
                <w:lang w:val="en-US"/>
              </w:rPr>
            </w:pPr>
            <w:r w:rsidRPr="00A326B1">
              <w:rPr>
                <w:lang w:val="en-US"/>
              </w:rPr>
              <w:t>Show materials.</w:t>
            </w:r>
          </w:p>
        </w:tc>
      </w:tr>
      <w:tr w:rsidR="00F667F3" w:rsidRPr="00A326B1" w14:paraId="157B0564"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7D89098C" w14:textId="0C01AC4C" w:rsidR="00F667F3" w:rsidRPr="009C1711" w:rsidRDefault="00F667F3" w:rsidP="00A326B1">
            <w:pPr>
              <w:rPr>
                <w:b/>
                <w:bCs/>
                <w:lang w:val="en-US"/>
              </w:rPr>
            </w:pPr>
            <w:commentRangeStart w:id="23"/>
            <w:commentRangeStart w:id="24"/>
            <w:commentRangeStart w:id="25"/>
            <w:r w:rsidRPr="009C1711">
              <w:rPr>
                <w:b/>
                <w:bCs/>
                <w:highlight w:val="yellow"/>
                <w:lang w:val="en-US"/>
              </w:rPr>
              <w:t>Use case2</w:t>
            </w:r>
            <w:commentRangeEnd w:id="23"/>
            <w:r w:rsidR="00B24154" w:rsidRPr="009C1711">
              <w:rPr>
                <w:rStyle w:val="CommentReference"/>
                <w:b/>
                <w:bCs/>
                <w:sz w:val="20"/>
                <w:szCs w:val="22"/>
                <w:lang w:val="en-US"/>
              </w:rPr>
              <w:commentReference w:id="23"/>
            </w:r>
            <w:commentRangeEnd w:id="24"/>
            <w:r w:rsidR="002B2ADB" w:rsidRPr="009C1711">
              <w:rPr>
                <w:rStyle w:val="CommentReference"/>
                <w:b/>
                <w:bCs/>
                <w:sz w:val="20"/>
                <w:szCs w:val="22"/>
                <w:lang w:val="en-US"/>
              </w:rPr>
              <w:commentReference w:id="24"/>
            </w:r>
            <w:commentRangeEnd w:id="25"/>
            <w:r w:rsidR="00B478AD" w:rsidRPr="009C1711">
              <w:rPr>
                <w:rStyle w:val="CommentReference"/>
                <w:b/>
                <w:bCs/>
                <w:sz w:val="20"/>
                <w:szCs w:val="22"/>
                <w:lang w:val="en-US"/>
              </w:rPr>
              <w:commentReference w:id="25"/>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0D40393F" w14:textId="77777777" w:rsidR="00F667F3" w:rsidRDefault="00F667F3" w:rsidP="00A326B1">
            <w:pPr>
              <w:rPr>
                <w:lang w:val="en-US"/>
              </w:rPr>
            </w:pP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73E0E340" w14:textId="77777777" w:rsidR="00F667F3" w:rsidRPr="00A326B1" w:rsidRDefault="00F667F3" w:rsidP="00A326B1">
            <w:pPr>
              <w:rPr>
                <w:lang w:val="en-US"/>
              </w:rPr>
            </w:pPr>
          </w:p>
        </w:tc>
      </w:tr>
      <w:tr w:rsidR="00A2333C" w:rsidRPr="00A326B1" w14:paraId="6863F768"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3EDB22B7" w14:textId="36F1F578" w:rsidR="00A2333C" w:rsidRPr="00A326B1" w:rsidRDefault="00BA313B" w:rsidP="00A326B1">
            <w:pPr>
              <w:rPr>
                <w:lang w:val="en-US"/>
              </w:rPr>
            </w:pPr>
            <w:r>
              <w:rPr>
                <w:lang w:val="en-US"/>
              </w:rPr>
              <w:t xml:space="preserve">Search </w:t>
            </w:r>
            <w:r w:rsidR="008B642F">
              <w:rPr>
                <w:lang w:val="en-US"/>
              </w:rPr>
              <w:t xml:space="preserve">in </w:t>
            </w:r>
            <w:r>
              <w:rPr>
                <w:lang w:val="en-US"/>
              </w:rPr>
              <w:t>Supplier Contract Agreement</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1EB9E036" w14:textId="2EABCC65" w:rsidR="00A2333C" w:rsidRDefault="008B642F" w:rsidP="00A326B1">
            <w:r>
              <w:rPr>
                <w:lang w:val="en-US"/>
              </w:rPr>
              <w:t>Search p</w:t>
            </w:r>
            <w:r w:rsidRPr="008B642F">
              <w:t xml:space="preserve">ayment terms </w:t>
            </w:r>
            <w:r w:rsidR="005A7117">
              <w:t xml:space="preserve">from the contract agreement </w:t>
            </w:r>
            <w:r w:rsidR="00E7310D">
              <w:t xml:space="preserve">or SOW or Quote files </w:t>
            </w:r>
            <w:r w:rsidR="005A7117">
              <w:t xml:space="preserve">and </w:t>
            </w:r>
            <w:r w:rsidR="00E7310D">
              <w:t>save results in a table</w:t>
            </w:r>
            <w:r w:rsidR="005A7117">
              <w:t>. The payment terms have been defaulted to</w:t>
            </w:r>
            <w:r w:rsidRPr="008B642F">
              <w:t xml:space="preserve"> 90days in the system S/4HANA</w:t>
            </w:r>
            <w:r w:rsidR="001F4970">
              <w:t>.</w:t>
            </w:r>
          </w:p>
          <w:p w14:paraId="1A126D4D" w14:textId="79B87145" w:rsidR="00D64CE4" w:rsidRDefault="00D64CE4" w:rsidP="00A326B1">
            <w:pPr>
              <w:rPr>
                <w:lang w:val="en-US"/>
              </w:rPr>
            </w:pPr>
            <w:r>
              <w:rPr>
                <w:lang w:val="en-US"/>
              </w:rPr>
              <w:t>Search for guarantee spend agreements from the PDF contracts</w:t>
            </w:r>
            <w:r w:rsidR="00E7310D">
              <w:rPr>
                <w:lang w:val="en-US"/>
              </w:rPr>
              <w:t>/SOW/Quote</w:t>
            </w:r>
            <w:r>
              <w:rPr>
                <w:lang w:val="en-US"/>
              </w:rPr>
              <w:t xml:space="preserve"> and </w:t>
            </w:r>
            <w:r w:rsidR="00E7310D">
              <w:rPr>
                <w:lang w:val="en-US"/>
              </w:rPr>
              <w:t>keep track of</w:t>
            </w:r>
            <w:r>
              <w:rPr>
                <w:lang w:val="en-US"/>
              </w:rPr>
              <w:t xml:space="preserve"> </w:t>
            </w:r>
            <w:r w:rsidR="00A412D8">
              <w:rPr>
                <w:lang w:val="en-US"/>
              </w:rPr>
              <w:t xml:space="preserve">what </w:t>
            </w:r>
            <w:r w:rsidR="00E7310D">
              <w:rPr>
                <w:lang w:val="en-US"/>
              </w:rPr>
              <w:t xml:space="preserve">is </w:t>
            </w:r>
            <w:r w:rsidR="006F1AA5">
              <w:rPr>
                <w:lang w:val="en-US"/>
              </w:rPr>
              <w:t xml:space="preserve">been </w:t>
            </w:r>
            <w:r w:rsidR="00A412D8">
              <w:rPr>
                <w:lang w:val="en-US"/>
              </w:rPr>
              <w:t>consumed</w:t>
            </w:r>
            <w:r w:rsidR="009067A9">
              <w:rPr>
                <w:lang w:val="en-US"/>
              </w:rPr>
              <w:t>. R</w:t>
            </w:r>
            <w:r w:rsidR="008E2AC7">
              <w:rPr>
                <w:lang w:val="en-US"/>
              </w:rPr>
              <w:t xml:space="preserve">oute </w:t>
            </w:r>
            <w:r w:rsidR="009067A9">
              <w:rPr>
                <w:lang w:val="en-US"/>
              </w:rPr>
              <w:t>PR</w:t>
            </w:r>
            <w:r w:rsidR="008E2AC7">
              <w:rPr>
                <w:lang w:val="en-US"/>
              </w:rPr>
              <w:t xml:space="preserve"> towards this vendor if </w:t>
            </w:r>
            <w:r w:rsidR="00131C12">
              <w:rPr>
                <w:lang w:val="en-US"/>
              </w:rPr>
              <w:t xml:space="preserve">actual spend is </w:t>
            </w:r>
            <w:r w:rsidR="008E2AC7">
              <w:rPr>
                <w:lang w:val="en-US"/>
              </w:rPr>
              <w:t xml:space="preserve">below </w:t>
            </w:r>
            <w:r w:rsidR="009E4945">
              <w:rPr>
                <w:lang w:val="en-US"/>
              </w:rPr>
              <w:t>guaranteed spend or find alternative vendor.</w:t>
            </w:r>
          </w:p>
          <w:p w14:paraId="5E9F91D5" w14:textId="3CE5045F" w:rsidR="001A7959" w:rsidRDefault="001A7959" w:rsidP="00A326B1">
            <w:pPr>
              <w:rPr>
                <w:lang w:val="en-US"/>
              </w:rPr>
            </w:pPr>
            <w:r>
              <w:rPr>
                <w:lang w:val="en-US"/>
              </w:rPr>
              <w:t>Search for cancellation policy</w:t>
            </w:r>
            <w:r w:rsidR="00B82A68">
              <w:rPr>
                <w:lang w:val="en-US"/>
              </w:rPr>
              <w:t xml:space="preserve"> </w:t>
            </w:r>
            <w:r w:rsidR="00D31F12">
              <w:rPr>
                <w:lang w:val="en-US"/>
              </w:rPr>
              <w:t xml:space="preserve">to ensure to not miss the deadline which is often costly. </w:t>
            </w:r>
          </w:p>
          <w:p w14:paraId="39A06EB6" w14:textId="5084886A" w:rsidR="00504CD7" w:rsidRDefault="00504CD7" w:rsidP="00A326B1">
            <w:pPr>
              <w:rPr>
                <w:lang w:val="en-US"/>
              </w:rPr>
            </w:pPr>
            <w:r>
              <w:rPr>
                <w:lang w:val="en-US"/>
              </w:rPr>
              <w:t xml:space="preserve">Search for discount pricing from the agreement contract </w:t>
            </w:r>
            <w:r w:rsidR="008C097C">
              <w:rPr>
                <w:lang w:val="en-US"/>
              </w:rPr>
              <w:t xml:space="preserve">to track </w:t>
            </w:r>
            <w:r w:rsidR="001B0E51">
              <w:rPr>
                <w:lang w:val="en-US"/>
              </w:rPr>
              <w:t xml:space="preserve">and optimize </w:t>
            </w:r>
            <w:r w:rsidR="008C097C">
              <w:rPr>
                <w:lang w:val="en-US"/>
              </w:rPr>
              <w:t xml:space="preserve">the </w:t>
            </w:r>
            <w:r w:rsidR="00964CB2">
              <w:rPr>
                <w:lang w:val="en-US"/>
              </w:rPr>
              <w:t>conditions</w:t>
            </w:r>
            <w:r w:rsidR="008C097C">
              <w:rPr>
                <w:lang w:val="en-US"/>
              </w:rPr>
              <w:t>.</w:t>
            </w:r>
          </w:p>
          <w:p w14:paraId="75AE8EF0" w14:textId="77777777" w:rsidR="00CB5F78" w:rsidRDefault="00CB5F78" w:rsidP="00A326B1">
            <w:pPr>
              <w:rPr>
                <w:lang w:val="en-US"/>
              </w:rPr>
            </w:pPr>
          </w:p>
          <w:p w14:paraId="77CFA051" w14:textId="277CB14A" w:rsidR="00A412D8" w:rsidRDefault="00A412D8" w:rsidP="00A326B1">
            <w:pPr>
              <w:rPr>
                <w:lang w:val="en-US"/>
              </w:rPr>
            </w:pP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73463B75" w14:textId="77777777" w:rsidR="00A2333C" w:rsidRPr="00A326B1" w:rsidRDefault="00A2333C" w:rsidP="00A326B1">
            <w:pPr>
              <w:rPr>
                <w:lang w:val="en-US"/>
              </w:rPr>
            </w:pPr>
          </w:p>
        </w:tc>
      </w:tr>
      <w:tr w:rsidR="00F667F3" w:rsidRPr="00A326B1" w14:paraId="2FFB5750"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36F6A28D" w14:textId="21D9AE61" w:rsidR="00F667F3" w:rsidRDefault="00F667F3" w:rsidP="00A326B1">
            <w:pPr>
              <w:rPr>
                <w:lang w:val="en-US"/>
              </w:rPr>
            </w:pPr>
            <w:r>
              <w:rPr>
                <w:lang w:val="en-US"/>
              </w:rPr>
              <w:t xml:space="preserve">Record </w:t>
            </w:r>
            <w:r w:rsidR="00765472">
              <w:rPr>
                <w:lang w:val="en-US"/>
              </w:rPr>
              <w:t xml:space="preserve">and track </w:t>
            </w:r>
            <w:r>
              <w:rPr>
                <w:lang w:val="en-US"/>
              </w:rPr>
              <w:t>results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2EC6D477" w14:textId="7A7A52C0" w:rsidR="00F667F3" w:rsidRDefault="009C1711" w:rsidP="00A326B1">
            <w:pPr>
              <w:rPr>
                <w:lang w:val="en-US"/>
              </w:rPr>
            </w:pPr>
            <w:r>
              <w:rPr>
                <w:lang w:val="en-US"/>
              </w:rPr>
              <w:t>Record variables from vendor contracts into a table.</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1CD19985" w14:textId="77777777" w:rsidR="00F667F3" w:rsidRPr="00A326B1" w:rsidRDefault="00F667F3" w:rsidP="00A326B1">
            <w:pPr>
              <w:rPr>
                <w:lang w:val="en-US"/>
              </w:rPr>
            </w:pPr>
          </w:p>
        </w:tc>
      </w:tr>
      <w:tr w:rsidR="00A2333C" w:rsidRPr="00A326B1" w14:paraId="2F1B0691" w14:textId="77777777" w:rsidTr="00A326B1">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197EFB95" w14:textId="1C1BB500" w:rsidR="00A2333C" w:rsidRPr="00A326B1" w:rsidRDefault="00BD40B0" w:rsidP="00A326B1">
            <w:pPr>
              <w:rPr>
                <w:lang w:val="en-US"/>
              </w:rPr>
            </w:pPr>
            <w:r>
              <w:rPr>
                <w:lang w:val="en-US"/>
              </w:rPr>
              <w:t>Provide recommendations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7A2E4B81" w14:textId="375D331A" w:rsidR="00A2333C" w:rsidRDefault="00971A65" w:rsidP="00A326B1">
            <w:pPr>
              <w:rPr>
                <w:lang w:val="en-US"/>
              </w:rPr>
            </w:pPr>
            <w:r>
              <w:rPr>
                <w:lang w:val="en-US"/>
              </w:rPr>
              <w:t>Provide recommendation</w:t>
            </w:r>
            <w:r w:rsidR="005D5437">
              <w:rPr>
                <w:lang w:val="en-US"/>
              </w:rPr>
              <w:t>s</w:t>
            </w:r>
            <w:r>
              <w:rPr>
                <w:lang w:val="en-US"/>
              </w:rPr>
              <w:t xml:space="preserve"> </w:t>
            </w:r>
            <w:r w:rsidR="00611182">
              <w:rPr>
                <w:lang w:val="en-US"/>
              </w:rPr>
              <w:t>to contract with vendors to get better agreements</w:t>
            </w:r>
            <w:r w:rsidR="00300D29">
              <w:rPr>
                <w:lang w:val="en-US"/>
              </w:rPr>
              <w:t xml:space="preserve"> if doesn’t exist already</w:t>
            </w:r>
            <w:r w:rsidR="00A26675">
              <w:rPr>
                <w:lang w:val="en-US"/>
              </w:rPr>
              <w:t xml:space="preserve">. </w:t>
            </w:r>
          </w:p>
          <w:p w14:paraId="3786491D" w14:textId="445EB827" w:rsidR="00A26675" w:rsidRDefault="005D5437" w:rsidP="00A326B1">
            <w:pPr>
              <w:rPr>
                <w:lang w:val="en-US"/>
              </w:rPr>
            </w:pPr>
            <w:r>
              <w:rPr>
                <w:lang w:val="en-US"/>
              </w:rPr>
              <w:t xml:space="preserve">Compare list of supplier agreements provided with </w:t>
            </w:r>
            <w:r w:rsidR="00300D29">
              <w:rPr>
                <w:lang w:val="en-US"/>
              </w:rPr>
              <w:t>vendor from chatbot and suggest</w:t>
            </w:r>
            <w:r w:rsidR="00131C12">
              <w:rPr>
                <w:lang w:val="en-US"/>
              </w:rPr>
              <w:t xml:space="preserve"> to the user</w:t>
            </w:r>
            <w:r w:rsidR="00300D29">
              <w:rPr>
                <w:lang w:val="en-US"/>
              </w:rPr>
              <w:t xml:space="preserve"> to request a quote to the vendor to </w:t>
            </w:r>
            <w:r w:rsidR="00D86C2E">
              <w:rPr>
                <w:lang w:val="en-US"/>
              </w:rPr>
              <w:t xml:space="preserve">have official agreements, payment terms, discounts, cancellation policies, </w:t>
            </w:r>
            <w:r w:rsidR="004C765A">
              <w:rPr>
                <w:lang w:val="en-US"/>
              </w:rPr>
              <w:t>guaranteed spend agreements.</w:t>
            </w:r>
          </w:p>
        </w:tc>
        <w:tc>
          <w:tcPr>
            <w:tcW w:w="0" w:type="auto"/>
            <w:tcBorders>
              <w:top w:val="single" w:sz="2" w:space="0" w:color="CCCCCC"/>
              <w:left w:val="single" w:sz="2" w:space="0" w:color="CCCCCC"/>
              <w:bottom w:val="single" w:sz="2" w:space="0" w:color="CCCCCC"/>
              <w:right w:val="single" w:sz="2" w:space="0" w:color="CCCCCC"/>
            </w:tcBorders>
            <w:tcMar>
              <w:top w:w="144" w:type="dxa"/>
              <w:left w:w="144" w:type="dxa"/>
              <w:bottom w:w="144" w:type="dxa"/>
              <w:right w:w="144" w:type="dxa"/>
            </w:tcMar>
          </w:tcPr>
          <w:p w14:paraId="35AFAA0A" w14:textId="77777777" w:rsidR="00A2333C" w:rsidRPr="00A326B1" w:rsidRDefault="00A2333C" w:rsidP="00A326B1">
            <w:pPr>
              <w:rPr>
                <w:lang w:val="en-US"/>
              </w:rPr>
            </w:pPr>
          </w:p>
        </w:tc>
      </w:tr>
    </w:tbl>
    <w:p w14:paraId="41C1C472" w14:textId="77777777" w:rsidR="009D5B95" w:rsidRDefault="009D5B95" w:rsidP="006E6DED">
      <w:pPr>
        <w:rPr>
          <w:lang w:val="en-US"/>
        </w:rPr>
      </w:pPr>
    </w:p>
    <w:p w14:paraId="49F70033" w14:textId="77777777" w:rsidR="009D5B95" w:rsidRPr="006F0D18" w:rsidRDefault="009D5B95" w:rsidP="006E6DED">
      <w:pPr>
        <w:rPr>
          <w:szCs w:val="20"/>
          <w:lang w:val="en-US"/>
        </w:rPr>
      </w:pPr>
    </w:p>
    <w:p w14:paraId="3D241836" w14:textId="0021D9E7" w:rsidR="006E6DED" w:rsidRPr="006F0D18" w:rsidRDefault="00492B31" w:rsidP="00C1487F">
      <w:pPr>
        <w:pStyle w:val="Heading1"/>
      </w:pPr>
      <w:bookmarkStart w:id="26" w:name="_Toc196902431"/>
      <w:r w:rsidRPr="006F0D18">
        <w:t xml:space="preserve">Business </w:t>
      </w:r>
      <w:r w:rsidR="009B3726" w:rsidRPr="006F0D18">
        <w:t>Context</w:t>
      </w:r>
      <w:bookmarkEnd w:id="26"/>
    </w:p>
    <w:p w14:paraId="1C4122AC" w14:textId="77777777" w:rsidR="006E6DED" w:rsidRPr="006F0D18" w:rsidRDefault="006E6DED" w:rsidP="00C1487F">
      <w:pPr>
        <w:pStyle w:val="Heading2"/>
        <w:rPr>
          <w:lang w:val="en-US"/>
        </w:rPr>
      </w:pPr>
      <w:bookmarkStart w:id="27" w:name="_Toc243209546"/>
      <w:bookmarkStart w:id="28" w:name="_Toc297223829"/>
      <w:bookmarkStart w:id="29" w:name="_Toc196902432"/>
      <w:r w:rsidRPr="006F0D18">
        <w:rPr>
          <w:lang w:val="en-US"/>
        </w:rPr>
        <w:t>Business Objectives and Expected Benefits</w:t>
      </w:r>
      <w:bookmarkEnd w:id="27"/>
      <w:bookmarkEnd w:id="28"/>
      <w:bookmarkEnd w:id="29"/>
    </w:p>
    <w:p w14:paraId="09DBCFB1" w14:textId="7F985851" w:rsidR="006E6DED" w:rsidRPr="006F0D18" w:rsidRDefault="006E6DED" w:rsidP="006E6DED">
      <w:pPr>
        <w:pStyle w:val="BodyCopy"/>
      </w:pPr>
      <w:r w:rsidRPr="006F0D18">
        <w:t xml:space="preserve">Describe the business objective and expected benefits. These are the measurable improvements that </w:t>
      </w:r>
      <w:r w:rsidR="005063E9" w:rsidRPr="006F0D18">
        <w:t>will be delivered by</w:t>
      </w:r>
      <w:r w:rsidRPr="006F0D18">
        <w:t xml:space="preserve"> business requirements.</w:t>
      </w:r>
      <w:r w:rsidR="00E05E98" w:rsidRPr="006F0D18">
        <w:t xml:space="preserve"> These are drawn from the value case produced in the Discover phase.</w:t>
      </w:r>
    </w:p>
    <w:p w14:paraId="50BB7D69" w14:textId="77777777" w:rsidR="006E6DED" w:rsidRPr="006F0D18" w:rsidRDefault="006E6DED" w:rsidP="006E6DED">
      <w:pPr>
        <w:pStyle w:val="03Text"/>
        <w:rPr>
          <w:lang w:val="en-US"/>
        </w:rPr>
      </w:pP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3279"/>
        <w:gridCol w:w="1307"/>
        <w:gridCol w:w="1610"/>
        <w:gridCol w:w="1696"/>
        <w:gridCol w:w="1629"/>
      </w:tblGrid>
      <w:tr w:rsidR="006E6DED" w:rsidRPr="006F0D18" w14:paraId="44D4B3D9" w14:textId="77777777" w:rsidTr="000829B3">
        <w:trPr>
          <w:cantSplit/>
          <w:trHeight w:val="390"/>
        </w:trPr>
        <w:tc>
          <w:tcPr>
            <w:tcW w:w="9521" w:type="dxa"/>
            <w:gridSpan w:val="5"/>
            <w:shd w:val="clear" w:color="auto" w:fill="1F497D"/>
            <w:vAlign w:val="center"/>
          </w:tcPr>
          <w:p w14:paraId="43C70341" w14:textId="77777777" w:rsidR="006E6DED" w:rsidRPr="006F0D18" w:rsidRDefault="006E6DED" w:rsidP="00037055">
            <w:pPr>
              <w:pStyle w:val="08TableHeading"/>
              <w:spacing w:line="240" w:lineRule="auto"/>
              <w:rPr>
                <w:color w:val="FFFFFF"/>
                <w:lang w:val="en-US"/>
              </w:rPr>
            </w:pPr>
            <w:r w:rsidRPr="006F0D18">
              <w:rPr>
                <w:color w:val="FFFFFF"/>
                <w:lang w:val="en-US"/>
              </w:rPr>
              <w:t>Business Objectives and Expected Benefits</w:t>
            </w:r>
          </w:p>
        </w:tc>
      </w:tr>
      <w:tr w:rsidR="006E6DED" w:rsidRPr="006F0D18" w14:paraId="79E75546" w14:textId="77777777" w:rsidTr="000829B3">
        <w:trPr>
          <w:cantSplit/>
          <w:trHeight w:val="390"/>
        </w:trPr>
        <w:tc>
          <w:tcPr>
            <w:tcW w:w="3757" w:type="dxa"/>
            <w:shd w:val="clear" w:color="auto" w:fill="D9D9D9"/>
            <w:vAlign w:val="center"/>
          </w:tcPr>
          <w:p w14:paraId="2F046081" w14:textId="77777777" w:rsidR="006E6DED" w:rsidRPr="006F0D18" w:rsidRDefault="006E6DED" w:rsidP="00037055">
            <w:pPr>
              <w:pStyle w:val="08TableHeading"/>
              <w:spacing w:line="240" w:lineRule="auto"/>
              <w:rPr>
                <w:sz w:val="18"/>
                <w:szCs w:val="18"/>
                <w:lang w:val="en-US"/>
              </w:rPr>
            </w:pPr>
            <w:r w:rsidRPr="006F0D18">
              <w:rPr>
                <w:sz w:val="18"/>
                <w:szCs w:val="18"/>
                <w:lang w:val="en-US"/>
              </w:rPr>
              <w:t>Business Objectives</w:t>
            </w:r>
          </w:p>
        </w:tc>
        <w:tc>
          <w:tcPr>
            <w:tcW w:w="252" w:type="dxa"/>
            <w:shd w:val="clear" w:color="auto" w:fill="D9D9D9"/>
            <w:vAlign w:val="center"/>
          </w:tcPr>
          <w:p w14:paraId="55F6F214" w14:textId="77777777" w:rsidR="006E6DED" w:rsidRPr="006F0D18" w:rsidRDefault="006E6DED" w:rsidP="00037055">
            <w:pPr>
              <w:pStyle w:val="08TableHeading"/>
              <w:spacing w:line="240" w:lineRule="auto"/>
              <w:rPr>
                <w:sz w:val="18"/>
                <w:szCs w:val="18"/>
                <w:lang w:val="en-US"/>
              </w:rPr>
            </w:pPr>
            <w:r w:rsidRPr="006F0D18">
              <w:rPr>
                <w:sz w:val="18"/>
                <w:szCs w:val="18"/>
                <w:lang w:val="en-US"/>
              </w:rPr>
              <w:t xml:space="preserve">Process Change </w:t>
            </w:r>
          </w:p>
          <w:p w14:paraId="7DB1D276" w14:textId="77777777" w:rsidR="006E6DED" w:rsidRPr="006F0D18" w:rsidRDefault="006E6DED" w:rsidP="00037055">
            <w:pPr>
              <w:pStyle w:val="08TableHeading"/>
              <w:spacing w:line="240" w:lineRule="auto"/>
              <w:rPr>
                <w:b w:val="0"/>
                <w:sz w:val="18"/>
                <w:szCs w:val="18"/>
                <w:lang w:val="en-US"/>
              </w:rPr>
            </w:pPr>
            <w:r w:rsidRPr="006F0D18">
              <w:rPr>
                <w:b w:val="0"/>
                <w:sz w:val="18"/>
                <w:szCs w:val="18"/>
                <w:lang w:val="en-US"/>
              </w:rPr>
              <w:t>(Key Business Requirement)</w:t>
            </w:r>
          </w:p>
        </w:tc>
        <w:tc>
          <w:tcPr>
            <w:tcW w:w="1818" w:type="dxa"/>
            <w:shd w:val="clear" w:color="auto" w:fill="D9D9D9"/>
            <w:vAlign w:val="center"/>
          </w:tcPr>
          <w:p w14:paraId="29E3F9F8" w14:textId="77777777" w:rsidR="006E6DED" w:rsidRPr="006F0D18" w:rsidRDefault="006E6DED" w:rsidP="00037055">
            <w:pPr>
              <w:pStyle w:val="08TableHeading"/>
              <w:spacing w:line="240" w:lineRule="auto"/>
              <w:rPr>
                <w:sz w:val="18"/>
                <w:szCs w:val="18"/>
                <w:lang w:val="en-US"/>
              </w:rPr>
            </w:pPr>
            <w:r w:rsidRPr="006F0D18">
              <w:rPr>
                <w:sz w:val="18"/>
                <w:szCs w:val="18"/>
                <w:lang w:val="en-US"/>
              </w:rPr>
              <w:t>Value Owner</w:t>
            </w:r>
          </w:p>
        </w:tc>
        <w:tc>
          <w:tcPr>
            <w:tcW w:w="1865" w:type="dxa"/>
            <w:shd w:val="clear" w:color="auto" w:fill="D9D9D9"/>
            <w:vAlign w:val="center"/>
          </w:tcPr>
          <w:p w14:paraId="29F977BC" w14:textId="05B4E166" w:rsidR="006E6DED" w:rsidRPr="006F0D18" w:rsidRDefault="006E6DED" w:rsidP="00037055">
            <w:pPr>
              <w:pStyle w:val="08TableHeading"/>
              <w:spacing w:line="240" w:lineRule="auto"/>
              <w:rPr>
                <w:sz w:val="18"/>
                <w:szCs w:val="18"/>
                <w:lang w:val="en-US"/>
              </w:rPr>
            </w:pPr>
            <w:r w:rsidRPr="006F0D18">
              <w:rPr>
                <w:sz w:val="18"/>
                <w:szCs w:val="18"/>
                <w:lang w:val="en-US"/>
              </w:rPr>
              <w:t>B</w:t>
            </w:r>
            <w:r w:rsidR="005063E9" w:rsidRPr="006F0D18">
              <w:rPr>
                <w:sz w:val="18"/>
                <w:szCs w:val="18"/>
                <w:lang w:val="en-US"/>
              </w:rPr>
              <w:t>usiness</w:t>
            </w:r>
            <w:r w:rsidRPr="006F0D18">
              <w:rPr>
                <w:sz w:val="18"/>
                <w:szCs w:val="18"/>
                <w:lang w:val="en-US"/>
              </w:rPr>
              <w:t xml:space="preserve"> Case KPI </w:t>
            </w:r>
            <w:r w:rsidRPr="006F0D18">
              <w:rPr>
                <w:b w:val="0"/>
                <w:sz w:val="18"/>
                <w:szCs w:val="18"/>
                <w:lang w:val="en-US"/>
              </w:rPr>
              <w:t>(financial)</w:t>
            </w:r>
          </w:p>
        </w:tc>
        <w:tc>
          <w:tcPr>
            <w:tcW w:w="1829" w:type="dxa"/>
            <w:shd w:val="clear" w:color="auto" w:fill="D9D9D9"/>
            <w:vAlign w:val="center"/>
          </w:tcPr>
          <w:p w14:paraId="62733C90" w14:textId="77777777" w:rsidR="006E6DED" w:rsidRPr="006F0D18" w:rsidRDefault="006E6DED" w:rsidP="00037055">
            <w:pPr>
              <w:pStyle w:val="08TableHeading"/>
              <w:spacing w:line="240" w:lineRule="auto"/>
              <w:rPr>
                <w:sz w:val="18"/>
                <w:szCs w:val="18"/>
                <w:lang w:val="en-US"/>
              </w:rPr>
            </w:pPr>
            <w:r w:rsidRPr="006F0D18">
              <w:rPr>
                <w:sz w:val="18"/>
                <w:szCs w:val="18"/>
                <w:lang w:val="en-US"/>
              </w:rPr>
              <w:t>Target Benefit</w:t>
            </w:r>
          </w:p>
        </w:tc>
      </w:tr>
      <w:tr w:rsidR="00653AC2" w:rsidRPr="006F0D18" w14:paraId="48421DF8" w14:textId="77777777" w:rsidTr="000829B3">
        <w:trPr>
          <w:cantSplit/>
          <w:trHeight w:val="390"/>
        </w:trPr>
        <w:tc>
          <w:tcPr>
            <w:tcW w:w="3757" w:type="dxa"/>
            <w:vAlign w:val="center"/>
          </w:tcPr>
          <w:p w14:paraId="3ABF4D06" w14:textId="6C69914F" w:rsidR="006E6DED" w:rsidRPr="00B1798F" w:rsidRDefault="00B1798F" w:rsidP="00694231">
            <w:pPr>
              <w:pStyle w:val="TableText0"/>
              <w:rPr>
                <w:sz w:val="18"/>
                <w:szCs w:val="18"/>
              </w:rPr>
            </w:pPr>
            <w:r w:rsidRPr="00B1798F">
              <w:rPr>
                <w:sz w:val="18"/>
                <w:szCs w:val="18"/>
              </w:rPr>
              <w:t>Provide a new experience to support AP users navigating the current decentralized procurement model</w:t>
            </w:r>
          </w:p>
        </w:tc>
        <w:tc>
          <w:tcPr>
            <w:tcW w:w="252" w:type="dxa"/>
            <w:vAlign w:val="center"/>
          </w:tcPr>
          <w:p w14:paraId="57FABCEA" w14:textId="77777777" w:rsidR="006E6DED" w:rsidRPr="006F0D18" w:rsidRDefault="006E6DED" w:rsidP="00037055">
            <w:pPr>
              <w:pStyle w:val="TableText0"/>
              <w:rPr>
                <w:noProof w:val="0"/>
                <w:sz w:val="18"/>
                <w:szCs w:val="18"/>
              </w:rPr>
            </w:pPr>
          </w:p>
        </w:tc>
        <w:tc>
          <w:tcPr>
            <w:tcW w:w="1818" w:type="dxa"/>
            <w:vAlign w:val="center"/>
          </w:tcPr>
          <w:p w14:paraId="492E3FC3" w14:textId="77777777" w:rsidR="006E6DED" w:rsidRPr="006F0D18" w:rsidRDefault="006E6DED" w:rsidP="00037055">
            <w:pPr>
              <w:pStyle w:val="TableText0"/>
              <w:rPr>
                <w:noProof w:val="0"/>
                <w:sz w:val="18"/>
                <w:szCs w:val="18"/>
              </w:rPr>
            </w:pPr>
          </w:p>
        </w:tc>
        <w:tc>
          <w:tcPr>
            <w:tcW w:w="1865" w:type="dxa"/>
            <w:vAlign w:val="center"/>
          </w:tcPr>
          <w:p w14:paraId="0E51051E" w14:textId="77777777" w:rsidR="006E6DED" w:rsidRPr="006F0D18" w:rsidRDefault="006E6DED" w:rsidP="00037055">
            <w:pPr>
              <w:pStyle w:val="TableText0"/>
              <w:rPr>
                <w:noProof w:val="0"/>
                <w:sz w:val="18"/>
                <w:szCs w:val="18"/>
              </w:rPr>
            </w:pPr>
          </w:p>
        </w:tc>
        <w:tc>
          <w:tcPr>
            <w:tcW w:w="1829" w:type="dxa"/>
            <w:vAlign w:val="center"/>
          </w:tcPr>
          <w:p w14:paraId="553E0B3E" w14:textId="77777777" w:rsidR="006E6DED" w:rsidRPr="006F0D18" w:rsidRDefault="006E6DED" w:rsidP="00037055">
            <w:pPr>
              <w:pStyle w:val="TableText0"/>
              <w:rPr>
                <w:noProof w:val="0"/>
                <w:sz w:val="18"/>
                <w:szCs w:val="18"/>
              </w:rPr>
            </w:pPr>
          </w:p>
        </w:tc>
      </w:tr>
      <w:tr w:rsidR="00653AC2" w:rsidRPr="006F0D18" w14:paraId="5481E114" w14:textId="77777777" w:rsidTr="000829B3">
        <w:trPr>
          <w:cantSplit/>
          <w:trHeight w:val="390"/>
        </w:trPr>
        <w:tc>
          <w:tcPr>
            <w:tcW w:w="3757" w:type="dxa"/>
            <w:vAlign w:val="center"/>
          </w:tcPr>
          <w:p w14:paraId="5611A003" w14:textId="77777777" w:rsidR="00B1798F" w:rsidRPr="00B1798F" w:rsidRDefault="00B1798F" w:rsidP="00694231">
            <w:pPr>
              <w:pStyle w:val="TableText0"/>
              <w:rPr>
                <w:sz w:val="18"/>
                <w:szCs w:val="18"/>
              </w:rPr>
            </w:pPr>
            <w:r w:rsidRPr="00B1798F">
              <w:rPr>
                <w:sz w:val="18"/>
                <w:szCs w:val="18"/>
              </w:rPr>
              <w:t>Create space and time with the Assistant to execute the AP transformation roadmap e.g. replace TAP, implement category management, explore supply chain financing as part of the process, enforce the process and improve the process</w:t>
            </w:r>
          </w:p>
          <w:p w14:paraId="2B8481C5" w14:textId="77777777" w:rsidR="006E6DED" w:rsidRPr="006F0D18" w:rsidRDefault="006E6DED" w:rsidP="00037055">
            <w:pPr>
              <w:pStyle w:val="TableText0"/>
              <w:rPr>
                <w:noProof w:val="0"/>
                <w:sz w:val="18"/>
                <w:szCs w:val="18"/>
              </w:rPr>
            </w:pPr>
          </w:p>
        </w:tc>
        <w:tc>
          <w:tcPr>
            <w:tcW w:w="252" w:type="dxa"/>
            <w:vAlign w:val="center"/>
          </w:tcPr>
          <w:p w14:paraId="157331C5" w14:textId="77777777" w:rsidR="006E6DED" w:rsidRPr="006F0D18" w:rsidRDefault="006E6DED" w:rsidP="00037055">
            <w:pPr>
              <w:pStyle w:val="TableText0"/>
              <w:rPr>
                <w:noProof w:val="0"/>
                <w:sz w:val="18"/>
                <w:szCs w:val="18"/>
              </w:rPr>
            </w:pPr>
          </w:p>
        </w:tc>
        <w:tc>
          <w:tcPr>
            <w:tcW w:w="1818" w:type="dxa"/>
            <w:vAlign w:val="center"/>
          </w:tcPr>
          <w:p w14:paraId="7F4905D0" w14:textId="77777777" w:rsidR="006E6DED" w:rsidRPr="006F0D18" w:rsidRDefault="006E6DED" w:rsidP="00037055">
            <w:pPr>
              <w:pStyle w:val="TableText0"/>
              <w:rPr>
                <w:noProof w:val="0"/>
                <w:sz w:val="18"/>
                <w:szCs w:val="18"/>
              </w:rPr>
            </w:pPr>
          </w:p>
        </w:tc>
        <w:tc>
          <w:tcPr>
            <w:tcW w:w="1865" w:type="dxa"/>
            <w:vAlign w:val="center"/>
          </w:tcPr>
          <w:p w14:paraId="2F71060F" w14:textId="77777777" w:rsidR="006E6DED" w:rsidRPr="006F0D18" w:rsidRDefault="006E6DED" w:rsidP="00037055">
            <w:pPr>
              <w:pStyle w:val="TableText0"/>
              <w:rPr>
                <w:noProof w:val="0"/>
                <w:sz w:val="18"/>
                <w:szCs w:val="18"/>
              </w:rPr>
            </w:pPr>
          </w:p>
        </w:tc>
        <w:tc>
          <w:tcPr>
            <w:tcW w:w="1829" w:type="dxa"/>
            <w:vAlign w:val="center"/>
          </w:tcPr>
          <w:p w14:paraId="1E022CEA" w14:textId="77777777" w:rsidR="006E6DED" w:rsidRPr="006F0D18" w:rsidRDefault="006E6DED" w:rsidP="00037055">
            <w:pPr>
              <w:pStyle w:val="TableText0"/>
              <w:rPr>
                <w:noProof w:val="0"/>
                <w:sz w:val="18"/>
                <w:szCs w:val="18"/>
              </w:rPr>
            </w:pPr>
          </w:p>
        </w:tc>
      </w:tr>
      <w:tr w:rsidR="00653AC2" w:rsidRPr="006F0D18" w14:paraId="00B3E169" w14:textId="77777777" w:rsidTr="000829B3">
        <w:trPr>
          <w:cantSplit/>
          <w:trHeight w:val="390"/>
        </w:trPr>
        <w:tc>
          <w:tcPr>
            <w:tcW w:w="3757" w:type="dxa"/>
            <w:vAlign w:val="center"/>
          </w:tcPr>
          <w:p w14:paraId="17F1F5AA" w14:textId="4DF621AB" w:rsidR="00B1798F" w:rsidRPr="00B1798F" w:rsidRDefault="00B1798F" w:rsidP="00694231">
            <w:pPr>
              <w:pStyle w:val="TableText0"/>
              <w:rPr>
                <w:sz w:val="18"/>
                <w:szCs w:val="18"/>
              </w:rPr>
            </w:pPr>
            <w:r w:rsidRPr="00B1798F">
              <w:rPr>
                <w:sz w:val="18"/>
                <w:szCs w:val="18"/>
              </w:rPr>
              <w:t>Improve awareness and tracking of contract commitments - i.e. ensure we communicate the commitments made so we can make sure we track them continuously and avoid the need for renegotiation of commitments which is time consuming and occasionally costly</w:t>
            </w:r>
          </w:p>
        </w:tc>
        <w:tc>
          <w:tcPr>
            <w:tcW w:w="252" w:type="dxa"/>
            <w:vAlign w:val="center"/>
          </w:tcPr>
          <w:p w14:paraId="386A4144" w14:textId="77777777" w:rsidR="00B1798F" w:rsidRPr="006F0D18" w:rsidRDefault="00B1798F" w:rsidP="00037055">
            <w:pPr>
              <w:pStyle w:val="TableText0"/>
              <w:rPr>
                <w:noProof w:val="0"/>
                <w:sz w:val="18"/>
                <w:szCs w:val="18"/>
              </w:rPr>
            </w:pPr>
          </w:p>
        </w:tc>
        <w:tc>
          <w:tcPr>
            <w:tcW w:w="1818" w:type="dxa"/>
            <w:vAlign w:val="center"/>
          </w:tcPr>
          <w:p w14:paraId="5F56A49E" w14:textId="77777777" w:rsidR="00B1798F" w:rsidRPr="006F0D18" w:rsidRDefault="00B1798F" w:rsidP="00037055">
            <w:pPr>
              <w:pStyle w:val="TableText0"/>
              <w:rPr>
                <w:noProof w:val="0"/>
                <w:sz w:val="18"/>
                <w:szCs w:val="18"/>
              </w:rPr>
            </w:pPr>
          </w:p>
        </w:tc>
        <w:tc>
          <w:tcPr>
            <w:tcW w:w="1865" w:type="dxa"/>
            <w:vAlign w:val="center"/>
          </w:tcPr>
          <w:p w14:paraId="19F63637" w14:textId="77777777" w:rsidR="00B1798F" w:rsidRPr="006F0D18" w:rsidRDefault="00B1798F" w:rsidP="00037055">
            <w:pPr>
              <w:pStyle w:val="TableText0"/>
              <w:rPr>
                <w:noProof w:val="0"/>
                <w:sz w:val="18"/>
                <w:szCs w:val="18"/>
              </w:rPr>
            </w:pPr>
          </w:p>
        </w:tc>
        <w:tc>
          <w:tcPr>
            <w:tcW w:w="1829" w:type="dxa"/>
            <w:vAlign w:val="center"/>
          </w:tcPr>
          <w:p w14:paraId="158A9647" w14:textId="77777777" w:rsidR="00B1798F" w:rsidRPr="006F0D18" w:rsidRDefault="00B1798F" w:rsidP="00037055">
            <w:pPr>
              <w:pStyle w:val="TableText0"/>
              <w:rPr>
                <w:noProof w:val="0"/>
                <w:sz w:val="18"/>
                <w:szCs w:val="18"/>
              </w:rPr>
            </w:pPr>
          </w:p>
        </w:tc>
      </w:tr>
      <w:tr w:rsidR="00653AC2" w:rsidRPr="006F0D18" w14:paraId="137F50F3" w14:textId="77777777" w:rsidTr="000829B3">
        <w:trPr>
          <w:cantSplit/>
          <w:trHeight w:val="390"/>
        </w:trPr>
        <w:tc>
          <w:tcPr>
            <w:tcW w:w="3757" w:type="dxa"/>
            <w:vAlign w:val="center"/>
          </w:tcPr>
          <w:p w14:paraId="6EF0C250" w14:textId="73A0D858" w:rsidR="00B1798F" w:rsidRPr="00B1798F" w:rsidRDefault="00B1798F" w:rsidP="00694231">
            <w:pPr>
              <w:pStyle w:val="TableText0"/>
              <w:rPr>
                <w:sz w:val="18"/>
                <w:szCs w:val="18"/>
              </w:rPr>
            </w:pPr>
            <w:r w:rsidRPr="00B1798F">
              <w:rPr>
                <w:sz w:val="18"/>
                <w:szCs w:val="18"/>
              </w:rPr>
              <w:t>Provide guidance for selecting the right type of service in order that the tax is calculated correctly - i.e. the location and type of good/service is correct</w:t>
            </w:r>
          </w:p>
        </w:tc>
        <w:tc>
          <w:tcPr>
            <w:tcW w:w="252" w:type="dxa"/>
            <w:vAlign w:val="center"/>
          </w:tcPr>
          <w:p w14:paraId="255B70AC" w14:textId="77777777" w:rsidR="00B1798F" w:rsidRPr="006F0D18" w:rsidRDefault="00B1798F" w:rsidP="00037055">
            <w:pPr>
              <w:pStyle w:val="TableText0"/>
              <w:rPr>
                <w:noProof w:val="0"/>
                <w:sz w:val="18"/>
                <w:szCs w:val="18"/>
              </w:rPr>
            </w:pPr>
          </w:p>
        </w:tc>
        <w:tc>
          <w:tcPr>
            <w:tcW w:w="1818" w:type="dxa"/>
            <w:vAlign w:val="center"/>
          </w:tcPr>
          <w:p w14:paraId="3FFE48D5" w14:textId="77777777" w:rsidR="00B1798F" w:rsidRPr="006F0D18" w:rsidRDefault="00B1798F" w:rsidP="00037055">
            <w:pPr>
              <w:pStyle w:val="TableText0"/>
              <w:rPr>
                <w:noProof w:val="0"/>
                <w:sz w:val="18"/>
                <w:szCs w:val="18"/>
              </w:rPr>
            </w:pPr>
          </w:p>
        </w:tc>
        <w:tc>
          <w:tcPr>
            <w:tcW w:w="1865" w:type="dxa"/>
            <w:vAlign w:val="center"/>
          </w:tcPr>
          <w:p w14:paraId="193CDEC2" w14:textId="77777777" w:rsidR="00B1798F" w:rsidRPr="006F0D18" w:rsidRDefault="00B1798F" w:rsidP="00037055">
            <w:pPr>
              <w:pStyle w:val="TableText0"/>
              <w:rPr>
                <w:noProof w:val="0"/>
                <w:sz w:val="18"/>
                <w:szCs w:val="18"/>
              </w:rPr>
            </w:pPr>
          </w:p>
        </w:tc>
        <w:tc>
          <w:tcPr>
            <w:tcW w:w="1829" w:type="dxa"/>
            <w:vAlign w:val="center"/>
          </w:tcPr>
          <w:p w14:paraId="4F3A87FA" w14:textId="77777777" w:rsidR="00B1798F" w:rsidRPr="006F0D18" w:rsidRDefault="00B1798F" w:rsidP="00037055">
            <w:pPr>
              <w:pStyle w:val="TableText0"/>
              <w:rPr>
                <w:noProof w:val="0"/>
                <w:sz w:val="18"/>
                <w:szCs w:val="18"/>
              </w:rPr>
            </w:pPr>
          </w:p>
        </w:tc>
      </w:tr>
      <w:tr w:rsidR="00653AC2" w:rsidRPr="006F0D18" w14:paraId="2DA1CE3B" w14:textId="77777777" w:rsidTr="000829B3">
        <w:trPr>
          <w:cantSplit/>
          <w:trHeight w:val="390"/>
        </w:trPr>
        <w:tc>
          <w:tcPr>
            <w:tcW w:w="3757" w:type="dxa"/>
            <w:vAlign w:val="center"/>
          </w:tcPr>
          <w:p w14:paraId="4554E634" w14:textId="4CAEC145" w:rsidR="00B1798F" w:rsidRPr="00B1798F" w:rsidRDefault="00B1798F" w:rsidP="00694231">
            <w:pPr>
              <w:pStyle w:val="TableText0"/>
              <w:rPr>
                <w:sz w:val="18"/>
                <w:szCs w:val="18"/>
              </w:rPr>
            </w:pPr>
            <w:r w:rsidRPr="00B1798F">
              <w:rPr>
                <w:sz w:val="18"/>
                <w:szCs w:val="18"/>
              </w:rPr>
              <w:t>Reduce POs going through corrections (currently 13% go through corrections once or more and these are the highest spend items)</w:t>
            </w:r>
          </w:p>
        </w:tc>
        <w:tc>
          <w:tcPr>
            <w:tcW w:w="252" w:type="dxa"/>
            <w:vAlign w:val="center"/>
          </w:tcPr>
          <w:p w14:paraId="65103C3E" w14:textId="77777777" w:rsidR="00B1798F" w:rsidRPr="006F0D18" w:rsidRDefault="00B1798F" w:rsidP="00037055">
            <w:pPr>
              <w:pStyle w:val="TableText0"/>
              <w:rPr>
                <w:noProof w:val="0"/>
                <w:sz w:val="18"/>
                <w:szCs w:val="18"/>
              </w:rPr>
            </w:pPr>
          </w:p>
        </w:tc>
        <w:tc>
          <w:tcPr>
            <w:tcW w:w="1818" w:type="dxa"/>
            <w:vAlign w:val="center"/>
          </w:tcPr>
          <w:p w14:paraId="3AE4112F" w14:textId="77777777" w:rsidR="00B1798F" w:rsidRPr="006F0D18" w:rsidRDefault="00B1798F" w:rsidP="00037055">
            <w:pPr>
              <w:pStyle w:val="TableText0"/>
              <w:rPr>
                <w:noProof w:val="0"/>
                <w:sz w:val="18"/>
                <w:szCs w:val="18"/>
              </w:rPr>
            </w:pPr>
          </w:p>
        </w:tc>
        <w:tc>
          <w:tcPr>
            <w:tcW w:w="1865" w:type="dxa"/>
            <w:vAlign w:val="center"/>
          </w:tcPr>
          <w:p w14:paraId="5A73F8D0" w14:textId="77777777" w:rsidR="00B1798F" w:rsidRPr="006F0D18" w:rsidRDefault="00B1798F" w:rsidP="00037055">
            <w:pPr>
              <w:pStyle w:val="TableText0"/>
              <w:rPr>
                <w:noProof w:val="0"/>
                <w:sz w:val="18"/>
                <w:szCs w:val="18"/>
              </w:rPr>
            </w:pPr>
          </w:p>
        </w:tc>
        <w:tc>
          <w:tcPr>
            <w:tcW w:w="1829" w:type="dxa"/>
            <w:vAlign w:val="center"/>
          </w:tcPr>
          <w:p w14:paraId="2E1D1B01" w14:textId="77777777" w:rsidR="00B1798F" w:rsidRPr="006F0D18" w:rsidRDefault="00B1798F" w:rsidP="00037055">
            <w:pPr>
              <w:pStyle w:val="TableText0"/>
              <w:rPr>
                <w:noProof w:val="0"/>
                <w:sz w:val="18"/>
                <w:szCs w:val="18"/>
              </w:rPr>
            </w:pPr>
          </w:p>
        </w:tc>
      </w:tr>
      <w:tr w:rsidR="00653AC2" w:rsidRPr="006F0D18" w14:paraId="6832156F" w14:textId="77777777" w:rsidTr="000829B3">
        <w:trPr>
          <w:cantSplit/>
          <w:trHeight w:val="390"/>
        </w:trPr>
        <w:tc>
          <w:tcPr>
            <w:tcW w:w="3757" w:type="dxa"/>
            <w:vAlign w:val="center"/>
          </w:tcPr>
          <w:p w14:paraId="420AFD67" w14:textId="0308A523" w:rsidR="00B1798F" w:rsidRPr="00B1798F" w:rsidRDefault="00B1798F" w:rsidP="00694231">
            <w:pPr>
              <w:pStyle w:val="TableText0"/>
              <w:rPr>
                <w:sz w:val="18"/>
                <w:szCs w:val="18"/>
              </w:rPr>
            </w:pPr>
            <w:r w:rsidRPr="00B1798F">
              <w:rPr>
                <w:sz w:val="18"/>
                <w:szCs w:val="18"/>
              </w:rPr>
              <w:t>Track cancellation terms as sometimes we miss the deadlines and end up having to pay even when we cancel a contract </w:t>
            </w:r>
          </w:p>
        </w:tc>
        <w:tc>
          <w:tcPr>
            <w:tcW w:w="252" w:type="dxa"/>
            <w:vAlign w:val="center"/>
          </w:tcPr>
          <w:p w14:paraId="3AA8340E" w14:textId="77777777" w:rsidR="00B1798F" w:rsidRPr="006F0D18" w:rsidRDefault="00B1798F" w:rsidP="00037055">
            <w:pPr>
              <w:pStyle w:val="TableText0"/>
              <w:rPr>
                <w:noProof w:val="0"/>
                <w:sz w:val="18"/>
                <w:szCs w:val="18"/>
              </w:rPr>
            </w:pPr>
          </w:p>
        </w:tc>
        <w:tc>
          <w:tcPr>
            <w:tcW w:w="1818" w:type="dxa"/>
            <w:vAlign w:val="center"/>
          </w:tcPr>
          <w:p w14:paraId="61E1DC8B" w14:textId="77777777" w:rsidR="00B1798F" w:rsidRPr="006F0D18" w:rsidRDefault="00B1798F" w:rsidP="00037055">
            <w:pPr>
              <w:pStyle w:val="TableText0"/>
              <w:rPr>
                <w:noProof w:val="0"/>
                <w:sz w:val="18"/>
                <w:szCs w:val="18"/>
              </w:rPr>
            </w:pPr>
          </w:p>
        </w:tc>
        <w:tc>
          <w:tcPr>
            <w:tcW w:w="1865" w:type="dxa"/>
            <w:vAlign w:val="center"/>
          </w:tcPr>
          <w:p w14:paraId="30D6AA12" w14:textId="77777777" w:rsidR="00B1798F" w:rsidRPr="006F0D18" w:rsidRDefault="00B1798F" w:rsidP="00037055">
            <w:pPr>
              <w:pStyle w:val="TableText0"/>
              <w:rPr>
                <w:noProof w:val="0"/>
                <w:sz w:val="18"/>
                <w:szCs w:val="18"/>
              </w:rPr>
            </w:pPr>
          </w:p>
        </w:tc>
        <w:tc>
          <w:tcPr>
            <w:tcW w:w="1829" w:type="dxa"/>
            <w:vAlign w:val="center"/>
          </w:tcPr>
          <w:p w14:paraId="36474BC2" w14:textId="77777777" w:rsidR="00B1798F" w:rsidRPr="006F0D18" w:rsidRDefault="00B1798F" w:rsidP="00037055">
            <w:pPr>
              <w:pStyle w:val="TableText0"/>
              <w:rPr>
                <w:noProof w:val="0"/>
                <w:sz w:val="18"/>
                <w:szCs w:val="18"/>
              </w:rPr>
            </w:pPr>
          </w:p>
        </w:tc>
      </w:tr>
      <w:tr w:rsidR="00653AC2" w:rsidRPr="006F0D18" w14:paraId="6A28815E" w14:textId="77777777" w:rsidTr="000829B3">
        <w:trPr>
          <w:cantSplit/>
          <w:trHeight w:val="390"/>
        </w:trPr>
        <w:tc>
          <w:tcPr>
            <w:tcW w:w="3757" w:type="dxa"/>
            <w:vAlign w:val="center"/>
          </w:tcPr>
          <w:p w14:paraId="2CAB37B6" w14:textId="77777777" w:rsidR="00B1798F" w:rsidRPr="00B1798F" w:rsidRDefault="00B1798F" w:rsidP="00B1798F">
            <w:pPr>
              <w:pStyle w:val="TableText0"/>
              <w:numPr>
                <w:ilvl w:val="0"/>
                <w:numId w:val="40"/>
              </w:numPr>
              <w:rPr>
                <w:sz w:val="18"/>
                <w:szCs w:val="18"/>
              </w:rPr>
            </w:pPr>
          </w:p>
        </w:tc>
        <w:tc>
          <w:tcPr>
            <w:tcW w:w="252" w:type="dxa"/>
            <w:vAlign w:val="center"/>
          </w:tcPr>
          <w:p w14:paraId="3F850288" w14:textId="77777777" w:rsidR="00B1798F" w:rsidRPr="006F0D18" w:rsidRDefault="00B1798F" w:rsidP="00037055">
            <w:pPr>
              <w:pStyle w:val="TableText0"/>
              <w:rPr>
                <w:noProof w:val="0"/>
                <w:sz w:val="18"/>
                <w:szCs w:val="18"/>
              </w:rPr>
            </w:pPr>
          </w:p>
        </w:tc>
        <w:tc>
          <w:tcPr>
            <w:tcW w:w="1818" w:type="dxa"/>
            <w:vAlign w:val="center"/>
          </w:tcPr>
          <w:p w14:paraId="6CBEE4D5" w14:textId="77777777" w:rsidR="00B1798F" w:rsidRPr="006F0D18" w:rsidRDefault="00B1798F" w:rsidP="00037055">
            <w:pPr>
              <w:pStyle w:val="TableText0"/>
              <w:rPr>
                <w:noProof w:val="0"/>
                <w:sz w:val="18"/>
                <w:szCs w:val="18"/>
              </w:rPr>
            </w:pPr>
          </w:p>
        </w:tc>
        <w:tc>
          <w:tcPr>
            <w:tcW w:w="1865" w:type="dxa"/>
            <w:vAlign w:val="center"/>
          </w:tcPr>
          <w:p w14:paraId="725DBFE1" w14:textId="77777777" w:rsidR="00B1798F" w:rsidRPr="006F0D18" w:rsidRDefault="00B1798F" w:rsidP="00037055">
            <w:pPr>
              <w:pStyle w:val="TableText0"/>
              <w:rPr>
                <w:noProof w:val="0"/>
                <w:sz w:val="18"/>
                <w:szCs w:val="18"/>
              </w:rPr>
            </w:pPr>
          </w:p>
        </w:tc>
        <w:tc>
          <w:tcPr>
            <w:tcW w:w="1829" w:type="dxa"/>
            <w:vAlign w:val="center"/>
          </w:tcPr>
          <w:p w14:paraId="1197085D" w14:textId="77777777" w:rsidR="00B1798F" w:rsidRPr="006F0D18" w:rsidRDefault="00B1798F" w:rsidP="00037055">
            <w:pPr>
              <w:pStyle w:val="TableText0"/>
              <w:rPr>
                <w:noProof w:val="0"/>
                <w:sz w:val="18"/>
                <w:szCs w:val="18"/>
              </w:rPr>
            </w:pPr>
          </w:p>
        </w:tc>
      </w:tr>
    </w:tbl>
    <w:p w14:paraId="15A48E77" w14:textId="77777777" w:rsidR="006E6DED" w:rsidRPr="006F0D18" w:rsidRDefault="006E6DED" w:rsidP="006E6DED">
      <w:pPr>
        <w:pStyle w:val="03Text"/>
        <w:rPr>
          <w:b/>
          <w:u w:val="single"/>
          <w:lang w:val="en-US"/>
        </w:rPr>
      </w:pPr>
    </w:p>
    <w:p w14:paraId="64FA28AB" w14:textId="77777777" w:rsidR="006E6DED" w:rsidRPr="006F0D18" w:rsidRDefault="006E6DED" w:rsidP="00492B31">
      <w:pPr>
        <w:pStyle w:val="Heading2"/>
        <w:rPr>
          <w:lang w:val="en-US"/>
        </w:rPr>
      </w:pPr>
      <w:bookmarkStart w:id="30" w:name="_Toc243209547"/>
      <w:bookmarkStart w:id="31" w:name="_Toc297223830"/>
      <w:bookmarkStart w:id="32" w:name="_Toc196902433"/>
      <w:r w:rsidRPr="006F0D18">
        <w:rPr>
          <w:lang w:val="en-US"/>
        </w:rPr>
        <w:t>Major Business Pain Points (to achieve business objective)</w:t>
      </w:r>
      <w:bookmarkEnd w:id="30"/>
      <w:bookmarkEnd w:id="31"/>
      <w:bookmarkEnd w:id="32"/>
    </w:p>
    <w:p w14:paraId="6BF72639" w14:textId="0D75C546" w:rsidR="006E6DED" w:rsidRPr="006F0D18" w:rsidRDefault="006E6DED" w:rsidP="006E6DED">
      <w:pPr>
        <w:pStyle w:val="BodyCopy"/>
      </w:pPr>
      <w:r w:rsidRPr="006F0D18">
        <w:t xml:space="preserve">Provide a high-level list of </w:t>
      </w:r>
      <w:r w:rsidR="009721C1" w:rsidRPr="006F0D18">
        <w:t xml:space="preserve">pain points </w:t>
      </w:r>
      <w:r w:rsidR="000914EC" w:rsidRPr="006F0D18">
        <w:t xml:space="preserve">based on </w:t>
      </w:r>
      <w:r w:rsidR="006929BC" w:rsidRPr="006F0D18">
        <w:t>business scenario and solution mapping</w:t>
      </w:r>
      <w:r w:rsidR="00E83DE0" w:rsidRPr="006F0D18">
        <w:t xml:space="preserve"> </w:t>
      </w:r>
      <w:r w:rsidR="00CD1166" w:rsidRPr="006F0D18">
        <w:t>in Discover phase.</w:t>
      </w:r>
    </w:p>
    <w:p w14:paraId="03824D73" w14:textId="77777777" w:rsidR="006E6DED" w:rsidRPr="006F0D18" w:rsidRDefault="006E6DED" w:rsidP="006E6DED">
      <w:pPr>
        <w:pStyle w:val="03Text"/>
        <w:rPr>
          <w:lang w:val="en-US"/>
        </w:rPr>
      </w:pP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057"/>
        <w:gridCol w:w="3702"/>
        <w:gridCol w:w="2389"/>
        <w:gridCol w:w="2373"/>
      </w:tblGrid>
      <w:tr w:rsidR="006E6DED" w:rsidRPr="006F0D18" w14:paraId="4D97D749" w14:textId="77777777" w:rsidTr="00200E5B">
        <w:trPr>
          <w:cantSplit/>
          <w:trHeight w:val="390"/>
        </w:trPr>
        <w:tc>
          <w:tcPr>
            <w:tcW w:w="9521" w:type="dxa"/>
            <w:gridSpan w:val="4"/>
            <w:shd w:val="clear" w:color="auto" w:fill="1F497D"/>
            <w:vAlign w:val="center"/>
          </w:tcPr>
          <w:p w14:paraId="38E1E841" w14:textId="77777777" w:rsidR="006E6DED" w:rsidRPr="006F0D18" w:rsidRDefault="006E6DED" w:rsidP="00037055">
            <w:pPr>
              <w:pStyle w:val="08TableHeading"/>
              <w:spacing w:line="240" w:lineRule="auto"/>
              <w:rPr>
                <w:color w:val="FFFFFF"/>
                <w:lang w:val="en-US"/>
              </w:rPr>
            </w:pPr>
            <w:r w:rsidRPr="006F0D18">
              <w:rPr>
                <w:color w:val="FFFFFF"/>
                <w:lang w:val="en-US"/>
              </w:rPr>
              <w:t>Major Pain Points from weaknesses analysis</w:t>
            </w:r>
          </w:p>
        </w:tc>
      </w:tr>
      <w:tr w:rsidR="006E6DED" w:rsidRPr="006F0D18" w14:paraId="3C5C8698" w14:textId="77777777" w:rsidTr="00200E5B">
        <w:trPr>
          <w:cantSplit/>
          <w:trHeight w:val="390"/>
        </w:trPr>
        <w:tc>
          <w:tcPr>
            <w:tcW w:w="1057" w:type="dxa"/>
            <w:shd w:val="clear" w:color="auto" w:fill="D9D9D9"/>
            <w:vAlign w:val="center"/>
          </w:tcPr>
          <w:p w14:paraId="552AE4E8" w14:textId="77777777" w:rsidR="006E6DED" w:rsidRPr="006F0D18" w:rsidRDefault="006E6DED" w:rsidP="00037055">
            <w:pPr>
              <w:pStyle w:val="08TableHeading"/>
              <w:spacing w:line="240" w:lineRule="auto"/>
              <w:rPr>
                <w:sz w:val="18"/>
                <w:szCs w:val="18"/>
                <w:lang w:val="en-US"/>
              </w:rPr>
            </w:pPr>
            <w:r w:rsidRPr="006F0D18">
              <w:rPr>
                <w:sz w:val="18"/>
                <w:szCs w:val="18"/>
                <w:lang w:val="en-US"/>
              </w:rPr>
              <w:t>Pain Point ID</w:t>
            </w:r>
          </w:p>
        </w:tc>
        <w:tc>
          <w:tcPr>
            <w:tcW w:w="3702" w:type="dxa"/>
            <w:shd w:val="clear" w:color="auto" w:fill="D9D9D9"/>
            <w:vAlign w:val="center"/>
          </w:tcPr>
          <w:p w14:paraId="699C8CDE" w14:textId="77777777" w:rsidR="006E6DED" w:rsidRPr="006F0D18" w:rsidRDefault="006E6DED" w:rsidP="00037055">
            <w:pPr>
              <w:pStyle w:val="08TableHeading"/>
              <w:spacing w:line="240" w:lineRule="auto"/>
              <w:rPr>
                <w:b w:val="0"/>
                <w:sz w:val="18"/>
                <w:szCs w:val="18"/>
                <w:lang w:val="en-US"/>
              </w:rPr>
            </w:pPr>
            <w:r w:rsidRPr="006F0D18">
              <w:rPr>
                <w:sz w:val="18"/>
                <w:szCs w:val="18"/>
                <w:lang w:val="en-US"/>
              </w:rPr>
              <w:t>Pain Point Description</w:t>
            </w:r>
          </w:p>
        </w:tc>
        <w:tc>
          <w:tcPr>
            <w:tcW w:w="2389" w:type="dxa"/>
            <w:shd w:val="clear" w:color="auto" w:fill="D9D9D9"/>
            <w:vAlign w:val="center"/>
          </w:tcPr>
          <w:p w14:paraId="35D512C4" w14:textId="77777777" w:rsidR="006E6DED" w:rsidRPr="006F0D18" w:rsidRDefault="006E6DED" w:rsidP="00037055">
            <w:pPr>
              <w:pStyle w:val="08TableHeading"/>
              <w:spacing w:line="240" w:lineRule="auto"/>
              <w:rPr>
                <w:sz w:val="18"/>
                <w:szCs w:val="18"/>
                <w:lang w:val="en-US"/>
              </w:rPr>
            </w:pPr>
            <w:r w:rsidRPr="006F0D18">
              <w:rPr>
                <w:sz w:val="18"/>
                <w:szCs w:val="18"/>
                <w:lang w:val="en-US"/>
              </w:rPr>
              <w:t>Impact on Business</w:t>
            </w:r>
          </w:p>
        </w:tc>
        <w:tc>
          <w:tcPr>
            <w:tcW w:w="2373" w:type="dxa"/>
            <w:shd w:val="clear" w:color="auto" w:fill="D9D9D9"/>
            <w:vAlign w:val="center"/>
          </w:tcPr>
          <w:p w14:paraId="4A3DB52E" w14:textId="77777777" w:rsidR="006E6DED" w:rsidRPr="006F0D18" w:rsidRDefault="006E6DED" w:rsidP="00037055">
            <w:pPr>
              <w:pStyle w:val="08TableHeading"/>
              <w:spacing w:line="240" w:lineRule="auto"/>
              <w:rPr>
                <w:sz w:val="18"/>
                <w:szCs w:val="18"/>
                <w:lang w:val="en-US"/>
              </w:rPr>
            </w:pPr>
            <w:r w:rsidRPr="006F0D18">
              <w:rPr>
                <w:sz w:val="18"/>
                <w:szCs w:val="18"/>
                <w:lang w:val="en-US"/>
              </w:rPr>
              <w:t>Contact</w:t>
            </w:r>
          </w:p>
        </w:tc>
      </w:tr>
      <w:tr w:rsidR="00653AC2" w:rsidRPr="006F0D18" w14:paraId="4111E77D" w14:textId="77777777" w:rsidTr="00200E5B">
        <w:trPr>
          <w:cantSplit/>
          <w:trHeight w:val="390"/>
        </w:trPr>
        <w:tc>
          <w:tcPr>
            <w:tcW w:w="1057" w:type="dxa"/>
            <w:vAlign w:val="center"/>
          </w:tcPr>
          <w:p w14:paraId="44A449BD" w14:textId="14FDE09F" w:rsidR="006E6DED" w:rsidRPr="006F0D18" w:rsidRDefault="00200E5B" w:rsidP="00037055">
            <w:pPr>
              <w:pStyle w:val="TableText0"/>
              <w:rPr>
                <w:noProof w:val="0"/>
                <w:sz w:val="18"/>
                <w:szCs w:val="18"/>
              </w:rPr>
            </w:pPr>
            <w:r>
              <w:rPr>
                <w:noProof w:val="0"/>
                <w:sz w:val="18"/>
                <w:szCs w:val="18"/>
              </w:rPr>
              <w:t>1</w:t>
            </w:r>
          </w:p>
        </w:tc>
        <w:tc>
          <w:tcPr>
            <w:tcW w:w="3702" w:type="dxa"/>
            <w:vAlign w:val="center"/>
          </w:tcPr>
          <w:p w14:paraId="6DADAD4D" w14:textId="6DA9A9D6" w:rsidR="006E6DED" w:rsidRPr="006F0D18" w:rsidRDefault="00200E5B" w:rsidP="00037055">
            <w:pPr>
              <w:pStyle w:val="TableText0"/>
              <w:rPr>
                <w:noProof w:val="0"/>
                <w:sz w:val="18"/>
                <w:szCs w:val="18"/>
              </w:rPr>
            </w:pPr>
            <w:r>
              <w:rPr>
                <w:noProof w:val="0"/>
                <w:sz w:val="18"/>
                <w:szCs w:val="18"/>
              </w:rPr>
              <w:t>Decentralized Procurement</w:t>
            </w:r>
            <w:r w:rsidR="00A30B92">
              <w:rPr>
                <w:noProof w:val="0"/>
                <w:sz w:val="18"/>
                <w:szCs w:val="18"/>
              </w:rPr>
              <w:t xml:space="preserve"> render user autonomous with opportunity for optimization of the procurement process</w:t>
            </w:r>
          </w:p>
        </w:tc>
        <w:tc>
          <w:tcPr>
            <w:tcW w:w="2389" w:type="dxa"/>
            <w:vAlign w:val="center"/>
          </w:tcPr>
          <w:p w14:paraId="3ADE546A" w14:textId="7CB86B7F" w:rsidR="006E6DED" w:rsidRPr="006F0D18" w:rsidRDefault="00A30B92" w:rsidP="00037055">
            <w:pPr>
              <w:pStyle w:val="TableText0"/>
              <w:rPr>
                <w:noProof w:val="0"/>
                <w:sz w:val="18"/>
                <w:szCs w:val="18"/>
              </w:rPr>
            </w:pPr>
            <w:r>
              <w:rPr>
                <w:noProof w:val="0"/>
                <w:sz w:val="18"/>
                <w:szCs w:val="18"/>
              </w:rPr>
              <w:t>Guided procurement process</w:t>
            </w:r>
          </w:p>
        </w:tc>
        <w:tc>
          <w:tcPr>
            <w:tcW w:w="2373" w:type="dxa"/>
            <w:vAlign w:val="center"/>
          </w:tcPr>
          <w:p w14:paraId="7E5940A5" w14:textId="77777777" w:rsidR="006E6DED" w:rsidRPr="006F0D18" w:rsidRDefault="006E6DED" w:rsidP="00037055">
            <w:pPr>
              <w:pStyle w:val="TableText0"/>
              <w:rPr>
                <w:noProof w:val="0"/>
                <w:sz w:val="18"/>
                <w:szCs w:val="18"/>
              </w:rPr>
            </w:pPr>
          </w:p>
        </w:tc>
      </w:tr>
      <w:tr w:rsidR="00653AC2" w:rsidRPr="006F0D18" w14:paraId="5AA4504B" w14:textId="77777777" w:rsidTr="00200E5B">
        <w:trPr>
          <w:cantSplit/>
          <w:trHeight w:val="390"/>
        </w:trPr>
        <w:tc>
          <w:tcPr>
            <w:tcW w:w="1057" w:type="dxa"/>
            <w:vAlign w:val="center"/>
          </w:tcPr>
          <w:p w14:paraId="66EA6F77" w14:textId="4A00D01C" w:rsidR="006E6DED" w:rsidRPr="006F0D18" w:rsidRDefault="00A30B92" w:rsidP="00037055">
            <w:pPr>
              <w:pStyle w:val="TableText0"/>
              <w:rPr>
                <w:noProof w:val="0"/>
                <w:sz w:val="18"/>
                <w:szCs w:val="18"/>
              </w:rPr>
            </w:pPr>
            <w:r>
              <w:rPr>
                <w:noProof w:val="0"/>
                <w:sz w:val="18"/>
                <w:szCs w:val="18"/>
              </w:rPr>
              <w:t>2</w:t>
            </w:r>
          </w:p>
        </w:tc>
        <w:tc>
          <w:tcPr>
            <w:tcW w:w="3702" w:type="dxa"/>
            <w:vAlign w:val="center"/>
          </w:tcPr>
          <w:p w14:paraId="4AC305E4" w14:textId="2DF703CB" w:rsidR="006E6DED" w:rsidRPr="006F0D18" w:rsidRDefault="0050574D" w:rsidP="00037055">
            <w:pPr>
              <w:pStyle w:val="TableText0"/>
              <w:rPr>
                <w:noProof w:val="0"/>
                <w:sz w:val="18"/>
                <w:szCs w:val="18"/>
              </w:rPr>
            </w:pPr>
            <w:r>
              <w:rPr>
                <w:noProof w:val="0"/>
                <w:sz w:val="18"/>
                <w:szCs w:val="18"/>
              </w:rPr>
              <w:t xml:space="preserve">Lack of awareness of the contract terms and conditions </w:t>
            </w:r>
          </w:p>
        </w:tc>
        <w:tc>
          <w:tcPr>
            <w:tcW w:w="2389" w:type="dxa"/>
            <w:vAlign w:val="center"/>
          </w:tcPr>
          <w:p w14:paraId="36C5D79E" w14:textId="00AF7FB9" w:rsidR="006E6DED" w:rsidRPr="006F0D18" w:rsidRDefault="00877931" w:rsidP="00037055">
            <w:pPr>
              <w:pStyle w:val="TableText0"/>
              <w:rPr>
                <w:noProof w:val="0"/>
                <w:sz w:val="18"/>
                <w:szCs w:val="18"/>
              </w:rPr>
            </w:pPr>
            <w:r>
              <w:rPr>
                <w:noProof w:val="0"/>
                <w:sz w:val="18"/>
                <w:szCs w:val="18"/>
              </w:rPr>
              <w:t>Clear visibility on the term and conditions of the vendor agreement</w:t>
            </w:r>
            <w:r w:rsidR="00C94683">
              <w:rPr>
                <w:noProof w:val="0"/>
                <w:sz w:val="18"/>
                <w:szCs w:val="18"/>
              </w:rPr>
              <w:t>s</w:t>
            </w:r>
          </w:p>
        </w:tc>
        <w:tc>
          <w:tcPr>
            <w:tcW w:w="2373" w:type="dxa"/>
            <w:vAlign w:val="center"/>
          </w:tcPr>
          <w:p w14:paraId="5EED8F6E" w14:textId="77777777" w:rsidR="006E6DED" w:rsidRPr="006F0D18" w:rsidRDefault="006E6DED" w:rsidP="00037055">
            <w:pPr>
              <w:pStyle w:val="TableText0"/>
              <w:rPr>
                <w:noProof w:val="0"/>
                <w:sz w:val="18"/>
                <w:szCs w:val="18"/>
              </w:rPr>
            </w:pPr>
          </w:p>
        </w:tc>
      </w:tr>
    </w:tbl>
    <w:p w14:paraId="65E3F305" w14:textId="77777777" w:rsidR="006E6DED" w:rsidRPr="006F0D18" w:rsidRDefault="006E6DED" w:rsidP="006E6DED">
      <w:pPr>
        <w:pStyle w:val="03Text"/>
        <w:rPr>
          <w:lang w:val="en-US"/>
        </w:rPr>
      </w:pPr>
    </w:p>
    <w:p w14:paraId="74EF0345" w14:textId="77777777" w:rsidR="006E6DED" w:rsidRPr="006F0D18" w:rsidRDefault="006E6DED" w:rsidP="00492B31">
      <w:pPr>
        <w:pStyle w:val="Heading2"/>
        <w:rPr>
          <w:lang w:val="en-US"/>
        </w:rPr>
      </w:pPr>
      <w:bookmarkStart w:id="33" w:name="_Toc243209549"/>
      <w:bookmarkStart w:id="34" w:name="_Toc297223832"/>
      <w:bookmarkStart w:id="35" w:name="_Toc196902434"/>
      <w:r w:rsidRPr="006F0D18">
        <w:rPr>
          <w:lang w:val="en-US"/>
        </w:rPr>
        <w:t>Key Financial Performance Indicators (KPIs)</w:t>
      </w:r>
      <w:bookmarkEnd w:id="33"/>
      <w:bookmarkEnd w:id="34"/>
      <w:bookmarkEnd w:id="35"/>
    </w:p>
    <w:p w14:paraId="105D62F5" w14:textId="77777777" w:rsidR="006E6DED" w:rsidRPr="006F0D18" w:rsidRDefault="006E6DED" w:rsidP="006E6DED">
      <w:pPr>
        <w:pStyle w:val="BodyCopy"/>
        <w:rPr>
          <w:szCs w:val="20"/>
        </w:rPr>
      </w:pPr>
      <w:r w:rsidRPr="006F0D18">
        <w:t>List the KPIs</w:t>
      </w:r>
    </w:p>
    <w:p w14:paraId="69AA1244" w14:textId="77777777" w:rsidR="006E6DED" w:rsidRPr="006F0D18" w:rsidRDefault="006E6DED" w:rsidP="006E6DED">
      <w:pPr>
        <w:pStyle w:val="03Text"/>
        <w:rPr>
          <w:lang w:val="en-US"/>
        </w:rPr>
      </w:pP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2451"/>
        <w:gridCol w:w="7070"/>
      </w:tblGrid>
      <w:tr w:rsidR="006E6DED" w:rsidRPr="006F0D18" w14:paraId="5301FC54" w14:textId="77777777" w:rsidTr="00037055">
        <w:trPr>
          <w:cantSplit/>
          <w:trHeight w:val="390"/>
        </w:trPr>
        <w:tc>
          <w:tcPr>
            <w:tcW w:w="10348" w:type="dxa"/>
            <w:gridSpan w:val="2"/>
            <w:shd w:val="clear" w:color="auto" w:fill="1F497D"/>
            <w:vAlign w:val="center"/>
          </w:tcPr>
          <w:p w14:paraId="3C8B9C8F" w14:textId="77777777" w:rsidR="006E6DED" w:rsidRPr="006F0D18" w:rsidRDefault="006E6DED" w:rsidP="00037055">
            <w:pPr>
              <w:pStyle w:val="08TableHeading"/>
              <w:spacing w:line="240" w:lineRule="auto"/>
              <w:rPr>
                <w:color w:val="FFFFFF"/>
                <w:lang w:val="en-US"/>
              </w:rPr>
            </w:pPr>
            <w:r w:rsidRPr="006F0D18">
              <w:rPr>
                <w:color w:val="FFFFFF"/>
                <w:lang w:val="en-US"/>
              </w:rPr>
              <w:t>Key Performance indicators</w:t>
            </w:r>
          </w:p>
        </w:tc>
      </w:tr>
      <w:tr w:rsidR="006E6DED" w:rsidRPr="006F0D18" w14:paraId="5B2685A9" w14:textId="77777777" w:rsidTr="00037055">
        <w:trPr>
          <w:cantSplit/>
          <w:trHeight w:val="390"/>
        </w:trPr>
        <w:tc>
          <w:tcPr>
            <w:tcW w:w="2587" w:type="dxa"/>
            <w:shd w:val="clear" w:color="auto" w:fill="D9D9D9"/>
            <w:vAlign w:val="center"/>
          </w:tcPr>
          <w:p w14:paraId="0E3A0F51" w14:textId="77777777" w:rsidR="006E6DED" w:rsidRPr="006F0D18" w:rsidRDefault="006E6DED" w:rsidP="00037055">
            <w:pPr>
              <w:pStyle w:val="08TableHeading"/>
              <w:spacing w:line="240" w:lineRule="auto"/>
              <w:rPr>
                <w:sz w:val="18"/>
                <w:szCs w:val="18"/>
                <w:lang w:val="en-US"/>
              </w:rPr>
            </w:pPr>
            <w:r w:rsidRPr="006F0D18">
              <w:rPr>
                <w:sz w:val="18"/>
                <w:szCs w:val="18"/>
                <w:lang w:val="en-US"/>
              </w:rPr>
              <w:t>KPI Name</w:t>
            </w:r>
          </w:p>
        </w:tc>
        <w:tc>
          <w:tcPr>
            <w:tcW w:w="7761" w:type="dxa"/>
            <w:shd w:val="clear" w:color="auto" w:fill="FFFFFF"/>
            <w:vAlign w:val="center"/>
          </w:tcPr>
          <w:p w14:paraId="646A4002" w14:textId="5BA5764E" w:rsidR="006E6DED" w:rsidRPr="00967E4E" w:rsidRDefault="00967E4E" w:rsidP="00037055">
            <w:pPr>
              <w:pStyle w:val="08TableHeading"/>
              <w:spacing w:line="240" w:lineRule="auto"/>
              <w:rPr>
                <w:sz w:val="18"/>
                <w:szCs w:val="18"/>
                <w:lang w:val="en-US"/>
              </w:rPr>
            </w:pPr>
            <w:r w:rsidRPr="00967E4E">
              <w:rPr>
                <w:sz w:val="18"/>
                <w:szCs w:val="18"/>
                <w:lang w:val="en-US"/>
              </w:rPr>
              <w:t>Assist non-expert users thro</w:t>
            </w:r>
            <w:r>
              <w:rPr>
                <w:sz w:val="18"/>
                <w:szCs w:val="18"/>
                <w:lang w:val="en-US"/>
              </w:rPr>
              <w:t>ugh the procurement process</w:t>
            </w:r>
          </w:p>
        </w:tc>
      </w:tr>
      <w:tr w:rsidR="006E6DED" w:rsidRPr="006F0D18" w14:paraId="4C478894" w14:textId="77777777" w:rsidTr="00037055">
        <w:trPr>
          <w:cantSplit/>
          <w:trHeight w:val="390"/>
        </w:trPr>
        <w:tc>
          <w:tcPr>
            <w:tcW w:w="2587" w:type="dxa"/>
            <w:shd w:val="clear" w:color="auto" w:fill="D9D9D9"/>
            <w:vAlign w:val="center"/>
          </w:tcPr>
          <w:p w14:paraId="6FE284AD" w14:textId="77777777" w:rsidR="006E6DED" w:rsidRPr="006F0D18" w:rsidRDefault="006E6DED" w:rsidP="00037055">
            <w:pPr>
              <w:pStyle w:val="08TableHeading"/>
              <w:spacing w:line="240" w:lineRule="auto"/>
              <w:rPr>
                <w:sz w:val="18"/>
                <w:szCs w:val="18"/>
                <w:lang w:val="en-US"/>
              </w:rPr>
            </w:pPr>
            <w:r w:rsidRPr="006F0D18">
              <w:rPr>
                <w:sz w:val="18"/>
                <w:szCs w:val="18"/>
                <w:lang w:val="en-US"/>
              </w:rPr>
              <w:t>Owner</w:t>
            </w:r>
          </w:p>
        </w:tc>
        <w:tc>
          <w:tcPr>
            <w:tcW w:w="7761" w:type="dxa"/>
            <w:shd w:val="clear" w:color="auto" w:fill="FFFFFF"/>
            <w:vAlign w:val="center"/>
          </w:tcPr>
          <w:p w14:paraId="6008CA58" w14:textId="77777777" w:rsidR="006E6DED" w:rsidRPr="006F0D18" w:rsidRDefault="006E6DED" w:rsidP="00037055">
            <w:pPr>
              <w:pStyle w:val="08TableHeading"/>
              <w:spacing w:line="240" w:lineRule="auto"/>
              <w:rPr>
                <w:sz w:val="18"/>
                <w:szCs w:val="18"/>
                <w:lang w:val="en-US"/>
              </w:rPr>
            </w:pPr>
          </w:p>
        </w:tc>
      </w:tr>
      <w:tr w:rsidR="006E6DED" w:rsidRPr="006F0D18" w14:paraId="21E15C95" w14:textId="77777777" w:rsidTr="00037055">
        <w:trPr>
          <w:cantSplit/>
          <w:trHeight w:val="390"/>
        </w:trPr>
        <w:tc>
          <w:tcPr>
            <w:tcW w:w="2587" w:type="dxa"/>
            <w:shd w:val="clear" w:color="auto" w:fill="D9D9D9"/>
            <w:vAlign w:val="center"/>
          </w:tcPr>
          <w:p w14:paraId="6F4F8435" w14:textId="77777777" w:rsidR="006E6DED" w:rsidRPr="006F0D18" w:rsidRDefault="006E6DED" w:rsidP="00037055">
            <w:pPr>
              <w:pStyle w:val="08TableHeading"/>
              <w:spacing w:line="240" w:lineRule="auto"/>
              <w:rPr>
                <w:sz w:val="18"/>
                <w:szCs w:val="18"/>
                <w:lang w:val="en-US"/>
              </w:rPr>
            </w:pPr>
            <w:r w:rsidRPr="006F0D18">
              <w:rPr>
                <w:sz w:val="18"/>
                <w:szCs w:val="18"/>
                <w:lang w:val="en-US"/>
              </w:rPr>
              <w:t>Definition</w:t>
            </w:r>
          </w:p>
        </w:tc>
        <w:tc>
          <w:tcPr>
            <w:tcW w:w="7761" w:type="dxa"/>
            <w:shd w:val="clear" w:color="auto" w:fill="FFFFFF"/>
            <w:vAlign w:val="center"/>
          </w:tcPr>
          <w:p w14:paraId="588FDB6A" w14:textId="77777777" w:rsidR="006E6DED" w:rsidRPr="006F0D18" w:rsidRDefault="006E6DED" w:rsidP="00037055">
            <w:pPr>
              <w:pStyle w:val="08TableHeading"/>
              <w:spacing w:line="240" w:lineRule="auto"/>
              <w:rPr>
                <w:sz w:val="18"/>
                <w:szCs w:val="18"/>
                <w:lang w:val="en-US"/>
              </w:rPr>
            </w:pPr>
          </w:p>
        </w:tc>
      </w:tr>
      <w:tr w:rsidR="006E6DED" w:rsidRPr="006F0D18" w14:paraId="3F5C4AFA" w14:textId="77777777" w:rsidTr="00037055">
        <w:trPr>
          <w:cantSplit/>
          <w:trHeight w:val="390"/>
        </w:trPr>
        <w:tc>
          <w:tcPr>
            <w:tcW w:w="2587" w:type="dxa"/>
            <w:shd w:val="clear" w:color="auto" w:fill="D9D9D9"/>
            <w:vAlign w:val="center"/>
          </w:tcPr>
          <w:p w14:paraId="5DA98942" w14:textId="77777777" w:rsidR="006E6DED" w:rsidRPr="006F0D18" w:rsidRDefault="006E6DED" w:rsidP="00037055">
            <w:pPr>
              <w:pStyle w:val="08TableHeading"/>
              <w:spacing w:line="240" w:lineRule="auto"/>
              <w:rPr>
                <w:sz w:val="18"/>
                <w:szCs w:val="18"/>
                <w:lang w:val="en-US"/>
              </w:rPr>
            </w:pPr>
            <w:r w:rsidRPr="006F0D18">
              <w:rPr>
                <w:sz w:val="18"/>
                <w:szCs w:val="18"/>
                <w:lang w:val="en-US"/>
              </w:rPr>
              <w:t>Calculation</w:t>
            </w:r>
          </w:p>
        </w:tc>
        <w:tc>
          <w:tcPr>
            <w:tcW w:w="7761" w:type="dxa"/>
            <w:shd w:val="clear" w:color="auto" w:fill="FFFFFF"/>
            <w:vAlign w:val="center"/>
          </w:tcPr>
          <w:p w14:paraId="4C038D9B" w14:textId="77777777" w:rsidR="006E6DED" w:rsidRPr="006F0D18" w:rsidRDefault="006E6DED" w:rsidP="00037055">
            <w:pPr>
              <w:pStyle w:val="08TableHeading"/>
              <w:spacing w:line="240" w:lineRule="auto"/>
              <w:rPr>
                <w:sz w:val="18"/>
                <w:szCs w:val="18"/>
                <w:lang w:val="en-US"/>
              </w:rPr>
            </w:pPr>
          </w:p>
        </w:tc>
      </w:tr>
      <w:tr w:rsidR="006E6DED" w:rsidRPr="006F0D18" w14:paraId="2DED5777" w14:textId="77777777" w:rsidTr="00037055">
        <w:trPr>
          <w:cantSplit/>
          <w:trHeight w:val="390"/>
        </w:trPr>
        <w:tc>
          <w:tcPr>
            <w:tcW w:w="2587" w:type="dxa"/>
            <w:shd w:val="clear" w:color="auto" w:fill="D9D9D9"/>
            <w:vAlign w:val="center"/>
          </w:tcPr>
          <w:p w14:paraId="52B5203A" w14:textId="77777777" w:rsidR="006E6DED" w:rsidRPr="006F0D18" w:rsidRDefault="006E6DED" w:rsidP="00037055">
            <w:pPr>
              <w:pStyle w:val="08TableHeading"/>
              <w:spacing w:line="240" w:lineRule="auto"/>
              <w:rPr>
                <w:sz w:val="18"/>
                <w:szCs w:val="18"/>
                <w:lang w:val="en-US"/>
              </w:rPr>
            </w:pPr>
            <w:r w:rsidRPr="006F0D18">
              <w:rPr>
                <w:sz w:val="18"/>
                <w:szCs w:val="18"/>
                <w:lang w:val="en-US"/>
              </w:rPr>
              <w:t>Drill Down Capabilities</w:t>
            </w:r>
          </w:p>
        </w:tc>
        <w:tc>
          <w:tcPr>
            <w:tcW w:w="7761" w:type="dxa"/>
            <w:shd w:val="clear" w:color="auto" w:fill="FFFFFF"/>
            <w:vAlign w:val="center"/>
          </w:tcPr>
          <w:p w14:paraId="09A22EE2" w14:textId="77777777" w:rsidR="006E6DED" w:rsidRPr="006F0D18" w:rsidRDefault="006E6DED" w:rsidP="00037055">
            <w:pPr>
              <w:pStyle w:val="08TableHeading"/>
              <w:spacing w:line="240" w:lineRule="auto"/>
              <w:rPr>
                <w:sz w:val="18"/>
                <w:szCs w:val="18"/>
                <w:lang w:val="en-US"/>
              </w:rPr>
            </w:pPr>
          </w:p>
        </w:tc>
      </w:tr>
      <w:tr w:rsidR="006E6DED" w:rsidRPr="006F0D18" w14:paraId="45E9AC7A" w14:textId="77777777" w:rsidTr="00037055">
        <w:trPr>
          <w:cantSplit/>
          <w:trHeight w:val="644"/>
        </w:trPr>
        <w:tc>
          <w:tcPr>
            <w:tcW w:w="2587" w:type="dxa"/>
            <w:shd w:val="clear" w:color="auto" w:fill="D9D9D9"/>
            <w:vAlign w:val="center"/>
          </w:tcPr>
          <w:p w14:paraId="05412F06" w14:textId="77777777" w:rsidR="006E6DED" w:rsidRPr="006F0D18" w:rsidRDefault="006E6DED" w:rsidP="00037055">
            <w:pPr>
              <w:pStyle w:val="08TableHeading"/>
              <w:spacing w:line="240" w:lineRule="auto"/>
              <w:rPr>
                <w:sz w:val="18"/>
                <w:szCs w:val="18"/>
                <w:lang w:val="en-US"/>
              </w:rPr>
            </w:pPr>
            <w:r w:rsidRPr="006F0D18">
              <w:rPr>
                <w:sz w:val="18"/>
                <w:szCs w:val="18"/>
                <w:lang w:val="en-US"/>
              </w:rPr>
              <w:t>Supporting SAP Solution Components</w:t>
            </w:r>
          </w:p>
        </w:tc>
        <w:tc>
          <w:tcPr>
            <w:tcW w:w="7761" w:type="dxa"/>
            <w:shd w:val="clear" w:color="auto" w:fill="FFFFFF"/>
            <w:vAlign w:val="center"/>
          </w:tcPr>
          <w:p w14:paraId="30B5B4E6" w14:textId="77777777" w:rsidR="006E6DED" w:rsidRPr="006F0D18" w:rsidRDefault="006E6DED" w:rsidP="00037055">
            <w:pPr>
              <w:pStyle w:val="08TableHeading"/>
              <w:spacing w:line="240" w:lineRule="auto"/>
              <w:rPr>
                <w:sz w:val="18"/>
                <w:szCs w:val="18"/>
                <w:lang w:val="en-US"/>
              </w:rPr>
            </w:pPr>
          </w:p>
        </w:tc>
      </w:tr>
      <w:tr w:rsidR="006E6DED" w:rsidRPr="006F0D18" w14:paraId="7F3A6671" w14:textId="77777777" w:rsidTr="00037055">
        <w:trPr>
          <w:cantSplit/>
          <w:trHeight w:val="390"/>
        </w:trPr>
        <w:tc>
          <w:tcPr>
            <w:tcW w:w="2587" w:type="dxa"/>
            <w:shd w:val="clear" w:color="auto" w:fill="D9D9D9"/>
            <w:vAlign w:val="center"/>
          </w:tcPr>
          <w:p w14:paraId="308AA4C1" w14:textId="77777777" w:rsidR="006E6DED" w:rsidRPr="006F0D18" w:rsidRDefault="006E6DED" w:rsidP="00037055">
            <w:pPr>
              <w:pStyle w:val="08TableHeading"/>
              <w:spacing w:line="240" w:lineRule="auto"/>
              <w:rPr>
                <w:sz w:val="18"/>
                <w:szCs w:val="18"/>
                <w:lang w:val="en-US"/>
              </w:rPr>
            </w:pPr>
            <w:r w:rsidRPr="006F0D18">
              <w:rPr>
                <w:sz w:val="18"/>
                <w:szCs w:val="18"/>
                <w:lang w:val="en-US"/>
              </w:rPr>
              <w:t>Planned Data Source</w:t>
            </w:r>
          </w:p>
        </w:tc>
        <w:tc>
          <w:tcPr>
            <w:tcW w:w="7761" w:type="dxa"/>
            <w:shd w:val="clear" w:color="auto" w:fill="FFFFFF"/>
            <w:vAlign w:val="center"/>
          </w:tcPr>
          <w:p w14:paraId="51DF512F" w14:textId="77777777" w:rsidR="006E6DED" w:rsidRPr="006F0D18" w:rsidRDefault="006E6DED" w:rsidP="00037055">
            <w:pPr>
              <w:pStyle w:val="08TableHeading"/>
              <w:spacing w:line="240" w:lineRule="auto"/>
              <w:rPr>
                <w:sz w:val="18"/>
                <w:szCs w:val="18"/>
                <w:lang w:val="en-US"/>
              </w:rPr>
            </w:pPr>
          </w:p>
        </w:tc>
      </w:tr>
      <w:tr w:rsidR="006E6DED" w:rsidRPr="006F0D18" w14:paraId="65DB7CCD" w14:textId="77777777" w:rsidTr="00037055">
        <w:trPr>
          <w:cantSplit/>
          <w:trHeight w:val="390"/>
        </w:trPr>
        <w:tc>
          <w:tcPr>
            <w:tcW w:w="2587" w:type="dxa"/>
            <w:shd w:val="clear" w:color="auto" w:fill="D9D9D9"/>
            <w:vAlign w:val="center"/>
          </w:tcPr>
          <w:p w14:paraId="7E78EC3E" w14:textId="77777777" w:rsidR="006E6DED" w:rsidRPr="006F0D18" w:rsidRDefault="006E6DED" w:rsidP="00037055">
            <w:pPr>
              <w:pStyle w:val="08TableHeading"/>
              <w:spacing w:line="240" w:lineRule="auto"/>
              <w:rPr>
                <w:sz w:val="18"/>
                <w:szCs w:val="18"/>
                <w:lang w:val="en-US"/>
              </w:rPr>
            </w:pPr>
            <w:r w:rsidRPr="006F0D18">
              <w:rPr>
                <w:sz w:val="18"/>
                <w:szCs w:val="18"/>
                <w:lang w:val="en-US"/>
              </w:rPr>
              <w:t>Reporting Method</w:t>
            </w:r>
          </w:p>
        </w:tc>
        <w:tc>
          <w:tcPr>
            <w:tcW w:w="7761" w:type="dxa"/>
            <w:shd w:val="clear" w:color="auto" w:fill="FFFFFF"/>
            <w:vAlign w:val="center"/>
          </w:tcPr>
          <w:p w14:paraId="000BF5A5" w14:textId="77777777" w:rsidR="006E6DED" w:rsidRPr="006F0D18" w:rsidRDefault="006E6DED" w:rsidP="00037055">
            <w:pPr>
              <w:pStyle w:val="08TableHeading"/>
              <w:spacing w:line="240" w:lineRule="auto"/>
              <w:rPr>
                <w:sz w:val="18"/>
                <w:szCs w:val="18"/>
                <w:lang w:val="en-US"/>
              </w:rPr>
            </w:pPr>
          </w:p>
        </w:tc>
      </w:tr>
      <w:tr w:rsidR="006E6DED" w:rsidRPr="006F0D18" w14:paraId="43324B15" w14:textId="77777777" w:rsidTr="00037055">
        <w:trPr>
          <w:cantSplit/>
          <w:trHeight w:val="390"/>
        </w:trPr>
        <w:tc>
          <w:tcPr>
            <w:tcW w:w="2587" w:type="dxa"/>
            <w:shd w:val="clear" w:color="auto" w:fill="D9D9D9"/>
            <w:vAlign w:val="center"/>
          </w:tcPr>
          <w:p w14:paraId="304FB7B7" w14:textId="77777777" w:rsidR="006E6DED" w:rsidRPr="006F0D18" w:rsidRDefault="006E6DED" w:rsidP="00037055">
            <w:pPr>
              <w:pStyle w:val="08TableHeading"/>
              <w:spacing w:line="240" w:lineRule="auto"/>
              <w:rPr>
                <w:sz w:val="18"/>
                <w:szCs w:val="18"/>
                <w:lang w:val="en-US"/>
              </w:rPr>
            </w:pPr>
            <w:r w:rsidRPr="006F0D18">
              <w:rPr>
                <w:sz w:val="18"/>
                <w:szCs w:val="18"/>
                <w:lang w:val="en-US"/>
              </w:rPr>
              <w:t>Frequency</w:t>
            </w:r>
          </w:p>
        </w:tc>
        <w:tc>
          <w:tcPr>
            <w:tcW w:w="7761" w:type="dxa"/>
            <w:shd w:val="clear" w:color="auto" w:fill="FFFFFF"/>
            <w:vAlign w:val="center"/>
          </w:tcPr>
          <w:p w14:paraId="7D47B687" w14:textId="77777777" w:rsidR="006E6DED" w:rsidRPr="006F0D18" w:rsidRDefault="006E6DED" w:rsidP="00037055">
            <w:pPr>
              <w:pStyle w:val="08TableHeading"/>
              <w:spacing w:line="240" w:lineRule="auto"/>
              <w:rPr>
                <w:sz w:val="18"/>
                <w:szCs w:val="18"/>
                <w:lang w:val="en-US"/>
              </w:rPr>
            </w:pPr>
          </w:p>
        </w:tc>
      </w:tr>
      <w:tr w:rsidR="006E6DED" w:rsidRPr="006F0D18" w14:paraId="6C04CF70" w14:textId="77777777" w:rsidTr="00037055">
        <w:trPr>
          <w:cantSplit/>
          <w:trHeight w:val="390"/>
        </w:trPr>
        <w:tc>
          <w:tcPr>
            <w:tcW w:w="2587" w:type="dxa"/>
            <w:shd w:val="clear" w:color="auto" w:fill="D9D9D9"/>
            <w:vAlign w:val="center"/>
          </w:tcPr>
          <w:p w14:paraId="7B775026" w14:textId="77777777" w:rsidR="006E6DED" w:rsidRPr="006F0D18" w:rsidRDefault="006E6DED" w:rsidP="00037055">
            <w:pPr>
              <w:pStyle w:val="08TableHeading"/>
              <w:spacing w:line="240" w:lineRule="auto"/>
              <w:rPr>
                <w:sz w:val="18"/>
                <w:szCs w:val="18"/>
                <w:lang w:val="en-US"/>
              </w:rPr>
            </w:pPr>
            <w:r w:rsidRPr="006F0D18">
              <w:rPr>
                <w:sz w:val="18"/>
                <w:szCs w:val="18"/>
                <w:lang w:val="en-US"/>
              </w:rPr>
              <w:t>Used by</w:t>
            </w:r>
          </w:p>
        </w:tc>
        <w:tc>
          <w:tcPr>
            <w:tcW w:w="7761" w:type="dxa"/>
            <w:shd w:val="clear" w:color="auto" w:fill="FFFFFF"/>
            <w:vAlign w:val="center"/>
          </w:tcPr>
          <w:p w14:paraId="2B4AB4BF" w14:textId="77777777" w:rsidR="006E6DED" w:rsidRPr="006F0D18" w:rsidRDefault="006E6DED" w:rsidP="00037055">
            <w:pPr>
              <w:pStyle w:val="08TableHeading"/>
              <w:spacing w:line="240" w:lineRule="auto"/>
              <w:rPr>
                <w:sz w:val="18"/>
                <w:szCs w:val="18"/>
                <w:lang w:val="en-US"/>
              </w:rPr>
            </w:pPr>
          </w:p>
        </w:tc>
      </w:tr>
    </w:tbl>
    <w:p w14:paraId="0F96E38B" w14:textId="498F0F38" w:rsidR="006E6DED" w:rsidRPr="006F0D18" w:rsidRDefault="006E6DED" w:rsidP="006E6DED">
      <w:pPr>
        <w:rPr>
          <w:szCs w:val="20"/>
          <w:lang w:val="en-US"/>
        </w:rPr>
      </w:pPr>
    </w:p>
    <w:p w14:paraId="1047A772" w14:textId="77777777" w:rsidR="0094417D" w:rsidRPr="006F0D18" w:rsidRDefault="0094417D" w:rsidP="006E6DED">
      <w:pPr>
        <w:rPr>
          <w:szCs w:val="20"/>
          <w:lang w:val="en-US"/>
        </w:rPr>
      </w:pPr>
    </w:p>
    <w:p w14:paraId="06B01E55" w14:textId="27EF7A8F" w:rsidR="006E6DED" w:rsidRPr="006F0D18" w:rsidRDefault="006E6DED" w:rsidP="006E6DED">
      <w:pPr>
        <w:rPr>
          <w:szCs w:val="20"/>
          <w:lang w:val="en-US"/>
        </w:rPr>
      </w:pPr>
    </w:p>
    <w:p w14:paraId="2D885EE6" w14:textId="587CB286" w:rsidR="006E6DED" w:rsidRPr="006F0D18" w:rsidRDefault="006E6DED" w:rsidP="007B3C01">
      <w:pPr>
        <w:pStyle w:val="Heading1"/>
      </w:pPr>
      <w:bookmarkStart w:id="36" w:name="_Toc196902435"/>
      <w:bookmarkStart w:id="37" w:name="_Toc243209552"/>
      <w:bookmarkStart w:id="38" w:name="_Toc297223834"/>
      <w:r w:rsidRPr="006F0D18">
        <w:t>Functional and Process Design</w:t>
      </w:r>
      <w:bookmarkEnd w:id="36"/>
      <w:r w:rsidRPr="006F0D18">
        <w:t xml:space="preserve"> </w:t>
      </w:r>
      <w:bookmarkEnd w:id="37"/>
      <w:bookmarkEnd w:id="38"/>
    </w:p>
    <w:p w14:paraId="79B02AB2" w14:textId="3DCF78B1" w:rsidR="00356D9D" w:rsidRPr="006F0D18" w:rsidRDefault="00356D9D" w:rsidP="006E6DED">
      <w:pPr>
        <w:pStyle w:val="BodyCopy"/>
      </w:pPr>
    </w:p>
    <w:p w14:paraId="14CE8C12" w14:textId="77777777" w:rsidR="00B57813" w:rsidRPr="006F0D18" w:rsidRDefault="00B57813" w:rsidP="00B57813">
      <w:pPr>
        <w:pStyle w:val="Heading2"/>
        <w:rPr>
          <w:lang w:val="en-US"/>
        </w:rPr>
      </w:pPr>
      <w:bookmarkStart w:id="39" w:name="_Toc196902436"/>
      <w:r w:rsidRPr="006F0D18">
        <w:rPr>
          <w:lang w:val="en-US"/>
        </w:rPr>
        <w:t>Master Data</w:t>
      </w:r>
      <w:bookmarkEnd w:id="39"/>
      <w:r w:rsidRPr="006F0D18">
        <w:rPr>
          <w:lang w:val="en-US"/>
        </w:rPr>
        <w:t xml:space="preserve"> </w:t>
      </w:r>
    </w:p>
    <w:p w14:paraId="52E04C6E" w14:textId="56A5B226" w:rsidR="00B57813" w:rsidRPr="006F0D18" w:rsidRDefault="00B57813" w:rsidP="00B57813">
      <w:pPr>
        <w:pStyle w:val="BodyCopy"/>
      </w:pPr>
      <w:r w:rsidRPr="006F0D18">
        <w:t>List master data elements needed to support his business scenario/</w:t>
      </w:r>
      <w:r w:rsidR="00194F8E">
        <w:t>business area</w:t>
      </w:r>
      <w:r w:rsidRPr="006F0D18">
        <w:t xml:space="preserve">. Note </w:t>
      </w:r>
      <w:r w:rsidR="005E494F">
        <w:t>any</w:t>
      </w:r>
      <w:r w:rsidRPr="006F0D18">
        <w:t xml:space="preserve"> unique customer requirements.</w:t>
      </w:r>
    </w:p>
    <w:tbl>
      <w:tblPr>
        <w:tblW w:w="952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1588"/>
        <w:gridCol w:w="2977"/>
        <w:gridCol w:w="2126"/>
        <w:gridCol w:w="2835"/>
      </w:tblGrid>
      <w:tr w:rsidR="00B57813" w:rsidRPr="006F0D18" w14:paraId="2DDCD4D1" w14:textId="77777777" w:rsidTr="00037055">
        <w:trPr>
          <w:cantSplit/>
          <w:trHeight w:val="390"/>
        </w:trPr>
        <w:tc>
          <w:tcPr>
            <w:tcW w:w="9526" w:type="dxa"/>
            <w:gridSpan w:val="4"/>
            <w:shd w:val="clear" w:color="auto" w:fill="1F497D"/>
            <w:vAlign w:val="center"/>
          </w:tcPr>
          <w:p w14:paraId="01E0F327" w14:textId="77777777" w:rsidR="00B57813" w:rsidRPr="006F0D18" w:rsidRDefault="00B57813" w:rsidP="00037055">
            <w:pPr>
              <w:pStyle w:val="08TableHeading"/>
              <w:spacing w:line="240" w:lineRule="auto"/>
              <w:rPr>
                <w:color w:val="FFFFFF"/>
                <w:sz w:val="18"/>
                <w:szCs w:val="18"/>
                <w:lang w:val="en-US"/>
              </w:rPr>
            </w:pPr>
            <w:r w:rsidRPr="006F0D18">
              <w:rPr>
                <w:color w:val="FFFFFF"/>
                <w:sz w:val="18"/>
                <w:szCs w:val="18"/>
                <w:lang w:val="en-US"/>
              </w:rPr>
              <w:t>Master Data</w:t>
            </w:r>
          </w:p>
        </w:tc>
      </w:tr>
      <w:tr w:rsidR="00B57813" w:rsidRPr="006F0D18" w14:paraId="36BBE65F" w14:textId="77777777" w:rsidTr="00037055">
        <w:trPr>
          <w:cantSplit/>
          <w:trHeight w:val="390"/>
        </w:trPr>
        <w:tc>
          <w:tcPr>
            <w:tcW w:w="1588" w:type="dxa"/>
            <w:shd w:val="clear" w:color="auto" w:fill="D9D9D9"/>
            <w:vAlign w:val="center"/>
          </w:tcPr>
          <w:p w14:paraId="0BDD31DE" w14:textId="77777777" w:rsidR="00B57813" w:rsidRPr="006F0D18" w:rsidRDefault="00B57813" w:rsidP="00037055">
            <w:pPr>
              <w:pStyle w:val="08TableHeading"/>
              <w:spacing w:line="240" w:lineRule="auto"/>
              <w:rPr>
                <w:sz w:val="18"/>
                <w:szCs w:val="18"/>
                <w:lang w:val="en-US"/>
              </w:rPr>
            </w:pPr>
            <w:r w:rsidRPr="006F0D18">
              <w:rPr>
                <w:sz w:val="18"/>
                <w:szCs w:val="18"/>
                <w:lang w:val="en-US"/>
              </w:rPr>
              <w:t>Data Object</w:t>
            </w:r>
          </w:p>
        </w:tc>
        <w:tc>
          <w:tcPr>
            <w:tcW w:w="2977" w:type="dxa"/>
            <w:shd w:val="clear" w:color="auto" w:fill="D9D9D9"/>
            <w:vAlign w:val="center"/>
          </w:tcPr>
          <w:p w14:paraId="3FCED742" w14:textId="77777777" w:rsidR="00B57813" w:rsidRPr="006F0D18" w:rsidRDefault="00B57813" w:rsidP="00037055">
            <w:pPr>
              <w:pStyle w:val="08TableHeading"/>
              <w:spacing w:line="240" w:lineRule="auto"/>
              <w:rPr>
                <w:b w:val="0"/>
                <w:sz w:val="18"/>
                <w:szCs w:val="18"/>
                <w:lang w:val="en-US"/>
              </w:rPr>
            </w:pPr>
            <w:r w:rsidRPr="006F0D18">
              <w:rPr>
                <w:sz w:val="18"/>
                <w:szCs w:val="18"/>
                <w:lang w:val="en-US"/>
              </w:rPr>
              <w:t>Description</w:t>
            </w:r>
          </w:p>
        </w:tc>
        <w:tc>
          <w:tcPr>
            <w:tcW w:w="2126" w:type="dxa"/>
            <w:shd w:val="clear" w:color="auto" w:fill="D9D9D9"/>
            <w:vAlign w:val="center"/>
          </w:tcPr>
          <w:p w14:paraId="7D24CEFF" w14:textId="77777777" w:rsidR="00B57813" w:rsidRPr="006F0D18" w:rsidRDefault="00B57813" w:rsidP="00037055">
            <w:pPr>
              <w:pStyle w:val="08TableHeading"/>
              <w:spacing w:line="240" w:lineRule="auto"/>
              <w:rPr>
                <w:sz w:val="18"/>
                <w:szCs w:val="18"/>
                <w:lang w:val="en-US"/>
              </w:rPr>
            </w:pPr>
            <w:r w:rsidRPr="006F0D18">
              <w:rPr>
                <w:sz w:val="18"/>
                <w:szCs w:val="18"/>
                <w:lang w:val="en-US"/>
              </w:rPr>
              <w:t>SAP Object</w:t>
            </w:r>
          </w:p>
        </w:tc>
        <w:tc>
          <w:tcPr>
            <w:tcW w:w="2835" w:type="dxa"/>
            <w:shd w:val="clear" w:color="auto" w:fill="D9D9D9"/>
            <w:vAlign w:val="center"/>
          </w:tcPr>
          <w:p w14:paraId="08260C8B" w14:textId="77777777" w:rsidR="00B57813" w:rsidRPr="006F0D18" w:rsidRDefault="00B57813" w:rsidP="00037055">
            <w:pPr>
              <w:pStyle w:val="08TableHeading"/>
              <w:spacing w:line="240" w:lineRule="auto"/>
              <w:rPr>
                <w:sz w:val="18"/>
                <w:szCs w:val="18"/>
                <w:lang w:val="en-US"/>
              </w:rPr>
            </w:pPr>
            <w:r w:rsidRPr="006F0D18">
              <w:rPr>
                <w:sz w:val="18"/>
                <w:szCs w:val="18"/>
                <w:lang w:val="en-US"/>
              </w:rPr>
              <w:t>Unique Requirements</w:t>
            </w:r>
          </w:p>
        </w:tc>
      </w:tr>
      <w:tr w:rsidR="00653AC2" w:rsidRPr="006F0D18" w14:paraId="3DBF3B88" w14:textId="77777777" w:rsidTr="00037055">
        <w:trPr>
          <w:cantSplit/>
          <w:trHeight w:val="390"/>
        </w:trPr>
        <w:tc>
          <w:tcPr>
            <w:tcW w:w="1588" w:type="dxa"/>
            <w:vAlign w:val="center"/>
          </w:tcPr>
          <w:p w14:paraId="618194FD" w14:textId="17236941" w:rsidR="00211F52" w:rsidRPr="006F0D18" w:rsidRDefault="00211F52" w:rsidP="00037055">
            <w:pPr>
              <w:pStyle w:val="TableText0"/>
              <w:spacing w:before="0" w:after="0"/>
              <w:rPr>
                <w:noProof w:val="0"/>
                <w:sz w:val="18"/>
                <w:szCs w:val="18"/>
              </w:rPr>
            </w:pPr>
            <w:r>
              <w:rPr>
                <w:noProof w:val="0"/>
                <w:sz w:val="18"/>
                <w:szCs w:val="18"/>
              </w:rPr>
              <w:t>Vendor master data</w:t>
            </w:r>
          </w:p>
        </w:tc>
        <w:tc>
          <w:tcPr>
            <w:tcW w:w="2977" w:type="dxa"/>
            <w:vAlign w:val="center"/>
          </w:tcPr>
          <w:p w14:paraId="433D9CE1" w14:textId="43418A14" w:rsidR="00B57813" w:rsidRPr="006F0D18" w:rsidRDefault="00211F52" w:rsidP="00037055">
            <w:pPr>
              <w:pStyle w:val="BodyCopy"/>
              <w:spacing w:after="0"/>
              <w:rPr>
                <w:rFonts w:eastAsia="Times New Roman" w:cs="Arial"/>
                <w:sz w:val="18"/>
                <w:szCs w:val="18"/>
              </w:rPr>
            </w:pPr>
            <w:r>
              <w:rPr>
                <w:rFonts w:eastAsia="Times New Roman" w:cs="Arial"/>
                <w:sz w:val="18"/>
                <w:szCs w:val="18"/>
              </w:rPr>
              <w:t>List of vendor master from SAP</w:t>
            </w:r>
          </w:p>
        </w:tc>
        <w:tc>
          <w:tcPr>
            <w:tcW w:w="2126" w:type="dxa"/>
            <w:vAlign w:val="center"/>
          </w:tcPr>
          <w:p w14:paraId="2DB83DF4" w14:textId="43F70AAB" w:rsidR="00B57813" w:rsidRPr="006F0D18" w:rsidRDefault="00B57813" w:rsidP="00037055">
            <w:pPr>
              <w:pStyle w:val="BodyCopy"/>
              <w:spacing w:after="0"/>
              <w:rPr>
                <w:rFonts w:eastAsia="Times New Roman" w:cs="Arial"/>
                <w:sz w:val="18"/>
                <w:szCs w:val="18"/>
              </w:rPr>
            </w:pPr>
          </w:p>
        </w:tc>
        <w:tc>
          <w:tcPr>
            <w:tcW w:w="2835" w:type="dxa"/>
            <w:vAlign w:val="center"/>
          </w:tcPr>
          <w:p w14:paraId="102D87CB" w14:textId="77777777" w:rsidR="00B57813" w:rsidRPr="006F0D18" w:rsidRDefault="00B57813" w:rsidP="00037055">
            <w:pPr>
              <w:pStyle w:val="BodyCopy"/>
              <w:spacing w:after="0"/>
              <w:rPr>
                <w:rFonts w:eastAsia="Times New Roman" w:cs="Arial"/>
                <w:sz w:val="18"/>
                <w:szCs w:val="18"/>
              </w:rPr>
            </w:pPr>
          </w:p>
        </w:tc>
      </w:tr>
      <w:tr w:rsidR="00653AC2" w:rsidRPr="006F0D18" w14:paraId="6A5C4729" w14:textId="77777777" w:rsidTr="00037055">
        <w:trPr>
          <w:cantSplit/>
          <w:trHeight w:val="390"/>
        </w:trPr>
        <w:tc>
          <w:tcPr>
            <w:tcW w:w="1588" w:type="dxa"/>
            <w:vAlign w:val="center"/>
          </w:tcPr>
          <w:p w14:paraId="6C5BA081" w14:textId="04CEFB12" w:rsidR="00B57813" w:rsidRPr="006F0D18" w:rsidRDefault="001A5EB4" w:rsidP="00037055">
            <w:pPr>
              <w:pStyle w:val="TableText0"/>
              <w:spacing w:before="0" w:after="0"/>
              <w:rPr>
                <w:noProof w:val="0"/>
                <w:sz w:val="18"/>
                <w:szCs w:val="18"/>
              </w:rPr>
            </w:pPr>
            <w:r>
              <w:rPr>
                <w:noProof w:val="0"/>
                <w:sz w:val="18"/>
                <w:szCs w:val="18"/>
              </w:rPr>
              <w:t xml:space="preserve">Vendor </w:t>
            </w:r>
            <w:r w:rsidR="00211F52">
              <w:rPr>
                <w:noProof w:val="0"/>
                <w:sz w:val="18"/>
                <w:szCs w:val="18"/>
              </w:rPr>
              <w:t>Catalogs</w:t>
            </w:r>
          </w:p>
        </w:tc>
        <w:tc>
          <w:tcPr>
            <w:tcW w:w="2977" w:type="dxa"/>
            <w:vAlign w:val="center"/>
          </w:tcPr>
          <w:p w14:paraId="12295560" w14:textId="6C544C19" w:rsidR="00B57813" w:rsidRPr="006F0D18" w:rsidRDefault="001A5EB4" w:rsidP="00037055">
            <w:pPr>
              <w:pStyle w:val="BodyCopy"/>
              <w:spacing w:after="0"/>
              <w:rPr>
                <w:rFonts w:eastAsia="Times New Roman" w:cs="Arial"/>
                <w:sz w:val="18"/>
                <w:szCs w:val="18"/>
              </w:rPr>
            </w:pPr>
            <w:r>
              <w:rPr>
                <w:rFonts w:eastAsia="Times New Roman" w:cs="Arial"/>
                <w:sz w:val="18"/>
                <w:szCs w:val="18"/>
              </w:rPr>
              <w:t>List of catalogs available for Nielsen</w:t>
            </w:r>
          </w:p>
        </w:tc>
        <w:tc>
          <w:tcPr>
            <w:tcW w:w="2126" w:type="dxa"/>
            <w:vAlign w:val="center"/>
          </w:tcPr>
          <w:p w14:paraId="56BCF58D" w14:textId="77777777" w:rsidR="00B57813" w:rsidRPr="006F0D18" w:rsidRDefault="00B57813" w:rsidP="00037055">
            <w:pPr>
              <w:pStyle w:val="BodyCopy"/>
              <w:spacing w:after="0"/>
              <w:rPr>
                <w:rFonts w:eastAsia="Times New Roman" w:cs="Arial"/>
                <w:sz w:val="18"/>
                <w:szCs w:val="18"/>
              </w:rPr>
            </w:pPr>
          </w:p>
        </w:tc>
        <w:tc>
          <w:tcPr>
            <w:tcW w:w="2835" w:type="dxa"/>
            <w:vAlign w:val="center"/>
          </w:tcPr>
          <w:p w14:paraId="2A250C79" w14:textId="77777777" w:rsidR="00B57813" w:rsidRPr="006F0D18" w:rsidRDefault="00B57813" w:rsidP="00037055">
            <w:pPr>
              <w:pStyle w:val="BodyCopy"/>
              <w:spacing w:after="0"/>
              <w:rPr>
                <w:rFonts w:eastAsia="Times New Roman" w:cs="Arial"/>
                <w:sz w:val="18"/>
                <w:szCs w:val="18"/>
              </w:rPr>
            </w:pPr>
          </w:p>
        </w:tc>
      </w:tr>
      <w:tr w:rsidR="00653AC2" w:rsidRPr="006F0D18" w14:paraId="5FEA07E2" w14:textId="77777777" w:rsidTr="00037055">
        <w:trPr>
          <w:cantSplit/>
          <w:trHeight w:val="390"/>
        </w:trPr>
        <w:tc>
          <w:tcPr>
            <w:tcW w:w="1588" w:type="dxa"/>
            <w:vAlign w:val="center"/>
          </w:tcPr>
          <w:p w14:paraId="0EEBD822" w14:textId="74354A4D" w:rsidR="00211F52" w:rsidRDefault="001A5EB4" w:rsidP="00037055">
            <w:pPr>
              <w:pStyle w:val="TableText0"/>
              <w:spacing w:before="0" w:after="0"/>
              <w:rPr>
                <w:noProof w:val="0"/>
                <w:sz w:val="18"/>
                <w:szCs w:val="18"/>
              </w:rPr>
            </w:pPr>
            <w:r>
              <w:rPr>
                <w:noProof w:val="0"/>
                <w:sz w:val="18"/>
                <w:szCs w:val="18"/>
              </w:rPr>
              <w:t>Commodity codes</w:t>
            </w:r>
          </w:p>
        </w:tc>
        <w:tc>
          <w:tcPr>
            <w:tcW w:w="2977" w:type="dxa"/>
            <w:vAlign w:val="center"/>
          </w:tcPr>
          <w:p w14:paraId="08CF4D1F" w14:textId="3682CC68" w:rsidR="00211F52" w:rsidRPr="006F0D18" w:rsidRDefault="001A5EB4" w:rsidP="00037055">
            <w:pPr>
              <w:pStyle w:val="BodyCopy"/>
              <w:spacing w:after="0"/>
              <w:rPr>
                <w:rFonts w:eastAsia="Times New Roman" w:cs="Arial"/>
                <w:sz w:val="18"/>
                <w:szCs w:val="18"/>
              </w:rPr>
            </w:pPr>
            <w:r>
              <w:rPr>
                <w:rFonts w:eastAsia="Times New Roman" w:cs="Arial"/>
                <w:sz w:val="18"/>
                <w:szCs w:val="18"/>
              </w:rPr>
              <w:t>List of commodity codes</w:t>
            </w:r>
          </w:p>
        </w:tc>
        <w:tc>
          <w:tcPr>
            <w:tcW w:w="2126" w:type="dxa"/>
            <w:vAlign w:val="center"/>
          </w:tcPr>
          <w:p w14:paraId="13CE5DA7" w14:textId="77777777" w:rsidR="00211F52" w:rsidRPr="006F0D18" w:rsidRDefault="00211F52" w:rsidP="00037055">
            <w:pPr>
              <w:pStyle w:val="BodyCopy"/>
              <w:spacing w:after="0"/>
              <w:rPr>
                <w:rFonts w:eastAsia="Times New Roman" w:cs="Arial"/>
                <w:sz w:val="18"/>
                <w:szCs w:val="18"/>
              </w:rPr>
            </w:pPr>
          </w:p>
        </w:tc>
        <w:tc>
          <w:tcPr>
            <w:tcW w:w="2835" w:type="dxa"/>
            <w:vAlign w:val="center"/>
          </w:tcPr>
          <w:p w14:paraId="6EEB9CC4" w14:textId="77777777" w:rsidR="00211F52" w:rsidRPr="006F0D18" w:rsidRDefault="00211F52" w:rsidP="00037055">
            <w:pPr>
              <w:pStyle w:val="BodyCopy"/>
              <w:spacing w:after="0"/>
              <w:rPr>
                <w:rFonts w:eastAsia="Times New Roman" w:cs="Arial"/>
                <w:sz w:val="18"/>
                <w:szCs w:val="18"/>
              </w:rPr>
            </w:pPr>
          </w:p>
        </w:tc>
      </w:tr>
    </w:tbl>
    <w:p w14:paraId="7122DB7D" w14:textId="77777777" w:rsidR="00B57813" w:rsidRDefault="00B57813" w:rsidP="00B57813">
      <w:pPr>
        <w:pStyle w:val="BodyCopy"/>
      </w:pPr>
    </w:p>
    <w:p w14:paraId="0AD12F15" w14:textId="35DD2B18" w:rsidR="00E36C0D" w:rsidRPr="00E36C0D" w:rsidRDefault="00E36C0D" w:rsidP="001A5EB4">
      <w:pPr>
        <w:pStyle w:val="BodyCopy"/>
        <w:numPr>
          <w:ilvl w:val="0"/>
          <w:numId w:val="41"/>
        </w:numPr>
      </w:pPr>
      <w:r w:rsidRPr="00E36C0D">
        <w:t>S/4 and Ariba API</w:t>
      </w:r>
    </w:p>
    <w:p w14:paraId="1607E4D7" w14:textId="77777777" w:rsidR="00E36C0D" w:rsidRPr="00E36C0D" w:rsidRDefault="00E36C0D" w:rsidP="00E36C0D">
      <w:pPr>
        <w:pStyle w:val="BodyCopy"/>
        <w:numPr>
          <w:ilvl w:val="0"/>
          <w:numId w:val="41"/>
        </w:numPr>
      </w:pPr>
      <w:r w:rsidRPr="00E36C0D">
        <w:t>Body of contracts PDFs and how they are represented in the system </w:t>
      </w:r>
    </w:p>
    <w:p w14:paraId="47E2C606" w14:textId="77777777" w:rsidR="00E36C0D" w:rsidRPr="00E36C0D" w:rsidRDefault="00E36C0D" w:rsidP="00E36C0D">
      <w:pPr>
        <w:pStyle w:val="BodyCopy"/>
        <w:numPr>
          <w:ilvl w:val="0"/>
          <w:numId w:val="41"/>
        </w:numPr>
      </w:pPr>
      <w:r w:rsidRPr="00E36C0D">
        <w:t>Guided procurement procedures</w:t>
      </w:r>
    </w:p>
    <w:p w14:paraId="61D3BDAD" w14:textId="77777777" w:rsidR="00E36C0D" w:rsidRPr="00E36C0D" w:rsidRDefault="00E36C0D" w:rsidP="00E36C0D">
      <w:pPr>
        <w:pStyle w:val="BodyCopy"/>
        <w:numPr>
          <w:ilvl w:val="0"/>
          <w:numId w:val="41"/>
        </w:numPr>
      </w:pPr>
      <w:r w:rsidRPr="00E36C0D">
        <w:t>Vendor master for terms</w:t>
      </w:r>
    </w:p>
    <w:p w14:paraId="13208C76" w14:textId="77777777" w:rsidR="00E36C0D" w:rsidRPr="00E36C0D" w:rsidRDefault="00E36C0D" w:rsidP="00E36C0D">
      <w:pPr>
        <w:pStyle w:val="BodyCopy"/>
        <w:numPr>
          <w:ilvl w:val="0"/>
          <w:numId w:val="41"/>
        </w:numPr>
      </w:pPr>
      <w:r w:rsidRPr="00E36C0D">
        <w:t>Commitments (sum up existing spend to show how we are tracking) and report on it quarterly z_table for commitments and a report on this - ML prediction on historic versus current to project achievement</w:t>
      </w:r>
    </w:p>
    <w:p w14:paraId="62B952F2" w14:textId="77777777" w:rsidR="00E36C0D" w:rsidRPr="00E36C0D" w:rsidRDefault="00E36C0D" w:rsidP="00E36C0D">
      <w:pPr>
        <w:pStyle w:val="BodyCopy"/>
        <w:numPr>
          <w:ilvl w:val="0"/>
          <w:numId w:val="41"/>
        </w:numPr>
      </w:pPr>
      <w:r w:rsidRPr="00E36C0D">
        <w:t>List of vendors and categories</w:t>
      </w:r>
    </w:p>
    <w:p w14:paraId="7AB00413" w14:textId="77777777" w:rsidR="00E36C0D" w:rsidRPr="00E36C0D" w:rsidRDefault="00E36C0D" w:rsidP="00E36C0D">
      <w:pPr>
        <w:pStyle w:val="BodyCopy"/>
        <w:numPr>
          <w:ilvl w:val="0"/>
          <w:numId w:val="41"/>
        </w:numPr>
      </w:pPr>
      <w:r w:rsidRPr="00E36C0D">
        <w:t>SAP to create a Signavio flow based on the procurement procedure if required</w:t>
      </w:r>
    </w:p>
    <w:p w14:paraId="4D9937E6" w14:textId="77777777" w:rsidR="00E36C0D" w:rsidRPr="00E36C0D" w:rsidRDefault="00E36C0D" w:rsidP="00E36C0D">
      <w:pPr>
        <w:pStyle w:val="BodyCopy"/>
        <w:numPr>
          <w:ilvl w:val="0"/>
          <w:numId w:val="41"/>
        </w:numPr>
      </w:pPr>
      <w:r w:rsidRPr="00E36C0D">
        <w:t>IAS (access) in BTP for SSO - maintains the permissions in Joule</w:t>
      </w:r>
    </w:p>
    <w:p w14:paraId="797F6A6B" w14:textId="77777777" w:rsidR="00E36C0D" w:rsidRDefault="00E36C0D" w:rsidP="00B57813">
      <w:pPr>
        <w:pStyle w:val="BodyCopy"/>
      </w:pPr>
    </w:p>
    <w:p w14:paraId="4DE8448C" w14:textId="77777777" w:rsidR="00E36C0D" w:rsidRDefault="00E36C0D" w:rsidP="00B57813">
      <w:pPr>
        <w:pStyle w:val="BodyCopy"/>
      </w:pPr>
    </w:p>
    <w:p w14:paraId="549B2FE1" w14:textId="77777777" w:rsidR="00E36C0D" w:rsidRPr="006F0D18" w:rsidRDefault="00E36C0D" w:rsidP="00B57813">
      <w:pPr>
        <w:pStyle w:val="BodyCopy"/>
      </w:pPr>
    </w:p>
    <w:p w14:paraId="76C0D357" w14:textId="77777777" w:rsidR="00D53507" w:rsidRPr="006F0D18" w:rsidRDefault="00D53507" w:rsidP="008C6F07">
      <w:pPr>
        <w:pStyle w:val="Heading2"/>
        <w:rPr>
          <w:lang w:val="en-US"/>
        </w:rPr>
      </w:pPr>
      <w:bookmarkStart w:id="40" w:name="_Toc243209558"/>
      <w:bookmarkStart w:id="41" w:name="_Toc297223840"/>
      <w:bookmarkStart w:id="42" w:name="_Toc196902437"/>
      <w:r w:rsidRPr="006F0D18">
        <w:rPr>
          <w:lang w:val="en-US"/>
        </w:rPr>
        <w:t>Related Systems (being replaced or Interface</w:t>
      </w:r>
      <w:bookmarkEnd w:id="40"/>
      <w:bookmarkEnd w:id="41"/>
      <w:r w:rsidRPr="006F0D18">
        <w:rPr>
          <w:lang w:val="en-US"/>
        </w:rPr>
        <w:t>d with)</w:t>
      </w:r>
      <w:bookmarkEnd w:id="42"/>
    </w:p>
    <w:p w14:paraId="5E78A172" w14:textId="5CAD851C" w:rsidR="00D53507" w:rsidRPr="006F0D18" w:rsidRDefault="00D53507" w:rsidP="00D53507">
      <w:pPr>
        <w:pStyle w:val="BodyCopy"/>
      </w:pPr>
      <w:r w:rsidRPr="006F0D18">
        <w:t>List the system(s) currently used to enable this business scenario/</w:t>
      </w:r>
      <w:r w:rsidR="00194F8E">
        <w:t>business area</w:t>
      </w:r>
      <w:r w:rsidRPr="006F0D18">
        <w:t>. Indicate which ones will be decommissioned and which ones will have interfaces.</w:t>
      </w:r>
    </w:p>
    <w:tbl>
      <w:tblPr>
        <w:tblW w:w="952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2155"/>
        <w:gridCol w:w="2694"/>
        <w:gridCol w:w="1842"/>
        <w:gridCol w:w="2835"/>
      </w:tblGrid>
      <w:tr w:rsidR="00D53507" w:rsidRPr="006F0D18" w14:paraId="4434268F" w14:textId="77777777" w:rsidTr="00037055">
        <w:trPr>
          <w:cantSplit/>
          <w:trHeight w:val="390"/>
        </w:trPr>
        <w:tc>
          <w:tcPr>
            <w:tcW w:w="9526" w:type="dxa"/>
            <w:gridSpan w:val="4"/>
            <w:shd w:val="clear" w:color="auto" w:fill="1F497D"/>
            <w:vAlign w:val="center"/>
          </w:tcPr>
          <w:p w14:paraId="54D68188" w14:textId="77777777" w:rsidR="00D53507" w:rsidRPr="006F0D18" w:rsidRDefault="00D53507" w:rsidP="00037055">
            <w:pPr>
              <w:pStyle w:val="08TableHeading"/>
              <w:spacing w:line="240" w:lineRule="auto"/>
              <w:rPr>
                <w:color w:val="FFFFFF"/>
                <w:sz w:val="18"/>
                <w:szCs w:val="18"/>
                <w:lang w:val="en-US"/>
              </w:rPr>
            </w:pPr>
            <w:r w:rsidRPr="006F0D18">
              <w:rPr>
                <w:color w:val="FFFFFF"/>
                <w:sz w:val="18"/>
                <w:szCs w:val="18"/>
                <w:lang w:val="en-US"/>
              </w:rPr>
              <w:t>Related Systems</w:t>
            </w:r>
          </w:p>
        </w:tc>
      </w:tr>
      <w:tr w:rsidR="00D53507" w:rsidRPr="006F0D18" w14:paraId="41857654" w14:textId="77777777" w:rsidTr="00037055">
        <w:trPr>
          <w:cantSplit/>
          <w:trHeight w:val="390"/>
        </w:trPr>
        <w:tc>
          <w:tcPr>
            <w:tcW w:w="2155" w:type="dxa"/>
            <w:shd w:val="clear" w:color="auto" w:fill="D9D9D9"/>
            <w:vAlign w:val="center"/>
          </w:tcPr>
          <w:p w14:paraId="1FB801DC" w14:textId="77777777" w:rsidR="00D53507" w:rsidRPr="006F0D18" w:rsidRDefault="00D53507" w:rsidP="00037055">
            <w:pPr>
              <w:pStyle w:val="08TableHeading"/>
              <w:spacing w:line="240" w:lineRule="auto"/>
              <w:rPr>
                <w:sz w:val="18"/>
                <w:szCs w:val="18"/>
                <w:lang w:val="en-US"/>
              </w:rPr>
            </w:pPr>
            <w:r w:rsidRPr="006F0D18">
              <w:rPr>
                <w:sz w:val="18"/>
                <w:szCs w:val="18"/>
                <w:lang w:val="en-US"/>
              </w:rPr>
              <w:t>System</w:t>
            </w:r>
          </w:p>
        </w:tc>
        <w:tc>
          <w:tcPr>
            <w:tcW w:w="2694" w:type="dxa"/>
            <w:shd w:val="clear" w:color="auto" w:fill="D9D9D9"/>
            <w:vAlign w:val="center"/>
          </w:tcPr>
          <w:p w14:paraId="712C1A74" w14:textId="77777777" w:rsidR="00D53507" w:rsidRPr="006F0D18" w:rsidRDefault="00D53507" w:rsidP="00037055">
            <w:pPr>
              <w:pStyle w:val="08TableHeading"/>
              <w:spacing w:line="240" w:lineRule="auto"/>
              <w:rPr>
                <w:b w:val="0"/>
                <w:sz w:val="18"/>
                <w:szCs w:val="18"/>
                <w:lang w:val="en-US"/>
              </w:rPr>
            </w:pPr>
            <w:r w:rsidRPr="006F0D18">
              <w:rPr>
                <w:sz w:val="18"/>
                <w:szCs w:val="18"/>
                <w:lang w:val="en-US"/>
              </w:rPr>
              <w:t>Role</w:t>
            </w:r>
          </w:p>
        </w:tc>
        <w:tc>
          <w:tcPr>
            <w:tcW w:w="1842" w:type="dxa"/>
            <w:shd w:val="clear" w:color="auto" w:fill="D9D9D9"/>
            <w:vAlign w:val="center"/>
          </w:tcPr>
          <w:p w14:paraId="43FFC38F" w14:textId="77777777" w:rsidR="00D53507" w:rsidRPr="006F0D18" w:rsidRDefault="00D53507" w:rsidP="00037055">
            <w:pPr>
              <w:pStyle w:val="08TableHeading"/>
              <w:spacing w:line="240" w:lineRule="auto"/>
              <w:rPr>
                <w:sz w:val="18"/>
                <w:szCs w:val="18"/>
                <w:lang w:val="en-US"/>
              </w:rPr>
            </w:pPr>
            <w:r w:rsidRPr="006F0D18">
              <w:rPr>
                <w:sz w:val="18"/>
                <w:szCs w:val="18"/>
                <w:lang w:val="en-US"/>
              </w:rPr>
              <w:t>Impact</w:t>
            </w:r>
          </w:p>
        </w:tc>
        <w:tc>
          <w:tcPr>
            <w:tcW w:w="2835" w:type="dxa"/>
            <w:shd w:val="clear" w:color="auto" w:fill="D9D9D9"/>
            <w:vAlign w:val="center"/>
          </w:tcPr>
          <w:p w14:paraId="45FE22AF" w14:textId="77777777" w:rsidR="00D53507" w:rsidRPr="006F0D18" w:rsidRDefault="00D53507" w:rsidP="00037055">
            <w:pPr>
              <w:pStyle w:val="08TableHeading"/>
              <w:spacing w:line="240" w:lineRule="auto"/>
              <w:rPr>
                <w:sz w:val="18"/>
                <w:szCs w:val="18"/>
                <w:lang w:val="en-US"/>
              </w:rPr>
            </w:pPr>
            <w:r w:rsidRPr="006F0D18">
              <w:rPr>
                <w:sz w:val="18"/>
                <w:szCs w:val="18"/>
                <w:lang w:val="en-US"/>
              </w:rPr>
              <w:t>Interfaces</w:t>
            </w:r>
          </w:p>
        </w:tc>
      </w:tr>
      <w:tr w:rsidR="00653AC2" w:rsidRPr="006F0D18" w14:paraId="71D13200" w14:textId="77777777" w:rsidTr="00037055">
        <w:trPr>
          <w:cantSplit/>
          <w:trHeight w:val="390"/>
        </w:trPr>
        <w:tc>
          <w:tcPr>
            <w:tcW w:w="2155" w:type="dxa"/>
            <w:vAlign w:val="center"/>
          </w:tcPr>
          <w:p w14:paraId="38195DCA" w14:textId="3016E748" w:rsidR="00D53507" w:rsidRPr="006F0D18" w:rsidRDefault="00F5346A" w:rsidP="00037055">
            <w:pPr>
              <w:pStyle w:val="TableText0"/>
              <w:spacing w:before="0" w:after="0"/>
              <w:rPr>
                <w:noProof w:val="0"/>
                <w:sz w:val="18"/>
                <w:szCs w:val="18"/>
              </w:rPr>
            </w:pPr>
            <w:r>
              <w:rPr>
                <w:noProof w:val="0"/>
                <w:sz w:val="18"/>
                <w:szCs w:val="18"/>
              </w:rPr>
              <w:t>S/4HANA</w:t>
            </w:r>
            <w:r w:rsidR="00D53507" w:rsidRPr="006F0D18">
              <w:rPr>
                <w:noProof w:val="0"/>
                <w:sz w:val="18"/>
                <w:szCs w:val="18"/>
              </w:rPr>
              <w:t xml:space="preserve"> ERP System</w:t>
            </w:r>
          </w:p>
        </w:tc>
        <w:tc>
          <w:tcPr>
            <w:tcW w:w="2694" w:type="dxa"/>
            <w:vAlign w:val="center"/>
          </w:tcPr>
          <w:p w14:paraId="402FF017" w14:textId="77777777" w:rsidR="00D53507" w:rsidRPr="006F0D18" w:rsidRDefault="00D53507" w:rsidP="00037055">
            <w:pPr>
              <w:pStyle w:val="BodyCopy"/>
              <w:spacing w:after="0"/>
              <w:rPr>
                <w:rFonts w:eastAsia="Times New Roman" w:cs="Arial"/>
                <w:sz w:val="18"/>
                <w:szCs w:val="18"/>
              </w:rPr>
            </w:pPr>
            <w:r w:rsidRPr="006F0D18">
              <w:rPr>
                <w:rFonts w:eastAsia="Times New Roman" w:cs="Arial"/>
                <w:sz w:val="18"/>
                <w:szCs w:val="18"/>
              </w:rPr>
              <w:t>End to end ERP</w:t>
            </w:r>
          </w:p>
        </w:tc>
        <w:tc>
          <w:tcPr>
            <w:tcW w:w="1842" w:type="dxa"/>
            <w:vAlign w:val="center"/>
          </w:tcPr>
          <w:p w14:paraId="0A1A76CE" w14:textId="77777777" w:rsidR="00D53507" w:rsidRPr="006F0D18" w:rsidRDefault="00D53507" w:rsidP="00037055">
            <w:pPr>
              <w:pStyle w:val="BodyCopy"/>
              <w:spacing w:after="0"/>
              <w:rPr>
                <w:rFonts w:eastAsia="Times New Roman" w:cs="Arial"/>
                <w:sz w:val="18"/>
                <w:szCs w:val="18"/>
              </w:rPr>
            </w:pPr>
            <w:r w:rsidRPr="006F0D18">
              <w:rPr>
                <w:rFonts w:eastAsia="Times New Roman" w:cs="Arial"/>
                <w:sz w:val="18"/>
                <w:szCs w:val="18"/>
              </w:rPr>
              <w:t>Replaced by SAP</w:t>
            </w:r>
          </w:p>
        </w:tc>
        <w:tc>
          <w:tcPr>
            <w:tcW w:w="2835" w:type="dxa"/>
            <w:vAlign w:val="center"/>
          </w:tcPr>
          <w:p w14:paraId="344C6526" w14:textId="77777777" w:rsidR="00D53507" w:rsidRPr="006F0D18" w:rsidRDefault="00D53507" w:rsidP="00037055">
            <w:pPr>
              <w:pStyle w:val="BodyCopy"/>
              <w:spacing w:after="0"/>
              <w:rPr>
                <w:rFonts w:eastAsia="Times New Roman" w:cs="Arial"/>
                <w:sz w:val="18"/>
                <w:szCs w:val="18"/>
              </w:rPr>
            </w:pPr>
            <w:r w:rsidRPr="006F0D18">
              <w:rPr>
                <w:rFonts w:eastAsia="Times New Roman" w:cs="Arial"/>
                <w:sz w:val="18"/>
                <w:szCs w:val="18"/>
              </w:rPr>
              <w:t>None</w:t>
            </w:r>
          </w:p>
        </w:tc>
      </w:tr>
      <w:tr w:rsidR="00653AC2" w:rsidRPr="006F0D18" w14:paraId="5AC1D520" w14:textId="77777777" w:rsidTr="00037055">
        <w:trPr>
          <w:cantSplit/>
          <w:trHeight w:val="390"/>
        </w:trPr>
        <w:tc>
          <w:tcPr>
            <w:tcW w:w="2155" w:type="dxa"/>
            <w:vAlign w:val="center"/>
          </w:tcPr>
          <w:p w14:paraId="017829FB" w14:textId="7D7C346C" w:rsidR="00B123A6" w:rsidRPr="006F0D18" w:rsidRDefault="00B123A6" w:rsidP="00037055">
            <w:pPr>
              <w:pStyle w:val="TableText0"/>
              <w:spacing w:before="0" w:after="0"/>
              <w:rPr>
                <w:noProof w:val="0"/>
                <w:sz w:val="18"/>
                <w:szCs w:val="18"/>
              </w:rPr>
            </w:pPr>
          </w:p>
        </w:tc>
        <w:tc>
          <w:tcPr>
            <w:tcW w:w="2694" w:type="dxa"/>
            <w:vAlign w:val="center"/>
          </w:tcPr>
          <w:p w14:paraId="79EF3EF2" w14:textId="20F411A4" w:rsidR="00B123A6" w:rsidRPr="006F0D18" w:rsidRDefault="00B123A6" w:rsidP="00037055">
            <w:pPr>
              <w:pStyle w:val="BodyCopy"/>
              <w:spacing w:after="0"/>
              <w:rPr>
                <w:rFonts w:eastAsia="Times New Roman" w:cs="Arial"/>
                <w:sz w:val="18"/>
                <w:szCs w:val="18"/>
              </w:rPr>
            </w:pPr>
          </w:p>
        </w:tc>
        <w:tc>
          <w:tcPr>
            <w:tcW w:w="1842" w:type="dxa"/>
            <w:vAlign w:val="center"/>
          </w:tcPr>
          <w:p w14:paraId="6A4ED607" w14:textId="4E55848A" w:rsidR="00B123A6" w:rsidRPr="006F0D18" w:rsidRDefault="00B123A6" w:rsidP="00037055">
            <w:pPr>
              <w:pStyle w:val="BodyCopy"/>
              <w:spacing w:after="0"/>
              <w:rPr>
                <w:rFonts w:eastAsia="Times New Roman" w:cs="Arial"/>
                <w:sz w:val="18"/>
                <w:szCs w:val="18"/>
              </w:rPr>
            </w:pPr>
          </w:p>
        </w:tc>
        <w:tc>
          <w:tcPr>
            <w:tcW w:w="2835" w:type="dxa"/>
            <w:vAlign w:val="center"/>
          </w:tcPr>
          <w:p w14:paraId="6D75C98B" w14:textId="41CA724E" w:rsidR="00B123A6" w:rsidRPr="006F0D18" w:rsidRDefault="00B123A6" w:rsidP="00037055">
            <w:pPr>
              <w:pStyle w:val="BodyCopy"/>
              <w:spacing w:after="0"/>
              <w:rPr>
                <w:rFonts w:eastAsia="Times New Roman" w:cs="Arial"/>
                <w:sz w:val="18"/>
                <w:szCs w:val="18"/>
              </w:rPr>
            </w:pPr>
          </w:p>
        </w:tc>
      </w:tr>
      <w:tr w:rsidR="00653AC2" w:rsidRPr="006F0D18" w14:paraId="763FB129" w14:textId="77777777" w:rsidTr="00037055">
        <w:trPr>
          <w:cantSplit/>
          <w:trHeight w:val="390"/>
        </w:trPr>
        <w:tc>
          <w:tcPr>
            <w:tcW w:w="2155" w:type="dxa"/>
            <w:vAlign w:val="center"/>
          </w:tcPr>
          <w:p w14:paraId="591A21BD" w14:textId="135B91B0" w:rsidR="00B123A6" w:rsidRPr="006F0D18" w:rsidRDefault="00B123A6" w:rsidP="00037055">
            <w:pPr>
              <w:pStyle w:val="TableText0"/>
              <w:spacing w:before="0" w:after="0"/>
              <w:rPr>
                <w:noProof w:val="0"/>
                <w:sz w:val="18"/>
                <w:szCs w:val="18"/>
              </w:rPr>
            </w:pPr>
          </w:p>
        </w:tc>
        <w:tc>
          <w:tcPr>
            <w:tcW w:w="2694" w:type="dxa"/>
            <w:vAlign w:val="center"/>
          </w:tcPr>
          <w:p w14:paraId="5A8D25D4" w14:textId="77777777" w:rsidR="00B123A6" w:rsidRPr="006F0D18" w:rsidRDefault="00B123A6" w:rsidP="00037055">
            <w:pPr>
              <w:pStyle w:val="TableText0"/>
              <w:spacing w:before="0" w:after="0"/>
              <w:rPr>
                <w:noProof w:val="0"/>
                <w:sz w:val="18"/>
                <w:szCs w:val="18"/>
              </w:rPr>
            </w:pPr>
          </w:p>
        </w:tc>
        <w:tc>
          <w:tcPr>
            <w:tcW w:w="1842" w:type="dxa"/>
            <w:vAlign w:val="center"/>
          </w:tcPr>
          <w:p w14:paraId="73F10B82" w14:textId="26833A2D" w:rsidR="00B123A6" w:rsidRPr="006F0D18" w:rsidRDefault="00B123A6" w:rsidP="00037055">
            <w:pPr>
              <w:pStyle w:val="TableText0"/>
              <w:spacing w:before="0" w:after="0"/>
              <w:rPr>
                <w:noProof w:val="0"/>
                <w:sz w:val="18"/>
                <w:szCs w:val="18"/>
              </w:rPr>
            </w:pPr>
          </w:p>
        </w:tc>
        <w:tc>
          <w:tcPr>
            <w:tcW w:w="2835" w:type="dxa"/>
            <w:vAlign w:val="center"/>
          </w:tcPr>
          <w:p w14:paraId="01535DBC" w14:textId="77777777" w:rsidR="00B123A6" w:rsidRPr="006F0D18" w:rsidRDefault="00B123A6" w:rsidP="00037055">
            <w:pPr>
              <w:pStyle w:val="TableText0"/>
              <w:spacing w:before="0" w:after="0"/>
              <w:rPr>
                <w:noProof w:val="0"/>
                <w:sz w:val="18"/>
                <w:szCs w:val="18"/>
              </w:rPr>
            </w:pPr>
          </w:p>
        </w:tc>
      </w:tr>
      <w:tr w:rsidR="00653AC2" w:rsidRPr="006F0D18" w14:paraId="3B76210F" w14:textId="77777777" w:rsidTr="00037055">
        <w:trPr>
          <w:cantSplit/>
          <w:trHeight w:val="390"/>
        </w:trPr>
        <w:tc>
          <w:tcPr>
            <w:tcW w:w="2155" w:type="dxa"/>
            <w:vAlign w:val="center"/>
          </w:tcPr>
          <w:p w14:paraId="047C771F" w14:textId="77777777" w:rsidR="00B123A6" w:rsidRPr="006F0D18" w:rsidRDefault="00B123A6" w:rsidP="00037055">
            <w:pPr>
              <w:pStyle w:val="TableText0"/>
              <w:spacing w:before="0" w:after="0"/>
              <w:rPr>
                <w:noProof w:val="0"/>
                <w:sz w:val="18"/>
                <w:szCs w:val="18"/>
              </w:rPr>
            </w:pPr>
          </w:p>
        </w:tc>
        <w:tc>
          <w:tcPr>
            <w:tcW w:w="2694" w:type="dxa"/>
            <w:vAlign w:val="center"/>
          </w:tcPr>
          <w:p w14:paraId="35F29DA1" w14:textId="77777777" w:rsidR="00B123A6" w:rsidRPr="006F0D18" w:rsidRDefault="00B123A6" w:rsidP="00037055">
            <w:pPr>
              <w:pStyle w:val="TableText0"/>
              <w:spacing w:before="0" w:after="0"/>
              <w:rPr>
                <w:noProof w:val="0"/>
                <w:sz w:val="18"/>
                <w:szCs w:val="18"/>
              </w:rPr>
            </w:pPr>
          </w:p>
        </w:tc>
        <w:tc>
          <w:tcPr>
            <w:tcW w:w="1842" w:type="dxa"/>
            <w:vAlign w:val="center"/>
          </w:tcPr>
          <w:p w14:paraId="3795FA43" w14:textId="77777777" w:rsidR="00B123A6" w:rsidRPr="006F0D18" w:rsidRDefault="00B123A6" w:rsidP="00037055">
            <w:pPr>
              <w:pStyle w:val="TableText0"/>
              <w:spacing w:before="0" w:after="0"/>
              <w:rPr>
                <w:noProof w:val="0"/>
                <w:sz w:val="18"/>
                <w:szCs w:val="18"/>
              </w:rPr>
            </w:pPr>
          </w:p>
        </w:tc>
        <w:tc>
          <w:tcPr>
            <w:tcW w:w="2835" w:type="dxa"/>
            <w:vAlign w:val="center"/>
          </w:tcPr>
          <w:p w14:paraId="0FAEAED7" w14:textId="77777777" w:rsidR="00B123A6" w:rsidRPr="006F0D18" w:rsidRDefault="00B123A6" w:rsidP="00037055">
            <w:pPr>
              <w:pStyle w:val="TableText0"/>
              <w:spacing w:before="0" w:after="0"/>
              <w:rPr>
                <w:noProof w:val="0"/>
                <w:sz w:val="18"/>
                <w:szCs w:val="18"/>
              </w:rPr>
            </w:pPr>
          </w:p>
        </w:tc>
      </w:tr>
    </w:tbl>
    <w:p w14:paraId="3DDF03B5" w14:textId="77777777" w:rsidR="00D53507" w:rsidRPr="006F0D18" w:rsidRDefault="00D53507" w:rsidP="00D53507">
      <w:pPr>
        <w:pStyle w:val="BodyCopy"/>
      </w:pPr>
    </w:p>
    <w:p w14:paraId="5C711A17" w14:textId="529B1D96" w:rsidR="00D53507" w:rsidRPr="006F0D18" w:rsidRDefault="00D53507" w:rsidP="008C6F07">
      <w:pPr>
        <w:pStyle w:val="Heading2"/>
        <w:rPr>
          <w:lang w:val="en-US"/>
        </w:rPr>
      </w:pPr>
      <w:bookmarkStart w:id="43" w:name="_Toc243209561"/>
      <w:bookmarkStart w:id="44" w:name="_Toc297223843"/>
      <w:bookmarkStart w:id="45" w:name="_Toc196902438"/>
      <w:r w:rsidRPr="006F0D18">
        <w:rPr>
          <w:lang w:val="en-US"/>
        </w:rPr>
        <w:t xml:space="preserve">Major Data Sources for </w:t>
      </w:r>
      <w:bookmarkEnd w:id="43"/>
      <w:bookmarkEnd w:id="44"/>
      <w:r w:rsidR="00EE2A32">
        <w:rPr>
          <w:lang w:val="en-US"/>
        </w:rPr>
        <w:t>Integration</w:t>
      </w:r>
      <w:bookmarkEnd w:id="45"/>
    </w:p>
    <w:p w14:paraId="7A02C8C2" w14:textId="77777777" w:rsidR="00D53507" w:rsidRPr="006F0D18" w:rsidRDefault="00D53507" w:rsidP="00D53507">
      <w:pPr>
        <w:pStyle w:val="BodyCopy"/>
      </w:pPr>
      <w:r w:rsidRPr="006F0D18">
        <w:t xml:space="preserve">List the data conversion requirements and the source systems. </w:t>
      </w:r>
    </w:p>
    <w:tbl>
      <w:tblPr>
        <w:tblW w:w="952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2155"/>
        <w:gridCol w:w="2694"/>
        <w:gridCol w:w="1842"/>
        <w:gridCol w:w="2835"/>
      </w:tblGrid>
      <w:tr w:rsidR="00D53507" w:rsidRPr="006F0D18" w14:paraId="467D1ECA" w14:textId="77777777" w:rsidTr="00037055">
        <w:trPr>
          <w:cantSplit/>
          <w:trHeight w:val="390"/>
        </w:trPr>
        <w:tc>
          <w:tcPr>
            <w:tcW w:w="9526" w:type="dxa"/>
            <w:gridSpan w:val="4"/>
            <w:shd w:val="clear" w:color="auto" w:fill="1F497D"/>
            <w:vAlign w:val="center"/>
          </w:tcPr>
          <w:p w14:paraId="57DCA39A" w14:textId="77777777" w:rsidR="00D53507" w:rsidRPr="006F0D18" w:rsidRDefault="00D53507" w:rsidP="00037055">
            <w:pPr>
              <w:pStyle w:val="08TableHeading"/>
              <w:spacing w:line="240" w:lineRule="auto"/>
              <w:rPr>
                <w:color w:val="FFFFFF"/>
                <w:sz w:val="18"/>
                <w:szCs w:val="18"/>
                <w:lang w:val="en-US"/>
              </w:rPr>
            </w:pPr>
            <w:r w:rsidRPr="006F0D18">
              <w:rPr>
                <w:color w:val="FFFFFF"/>
                <w:sz w:val="18"/>
                <w:szCs w:val="18"/>
                <w:lang w:val="en-US"/>
              </w:rPr>
              <w:t>Data Sources</w:t>
            </w:r>
          </w:p>
        </w:tc>
      </w:tr>
      <w:tr w:rsidR="00D53507" w:rsidRPr="006F0D18" w14:paraId="6FE3B692" w14:textId="77777777" w:rsidTr="00037055">
        <w:trPr>
          <w:cantSplit/>
          <w:trHeight w:val="390"/>
        </w:trPr>
        <w:tc>
          <w:tcPr>
            <w:tcW w:w="2155" w:type="dxa"/>
            <w:shd w:val="clear" w:color="auto" w:fill="D9D9D9"/>
            <w:vAlign w:val="center"/>
          </w:tcPr>
          <w:p w14:paraId="49130F0A" w14:textId="77777777" w:rsidR="00D53507" w:rsidRPr="006F0D18" w:rsidRDefault="00D53507" w:rsidP="00037055">
            <w:pPr>
              <w:pStyle w:val="08TableHeading"/>
              <w:spacing w:line="240" w:lineRule="auto"/>
              <w:rPr>
                <w:sz w:val="18"/>
                <w:szCs w:val="18"/>
                <w:lang w:val="en-US"/>
              </w:rPr>
            </w:pPr>
            <w:r w:rsidRPr="006F0D18">
              <w:rPr>
                <w:sz w:val="18"/>
                <w:szCs w:val="18"/>
                <w:lang w:val="en-US"/>
              </w:rPr>
              <w:t>System</w:t>
            </w:r>
          </w:p>
        </w:tc>
        <w:tc>
          <w:tcPr>
            <w:tcW w:w="2694" w:type="dxa"/>
            <w:shd w:val="clear" w:color="auto" w:fill="D9D9D9"/>
            <w:vAlign w:val="center"/>
          </w:tcPr>
          <w:p w14:paraId="7B34BC6F" w14:textId="0BEC12C2" w:rsidR="00D53507" w:rsidRPr="006F0D18" w:rsidRDefault="009A0501" w:rsidP="00037055">
            <w:pPr>
              <w:pStyle w:val="08TableHeading"/>
              <w:spacing w:line="240" w:lineRule="auto"/>
              <w:rPr>
                <w:b w:val="0"/>
                <w:sz w:val="18"/>
                <w:szCs w:val="18"/>
                <w:lang w:val="en-US"/>
              </w:rPr>
            </w:pPr>
            <w:r>
              <w:rPr>
                <w:sz w:val="18"/>
                <w:szCs w:val="18"/>
                <w:lang w:val="en-US"/>
              </w:rPr>
              <w:t xml:space="preserve">Source </w:t>
            </w:r>
            <w:r w:rsidR="00D53507" w:rsidRPr="006F0D18">
              <w:rPr>
                <w:sz w:val="18"/>
                <w:szCs w:val="18"/>
                <w:lang w:val="en-US"/>
              </w:rPr>
              <w:t>Data Object</w:t>
            </w:r>
          </w:p>
        </w:tc>
        <w:tc>
          <w:tcPr>
            <w:tcW w:w="1842" w:type="dxa"/>
            <w:shd w:val="clear" w:color="auto" w:fill="D9D9D9"/>
            <w:vAlign w:val="center"/>
          </w:tcPr>
          <w:p w14:paraId="312DEB4E" w14:textId="77777777" w:rsidR="00D53507" w:rsidRPr="006F0D18" w:rsidRDefault="00D53507" w:rsidP="00037055">
            <w:pPr>
              <w:pStyle w:val="08TableHeading"/>
              <w:spacing w:line="240" w:lineRule="auto"/>
              <w:rPr>
                <w:sz w:val="18"/>
                <w:szCs w:val="18"/>
                <w:lang w:val="en-US"/>
              </w:rPr>
            </w:pPr>
            <w:r w:rsidRPr="006F0D18">
              <w:rPr>
                <w:sz w:val="18"/>
                <w:szCs w:val="18"/>
                <w:lang w:val="en-US"/>
              </w:rPr>
              <w:t>Volume</w:t>
            </w:r>
          </w:p>
        </w:tc>
        <w:tc>
          <w:tcPr>
            <w:tcW w:w="2835" w:type="dxa"/>
            <w:shd w:val="clear" w:color="auto" w:fill="D9D9D9"/>
            <w:vAlign w:val="center"/>
          </w:tcPr>
          <w:p w14:paraId="49A8E847" w14:textId="77777777" w:rsidR="00D53507" w:rsidRPr="006F0D18" w:rsidRDefault="00D53507" w:rsidP="00037055">
            <w:pPr>
              <w:pStyle w:val="08TableHeading"/>
              <w:spacing w:line="240" w:lineRule="auto"/>
              <w:rPr>
                <w:sz w:val="18"/>
                <w:szCs w:val="18"/>
                <w:lang w:val="en-US"/>
              </w:rPr>
            </w:pPr>
            <w:r w:rsidRPr="006F0D18">
              <w:rPr>
                <w:sz w:val="18"/>
                <w:szCs w:val="18"/>
                <w:lang w:val="en-US"/>
              </w:rPr>
              <w:t>Approach</w:t>
            </w:r>
          </w:p>
        </w:tc>
      </w:tr>
      <w:tr w:rsidR="00653AC2" w:rsidRPr="006F0D18" w14:paraId="597AABFD" w14:textId="77777777" w:rsidTr="00037055">
        <w:trPr>
          <w:cantSplit/>
          <w:trHeight w:val="390"/>
        </w:trPr>
        <w:tc>
          <w:tcPr>
            <w:tcW w:w="2155" w:type="dxa"/>
            <w:vAlign w:val="center"/>
          </w:tcPr>
          <w:p w14:paraId="0DDFE385" w14:textId="080167D4" w:rsidR="001C0B71" w:rsidRPr="006F0D18" w:rsidRDefault="001C0B71" w:rsidP="001C0B71">
            <w:pPr>
              <w:pStyle w:val="TableText0"/>
              <w:spacing w:before="0" w:after="0"/>
              <w:rPr>
                <w:noProof w:val="0"/>
                <w:sz w:val="18"/>
                <w:szCs w:val="18"/>
              </w:rPr>
            </w:pPr>
            <w:r>
              <w:rPr>
                <w:noProof w:val="0"/>
                <w:sz w:val="18"/>
                <w:szCs w:val="18"/>
              </w:rPr>
              <w:t>S/4HANA</w:t>
            </w:r>
            <w:r w:rsidRPr="006F0D18">
              <w:rPr>
                <w:noProof w:val="0"/>
                <w:sz w:val="18"/>
                <w:szCs w:val="18"/>
              </w:rPr>
              <w:t xml:space="preserve"> ERP System</w:t>
            </w:r>
          </w:p>
        </w:tc>
        <w:tc>
          <w:tcPr>
            <w:tcW w:w="2694" w:type="dxa"/>
            <w:vAlign w:val="center"/>
          </w:tcPr>
          <w:p w14:paraId="61282F1E" w14:textId="38F8D93A" w:rsidR="001C0B71" w:rsidRPr="006F0D18" w:rsidRDefault="001C0B71" w:rsidP="001C0B71">
            <w:pPr>
              <w:pStyle w:val="BodyCopy"/>
              <w:spacing w:after="0"/>
              <w:rPr>
                <w:rFonts w:eastAsia="Times New Roman" w:cs="Arial"/>
                <w:sz w:val="18"/>
                <w:szCs w:val="18"/>
              </w:rPr>
            </w:pPr>
            <w:r w:rsidRPr="006F0D18">
              <w:rPr>
                <w:rFonts w:eastAsia="Times New Roman" w:cs="Arial"/>
                <w:sz w:val="18"/>
                <w:szCs w:val="18"/>
              </w:rPr>
              <w:t>End to end ERP</w:t>
            </w:r>
          </w:p>
        </w:tc>
        <w:tc>
          <w:tcPr>
            <w:tcW w:w="1842" w:type="dxa"/>
            <w:vAlign w:val="center"/>
          </w:tcPr>
          <w:p w14:paraId="5DA48EE1" w14:textId="3DB25C2A" w:rsidR="001C0B71" w:rsidRPr="006F0D18" w:rsidRDefault="001C0B71" w:rsidP="001C0B71">
            <w:pPr>
              <w:pStyle w:val="BodyCopy"/>
              <w:spacing w:after="0"/>
              <w:rPr>
                <w:rFonts w:eastAsia="Times New Roman" w:cs="Arial"/>
                <w:sz w:val="18"/>
                <w:szCs w:val="18"/>
              </w:rPr>
            </w:pPr>
            <w:r w:rsidRPr="006F0D18">
              <w:rPr>
                <w:rFonts w:eastAsia="Times New Roman" w:cs="Arial"/>
                <w:sz w:val="18"/>
                <w:szCs w:val="18"/>
              </w:rPr>
              <w:t>Replaced by SAP</w:t>
            </w:r>
          </w:p>
        </w:tc>
        <w:tc>
          <w:tcPr>
            <w:tcW w:w="2835" w:type="dxa"/>
            <w:vAlign w:val="center"/>
          </w:tcPr>
          <w:p w14:paraId="0D0A26AE" w14:textId="7E8685C7" w:rsidR="001C0B71" w:rsidRPr="006F0D18" w:rsidRDefault="001C0B71" w:rsidP="001C0B71">
            <w:pPr>
              <w:pStyle w:val="BodyCopy"/>
              <w:spacing w:after="0"/>
              <w:rPr>
                <w:rFonts w:eastAsia="Times New Roman" w:cs="Arial"/>
                <w:sz w:val="18"/>
                <w:szCs w:val="18"/>
              </w:rPr>
            </w:pPr>
            <w:r w:rsidRPr="006F0D18">
              <w:rPr>
                <w:rFonts w:eastAsia="Times New Roman" w:cs="Arial"/>
                <w:sz w:val="18"/>
                <w:szCs w:val="18"/>
              </w:rPr>
              <w:t>None</w:t>
            </w:r>
          </w:p>
        </w:tc>
      </w:tr>
      <w:tr w:rsidR="00653AC2" w:rsidRPr="006F0D18" w14:paraId="6CE703B7" w14:textId="77777777" w:rsidTr="00037055">
        <w:trPr>
          <w:cantSplit/>
          <w:trHeight w:val="390"/>
        </w:trPr>
        <w:tc>
          <w:tcPr>
            <w:tcW w:w="2155" w:type="dxa"/>
            <w:vAlign w:val="center"/>
          </w:tcPr>
          <w:p w14:paraId="5224ED63" w14:textId="6CABDF0C" w:rsidR="001C0B71" w:rsidRPr="006F0D18" w:rsidRDefault="001C0B71" w:rsidP="001C0B71">
            <w:pPr>
              <w:pStyle w:val="TableText0"/>
              <w:spacing w:before="0" w:after="0"/>
              <w:rPr>
                <w:noProof w:val="0"/>
                <w:sz w:val="18"/>
                <w:szCs w:val="18"/>
              </w:rPr>
            </w:pPr>
          </w:p>
        </w:tc>
        <w:tc>
          <w:tcPr>
            <w:tcW w:w="2694" w:type="dxa"/>
            <w:vAlign w:val="center"/>
          </w:tcPr>
          <w:p w14:paraId="6DB3DF0E" w14:textId="63486DDF" w:rsidR="001C0B71" w:rsidRPr="006F0D18" w:rsidRDefault="001C0B71" w:rsidP="001C0B71">
            <w:pPr>
              <w:pStyle w:val="BodyCopy"/>
              <w:spacing w:after="0"/>
              <w:rPr>
                <w:rFonts w:eastAsia="Times New Roman" w:cs="Arial"/>
                <w:sz w:val="18"/>
                <w:szCs w:val="18"/>
              </w:rPr>
            </w:pPr>
          </w:p>
        </w:tc>
        <w:tc>
          <w:tcPr>
            <w:tcW w:w="1842" w:type="dxa"/>
            <w:vAlign w:val="center"/>
          </w:tcPr>
          <w:p w14:paraId="2881121A" w14:textId="77777777" w:rsidR="001C0B71" w:rsidRPr="006F0D18" w:rsidRDefault="001C0B71" w:rsidP="001C0B71">
            <w:pPr>
              <w:pStyle w:val="BodyCopy"/>
              <w:spacing w:after="0"/>
              <w:rPr>
                <w:rFonts w:eastAsia="Times New Roman" w:cs="Arial"/>
                <w:sz w:val="18"/>
                <w:szCs w:val="18"/>
              </w:rPr>
            </w:pPr>
          </w:p>
        </w:tc>
        <w:tc>
          <w:tcPr>
            <w:tcW w:w="2835" w:type="dxa"/>
            <w:vAlign w:val="center"/>
          </w:tcPr>
          <w:p w14:paraId="7AA02637" w14:textId="6E523858" w:rsidR="001C0B71" w:rsidRPr="006F0D18" w:rsidRDefault="001C0B71" w:rsidP="001C0B71">
            <w:pPr>
              <w:pStyle w:val="BodyCopy"/>
              <w:spacing w:after="0"/>
              <w:rPr>
                <w:rFonts w:eastAsia="Times New Roman" w:cs="Arial"/>
                <w:sz w:val="18"/>
                <w:szCs w:val="18"/>
              </w:rPr>
            </w:pPr>
          </w:p>
        </w:tc>
      </w:tr>
      <w:tr w:rsidR="00653AC2" w:rsidRPr="006F0D18" w14:paraId="1CD7A0EC" w14:textId="77777777" w:rsidTr="00037055">
        <w:trPr>
          <w:cantSplit/>
          <w:trHeight w:val="390"/>
        </w:trPr>
        <w:tc>
          <w:tcPr>
            <w:tcW w:w="2155" w:type="dxa"/>
            <w:vAlign w:val="center"/>
          </w:tcPr>
          <w:p w14:paraId="75866782" w14:textId="0253A3D9" w:rsidR="001C0B71" w:rsidRPr="006F0D18" w:rsidRDefault="001C0B71" w:rsidP="001C0B71">
            <w:pPr>
              <w:pStyle w:val="TableText0"/>
              <w:spacing w:before="0" w:after="0"/>
              <w:rPr>
                <w:noProof w:val="0"/>
                <w:sz w:val="18"/>
                <w:szCs w:val="18"/>
              </w:rPr>
            </w:pPr>
          </w:p>
        </w:tc>
        <w:tc>
          <w:tcPr>
            <w:tcW w:w="2694" w:type="dxa"/>
            <w:vAlign w:val="center"/>
          </w:tcPr>
          <w:p w14:paraId="403DD2F3" w14:textId="379C4D70" w:rsidR="001C0B71" w:rsidRPr="006F0D18" w:rsidRDefault="001C0B71" w:rsidP="001C0B71">
            <w:pPr>
              <w:pStyle w:val="TableText0"/>
              <w:spacing w:before="0" w:after="0"/>
              <w:rPr>
                <w:noProof w:val="0"/>
                <w:sz w:val="18"/>
                <w:szCs w:val="18"/>
              </w:rPr>
            </w:pPr>
          </w:p>
        </w:tc>
        <w:tc>
          <w:tcPr>
            <w:tcW w:w="1842" w:type="dxa"/>
            <w:vAlign w:val="center"/>
          </w:tcPr>
          <w:p w14:paraId="1ED27D56" w14:textId="77777777" w:rsidR="001C0B71" w:rsidRPr="006F0D18" w:rsidRDefault="001C0B71" w:rsidP="001C0B71">
            <w:pPr>
              <w:pStyle w:val="TableText0"/>
              <w:spacing w:before="0" w:after="0"/>
              <w:rPr>
                <w:noProof w:val="0"/>
                <w:sz w:val="18"/>
                <w:szCs w:val="18"/>
              </w:rPr>
            </w:pPr>
          </w:p>
        </w:tc>
        <w:tc>
          <w:tcPr>
            <w:tcW w:w="2835" w:type="dxa"/>
            <w:vAlign w:val="center"/>
          </w:tcPr>
          <w:p w14:paraId="0C1F038B" w14:textId="1898C3CD" w:rsidR="001C0B71" w:rsidRPr="006F0D18" w:rsidRDefault="001C0B71" w:rsidP="001C0B71">
            <w:pPr>
              <w:pStyle w:val="TableText0"/>
              <w:spacing w:before="0" w:after="0"/>
              <w:rPr>
                <w:noProof w:val="0"/>
                <w:sz w:val="18"/>
                <w:szCs w:val="18"/>
              </w:rPr>
            </w:pPr>
          </w:p>
        </w:tc>
      </w:tr>
      <w:tr w:rsidR="00653AC2" w:rsidRPr="006F0D18" w14:paraId="0A59C918" w14:textId="77777777" w:rsidTr="00037055">
        <w:trPr>
          <w:cantSplit/>
          <w:trHeight w:val="390"/>
        </w:trPr>
        <w:tc>
          <w:tcPr>
            <w:tcW w:w="2155" w:type="dxa"/>
            <w:vAlign w:val="center"/>
          </w:tcPr>
          <w:p w14:paraId="174544C5" w14:textId="77777777" w:rsidR="001C0B71" w:rsidRPr="006F0D18" w:rsidRDefault="001C0B71" w:rsidP="001C0B71">
            <w:pPr>
              <w:pStyle w:val="TableText0"/>
              <w:spacing w:before="0" w:after="0"/>
              <w:rPr>
                <w:noProof w:val="0"/>
                <w:sz w:val="18"/>
                <w:szCs w:val="18"/>
              </w:rPr>
            </w:pPr>
          </w:p>
        </w:tc>
        <w:tc>
          <w:tcPr>
            <w:tcW w:w="2694" w:type="dxa"/>
            <w:vAlign w:val="center"/>
          </w:tcPr>
          <w:p w14:paraId="576BF489" w14:textId="77777777" w:rsidR="001C0B71" w:rsidRPr="006F0D18" w:rsidRDefault="001C0B71" w:rsidP="001C0B71">
            <w:pPr>
              <w:pStyle w:val="TableText0"/>
              <w:spacing w:before="0" w:after="0"/>
              <w:rPr>
                <w:noProof w:val="0"/>
                <w:sz w:val="18"/>
                <w:szCs w:val="18"/>
              </w:rPr>
            </w:pPr>
          </w:p>
        </w:tc>
        <w:tc>
          <w:tcPr>
            <w:tcW w:w="1842" w:type="dxa"/>
            <w:vAlign w:val="center"/>
          </w:tcPr>
          <w:p w14:paraId="639103BC" w14:textId="77777777" w:rsidR="001C0B71" w:rsidRPr="006F0D18" w:rsidRDefault="001C0B71" w:rsidP="001C0B71">
            <w:pPr>
              <w:pStyle w:val="TableText0"/>
              <w:spacing w:before="0" w:after="0"/>
              <w:rPr>
                <w:noProof w:val="0"/>
                <w:sz w:val="18"/>
                <w:szCs w:val="18"/>
              </w:rPr>
            </w:pPr>
          </w:p>
        </w:tc>
        <w:tc>
          <w:tcPr>
            <w:tcW w:w="2835" w:type="dxa"/>
            <w:vAlign w:val="center"/>
          </w:tcPr>
          <w:p w14:paraId="4D492694" w14:textId="77777777" w:rsidR="001C0B71" w:rsidRPr="006F0D18" w:rsidRDefault="001C0B71" w:rsidP="001C0B71">
            <w:pPr>
              <w:pStyle w:val="TableText0"/>
              <w:spacing w:before="0" w:after="0"/>
              <w:rPr>
                <w:noProof w:val="0"/>
                <w:sz w:val="18"/>
                <w:szCs w:val="18"/>
              </w:rPr>
            </w:pPr>
          </w:p>
        </w:tc>
      </w:tr>
    </w:tbl>
    <w:p w14:paraId="31846294" w14:textId="77777777" w:rsidR="00D53507" w:rsidRPr="006F0D18" w:rsidRDefault="00D53507" w:rsidP="00D53507">
      <w:pPr>
        <w:rPr>
          <w:rFonts w:cs="Arial"/>
          <w:b/>
          <w:lang w:val="en-US"/>
        </w:rPr>
      </w:pPr>
    </w:p>
    <w:p w14:paraId="54A3B3ED" w14:textId="77777777" w:rsidR="00D86885" w:rsidRPr="006F0D18" w:rsidRDefault="00D86885" w:rsidP="008C6F07">
      <w:pPr>
        <w:pStyle w:val="Heading2"/>
        <w:rPr>
          <w:lang w:val="en-US"/>
        </w:rPr>
      </w:pPr>
      <w:bookmarkStart w:id="46" w:name="_Toc243209560"/>
      <w:bookmarkStart w:id="47" w:name="_Toc297223842"/>
      <w:bookmarkStart w:id="48" w:name="_Toc196902439"/>
      <w:r w:rsidRPr="006F0D18">
        <w:rPr>
          <w:lang w:val="en-US"/>
        </w:rPr>
        <w:t>Policy</w:t>
      </w:r>
      <w:bookmarkEnd w:id="46"/>
      <w:bookmarkEnd w:id="47"/>
      <w:r w:rsidRPr="006F0D18">
        <w:rPr>
          <w:lang w:val="en-US"/>
        </w:rPr>
        <w:t xml:space="preserve"> and Compliance</w:t>
      </w:r>
      <w:bookmarkEnd w:id="48"/>
    </w:p>
    <w:p w14:paraId="3EC69ED5" w14:textId="5114816F" w:rsidR="00D53507" w:rsidRPr="006F0D18" w:rsidRDefault="00D86885" w:rsidP="002E6E97">
      <w:pPr>
        <w:pStyle w:val="BodyCopy"/>
      </w:pPr>
      <w:r w:rsidRPr="006F0D18">
        <w:t xml:space="preserve">List company policies and compliance </w:t>
      </w:r>
      <w:r w:rsidR="002E6E97">
        <w:t>requirements.</w:t>
      </w:r>
      <w:r w:rsidRPr="006F0D18">
        <w:t xml:space="preserve">  For example, SOX</w:t>
      </w:r>
      <w:r w:rsidR="004652F5">
        <w:t xml:space="preserve">, </w:t>
      </w:r>
      <w:r w:rsidRPr="006F0D18">
        <w:t>GDPR</w:t>
      </w:r>
      <w:r w:rsidR="004652F5">
        <w:t xml:space="preserve"> and Segregation of Duty</w:t>
      </w:r>
      <w:r w:rsidRPr="006F0D18">
        <w:t xml:space="preserve"> considerations.</w:t>
      </w:r>
    </w:p>
    <w:p w14:paraId="0F48CBD8" w14:textId="77777777" w:rsidR="00D53507" w:rsidRPr="006F0D18" w:rsidRDefault="00D53507" w:rsidP="006E6DED">
      <w:pPr>
        <w:pStyle w:val="BodyCopy"/>
      </w:pPr>
    </w:p>
    <w:p w14:paraId="4411E1EC" w14:textId="5B5AAAED" w:rsidR="006E6DED" w:rsidRPr="006F0D18" w:rsidRDefault="006E6DED" w:rsidP="008C6F07">
      <w:pPr>
        <w:pStyle w:val="Heading2"/>
        <w:rPr>
          <w:lang w:val="en-US"/>
        </w:rPr>
      </w:pPr>
      <w:bookmarkStart w:id="49" w:name="_Toc243209555"/>
      <w:bookmarkStart w:id="50" w:name="_Toc297223837"/>
      <w:bookmarkStart w:id="51" w:name="_Toc196902440"/>
      <w:r w:rsidRPr="006F0D18">
        <w:rPr>
          <w:lang w:val="en-US"/>
        </w:rPr>
        <w:t>Process Scope</w:t>
      </w:r>
      <w:bookmarkEnd w:id="49"/>
      <w:bookmarkEnd w:id="50"/>
      <w:bookmarkEnd w:id="51"/>
    </w:p>
    <w:p w14:paraId="7D14F4DF" w14:textId="16D05B96" w:rsidR="006E6DED" w:rsidRPr="006F0D18" w:rsidRDefault="006E6DED" w:rsidP="006E6DED">
      <w:pPr>
        <w:pStyle w:val="BodyCopy"/>
      </w:pPr>
      <w:r w:rsidRPr="006F0D18">
        <w:t>List the business processes</w:t>
      </w:r>
      <w:r w:rsidR="00EB755F" w:rsidRPr="006F0D18">
        <w:t xml:space="preserve"> or scope items</w:t>
      </w:r>
      <w:r w:rsidRPr="006F0D18">
        <w:t>. Indicate whether they are in or out of scope of this business scenario/</w:t>
      </w:r>
      <w:r w:rsidR="00194F8E">
        <w:t>business area</w:t>
      </w:r>
      <w:r w:rsidRPr="006F0D18">
        <w:t>. Identify the proposed SAP Solution(s)</w:t>
      </w:r>
      <w:r w:rsidR="000C59FA" w:rsidRPr="006F0D18">
        <w:t>.</w:t>
      </w:r>
      <w:r w:rsidR="0008458A" w:rsidRPr="006F0D18">
        <w:t xml:space="preserve"> Reference SAP Best Practices and SAP Model Company.</w:t>
      </w:r>
    </w:p>
    <w:p w14:paraId="2802FC8F" w14:textId="77777777" w:rsidR="006E6DED" w:rsidRPr="006F0D18" w:rsidRDefault="006E6DED" w:rsidP="006E6DED">
      <w:pPr>
        <w:pStyle w:val="03Text"/>
        <w:rPr>
          <w:lang w:val="en-US"/>
        </w:rPr>
      </w:pPr>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shd w:val="clear" w:color="auto" w:fill="CCCCCC"/>
        <w:tblLook w:val="0000" w:firstRow="0" w:lastRow="0" w:firstColumn="0" w:lastColumn="0" w:noHBand="0" w:noVBand="0"/>
      </w:tblPr>
      <w:tblGrid>
        <w:gridCol w:w="690"/>
        <w:gridCol w:w="2202"/>
        <w:gridCol w:w="3799"/>
        <w:gridCol w:w="1174"/>
        <w:gridCol w:w="1656"/>
      </w:tblGrid>
      <w:tr w:rsidR="006E6DED" w:rsidRPr="006F0D18" w14:paraId="2D08DB06" w14:textId="77777777" w:rsidTr="003054DF">
        <w:trPr>
          <w:cantSplit/>
          <w:trHeight w:val="390"/>
        </w:trPr>
        <w:tc>
          <w:tcPr>
            <w:tcW w:w="9521" w:type="dxa"/>
            <w:gridSpan w:val="5"/>
            <w:shd w:val="clear" w:color="auto" w:fill="1F497D"/>
            <w:vAlign w:val="center"/>
          </w:tcPr>
          <w:p w14:paraId="159FC302" w14:textId="4985C3C8" w:rsidR="006E6DED" w:rsidRPr="006F0D18" w:rsidRDefault="006E6DED" w:rsidP="00037055">
            <w:pPr>
              <w:pStyle w:val="08TableHeading"/>
              <w:spacing w:line="240" w:lineRule="auto"/>
              <w:rPr>
                <w:color w:val="FFFFFF"/>
                <w:lang w:val="en-US"/>
              </w:rPr>
            </w:pPr>
            <w:r w:rsidRPr="006F0D18">
              <w:rPr>
                <w:color w:val="FFFFFF"/>
                <w:lang w:val="en-US"/>
              </w:rPr>
              <w:t>Process Scope</w:t>
            </w:r>
          </w:p>
        </w:tc>
      </w:tr>
      <w:tr w:rsidR="006E6DED" w:rsidRPr="006F0D18" w14:paraId="03B09434" w14:textId="77777777" w:rsidTr="003054DF">
        <w:trPr>
          <w:cantSplit/>
          <w:trHeight w:val="390"/>
        </w:trPr>
        <w:tc>
          <w:tcPr>
            <w:tcW w:w="690" w:type="dxa"/>
            <w:shd w:val="clear" w:color="auto" w:fill="D9D9D9"/>
            <w:vAlign w:val="center"/>
          </w:tcPr>
          <w:p w14:paraId="47C750F7" w14:textId="77777777" w:rsidR="006E6DED" w:rsidRPr="006F0D18" w:rsidRDefault="006E6DED" w:rsidP="003054DF">
            <w:pPr>
              <w:pStyle w:val="08TableHeading"/>
              <w:spacing w:line="240" w:lineRule="auto"/>
              <w:rPr>
                <w:sz w:val="18"/>
                <w:szCs w:val="18"/>
                <w:lang w:val="en-US"/>
              </w:rPr>
            </w:pPr>
            <w:r w:rsidRPr="006F0D18">
              <w:rPr>
                <w:sz w:val="18"/>
                <w:szCs w:val="18"/>
                <w:lang w:val="en-US"/>
              </w:rPr>
              <w:t>ID</w:t>
            </w:r>
          </w:p>
        </w:tc>
        <w:tc>
          <w:tcPr>
            <w:tcW w:w="2202" w:type="dxa"/>
            <w:shd w:val="clear" w:color="auto" w:fill="D9D9D9"/>
            <w:vAlign w:val="center"/>
          </w:tcPr>
          <w:p w14:paraId="447A0120" w14:textId="77777777" w:rsidR="006E6DED" w:rsidRPr="006F0D18" w:rsidRDefault="006E6DED" w:rsidP="003054DF">
            <w:pPr>
              <w:pStyle w:val="08TableHeading"/>
              <w:spacing w:line="240" w:lineRule="auto"/>
              <w:rPr>
                <w:b w:val="0"/>
                <w:sz w:val="18"/>
                <w:szCs w:val="18"/>
                <w:lang w:val="en-US"/>
              </w:rPr>
            </w:pPr>
            <w:r w:rsidRPr="006F0D18">
              <w:rPr>
                <w:sz w:val="18"/>
                <w:szCs w:val="18"/>
                <w:lang w:val="en-US"/>
              </w:rPr>
              <w:t>Process Name</w:t>
            </w:r>
          </w:p>
        </w:tc>
        <w:tc>
          <w:tcPr>
            <w:tcW w:w="3799" w:type="dxa"/>
            <w:shd w:val="clear" w:color="auto" w:fill="D9D9D9"/>
            <w:vAlign w:val="center"/>
          </w:tcPr>
          <w:p w14:paraId="178A09F6" w14:textId="77777777" w:rsidR="006E6DED" w:rsidRPr="006F0D18" w:rsidRDefault="006E6DED" w:rsidP="003054DF">
            <w:pPr>
              <w:pStyle w:val="08TableHeading"/>
              <w:spacing w:line="240" w:lineRule="auto"/>
              <w:rPr>
                <w:sz w:val="18"/>
                <w:szCs w:val="18"/>
                <w:lang w:val="en-US"/>
              </w:rPr>
            </w:pPr>
            <w:r w:rsidRPr="006F0D18">
              <w:rPr>
                <w:sz w:val="18"/>
                <w:szCs w:val="18"/>
                <w:lang w:val="en-US"/>
              </w:rPr>
              <w:t>Description</w:t>
            </w:r>
          </w:p>
        </w:tc>
        <w:tc>
          <w:tcPr>
            <w:tcW w:w="1174" w:type="dxa"/>
            <w:shd w:val="clear" w:color="auto" w:fill="D9D9D9"/>
            <w:vAlign w:val="center"/>
          </w:tcPr>
          <w:p w14:paraId="25ACD3F9" w14:textId="77777777" w:rsidR="006E6DED" w:rsidRPr="006F0D18" w:rsidRDefault="006E6DED" w:rsidP="003054DF">
            <w:pPr>
              <w:pStyle w:val="08TableHeading"/>
              <w:spacing w:line="240" w:lineRule="auto"/>
              <w:rPr>
                <w:sz w:val="18"/>
                <w:szCs w:val="18"/>
                <w:lang w:val="en-US"/>
              </w:rPr>
            </w:pPr>
            <w:r w:rsidRPr="006F0D18">
              <w:rPr>
                <w:sz w:val="18"/>
                <w:szCs w:val="18"/>
                <w:lang w:val="en-US"/>
              </w:rPr>
              <w:t>In Scope</w:t>
            </w:r>
          </w:p>
        </w:tc>
        <w:tc>
          <w:tcPr>
            <w:tcW w:w="1656" w:type="dxa"/>
            <w:shd w:val="clear" w:color="auto" w:fill="D9D9D9"/>
            <w:vAlign w:val="center"/>
          </w:tcPr>
          <w:p w14:paraId="724CB45F" w14:textId="77777777" w:rsidR="006E6DED" w:rsidRPr="006F0D18" w:rsidRDefault="006E6DED" w:rsidP="003054DF">
            <w:pPr>
              <w:pStyle w:val="08TableHeading"/>
              <w:spacing w:line="240" w:lineRule="auto"/>
              <w:rPr>
                <w:sz w:val="18"/>
                <w:szCs w:val="18"/>
                <w:lang w:val="en-US"/>
              </w:rPr>
            </w:pPr>
            <w:r w:rsidRPr="006F0D18">
              <w:rPr>
                <w:sz w:val="18"/>
                <w:szCs w:val="18"/>
                <w:lang w:val="en-US"/>
              </w:rPr>
              <w:t>SAP Solution</w:t>
            </w:r>
          </w:p>
        </w:tc>
      </w:tr>
      <w:tr w:rsidR="00653AC2" w:rsidRPr="006F0D18" w14:paraId="04995B4B" w14:textId="77777777" w:rsidTr="003054DF">
        <w:trPr>
          <w:cantSplit/>
          <w:trHeight w:val="390"/>
        </w:trPr>
        <w:tc>
          <w:tcPr>
            <w:tcW w:w="690" w:type="dxa"/>
            <w:vAlign w:val="center"/>
          </w:tcPr>
          <w:p w14:paraId="0136B8AB" w14:textId="77777777" w:rsidR="006E6DED" w:rsidRPr="006F0D18" w:rsidRDefault="006E6DED" w:rsidP="003054DF">
            <w:pPr>
              <w:pStyle w:val="TableText0"/>
              <w:spacing w:before="0" w:after="0"/>
              <w:rPr>
                <w:noProof w:val="0"/>
                <w:sz w:val="18"/>
                <w:szCs w:val="18"/>
              </w:rPr>
            </w:pPr>
          </w:p>
        </w:tc>
        <w:tc>
          <w:tcPr>
            <w:tcW w:w="2202" w:type="dxa"/>
            <w:vAlign w:val="center"/>
          </w:tcPr>
          <w:p w14:paraId="2B572501" w14:textId="6878ACEC" w:rsidR="006E6DED" w:rsidRPr="006F0D18" w:rsidRDefault="00376C87" w:rsidP="003054DF">
            <w:pPr>
              <w:pStyle w:val="TableText0"/>
              <w:spacing w:before="0" w:after="0"/>
              <w:rPr>
                <w:noProof w:val="0"/>
                <w:sz w:val="18"/>
                <w:szCs w:val="18"/>
              </w:rPr>
            </w:pPr>
            <w:r>
              <w:rPr>
                <w:noProof w:val="0"/>
                <w:sz w:val="18"/>
                <w:szCs w:val="18"/>
              </w:rPr>
              <w:t>Procurement</w:t>
            </w:r>
          </w:p>
        </w:tc>
        <w:tc>
          <w:tcPr>
            <w:tcW w:w="3799" w:type="dxa"/>
            <w:vAlign w:val="center"/>
          </w:tcPr>
          <w:p w14:paraId="493369A3" w14:textId="20674EED" w:rsidR="006E6DED" w:rsidRPr="006F0D18" w:rsidRDefault="00376C87" w:rsidP="003054DF">
            <w:pPr>
              <w:pStyle w:val="TableText0"/>
              <w:spacing w:before="0" w:after="0"/>
              <w:rPr>
                <w:noProof w:val="0"/>
                <w:sz w:val="18"/>
                <w:szCs w:val="18"/>
              </w:rPr>
            </w:pPr>
            <w:r>
              <w:rPr>
                <w:noProof w:val="0"/>
                <w:sz w:val="18"/>
                <w:szCs w:val="18"/>
              </w:rPr>
              <w:t>Create a purchase order assisted by Ai4U chatbot</w:t>
            </w:r>
          </w:p>
        </w:tc>
        <w:tc>
          <w:tcPr>
            <w:tcW w:w="1174" w:type="dxa"/>
            <w:vAlign w:val="center"/>
          </w:tcPr>
          <w:p w14:paraId="54686220" w14:textId="00393F2C" w:rsidR="006E6DED" w:rsidRPr="006F0D18" w:rsidRDefault="00647380" w:rsidP="003054DF">
            <w:pPr>
              <w:pStyle w:val="TableText0"/>
              <w:spacing w:before="0" w:after="0"/>
              <w:rPr>
                <w:noProof w:val="0"/>
                <w:sz w:val="18"/>
                <w:szCs w:val="18"/>
              </w:rPr>
            </w:pPr>
            <w:r>
              <w:rPr>
                <w:noProof w:val="0"/>
                <w:sz w:val="18"/>
                <w:szCs w:val="18"/>
              </w:rPr>
              <w:t>Y</w:t>
            </w:r>
          </w:p>
        </w:tc>
        <w:tc>
          <w:tcPr>
            <w:tcW w:w="1656" w:type="dxa"/>
            <w:vAlign w:val="center"/>
          </w:tcPr>
          <w:p w14:paraId="438947EE" w14:textId="3E6B4431" w:rsidR="006E6DED" w:rsidRPr="006F0D18" w:rsidRDefault="00647380" w:rsidP="003054DF">
            <w:pPr>
              <w:pStyle w:val="TableText0"/>
              <w:spacing w:before="0" w:after="0"/>
              <w:rPr>
                <w:noProof w:val="0"/>
                <w:sz w:val="18"/>
                <w:szCs w:val="18"/>
              </w:rPr>
            </w:pPr>
            <w:r>
              <w:rPr>
                <w:noProof w:val="0"/>
                <w:sz w:val="18"/>
                <w:szCs w:val="18"/>
              </w:rPr>
              <w:t>BTP</w:t>
            </w:r>
          </w:p>
        </w:tc>
      </w:tr>
      <w:tr w:rsidR="00653AC2" w:rsidRPr="006F0D18" w14:paraId="2B336FA1" w14:textId="77777777" w:rsidTr="003054DF">
        <w:trPr>
          <w:cantSplit/>
          <w:trHeight w:val="390"/>
        </w:trPr>
        <w:tc>
          <w:tcPr>
            <w:tcW w:w="690" w:type="dxa"/>
            <w:vAlign w:val="center"/>
          </w:tcPr>
          <w:p w14:paraId="0A4FF9F5" w14:textId="77777777" w:rsidR="006E6DED" w:rsidRPr="006F0D18" w:rsidRDefault="006E6DED" w:rsidP="003054DF">
            <w:pPr>
              <w:pStyle w:val="TableText0"/>
              <w:spacing w:before="0" w:after="0"/>
              <w:rPr>
                <w:noProof w:val="0"/>
                <w:sz w:val="18"/>
                <w:szCs w:val="18"/>
              </w:rPr>
            </w:pPr>
          </w:p>
        </w:tc>
        <w:tc>
          <w:tcPr>
            <w:tcW w:w="2202" w:type="dxa"/>
            <w:vAlign w:val="center"/>
          </w:tcPr>
          <w:p w14:paraId="3934D7D6" w14:textId="77777777" w:rsidR="006E6DED" w:rsidRPr="006F0D18" w:rsidRDefault="006E6DED" w:rsidP="003054DF">
            <w:pPr>
              <w:pStyle w:val="TableText0"/>
              <w:spacing w:before="0" w:after="0"/>
              <w:rPr>
                <w:noProof w:val="0"/>
                <w:sz w:val="18"/>
                <w:szCs w:val="18"/>
              </w:rPr>
            </w:pPr>
          </w:p>
        </w:tc>
        <w:tc>
          <w:tcPr>
            <w:tcW w:w="3799" w:type="dxa"/>
            <w:vAlign w:val="center"/>
          </w:tcPr>
          <w:p w14:paraId="3B49108C" w14:textId="77777777" w:rsidR="006E6DED" w:rsidRPr="006F0D18" w:rsidRDefault="006E6DED" w:rsidP="003054DF">
            <w:pPr>
              <w:pStyle w:val="TableText0"/>
              <w:spacing w:before="0" w:after="0"/>
              <w:rPr>
                <w:noProof w:val="0"/>
                <w:sz w:val="18"/>
                <w:szCs w:val="18"/>
              </w:rPr>
            </w:pPr>
          </w:p>
        </w:tc>
        <w:tc>
          <w:tcPr>
            <w:tcW w:w="1174" w:type="dxa"/>
            <w:vAlign w:val="center"/>
          </w:tcPr>
          <w:p w14:paraId="7D0CA299" w14:textId="77777777" w:rsidR="006E6DED" w:rsidRPr="006F0D18" w:rsidRDefault="006E6DED" w:rsidP="003054DF">
            <w:pPr>
              <w:pStyle w:val="TableText0"/>
              <w:spacing w:before="0" w:after="0"/>
              <w:rPr>
                <w:noProof w:val="0"/>
                <w:sz w:val="18"/>
                <w:szCs w:val="18"/>
              </w:rPr>
            </w:pPr>
          </w:p>
        </w:tc>
        <w:tc>
          <w:tcPr>
            <w:tcW w:w="1656" w:type="dxa"/>
            <w:vAlign w:val="center"/>
          </w:tcPr>
          <w:p w14:paraId="68C6BC51" w14:textId="77777777" w:rsidR="006E6DED" w:rsidRPr="006F0D18" w:rsidRDefault="006E6DED" w:rsidP="003054DF">
            <w:pPr>
              <w:pStyle w:val="TableText0"/>
              <w:spacing w:before="0" w:after="0"/>
              <w:rPr>
                <w:noProof w:val="0"/>
                <w:sz w:val="18"/>
                <w:szCs w:val="18"/>
              </w:rPr>
            </w:pPr>
          </w:p>
        </w:tc>
      </w:tr>
      <w:tr w:rsidR="00653AC2" w:rsidRPr="006F0D18" w14:paraId="155DAD5D" w14:textId="77777777" w:rsidTr="003054DF">
        <w:trPr>
          <w:cantSplit/>
          <w:trHeight w:val="390"/>
        </w:trPr>
        <w:tc>
          <w:tcPr>
            <w:tcW w:w="690" w:type="dxa"/>
            <w:vAlign w:val="center"/>
          </w:tcPr>
          <w:p w14:paraId="36932BA7" w14:textId="77777777" w:rsidR="00F107D7" w:rsidRPr="006F0D18" w:rsidRDefault="00F107D7" w:rsidP="003054DF">
            <w:pPr>
              <w:pStyle w:val="TableText0"/>
              <w:spacing w:before="0" w:after="0"/>
              <w:rPr>
                <w:noProof w:val="0"/>
                <w:sz w:val="18"/>
                <w:szCs w:val="18"/>
              </w:rPr>
            </w:pPr>
          </w:p>
        </w:tc>
        <w:tc>
          <w:tcPr>
            <w:tcW w:w="2202" w:type="dxa"/>
            <w:vAlign w:val="center"/>
          </w:tcPr>
          <w:p w14:paraId="46FE78EA" w14:textId="77777777" w:rsidR="00F107D7" w:rsidRPr="006F0D18" w:rsidRDefault="00F107D7" w:rsidP="003054DF">
            <w:pPr>
              <w:pStyle w:val="TableText0"/>
              <w:spacing w:before="0" w:after="0"/>
              <w:rPr>
                <w:noProof w:val="0"/>
                <w:sz w:val="18"/>
                <w:szCs w:val="18"/>
              </w:rPr>
            </w:pPr>
          </w:p>
        </w:tc>
        <w:tc>
          <w:tcPr>
            <w:tcW w:w="3799" w:type="dxa"/>
            <w:vAlign w:val="center"/>
          </w:tcPr>
          <w:p w14:paraId="2B717B48" w14:textId="77777777" w:rsidR="00F107D7" w:rsidRPr="006F0D18" w:rsidRDefault="00F107D7" w:rsidP="003054DF">
            <w:pPr>
              <w:pStyle w:val="TableText0"/>
              <w:spacing w:before="0" w:after="0"/>
              <w:rPr>
                <w:noProof w:val="0"/>
                <w:sz w:val="18"/>
                <w:szCs w:val="18"/>
              </w:rPr>
            </w:pPr>
          </w:p>
        </w:tc>
        <w:tc>
          <w:tcPr>
            <w:tcW w:w="1174" w:type="dxa"/>
            <w:vAlign w:val="center"/>
          </w:tcPr>
          <w:p w14:paraId="3B933D91" w14:textId="77777777" w:rsidR="00F107D7" w:rsidRPr="006F0D18" w:rsidRDefault="00F107D7" w:rsidP="003054DF">
            <w:pPr>
              <w:pStyle w:val="TableText0"/>
              <w:spacing w:before="0" w:after="0"/>
              <w:rPr>
                <w:noProof w:val="0"/>
                <w:sz w:val="18"/>
                <w:szCs w:val="18"/>
              </w:rPr>
            </w:pPr>
          </w:p>
        </w:tc>
        <w:tc>
          <w:tcPr>
            <w:tcW w:w="1656" w:type="dxa"/>
            <w:vAlign w:val="center"/>
          </w:tcPr>
          <w:p w14:paraId="1AADB74C" w14:textId="77777777" w:rsidR="00F107D7" w:rsidRPr="006F0D18" w:rsidRDefault="00F107D7" w:rsidP="003054DF">
            <w:pPr>
              <w:pStyle w:val="TableText0"/>
              <w:spacing w:before="0" w:after="0"/>
              <w:rPr>
                <w:noProof w:val="0"/>
                <w:sz w:val="18"/>
                <w:szCs w:val="18"/>
              </w:rPr>
            </w:pPr>
          </w:p>
        </w:tc>
      </w:tr>
      <w:tr w:rsidR="00653AC2" w:rsidRPr="006F0D18" w14:paraId="7F0A9831" w14:textId="77777777" w:rsidTr="003054DF">
        <w:trPr>
          <w:cantSplit/>
          <w:trHeight w:val="390"/>
        </w:trPr>
        <w:tc>
          <w:tcPr>
            <w:tcW w:w="690" w:type="dxa"/>
            <w:vAlign w:val="center"/>
          </w:tcPr>
          <w:p w14:paraId="379A447E" w14:textId="77777777" w:rsidR="00F107D7" w:rsidRPr="006F0D18" w:rsidRDefault="00F107D7" w:rsidP="003054DF">
            <w:pPr>
              <w:pStyle w:val="TableText0"/>
              <w:spacing w:before="0" w:after="0"/>
              <w:rPr>
                <w:noProof w:val="0"/>
                <w:sz w:val="18"/>
                <w:szCs w:val="18"/>
              </w:rPr>
            </w:pPr>
          </w:p>
        </w:tc>
        <w:tc>
          <w:tcPr>
            <w:tcW w:w="2202" w:type="dxa"/>
            <w:vAlign w:val="center"/>
          </w:tcPr>
          <w:p w14:paraId="3442541D" w14:textId="77777777" w:rsidR="00F107D7" w:rsidRPr="006F0D18" w:rsidRDefault="00F107D7" w:rsidP="003054DF">
            <w:pPr>
              <w:pStyle w:val="TableText0"/>
              <w:spacing w:before="0" w:after="0"/>
              <w:rPr>
                <w:noProof w:val="0"/>
                <w:sz w:val="18"/>
                <w:szCs w:val="18"/>
              </w:rPr>
            </w:pPr>
          </w:p>
        </w:tc>
        <w:tc>
          <w:tcPr>
            <w:tcW w:w="3799" w:type="dxa"/>
            <w:vAlign w:val="center"/>
          </w:tcPr>
          <w:p w14:paraId="6FA1BB2B" w14:textId="77777777" w:rsidR="00F107D7" w:rsidRPr="006F0D18" w:rsidRDefault="00F107D7" w:rsidP="003054DF">
            <w:pPr>
              <w:pStyle w:val="TableText0"/>
              <w:spacing w:before="0" w:after="0"/>
              <w:rPr>
                <w:noProof w:val="0"/>
                <w:sz w:val="18"/>
                <w:szCs w:val="18"/>
              </w:rPr>
            </w:pPr>
          </w:p>
        </w:tc>
        <w:tc>
          <w:tcPr>
            <w:tcW w:w="1174" w:type="dxa"/>
            <w:vAlign w:val="center"/>
          </w:tcPr>
          <w:p w14:paraId="2A964A46" w14:textId="77777777" w:rsidR="00F107D7" w:rsidRPr="006F0D18" w:rsidRDefault="00F107D7" w:rsidP="003054DF">
            <w:pPr>
              <w:pStyle w:val="TableText0"/>
              <w:spacing w:before="0" w:after="0"/>
              <w:rPr>
                <w:noProof w:val="0"/>
                <w:sz w:val="18"/>
                <w:szCs w:val="18"/>
              </w:rPr>
            </w:pPr>
          </w:p>
        </w:tc>
        <w:tc>
          <w:tcPr>
            <w:tcW w:w="1656" w:type="dxa"/>
            <w:vAlign w:val="center"/>
          </w:tcPr>
          <w:p w14:paraId="62AC1766" w14:textId="77777777" w:rsidR="00F107D7" w:rsidRPr="006F0D18" w:rsidRDefault="00F107D7" w:rsidP="003054DF">
            <w:pPr>
              <w:pStyle w:val="TableText0"/>
              <w:spacing w:before="0" w:after="0"/>
              <w:rPr>
                <w:noProof w:val="0"/>
                <w:sz w:val="18"/>
                <w:szCs w:val="18"/>
              </w:rPr>
            </w:pPr>
          </w:p>
        </w:tc>
      </w:tr>
      <w:tr w:rsidR="00653AC2" w:rsidRPr="006F0D18" w14:paraId="3A58BF49" w14:textId="77777777" w:rsidTr="003054DF">
        <w:trPr>
          <w:cantSplit/>
          <w:trHeight w:val="390"/>
        </w:trPr>
        <w:tc>
          <w:tcPr>
            <w:tcW w:w="690" w:type="dxa"/>
            <w:vAlign w:val="center"/>
          </w:tcPr>
          <w:p w14:paraId="4630B131" w14:textId="77777777" w:rsidR="00F107D7" w:rsidRPr="006F0D18" w:rsidRDefault="00F107D7" w:rsidP="003054DF">
            <w:pPr>
              <w:pStyle w:val="TableText0"/>
              <w:spacing w:before="0" w:after="0"/>
              <w:rPr>
                <w:noProof w:val="0"/>
                <w:sz w:val="18"/>
                <w:szCs w:val="18"/>
              </w:rPr>
            </w:pPr>
          </w:p>
        </w:tc>
        <w:tc>
          <w:tcPr>
            <w:tcW w:w="2202" w:type="dxa"/>
            <w:vAlign w:val="center"/>
          </w:tcPr>
          <w:p w14:paraId="550A871B" w14:textId="77777777" w:rsidR="00F107D7" w:rsidRPr="006F0D18" w:rsidRDefault="00F107D7" w:rsidP="003054DF">
            <w:pPr>
              <w:pStyle w:val="TableText0"/>
              <w:spacing w:before="0" w:after="0"/>
              <w:rPr>
                <w:noProof w:val="0"/>
                <w:sz w:val="18"/>
                <w:szCs w:val="18"/>
              </w:rPr>
            </w:pPr>
          </w:p>
        </w:tc>
        <w:tc>
          <w:tcPr>
            <w:tcW w:w="3799" w:type="dxa"/>
            <w:vAlign w:val="center"/>
          </w:tcPr>
          <w:p w14:paraId="0FEDFCA4" w14:textId="77777777" w:rsidR="00F107D7" w:rsidRPr="006F0D18" w:rsidRDefault="00F107D7" w:rsidP="003054DF">
            <w:pPr>
              <w:pStyle w:val="TableText0"/>
              <w:spacing w:before="0" w:after="0"/>
              <w:rPr>
                <w:noProof w:val="0"/>
                <w:sz w:val="18"/>
                <w:szCs w:val="18"/>
              </w:rPr>
            </w:pPr>
          </w:p>
        </w:tc>
        <w:tc>
          <w:tcPr>
            <w:tcW w:w="1174" w:type="dxa"/>
            <w:vAlign w:val="center"/>
          </w:tcPr>
          <w:p w14:paraId="3801CD49" w14:textId="77777777" w:rsidR="00F107D7" w:rsidRPr="006F0D18" w:rsidRDefault="00F107D7" w:rsidP="003054DF">
            <w:pPr>
              <w:pStyle w:val="TableText0"/>
              <w:spacing w:before="0" w:after="0"/>
              <w:rPr>
                <w:noProof w:val="0"/>
                <w:sz w:val="18"/>
                <w:szCs w:val="18"/>
              </w:rPr>
            </w:pPr>
          </w:p>
        </w:tc>
        <w:tc>
          <w:tcPr>
            <w:tcW w:w="1656" w:type="dxa"/>
            <w:vAlign w:val="center"/>
          </w:tcPr>
          <w:p w14:paraId="382D3BB7" w14:textId="77777777" w:rsidR="00F107D7" w:rsidRPr="006F0D18" w:rsidRDefault="00F107D7" w:rsidP="003054DF">
            <w:pPr>
              <w:pStyle w:val="TableText0"/>
              <w:spacing w:before="0" w:after="0"/>
              <w:rPr>
                <w:noProof w:val="0"/>
                <w:sz w:val="18"/>
                <w:szCs w:val="18"/>
              </w:rPr>
            </w:pPr>
          </w:p>
        </w:tc>
      </w:tr>
      <w:tr w:rsidR="00653AC2" w:rsidRPr="006F0D18" w14:paraId="2A939946" w14:textId="77777777" w:rsidTr="003054DF">
        <w:trPr>
          <w:cantSplit/>
          <w:trHeight w:val="390"/>
        </w:trPr>
        <w:tc>
          <w:tcPr>
            <w:tcW w:w="690" w:type="dxa"/>
            <w:vAlign w:val="center"/>
          </w:tcPr>
          <w:p w14:paraId="75C9D233" w14:textId="77777777" w:rsidR="00F107D7" w:rsidRPr="006F0D18" w:rsidRDefault="00F107D7" w:rsidP="003054DF">
            <w:pPr>
              <w:pStyle w:val="TableText0"/>
              <w:spacing w:before="0" w:after="0"/>
              <w:rPr>
                <w:noProof w:val="0"/>
                <w:sz w:val="18"/>
                <w:szCs w:val="18"/>
              </w:rPr>
            </w:pPr>
          </w:p>
        </w:tc>
        <w:tc>
          <w:tcPr>
            <w:tcW w:w="2202" w:type="dxa"/>
            <w:vAlign w:val="center"/>
          </w:tcPr>
          <w:p w14:paraId="5A91E0A4" w14:textId="77777777" w:rsidR="00F107D7" w:rsidRPr="006F0D18" w:rsidRDefault="00F107D7" w:rsidP="003054DF">
            <w:pPr>
              <w:pStyle w:val="TableText0"/>
              <w:spacing w:before="0" w:after="0"/>
              <w:rPr>
                <w:noProof w:val="0"/>
                <w:sz w:val="18"/>
                <w:szCs w:val="18"/>
              </w:rPr>
            </w:pPr>
          </w:p>
        </w:tc>
        <w:tc>
          <w:tcPr>
            <w:tcW w:w="3799" w:type="dxa"/>
            <w:vAlign w:val="center"/>
          </w:tcPr>
          <w:p w14:paraId="2963E5FF" w14:textId="77777777" w:rsidR="00F107D7" w:rsidRPr="006F0D18" w:rsidRDefault="00F107D7" w:rsidP="003054DF">
            <w:pPr>
              <w:pStyle w:val="TableText0"/>
              <w:spacing w:before="0" w:after="0"/>
              <w:rPr>
                <w:noProof w:val="0"/>
                <w:sz w:val="18"/>
                <w:szCs w:val="18"/>
              </w:rPr>
            </w:pPr>
          </w:p>
        </w:tc>
        <w:tc>
          <w:tcPr>
            <w:tcW w:w="1174" w:type="dxa"/>
            <w:vAlign w:val="center"/>
          </w:tcPr>
          <w:p w14:paraId="787B291F" w14:textId="77777777" w:rsidR="00F107D7" w:rsidRPr="006F0D18" w:rsidRDefault="00F107D7" w:rsidP="003054DF">
            <w:pPr>
              <w:pStyle w:val="TableText0"/>
              <w:spacing w:before="0" w:after="0"/>
              <w:rPr>
                <w:noProof w:val="0"/>
                <w:sz w:val="18"/>
                <w:szCs w:val="18"/>
              </w:rPr>
            </w:pPr>
          </w:p>
        </w:tc>
        <w:tc>
          <w:tcPr>
            <w:tcW w:w="1656" w:type="dxa"/>
            <w:vAlign w:val="center"/>
          </w:tcPr>
          <w:p w14:paraId="27E58106" w14:textId="77777777" w:rsidR="00F107D7" w:rsidRPr="006F0D18" w:rsidRDefault="00F107D7" w:rsidP="003054DF">
            <w:pPr>
              <w:pStyle w:val="TableText0"/>
              <w:spacing w:before="0" w:after="0"/>
              <w:rPr>
                <w:noProof w:val="0"/>
                <w:sz w:val="18"/>
                <w:szCs w:val="18"/>
              </w:rPr>
            </w:pPr>
          </w:p>
        </w:tc>
      </w:tr>
    </w:tbl>
    <w:p w14:paraId="6F4E4528" w14:textId="4F6CC6FC" w:rsidR="006E6DED" w:rsidRPr="006F0D18" w:rsidRDefault="006E6DED" w:rsidP="006E6DED">
      <w:pPr>
        <w:pStyle w:val="03Text"/>
        <w:rPr>
          <w:lang w:val="en-US"/>
        </w:rPr>
      </w:pPr>
    </w:p>
    <w:p w14:paraId="1B1A8385" w14:textId="30A1382D" w:rsidR="00CE68B2" w:rsidRPr="006F0D18" w:rsidRDefault="00CE68B2" w:rsidP="00CE68B2">
      <w:pPr>
        <w:pStyle w:val="BodyCopy"/>
      </w:pPr>
    </w:p>
    <w:sectPr w:rsidR="00CE68B2" w:rsidRPr="006F0D18" w:rsidSect="00281519">
      <w:headerReference w:type="first" r:id="rId26"/>
      <w:footerReference w:type="first" r:id="rId27"/>
      <w:pgSz w:w="11907" w:h="16840" w:code="9"/>
      <w:pgMar w:top="1985" w:right="1134" w:bottom="1418" w:left="1134" w:header="851" w:footer="85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Rzhaksynskyi, Andrii" w:date="2025-06-26T09:46:00Z" w:initials="AR">
    <w:p w14:paraId="69551925" w14:textId="77777777" w:rsidR="009B2CE4" w:rsidRDefault="00CA086D" w:rsidP="009B2CE4">
      <w:pPr>
        <w:pStyle w:val="CommentText"/>
      </w:pPr>
      <w:r>
        <w:rPr>
          <w:rStyle w:val="CommentReference"/>
        </w:rPr>
        <w:annotationRef/>
      </w:r>
      <w:r w:rsidR="009B2CE4">
        <w:br/>
      </w:r>
      <w:r w:rsidR="009B2CE4">
        <w:br/>
      </w:r>
      <w:hyperlink r:id="rId1" w:history="1">
        <w:r w:rsidR="009B2CE4" w:rsidRPr="00271323">
          <w:rPr>
            <w:rStyle w:val="Hyperlink"/>
          </w:rPr>
          <w:t>Nielsen Ariba Material Commodity Codes.xlsx</w:t>
        </w:r>
      </w:hyperlink>
      <w:r w:rsidR="009B2CE4">
        <w:t xml:space="preserve"> Commodity Code </w:t>
      </w:r>
      <w:r w:rsidR="009B2CE4">
        <w:rPr>
          <w:lang w:val="ru-RU"/>
        </w:rPr>
        <w:t xml:space="preserve">+ </w:t>
      </w:r>
      <w:r w:rsidR="009B2CE4">
        <w:t>Commodity</w:t>
      </w:r>
      <w:r w:rsidR="009B2CE4">
        <w:rPr>
          <w:lang w:val="ru-RU"/>
        </w:rPr>
        <w:t xml:space="preserve"> </w:t>
      </w:r>
      <w:r w:rsidR="009B2CE4">
        <w:t>Description</w:t>
      </w:r>
      <w:r w:rsidR="009B2CE4">
        <w:rPr>
          <w:lang w:val="ru-RU"/>
        </w:rPr>
        <w:t xml:space="preserve"> </w:t>
      </w:r>
      <w:r w:rsidR="009B2CE4">
        <w:t>like master data source</w:t>
      </w:r>
      <w:r w:rsidR="009B2CE4">
        <w:br/>
      </w:r>
    </w:p>
  </w:comment>
  <w:comment w:id="3" w:author="Fausser, Jerome" w:date="2025-06-26T11:11:00Z" w:initials="JF">
    <w:p w14:paraId="617CCBF7" w14:textId="77777777" w:rsidR="001A2238" w:rsidRDefault="001A2238" w:rsidP="001A2238">
      <w:pPr>
        <w:pStyle w:val="CommentText"/>
      </w:pPr>
      <w:r>
        <w:rPr>
          <w:rStyle w:val="CommentReference"/>
        </w:rPr>
        <w:annotationRef/>
      </w:r>
      <w:r>
        <w:t>Yes, I don’t understand the question</w:t>
      </w:r>
    </w:p>
  </w:comment>
  <w:comment w:id="4" w:author="Rzhaksynskyi, Andrii" w:date="2025-06-26T14:40:00Z" w:initials="AR">
    <w:p w14:paraId="1974E7D0" w14:textId="4CD60047" w:rsidR="00F1672E" w:rsidRDefault="00F1672E" w:rsidP="00F1672E">
      <w:pPr>
        <w:pStyle w:val="CommentText"/>
      </w:pPr>
      <w:r>
        <w:rPr>
          <w:rStyle w:val="CommentReference"/>
        </w:rPr>
        <w:annotationRef/>
      </w:r>
      <w:r>
        <w:t xml:space="preserve">This logic </w:t>
      </w:r>
      <w:r>
        <w:br/>
        <w:t>Multi-Step Vendor Suggestion Logic (Guaranteed Spend, Contract, Other) describe only in attachment.</w:t>
      </w:r>
      <w:r>
        <w:br/>
      </w:r>
      <w:r>
        <w:br/>
        <w:t>What is the logic behind the scene? Which vendor should be shown first - the one with the highest guarantee spend utilization or the one with the lowest?</w:t>
      </w:r>
    </w:p>
  </w:comment>
  <w:comment w:id="5" w:author="Fausser, Jerome" w:date="2025-06-26T11:12:00Z" w:initials="JF">
    <w:p w14:paraId="2A15DDFD" w14:textId="77777777" w:rsidR="00093E5D" w:rsidRDefault="00093E5D" w:rsidP="00093E5D">
      <w:pPr>
        <w:pStyle w:val="CommentText"/>
      </w:pPr>
      <w:r>
        <w:rPr>
          <w:rStyle w:val="CommentReference"/>
        </w:rPr>
        <w:annotationRef/>
      </w:r>
      <w:r>
        <w:t xml:space="preserve">The vendors where the guaranteed spend is not fully consume. </w:t>
      </w:r>
    </w:p>
  </w:comment>
  <w:comment w:id="6" w:author="Rzhaksynskyi, Andrii" w:date="2025-06-26T10:54:00Z" w:initials="AR">
    <w:p w14:paraId="2B967B63" w14:textId="0F10EF65" w:rsidR="00037055" w:rsidRDefault="00FE62B5" w:rsidP="00037055">
      <w:pPr>
        <w:pStyle w:val="CommentText"/>
      </w:pPr>
      <w:r>
        <w:rPr>
          <w:rStyle w:val="CommentReference"/>
        </w:rPr>
        <w:annotationRef/>
      </w:r>
      <w:r w:rsidR="00037055">
        <w:t>Please describe process “vendor creation form“ In design document</w:t>
      </w:r>
      <w:r w:rsidR="00037055">
        <w:rPr>
          <w:lang w:val="ru-RU"/>
        </w:rPr>
        <w:t>.</w:t>
      </w:r>
    </w:p>
    <w:p w14:paraId="47084B19" w14:textId="77777777" w:rsidR="00037055" w:rsidRDefault="00037055" w:rsidP="00037055">
      <w:pPr>
        <w:pStyle w:val="CommentText"/>
      </w:pPr>
    </w:p>
    <w:p w14:paraId="028AF828" w14:textId="77777777" w:rsidR="00037055" w:rsidRDefault="00037055" w:rsidP="00037055">
      <w:pPr>
        <w:pStyle w:val="CommentText"/>
      </w:pPr>
      <w:r>
        <w:t>Charuty mentioned that it is out of scope</w:t>
      </w:r>
    </w:p>
  </w:comment>
  <w:comment w:id="7" w:author="Fausser, Jerome" w:date="2025-06-26T11:13:00Z" w:initials="JF">
    <w:p w14:paraId="2E7B033E" w14:textId="77777777" w:rsidR="003B01BF" w:rsidRDefault="003B01BF" w:rsidP="003B01BF">
      <w:pPr>
        <w:pStyle w:val="CommentText"/>
      </w:pPr>
      <w:r>
        <w:rPr>
          <w:rStyle w:val="CommentReference"/>
        </w:rPr>
        <w:annotationRef/>
      </w:r>
      <w:r>
        <w:t xml:space="preserve">Yes it is a dead end, we just show a button for vendor creation. We cannot create a PR if the Vendor is not created in the system. </w:t>
      </w:r>
    </w:p>
  </w:comment>
  <w:comment w:id="8" w:author="Rzhaksynskyi, Andrii" w:date="2025-06-26T10:03:00Z" w:initials="AR">
    <w:p w14:paraId="19891F9E" w14:textId="288F8403" w:rsidR="00B6471B" w:rsidRDefault="00B73E94" w:rsidP="00B6471B">
      <w:pPr>
        <w:pStyle w:val="CommentText"/>
      </w:pPr>
      <w:r>
        <w:rPr>
          <w:rStyle w:val="CommentReference"/>
        </w:rPr>
        <w:annotationRef/>
      </w:r>
      <w:r w:rsidR="00B6471B">
        <w:t>Delivery address - manual entry?</w:t>
      </w:r>
    </w:p>
  </w:comment>
  <w:comment w:id="9" w:author="Fausser, Jerome" w:date="2025-06-26T11:15:00Z" w:initials="JF">
    <w:p w14:paraId="5B2A67E3" w14:textId="77777777" w:rsidR="002B6110" w:rsidRDefault="002B6110" w:rsidP="002B6110">
      <w:pPr>
        <w:pStyle w:val="CommentText"/>
      </w:pPr>
      <w:r>
        <w:rPr>
          <w:rStyle w:val="CommentReference"/>
        </w:rPr>
        <w:annotationRef/>
      </w:r>
      <w:r>
        <w:t xml:space="preserve">It should be from the uploaded document. Remember you can adapt the uploaded contract as you want for the sake of the PoC. Just create easy inputs, extract and record data. + send information back to the chatbot to prepopulate what you have been able to extract or ask buyer to enter if not found from contract. </w:t>
      </w:r>
    </w:p>
  </w:comment>
  <w:comment w:id="10" w:author="Rzhaksynskyi, Andrii" w:date="2025-06-26T14:26:00Z" w:initials="AR">
    <w:p w14:paraId="7D27841B" w14:textId="03276398" w:rsidR="00B6471B" w:rsidRDefault="00B6471B" w:rsidP="00B6471B">
      <w:pPr>
        <w:pStyle w:val="CommentText"/>
      </w:pPr>
      <w:r>
        <w:rPr>
          <w:rStyle w:val="CommentReference"/>
        </w:rPr>
        <w:annotationRef/>
      </w:r>
      <w:r>
        <w:t>In the scheme, updating guarantee spend is the last step. Is it true that after that we do not show any messages?</w:t>
      </w:r>
    </w:p>
  </w:comment>
  <w:comment w:id="11" w:author="Fausser, Jerome" w:date="2025-06-26T11:16:00Z" w:initials="JF">
    <w:p w14:paraId="02B245A7" w14:textId="77777777" w:rsidR="002E43BA" w:rsidRDefault="002E43BA" w:rsidP="002E43BA">
      <w:pPr>
        <w:pStyle w:val="CommentText"/>
      </w:pPr>
      <w:r>
        <w:rPr>
          <w:rStyle w:val="CommentReference"/>
        </w:rPr>
        <w:annotationRef/>
      </w:r>
      <w:r>
        <w:t>You update the consumption of the guaranteed spend at the time of the PR is created for this specific vendor. The message is PR is created. That is enough yes.</w:t>
      </w:r>
    </w:p>
  </w:comment>
  <w:comment w:id="12" w:author="Rzhaksynskyi, Andrii" w:date="2025-06-26T08:56:00Z" w:initials="AR">
    <w:p w14:paraId="4DB2CEE0" w14:textId="2A4F04DF" w:rsidR="004A71BD" w:rsidRPr="00527554" w:rsidRDefault="006C065D" w:rsidP="004A71BD">
      <w:pPr>
        <w:pStyle w:val="CommentText"/>
        <w:rPr>
          <w:lang w:val="ru-RU"/>
        </w:rPr>
      </w:pPr>
      <w:r>
        <w:rPr>
          <w:rStyle w:val="CommentReference"/>
        </w:rPr>
        <w:annotationRef/>
      </w:r>
      <w:r w:rsidR="004A71BD">
        <w:t>Please confirm that we use for this scenario</w:t>
      </w:r>
      <w:r w:rsidR="004A71BD">
        <w:rPr>
          <w:lang w:val="ru-RU"/>
        </w:rPr>
        <w:t xml:space="preserve"> </w:t>
      </w:r>
      <w:r w:rsidR="004A71BD">
        <w:t>data</w:t>
      </w:r>
      <w:r w:rsidR="004A71BD">
        <w:rPr>
          <w:lang w:val="ru-RU"/>
        </w:rPr>
        <w:t xml:space="preserve"> </w:t>
      </w:r>
      <w:r w:rsidR="004A71BD">
        <w:t>from</w:t>
      </w:r>
      <w:r w:rsidR="004A71BD">
        <w:br/>
      </w:r>
      <w:hyperlink r:id="rId2" w:history="1">
        <w:r w:rsidR="004A71BD" w:rsidRPr="00A46C34">
          <w:rPr>
            <w:rStyle w:val="Hyperlink"/>
          </w:rPr>
          <w:t>Nielsen data for Demo 20250615.xlsx</w:t>
        </w:r>
      </w:hyperlink>
      <w:r w:rsidR="004A71BD">
        <w:t xml:space="preserve"> (vendor and materials)</w:t>
      </w:r>
      <w:r w:rsidR="004A71BD">
        <w:br/>
        <w:t>and this table contains all the necessary fields and rows to cover all the requirements.</w:t>
      </w:r>
      <w:r w:rsidR="004A71BD">
        <w:br/>
      </w:r>
      <w:r w:rsidR="004A71BD">
        <w:br/>
        <w:t>As a result of the discussion, let's add the necessary items to the materials.services.vendors tables to cover all the requirements.</w:t>
      </w:r>
    </w:p>
  </w:comment>
  <w:comment w:id="13" w:author="Fausser, Jerome" w:date="2025-06-26T11:18:00Z" w:initials="JF">
    <w:p w14:paraId="01675D46" w14:textId="77777777" w:rsidR="0025116C" w:rsidRDefault="0025116C" w:rsidP="0025116C">
      <w:pPr>
        <w:pStyle w:val="CommentText"/>
      </w:pPr>
      <w:r>
        <w:rPr>
          <w:rStyle w:val="CommentReference"/>
        </w:rPr>
        <w:annotationRef/>
      </w:r>
      <w:r>
        <w:t>This is coming from the std PR creation in S/4. but yes it shows the main fields required to create a PR. The mandatory fields because the rest is deducted from the catalog in this case. Meanwhile, Nielsen shared the list of fields they use for PR creation.</w:t>
      </w:r>
    </w:p>
  </w:comment>
  <w:comment w:id="14" w:author="Rzhaksynskyi, Andrii" w:date="2025-06-26T08:41:00Z" w:initials="AR">
    <w:p w14:paraId="68330399" w14:textId="099821DD" w:rsidR="00E35683" w:rsidRDefault="003E29D3" w:rsidP="00E35683">
      <w:pPr>
        <w:pStyle w:val="CommentText"/>
      </w:pPr>
      <w:r>
        <w:rPr>
          <w:rStyle w:val="CommentReference"/>
        </w:rPr>
        <w:annotationRef/>
      </w:r>
      <w:r w:rsidR="00E35683">
        <w:rPr>
          <w:lang w:val="ru-RU"/>
        </w:rPr>
        <w:t xml:space="preserve">1 </w:t>
      </w:r>
      <w:r w:rsidR="00E35683">
        <w:br/>
      </w:r>
      <w:hyperlink r:id="rId3" w:history="1">
        <w:r w:rsidR="00E35683" w:rsidRPr="00C12893">
          <w:rPr>
            <w:rStyle w:val="Hyperlink"/>
          </w:rPr>
          <w:t>Nielsen data for Demo 20250615.xlsx</w:t>
        </w:r>
      </w:hyperlink>
      <w:r w:rsidR="00E35683">
        <w:t xml:space="preserve"> </w:t>
      </w:r>
      <w:r w:rsidR="00E35683">
        <w:br/>
        <w:t xml:space="preserve">Material name =&gt; </w:t>
      </w:r>
      <w:r w:rsidR="00E35683">
        <w:rPr>
          <w:color w:val="242424"/>
          <w:highlight w:val="white"/>
        </w:rPr>
        <w:t>Material Description</w:t>
      </w:r>
      <w:r w:rsidR="00E35683">
        <w:rPr>
          <w:color w:val="242424"/>
          <w:highlight w:val="white"/>
        </w:rPr>
        <w:br/>
      </w:r>
      <w:r w:rsidR="00E35683">
        <w:rPr>
          <w:color w:val="242424"/>
          <w:highlight w:val="white"/>
        </w:rPr>
        <w:br/>
        <w:t>2. How to calculate Delivery date</w:t>
      </w:r>
      <w:r w:rsidR="00E35683">
        <w:rPr>
          <w:color w:val="242424"/>
          <w:highlight w:val="white"/>
          <w:lang w:val="ru-RU"/>
        </w:rPr>
        <w:t>?</w:t>
      </w:r>
      <w:r w:rsidR="00E35683">
        <w:br/>
      </w:r>
      <w:r w:rsidR="00E35683">
        <w:rPr>
          <w:color w:val="242424"/>
          <w:highlight w:val="white"/>
        </w:rPr>
        <w:br/>
      </w:r>
      <w:r w:rsidR="00E35683">
        <w:rPr>
          <w:color w:val="242424"/>
          <w:highlight w:val="white"/>
          <w:lang w:val="ru-RU"/>
        </w:rPr>
        <w:t xml:space="preserve">3. What </w:t>
      </w:r>
      <w:r w:rsidR="00E35683">
        <w:rPr>
          <w:color w:val="242424"/>
          <w:highlight w:val="white"/>
        </w:rPr>
        <w:t>master</w:t>
      </w:r>
      <w:r w:rsidR="00E35683">
        <w:rPr>
          <w:color w:val="242424"/>
          <w:highlight w:val="white"/>
          <w:lang w:val="ru-RU"/>
        </w:rPr>
        <w:t xml:space="preserve"> </w:t>
      </w:r>
      <w:r w:rsidR="00E35683">
        <w:rPr>
          <w:color w:val="242424"/>
          <w:highlight w:val="white"/>
        </w:rPr>
        <w:t>data</w:t>
      </w:r>
      <w:r w:rsidR="00E35683">
        <w:rPr>
          <w:color w:val="242424"/>
          <w:highlight w:val="white"/>
          <w:lang w:val="ru-RU"/>
        </w:rPr>
        <w:t xml:space="preserve"> </w:t>
      </w:r>
      <w:r w:rsidR="00E35683">
        <w:rPr>
          <w:color w:val="242424"/>
          <w:highlight w:val="white"/>
        </w:rPr>
        <w:t>to</w:t>
      </w:r>
      <w:r w:rsidR="00E35683">
        <w:rPr>
          <w:color w:val="242424"/>
          <w:highlight w:val="white"/>
          <w:lang w:val="ru-RU"/>
        </w:rPr>
        <w:t xml:space="preserve"> </w:t>
      </w:r>
      <w:r w:rsidR="00E35683">
        <w:rPr>
          <w:color w:val="242424"/>
          <w:highlight w:val="white"/>
        </w:rPr>
        <w:t>use</w:t>
      </w:r>
      <w:r w:rsidR="00E35683">
        <w:rPr>
          <w:color w:val="242424"/>
          <w:highlight w:val="white"/>
          <w:lang w:val="ru-RU"/>
        </w:rPr>
        <w:t xml:space="preserve"> for Source of </w:t>
      </w:r>
      <w:r w:rsidR="00E35683">
        <w:rPr>
          <w:color w:val="242424"/>
          <w:highlight w:val="white"/>
        </w:rPr>
        <w:t>supply</w:t>
      </w:r>
      <w:r w:rsidR="00E35683">
        <w:rPr>
          <w:color w:val="242424"/>
          <w:highlight w:val="white"/>
          <w:lang w:val="ru-RU"/>
        </w:rPr>
        <w:t>?</w:t>
      </w:r>
      <w:r w:rsidR="00E35683">
        <w:t xml:space="preserve"> </w:t>
      </w:r>
      <w:r w:rsidR="00E35683">
        <w:br/>
      </w:r>
    </w:p>
    <w:p w14:paraId="3D52B989" w14:textId="77777777" w:rsidR="00E35683" w:rsidRDefault="00E35683" w:rsidP="00E35683">
      <w:pPr>
        <w:pStyle w:val="CommentText"/>
      </w:pPr>
      <w:r>
        <w:rPr>
          <w:lang w:val="ru-RU"/>
        </w:rPr>
        <w:t xml:space="preserve">4 </w:t>
      </w:r>
      <w:r>
        <w:t>Please provide a final list of possible materials options for use in the demo.</w:t>
      </w:r>
    </w:p>
  </w:comment>
  <w:comment w:id="15" w:author="Fausser, Jerome" w:date="2025-06-26T11:19:00Z" w:initials="JF">
    <w:p w14:paraId="05DE2317" w14:textId="77777777" w:rsidR="00FC2E04" w:rsidRDefault="00FC2E04" w:rsidP="00FC2E04">
      <w:pPr>
        <w:pStyle w:val="CommentText"/>
      </w:pPr>
      <w:r>
        <w:rPr>
          <w:rStyle w:val="CommentReference"/>
        </w:rPr>
        <w:annotationRef/>
      </w:r>
      <w:r>
        <w:t xml:space="preserve">Doesn’t matter for the PoC you can put whatever you want for the delivery date. Source of supply says optional so do not care… Materials from the catalog for catalog items or anything things for non catalog items. </w:t>
      </w:r>
    </w:p>
  </w:comment>
  <w:comment w:id="16" w:author="Rzhaksynskyi, Andrii" w:date="2025-06-26T10:03:00Z" w:initials="AR">
    <w:p w14:paraId="21DA6C38" w14:textId="45E57614" w:rsidR="00636BDC" w:rsidRDefault="00636BDC" w:rsidP="00636BDC">
      <w:pPr>
        <w:pStyle w:val="CommentText"/>
      </w:pPr>
      <w:r>
        <w:rPr>
          <w:rStyle w:val="CommentReference"/>
        </w:rPr>
        <w:annotationRef/>
      </w:r>
      <w:r>
        <w:t>Delivery address - manual entry?</w:t>
      </w:r>
    </w:p>
  </w:comment>
  <w:comment w:id="17" w:author="Fausser, Jerome" w:date="2025-06-26T11:20:00Z" w:initials="JF">
    <w:p w14:paraId="52029C91" w14:textId="77777777" w:rsidR="00FC5D02" w:rsidRDefault="00FC5D02" w:rsidP="00FC5D02">
      <w:pPr>
        <w:pStyle w:val="CommentText"/>
      </w:pPr>
      <w:r>
        <w:rPr>
          <w:rStyle w:val="CommentReference"/>
        </w:rPr>
        <w:annotationRef/>
      </w:r>
      <w:r>
        <w:t>From contract or to be entered manually yes</w:t>
      </w:r>
    </w:p>
  </w:comment>
  <w:comment w:id="18" w:author="Rzhaksynskyi, Andrii" w:date="2025-06-26T08:50:00Z" w:initials="AR">
    <w:p w14:paraId="1687EC97" w14:textId="05FEF5B8" w:rsidR="00A343E9" w:rsidRDefault="00762001" w:rsidP="00A343E9">
      <w:pPr>
        <w:pStyle w:val="CommentText"/>
      </w:pPr>
      <w:r>
        <w:rPr>
          <w:rStyle w:val="CommentReference"/>
        </w:rPr>
        <w:annotationRef/>
      </w:r>
      <w:r w:rsidR="00A343E9">
        <w:t>1</w:t>
      </w:r>
      <w:r w:rsidR="00A343E9">
        <w:rPr>
          <w:lang w:val="ru-RU"/>
        </w:rPr>
        <w:t xml:space="preserve"> </w:t>
      </w:r>
      <w:r w:rsidR="00A343E9">
        <w:t>Our</w:t>
      </w:r>
      <w:r w:rsidR="00A343E9">
        <w:rPr>
          <w:lang w:val="ru-RU"/>
        </w:rPr>
        <w:t xml:space="preserve"> </w:t>
      </w:r>
      <w:r w:rsidR="00A343E9">
        <w:t xml:space="preserve">vendor list from </w:t>
      </w:r>
      <w:hyperlink r:id="rId4" w:history="1">
        <w:r w:rsidR="00A343E9" w:rsidRPr="0094690E">
          <w:rPr>
            <w:rStyle w:val="Hyperlink"/>
          </w:rPr>
          <w:t>Nielsen data for Demo 20250615.xlsx</w:t>
        </w:r>
      </w:hyperlink>
      <w:r w:rsidR="00A343E9">
        <w:t xml:space="preserve"> </w:t>
      </w:r>
      <w:r w:rsidR="00A343E9">
        <w:rPr>
          <w:lang w:val="ru-RU"/>
        </w:rPr>
        <w:t xml:space="preserve"> </w:t>
      </w:r>
      <w:r w:rsidR="00A343E9">
        <w:t>includes</w:t>
      </w:r>
      <w:r w:rsidR="00A343E9">
        <w:rPr>
          <w:lang w:val="ru-RU"/>
        </w:rPr>
        <w:t>:</w:t>
      </w:r>
      <w:r w:rsidR="00A343E9">
        <w:rPr>
          <w:lang w:val="ru-RU"/>
        </w:rPr>
        <w:br/>
        <w:t xml:space="preserve">Stone &amp; </w:t>
      </w:r>
      <w:r w:rsidR="00A343E9">
        <w:t>Partners, Ernst &amp; Young, Microsoft,  Oracle, SAP, Adobe with “Software, licenses, consulting” and “Payroll services, HR", “HR IT services, support, consulting”</w:t>
      </w:r>
      <w:r w:rsidR="00A343E9">
        <w:rPr>
          <w:lang w:val="ru-RU"/>
        </w:rPr>
        <w:br/>
      </w:r>
      <w:r w:rsidR="00A343E9">
        <w:br/>
        <w:t xml:space="preserve">Do I understand correctly that when choosing a service, we offer a vendor from this list. And all other details are entered manually? </w:t>
      </w:r>
      <w:r w:rsidR="00A343E9">
        <w:br/>
        <w:t>Including the name</w:t>
      </w:r>
      <w:r w:rsidR="00A343E9">
        <w:rPr>
          <w:lang w:val="ru-RU"/>
        </w:rPr>
        <w:t xml:space="preserve"> </w:t>
      </w:r>
      <w:r w:rsidR="00A343E9">
        <w:t>and details of the service?</w:t>
      </w:r>
      <w:r w:rsidR="00A343E9">
        <w:br/>
      </w:r>
      <w:r w:rsidR="00A343E9">
        <w:br/>
        <w:t>2  What's the difference with UC1. „Create purchase requisition with free-text service items“</w:t>
      </w:r>
      <w:r w:rsidR="00A343E9">
        <w:br/>
      </w:r>
      <w:r w:rsidR="00A343E9">
        <w:br/>
      </w:r>
      <w:r w:rsidR="00A343E9">
        <w:rPr>
          <w:lang w:val="ru-RU"/>
        </w:rPr>
        <w:t xml:space="preserve">3 </w:t>
      </w:r>
      <w:r w:rsidR="00A343E9">
        <w:t>What is the source for “Source of supply”?</w:t>
      </w:r>
      <w:r w:rsidR="00A343E9">
        <w:br/>
      </w:r>
      <w:r w:rsidR="00A343E9">
        <w:br/>
      </w:r>
      <w:r w:rsidR="00A343E9">
        <w:rPr>
          <w:lang w:val="ru-RU"/>
        </w:rPr>
        <w:t xml:space="preserve">4 What </w:t>
      </w:r>
      <w:r w:rsidR="00A343E9">
        <w:t>is</w:t>
      </w:r>
      <w:r w:rsidR="00A343E9">
        <w:rPr>
          <w:lang w:val="ru-RU"/>
        </w:rPr>
        <w:t xml:space="preserve"> a </w:t>
      </w:r>
      <w:r w:rsidR="00A343E9">
        <w:t>standard</w:t>
      </w:r>
      <w:r w:rsidR="00A343E9">
        <w:rPr>
          <w:lang w:val="ru-RU"/>
        </w:rPr>
        <w:t xml:space="preserve"> </w:t>
      </w:r>
      <w:r w:rsidR="00A343E9">
        <w:t>service</w:t>
      </w:r>
      <w:r w:rsidR="00A343E9">
        <w:rPr>
          <w:lang w:val="ru-RU"/>
        </w:rPr>
        <w:t xml:space="preserve"> (</w:t>
      </w:r>
      <w:r w:rsidR="00A343E9">
        <w:t>where</w:t>
      </w:r>
      <w:r w:rsidR="00A343E9">
        <w:rPr>
          <w:lang w:val="ru-RU"/>
        </w:rPr>
        <w:t xml:space="preserve"> </w:t>
      </w:r>
      <w:r w:rsidR="00A343E9">
        <w:t>is</w:t>
      </w:r>
      <w:r w:rsidR="00A343E9">
        <w:rPr>
          <w:lang w:val="ru-RU"/>
        </w:rPr>
        <w:t xml:space="preserve"> the </w:t>
      </w:r>
      <w:r w:rsidR="00A343E9">
        <w:t>master</w:t>
      </w:r>
      <w:r w:rsidR="00A343E9">
        <w:rPr>
          <w:lang w:val="ru-RU"/>
        </w:rPr>
        <w:t xml:space="preserve"> </w:t>
      </w:r>
      <w:r w:rsidR="00A343E9">
        <w:t>data</w:t>
      </w:r>
      <w:r w:rsidR="00A343E9">
        <w:rPr>
          <w:lang w:val="ru-RU"/>
        </w:rPr>
        <w:t xml:space="preserve"> </w:t>
      </w:r>
      <w:r w:rsidR="00A343E9">
        <w:t>source</w:t>
      </w:r>
      <w:r w:rsidR="00A343E9">
        <w:rPr>
          <w:lang w:val="ru-RU"/>
        </w:rPr>
        <w:t xml:space="preserve">) and </w:t>
      </w:r>
      <w:r w:rsidR="00A343E9">
        <w:t>what</w:t>
      </w:r>
      <w:r w:rsidR="00A343E9">
        <w:rPr>
          <w:lang w:val="ru-RU"/>
        </w:rPr>
        <w:t xml:space="preserve"> </w:t>
      </w:r>
      <w:r w:rsidR="00A343E9">
        <w:t>requires</w:t>
      </w:r>
      <w:r w:rsidR="00A343E9">
        <w:rPr>
          <w:lang w:val="ru-RU"/>
        </w:rPr>
        <w:t xml:space="preserve"> </w:t>
      </w:r>
      <w:r w:rsidR="00A343E9">
        <w:t>additional</w:t>
      </w:r>
      <w:r w:rsidR="00A343E9">
        <w:rPr>
          <w:lang w:val="ru-RU"/>
        </w:rPr>
        <w:t xml:space="preserve"> </w:t>
      </w:r>
      <w:r w:rsidR="00A343E9">
        <w:t>free</w:t>
      </w:r>
      <w:r w:rsidR="00A343E9">
        <w:rPr>
          <w:lang w:val="ru-RU"/>
        </w:rPr>
        <w:t xml:space="preserve"> </w:t>
      </w:r>
      <w:r w:rsidR="00A343E9">
        <w:t>fields</w:t>
      </w:r>
      <w:r w:rsidR="00A343E9">
        <w:rPr>
          <w:lang w:val="ru-RU"/>
        </w:rPr>
        <w:t>?</w:t>
      </w:r>
      <w:r w:rsidR="00A343E9">
        <w:br/>
      </w:r>
      <w:r w:rsidR="00A343E9">
        <w:br/>
        <w:t xml:space="preserve">5 What is „Quantity“ in context of service? What is the unit of measurement? (days, hours, megabytes, square meters) - </w:t>
      </w:r>
    </w:p>
    <w:p w14:paraId="778C236F" w14:textId="77777777" w:rsidR="00A343E9" w:rsidRDefault="00A343E9" w:rsidP="00A343E9">
      <w:pPr>
        <w:pStyle w:val="CommentText"/>
      </w:pPr>
    </w:p>
    <w:p w14:paraId="5B70D86F" w14:textId="77777777" w:rsidR="00A343E9" w:rsidRDefault="00A343E9" w:rsidP="00A343E9">
      <w:pPr>
        <w:pStyle w:val="CommentText"/>
      </w:pPr>
      <w:r>
        <w:rPr>
          <w:lang w:val="ru-RU"/>
        </w:rPr>
        <w:t xml:space="preserve">6 </w:t>
      </w:r>
      <w:r>
        <w:t>please provide a final list of possible service options for use in the demo</w:t>
      </w:r>
      <w:r>
        <w:rPr>
          <w:lang w:val="ru-RU"/>
        </w:rPr>
        <w:t xml:space="preserve"> - цe </w:t>
      </w:r>
      <w:r>
        <w:t>will</w:t>
      </w:r>
      <w:r>
        <w:rPr>
          <w:lang w:val="ru-RU"/>
        </w:rPr>
        <w:t xml:space="preserve"> </w:t>
      </w:r>
      <w:r>
        <w:t>add</w:t>
      </w:r>
      <w:r>
        <w:rPr>
          <w:lang w:val="ru-RU"/>
        </w:rPr>
        <w:t xml:space="preserve"> </w:t>
      </w:r>
      <w:r>
        <w:t>rows</w:t>
      </w:r>
      <w:r>
        <w:rPr>
          <w:lang w:val="ru-RU"/>
        </w:rPr>
        <w:t xml:space="preserve"> </w:t>
      </w:r>
      <w:r>
        <w:t>to</w:t>
      </w:r>
      <w:r>
        <w:rPr>
          <w:lang w:val="ru-RU"/>
        </w:rPr>
        <w:t xml:space="preserve"> the </w:t>
      </w:r>
      <w:r>
        <w:t>tables</w:t>
      </w:r>
    </w:p>
  </w:comment>
  <w:comment w:id="19" w:author="Fausser, Jerome" w:date="2025-06-26T11:23:00Z" w:initials="JF">
    <w:p w14:paraId="17412D19" w14:textId="77777777" w:rsidR="0064662D" w:rsidRDefault="0064662D" w:rsidP="0064662D">
      <w:pPr>
        <w:pStyle w:val="CommentText"/>
      </w:pPr>
      <w:r>
        <w:rPr>
          <w:rStyle w:val="CommentReference"/>
        </w:rPr>
        <w:annotationRef/>
      </w:r>
      <w:r>
        <w:t xml:space="preserve">Any services is possible, it is a free text field. If you want to order a unicorn you can. As long as the vendor is created as a master data and the agreements are uploaded. Quantity is 1. The comments show some lack of understanding of the use case which is not reinsuring 2 months into it. </w:t>
      </w:r>
    </w:p>
  </w:comment>
  <w:comment w:id="21" w:author="Rzhaksynskyi, Andrii" w:date="2025-06-26T08:56:00Z" w:initials="AR">
    <w:p w14:paraId="2A4F827F" w14:textId="45737AEA" w:rsidR="00E51523" w:rsidRDefault="006C065D" w:rsidP="00E51523">
      <w:pPr>
        <w:pStyle w:val="CommentText"/>
      </w:pPr>
      <w:r>
        <w:rPr>
          <w:rStyle w:val="CommentReference"/>
        </w:rPr>
        <w:annotationRef/>
      </w:r>
      <w:r w:rsidR="00E51523">
        <w:br/>
        <w:t>1 What is the source of master data for:</w:t>
      </w:r>
    </w:p>
    <w:p w14:paraId="474E0FD6" w14:textId="77777777" w:rsidR="00E51523" w:rsidRDefault="00E51523" w:rsidP="00E51523">
      <w:pPr>
        <w:pStyle w:val="CommentText"/>
        <w:numPr>
          <w:ilvl w:val="0"/>
          <w:numId w:val="47"/>
        </w:numPr>
      </w:pPr>
      <w:r>
        <w:t>Plant ID</w:t>
      </w:r>
    </w:p>
    <w:p w14:paraId="18C26C72" w14:textId="77777777" w:rsidR="00E51523" w:rsidRDefault="00E51523" w:rsidP="00E51523">
      <w:pPr>
        <w:pStyle w:val="CommentText"/>
        <w:numPr>
          <w:ilvl w:val="0"/>
          <w:numId w:val="47"/>
        </w:numPr>
      </w:pPr>
      <w:r>
        <w:t>Source of supply</w:t>
      </w:r>
    </w:p>
    <w:p w14:paraId="75C713DF" w14:textId="77777777" w:rsidR="00E51523" w:rsidRDefault="00E51523" w:rsidP="00E51523">
      <w:pPr>
        <w:pStyle w:val="CommentText"/>
      </w:pPr>
    </w:p>
    <w:p w14:paraId="715256A2" w14:textId="77777777" w:rsidR="00E51523" w:rsidRDefault="00E51523" w:rsidP="00E51523">
      <w:pPr>
        <w:pStyle w:val="CommentText"/>
      </w:pPr>
    </w:p>
    <w:p w14:paraId="26141984" w14:textId="77777777" w:rsidR="00E51523" w:rsidRDefault="00E51523" w:rsidP="00E51523">
      <w:pPr>
        <w:pStyle w:val="CommentText"/>
      </w:pPr>
      <w:r>
        <w:t>2 How to calculate Delivery date. Which lead time to use?</w:t>
      </w:r>
      <w:r>
        <w:br/>
      </w:r>
      <w:r>
        <w:br/>
        <w:t xml:space="preserve">3 In </w:t>
      </w:r>
      <w:hyperlink r:id="rId5" w:history="1">
        <w:r w:rsidRPr="00FD7A3B">
          <w:rPr>
            <w:rStyle w:val="Hyperlink"/>
          </w:rPr>
          <w:t>Nielsen Ariba Material Commodity Codes.xlsx</w:t>
        </w:r>
      </w:hyperlink>
      <w:r>
        <w:t xml:space="preserve">  Material group always „M01“ - Should we use this constant?</w:t>
      </w:r>
    </w:p>
  </w:comment>
  <w:comment w:id="22" w:author="Fausser, Jerome" w:date="2025-06-26T11:25:00Z" w:initials="JF">
    <w:p w14:paraId="68F5611B" w14:textId="77777777" w:rsidR="007026A7" w:rsidRDefault="007026A7" w:rsidP="007026A7">
      <w:pPr>
        <w:pStyle w:val="CommentText"/>
      </w:pPr>
      <w:r>
        <w:rPr>
          <w:rStyle w:val="CommentReference"/>
        </w:rPr>
        <w:annotationRef/>
      </w:r>
      <w:r>
        <w:t xml:space="preserve">Plant and source of supply do not matter we discuss it already put whatever you want, it is optional. Delivery date same as the rest… </w:t>
      </w:r>
    </w:p>
    <w:p w14:paraId="1DD3F275" w14:textId="77777777" w:rsidR="007026A7" w:rsidRDefault="007026A7" w:rsidP="007026A7">
      <w:pPr>
        <w:pStyle w:val="CommentText"/>
      </w:pPr>
      <w:r>
        <w:t xml:space="preserve">Material group or commodity codes are the most important element here, it needs to be accurate, that is the value of AI. Same if we haven’t understand that piece yet it is alerting. </w:t>
      </w:r>
    </w:p>
  </w:comment>
  <w:comment w:id="23" w:author="Rzhaksynskyi, Andrii" w:date="2025-06-26T09:05:00Z" w:initials="AR">
    <w:p w14:paraId="27F2EBEF" w14:textId="67EB0E28" w:rsidR="002334AE" w:rsidRPr="00527554" w:rsidRDefault="00B24154" w:rsidP="002334AE">
      <w:pPr>
        <w:pStyle w:val="CommentText"/>
        <w:rPr>
          <w:lang w:val="en-US"/>
        </w:rPr>
      </w:pPr>
      <w:r>
        <w:rPr>
          <w:rStyle w:val="CommentReference"/>
        </w:rPr>
        <w:annotationRef/>
      </w:r>
      <w:r w:rsidR="002334AE">
        <w:t>1 Please confirm that we use for this scenario</w:t>
      </w:r>
      <w:r w:rsidR="002334AE">
        <w:rPr>
          <w:lang w:val="ru-RU"/>
        </w:rPr>
        <w:t xml:space="preserve"> </w:t>
      </w:r>
      <w:r w:rsidR="002334AE">
        <w:t>data</w:t>
      </w:r>
      <w:r w:rsidR="002334AE">
        <w:rPr>
          <w:lang w:val="ru-RU"/>
        </w:rPr>
        <w:t xml:space="preserve"> </w:t>
      </w:r>
      <w:r w:rsidR="002334AE">
        <w:t>from</w:t>
      </w:r>
      <w:r w:rsidR="002334AE">
        <w:br/>
      </w:r>
      <w:hyperlink r:id="rId6" w:history="1">
        <w:r w:rsidR="002334AE" w:rsidRPr="008473CB">
          <w:rPr>
            <w:rStyle w:val="Hyperlink"/>
          </w:rPr>
          <w:t>Nielsen data for Demo 20250615.xlsx</w:t>
        </w:r>
      </w:hyperlink>
      <w:r w:rsidR="002334AE">
        <w:t xml:space="preserve">  for </w:t>
      </w:r>
      <w:r w:rsidR="002334AE">
        <w:rPr>
          <w:lang w:val="ru-RU"/>
        </w:rPr>
        <w:t>(</w:t>
      </w:r>
      <w:r w:rsidR="002334AE">
        <w:t>vendor</w:t>
      </w:r>
      <w:r w:rsidR="002334AE">
        <w:rPr>
          <w:lang w:val="ru-RU"/>
        </w:rPr>
        <w:t xml:space="preserve">) - </w:t>
      </w:r>
      <w:r w:rsidR="002334AE">
        <w:t>a</w:t>
      </w:r>
      <w:r w:rsidR="002334AE">
        <w:rPr>
          <w:lang w:val="ru-RU"/>
        </w:rPr>
        <w:t xml:space="preserve">nd </w:t>
      </w:r>
      <w:r w:rsidR="002334AE">
        <w:t>this</w:t>
      </w:r>
      <w:r w:rsidR="002334AE">
        <w:rPr>
          <w:lang w:val="ru-RU"/>
        </w:rPr>
        <w:t xml:space="preserve"> </w:t>
      </w:r>
      <w:r w:rsidR="002334AE">
        <w:t>table</w:t>
      </w:r>
      <w:r w:rsidR="002334AE">
        <w:rPr>
          <w:lang w:val="ru-RU"/>
        </w:rPr>
        <w:t xml:space="preserve"> </w:t>
      </w:r>
      <w:r w:rsidR="002334AE">
        <w:t>contains</w:t>
      </w:r>
      <w:r w:rsidR="002334AE">
        <w:rPr>
          <w:lang w:val="ru-RU"/>
        </w:rPr>
        <w:t xml:space="preserve"> </w:t>
      </w:r>
      <w:r w:rsidR="002334AE">
        <w:t>all</w:t>
      </w:r>
      <w:r w:rsidR="002334AE">
        <w:rPr>
          <w:lang w:val="ru-RU"/>
        </w:rPr>
        <w:t xml:space="preserve"> the </w:t>
      </w:r>
      <w:r w:rsidR="002334AE">
        <w:t>necessary</w:t>
      </w:r>
      <w:r w:rsidR="002334AE">
        <w:rPr>
          <w:lang w:val="ru-RU"/>
        </w:rPr>
        <w:t xml:space="preserve"> </w:t>
      </w:r>
      <w:r w:rsidR="002334AE">
        <w:t>fields</w:t>
      </w:r>
      <w:r w:rsidR="002334AE">
        <w:rPr>
          <w:lang w:val="ru-RU"/>
        </w:rPr>
        <w:t xml:space="preserve"> and </w:t>
      </w:r>
      <w:r w:rsidR="002334AE">
        <w:t>rows</w:t>
      </w:r>
      <w:r w:rsidR="002334AE">
        <w:rPr>
          <w:lang w:val="ru-RU"/>
        </w:rPr>
        <w:t xml:space="preserve"> </w:t>
      </w:r>
      <w:r w:rsidR="002334AE">
        <w:t>to</w:t>
      </w:r>
      <w:r w:rsidR="002334AE">
        <w:rPr>
          <w:lang w:val="ru-RU"/>
        </w:rPr>
        <w:t xml:space="preserve"> </w:t>
      </w:r>
      <w:r w:rsidR="002334AE">
        <w:t>cover</w:t>
      </w:r>
      <w:r w:rsidR="002334AE">
        <w:rPr>
          <w:lang w:val="ru-RU"/>
        </w:rPr>
        <w:t xml:space="preserve"> </w:t>
      </w:r>
      <w:r w:rsidR="002334AE">
        <w:t>all</w:t>
      </w:r>
      <w:r w:rsidR="002334AE">
        <w:rPr>
          <w:lang w:val="ru-RU"/>
        </w:rPr>
        <w:t xml:space="preserve"> the </w:t>
      </w:r>
      <w:r w:rsidR="002334AE">
        <w:t>requirements</w:t>
      </w:r>
      <w:r w:rsidR="002334AE">
        <w:rPr>
          <w:lang w:val="ru-RU"/>
        </w:rPr>
        <w:t>.</w:t>
      </w:r>
      <w:r w:rsidR="002334AE">
        <w:br/>
      </w:r>
      <w:r w:rsidR="002334AE">
        <w:br/>
        <w:t>2 We have only quotation. Do we need SOW, contract in this in this node?</w:t>
      </w:r>
    </w:p>
  </w:comment>
  <w:comment w:id="24" w:author="Fausser, Jerome" w:date="2025-06-26T11:27:00Z" w:initials="JF">
    <w:p w14:paraId="555C80AC" w14:textId="77777777" w:rsidR="002B2ADB" w:rsidRDefault="002B2ADB" w:rsidP="002B2ADB">
      <w:pPr>
        <w:pStyle w:val="CommentText"/>
      </w:pPr>
      <w:r>
        <w:rPr>
          <w:rStyle w:val="CommentReference"/>
        </w:rPr>
        <w:annotationRef/>
      </w:r>
      <w:r>
        <w:t>This is what you are extracting from the contracts they shared + the one we upload in each PR scenario. Yes you need all the format they shared and if you don’t understand the fields and the values etc… we need to find out. That is our role to find out how to extract these data from the vendor agreements (pdf, xls, doc… png)</w:t>
      </w:r>
    </w:p>
  </w:comment>
  <w:comment w:id="25" w:author="Rzhaksynskyi, Andrii" w:date="2025-06-27T10:13:00Z" w:initials="AR">
    <w:p w14:paraId="59CBAF76" w14:textId="77777777" w:rsidR="00B478AD" w:rsidRDefault="00B478AD" w:rsidP="00B478AD">
      <w:pPr>
        <w:pStyle w:val="CommentText"/>
      </w:pPr>
      <w:r>
        <w:rPr>
          <w:rStyle w:val="CommentReference"/>
        </w:rPr>
        <w:annotationRef/>
      </w:r>
      <w:r>
        <w:t>Ok. Thanks. Joel is using quotation from Nielsen document provided. It’s simple and short document that not require strong logic for POC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551925" w15:done="0"/>
  <w15:commentEx w15:paraId="617CCBF7" w15:paraIdParent="69551925" w15:done="0"/>
  <w15:commentEx w15:paraId="1974E7D0" w15:done="0"/>
  <w15:commentEx w15:paraId="2A15DDFD" w15:paraIdParent="1974E7D0" w15:done="0"/>
  <w15:commentEx w15:paraId="028AF828" w15:done="0"/>
  <w15:commentEx w15:paraId="2E7B033E" w15:paraIdParent="028AF828" w15:done="0"/>
  <w15:commentEx w15:paraId="19891F9E" w15:done="0"/>
  <w15:commentEx w15:paraId="5B2A67E3" w15:paraIdParent="19891F9E" w15:done="0"/>
  <w15:commentEx w15:paraId="7D27841B" w15:done="1"/>
  <w15:commentEx w15:paraId="02B245A7" w15:paraIdParent="7D27841B" w15:done="1"/>
  <w15:commentEx w15:paraId="4DB2CEE0" w15:done="1"/>
  <w15:commentEx w15:paraId="01675D46" w15:paraIdParent="4DB2CEE0" w15:done="1"/>
  <w15:commentEx w15:paraId="3D52B989" w15:done="1"/>
  <w15:commentEx w15:paraId="05DE2317" w15:paraIdParent="3D52B989" w15:done="1"/>
  <w15:commentEx w15:paraId="21DA6C38" w15:done="1"/>
  <w15:commentEx w15:paraId="52029C91" w15:paraIdParent="21DA6C38" w15:done="1"/>
  <w15:commentEx w15:paraId="5B70D86F" w15:done="1"/>
  <w15:commentEx w15:paraId="17412D19" w15:paraIdParent="5B70D86F" w15:done="1"/>
  <w15:commentEx w15:paraId="26141984" w15:done="1"/>
  <w15:commentEx w15:paraId="1DD3F275" w15:paraIdParent="26141984" w15:done="1"/>
  <w15:commentEx w15:paraId="27F2EBEF" w15:done="1"/>
  <w15:commentEx w15:paraId="555C80AC" w15:paraIdParent="27F2EBEF" w15:done="1"/>
  <w15:commentEx w15:paraId="59CBAF76" w15:paraIdParent="27F2EB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32AD126" w16cex:dateUtc="2025-06-26T08:46:00Z"/>
  <w16cex:commentExtensible w16cex:durableId="5764DDD4" w16cex:dateUtc="2025-06-26T15:11:00Z"/>
  <w16cex:commentExtensible w16cex:durableId="2A0D1A01" w16cex:dateUtc="2025-06-26T13:40:00Z"/>
  <w16cex:commentExtensible w16cex:durableId="3E8F727C" w16cex:dateUtc="2025-06-26T15:12:00Z"/>
  <w16cex:commentExtensible w16cex:durableId="351FC62B" w16cex:dateUtc="2025-06-26T09:54:00Z"/>
  <w16cex:commentExtensible w16cex:durableId="5CA9E178" w16cex:dateUtc="2025-06-26T15:13:00Z"/>
  <w16cex:commentExtensible w16cex:durableId="55BB0603" w16cex:dateUtc="2025-06-26T09:03:00Z"/>
  <w16cex:commentExtensible w16cex:durableId="6B240FD1" w16cex:dateUtc="2025-06-26T15:15:00Z"/>
  <w16cex:commentExtensible w16cex:durableId="4E0A7F97" w16cex:dateUtc="2025-06-26T13:26:00Z"/>
  <w16cex:commentExtensible w16cex:durableId="13F23A96" w16cex:dateUtc="2025-06-26T15:16:00Z">
    <w16cex:extLst>
      <w16:ext w16:uri="{CE6994B0-6A32-4C9F-8C6B-6E91EDA988CE}">
        <cr:reactions xmlns:cr="http://schemas.microsoft.com/office/comments/2020/reactions">
          <cr:reaction reactionType="1">
            <cr:reactionInfo dateUtc="2025-06-27T07:15:19Z">
              <cr:user userId="S::andrii.rzhaksynskyi@sap.com::6045fa21-fb7f-4140-9329-b998a4afd71e" userProvider="AD" userName="Rzhaksynskyi, Andrii"/>
            </cr:reactionInfo>
          </cr:reaction>
        </cr:reactions>
      </w16:ext>
    </w16cex:extLst>
  </w16cex:commentExtensible>
  <w16cex:commentExtensible w16cex:durableId="0266F1A1" w16cex:dateUtc="2025-06-26T07:56:00Z"/>
  <w16cex:commentExtensible w16cex:durableId="22F0F4DD" w16cex:dateUtc="2025-06-26T15:18:00Z">
    <w16cex:extLst>
      <w16:ext w16:uri="{CE6994B0-6A32-4C9F-8C6B-6E91EDA988CE}">
        <cr:reactions xmlns:cr="http://schemas.microsoft.com/office/comments/2020/reactions">
          <cr:reaction reactionType="1">
            <cr:reactionInfo dateUtc="2025-06-27T09:14:06Z">
              <cr:user userId="S::andrii.rzhaksynskyi@sap.com::6045fa21-fb7f-4140-9329-b998a4afd71e" userProvider="AD" userName="Rzhaksynskyi, Andrii"/>
            </cr:reactionInfo>
          </cr:reaction>
        </cr:reactions>
      </w16:ext>
    </w16cex:extLst>
  </w16cex:commentExtensible>
  <w16cex:commentExtensible w16cex:durableId="37FAC687" w16cex:dateUtc="2025-06-26T07:41:00Z"/>
  <w16cex:commentExtensible w16cex:durableId="00D1E5B8" w16cex:dateUtc="2025-06-26T15:19:00Z">
    <w16cex:extLst>
      <w16:ext w16:uri="{CE6994B0-6A32-4C9F-8C6B-6E91EDA988CE}">
        <cr:reactions xmlns:cr="http://schemas.microsoft.com/office/comments/2020/reactions">
          <cr:reaction reactionType="1">
            <cr:reactionInfo dateUtc="2025-06-27T09:11:25Z">
              <cr:user userId="S::andrii.rzhaksynskyi@sap.com::6045fa21-fb7f-4140-9329-b998a4afd71e" userProvider="AD" userName="Rzhaksynskyi, Andrii"/>
            </cr:reactionInfo>
          </cr:reaction>
        </cr:reactions>
      </w16:ext>
    </w16cex:extLst>
  </w16cex:commentExtensible>
  <w16cex:commentExtensible w16cex:durableId="1B429526" w16cex:dateUtc="2025-06-26T09:03:00Z"/>
  <w16cex:commentExtensible w16cex:durableId="634EB869" w16cex:dateUtc="2025-06-26T15:20:00Z">
    <w16cex:extLst>
      <w16:ext w16:uri="{CE6994B0-6A32-4C9F-8C6B-6E91EDA988CE}">
        <cr:reactions xmlns:cr="http://schemas.microsoft.com/office/comments/2020/reactions">
          <cr:reaction reactionType="1">
            <cr:reactionInfo dateUtc="2025-06-27T09:11:43Z">
              <cr:user userId="S::andrii.rzhaksynskyi@sap.com::6045fa21-fb7f-4140-9329-b998a4afd71e" userProvider="AD" userName="Rzhaksynskyi, Andrii"/>
            </cr:reactionInfo>
          </cr:reaction>
        </cr:reactions>
      </w16:ext>
    </w16cex:extLst>
  </w16cex:commentExtensible>
  <w16cex:commentExtensible w16cex:durableId="0F83F851" w16cex:dateUtc="2025-06-26T07:50:00Z"/>
  <w16cex:commentExtensible w16cex:durableId="093BF9E6" w16cex:dateUtc="2025-06-26T15:23:00Z">
    <w16cex:extLst>
      <w16:ext w16:uri="{CE6994B0-6A32-4C9F-8C6B-6E91EDA988CE}">
        <cr:reactions xmlns:cr="http://schemas.microsoft.com/office/comments/2020/reactions">
          <cr:reaction reactionType="1">
            <cr:reactionInfo dateUtc="2025-06-27T09:12:08Z">
              <cr:user userId="S::andrii.rzhaksynskyi@sap.com::6045fa21-fb7f-4140-9329-b998a4afd71e" userProvider="AD" userName="Rzhaksynskyi, Andrii"/>
            </cr:reactionInfo>
          </cr:reaction>
        </cr:reactions>
      </w16:ext>
    </w16cex:extLst>
  </w16cex:commentExtensible>
  <w16cex:commentExtensible w16cex:durableId="26015778" w16cex:dateUtc="2025-06-26T07:56:00Z"/>
  <w16cex:commentExtensible w16cex:durableId="53788E82" w16cex:dateUtc="2025-06-26T15:25:00Z">
    <w16cex:extLst>
      <w16:ext w16:uri="{CE6994B0-6A32-4C9F-8C6B-6E91EDA988CE}">
        <cr:reactions xmlns:cr="http://schemas.microsoft.com/office/comments/2020/reactions">
          <cr:reaction reactionType="1">
            <cr:reactionInfo dateUtc="2025-06-27T09:12:18Z">
              <cr:user userId="S::andrii.rzhaksynskyi@sap.com::6045fa21-fb7f-4140-9329-b998a4afd71e" userProvider="AD" userName="Rzhaksynskyi, Andrii"/>
            </cr:reactionInfo>
          </cr:reaction>
        </cr:reactions>
      </w16:ext>
    </w16cex:extLst>
  </w16cex:commentExtensible>
  <w16cex:commentExtensible w16cex:durableId="012FBE5B" w16cex:dateUtc="2025-06-26T08:05:00Z"/>
  <w16cex:commentExtensible w16cex:durableId="0CEE9ABC" w16cex:dateUtc="2025-06-26T15:27:00Z">
    <w16cex:extLst>
      <w16:ext w16:uri="{CE6994B0-6A32-4C9F-8C6B-6E91EDA988CE}">
        <cr:reactions xmlns:cr="http://schemas.microsoft.com/office/comments/2020/reactions">
          <cr:reaction reactionType="1">
            <cr:reactionInfo dateUtc="2025-06-27T09:13:48Z">
              <cr:user userId="S::andrii.rzhaksynskyi@sap.com::6045fa21-fb7f-4140-9329-b998a4afd71e" userProvider="AD" userName="Rzhaksynskyi, Andrii"/>
            </cr:reactionInfo>
          </cr:reaction>
        </cr:reactions>
      </w16:ext>
    </w16cex:extLst>
  </w16cex:commentExtensible>
  <w16cex:commentExtensible w16cex:durableId="14121064" w16cex:dateUtc="2025-06-27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551925" w16cid:durableId="432AD126"/>
  <w16cid:commentId w16cid:paraId="617CCBF7" w16cid:durableId="5764DDD4"/>
  <w16cid:commentId w16cid:paraId="1974E7D0" w16cid:durableId="2A0D1A01"/>
  <w16cid:commentId w16cid:paraId="2A15DDFD" w16cid:durableId="3E8F727C"/>
  <w16cid:commentId w16cid:paraId="028AF828" w16cid:durableId="351FC62B"/>
  <w16cid:commentId w16cid:paraId="2E7B033E" w16cid:durableId="5CA9E178"/>
  <w16cid:commentId w16cid:paraId="19891F9E" w16cid:durableId="55BB0603"/>
  <w16cid:commentId w16cid:paraId="5B2A67E3" w16cid:durableId="6B240FD1"/>
  <w16cid:commentId w16cid:paraId="7D27841B" w16cid:durableId="4E0A7F97"/>
  <w16cid:commentId w16cid:paraId="02B245A7" w16cid:durableId="13F23A96"/>
  <w16cid:commentId w16cid:paraId="4DB2CEE0" w16cid:durableId="0266F1A1"/>
  <w16cid:commentId w16cid:paraId="01675D46" w16cid:durableId="22F0F4DD"/>
  <w16cid:commentId w16cid:paraId="3D52B989" w16cid:durableId="37FAC687"/>
  <w16cid:commentId w16cid:paraId="05DE2317" w16cid:durableId="00D1E5B8"/>
  <w16cid:commentId w16cid:paraId="21DA6C38" w16cid:durableId="1B429526"/>
  <w16cid:commentId w16cid:paraId="52029C91" w16cid:durableId="634EB869"/>
  <w16cid:commentId w16cid:paraId="5B70D86F" w16cid:durableId="0F83F851"/>
  <w16cid:commentId w16cid:paraId="17412D19" w16cid:durableId="093BF9E6"/>
  <w16cid:commentId w16cid:paraId="26141984" w16cid:durableId="26015778"/>
  <w16cid:commentId w16cid:paraId="1DD3F275" w16cid:durableId="53788E82"/>
  <w16cid:commentId w16cid:paraId="27F2EBEF" w16cid:durableId="012FBE5B"/>
  <w16cid:commentId w16cid:paraId="555C80AC" w16cid:durableId="0CEE9ABC"/>
  <w16cid:commentId w16cid:paraId="59CBAF76" w16cid:durableId="14121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1B2E3" w14:textId="77777777" w:rsidR="00A86D19" w:rsidRDefault="00A86D19" w:rsidP="00D2195C">
      <w:r>
        <w:separator/>
      </w:r>
    </w:p>
    <w:p w14:paraId="00489B7D" w14:textId="77777777" w:rsidR="00A86D19" w:rsidRDefault="00A86D19"/>
    <w:p w14:paraId="7C81C8E6" w14:textId="77777777" w:rsidR="00A86D19" w:rsidRDefault="00A86D19"/>
  </w:endnote>
  <w:endnote w:type="continuationSeparator" w:id="0">
    <w:p w14:paraId="4EAF177E" w14:textId="77777777" w:rsidR="00A86D19" w:rsidRDefault="00A86D19" w:rsidP="00D2195C">
      <w:r>
        <w:continuationSeparator/>
      </w:r>
    </w:p>
    <w:p w14:paraId="2E251DE2" w14:textId="77777777" w:rsidR="00A86D19" w:rsidRDefault="00A86D19"/>
    <w:p w14:paraId="60F82A29" w14:textId="77777777" w:rsidR="00A86D19" w:rsidRDefault="00A86D19"/>
  </w:endnote>
  <w:endnote w:type="continuationNotice" w:id="1">
    <w:p w14:paraId="75E2B855" w14:textId="77777777" w:rsidR="00A86D19" w:rsidRDefault="00A86D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AP Sans 2007 Light">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charset w:val="00"/>
    <w:family w:val="auto"/>
    <w:pitch w:val="variable"/>
    <w:sig w:usb0="A00002FF" w:usb1="5000A04B" w:usb2="00000000" w:usb3="00000000" w:csb0="0000019F" w:csb1="00000000"/>
  </w:font>
  <w:font w:name="Arial (W1)">
    <w:altName w:val="Arial"/>
    <w:charset w:val="00"/>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91923" w14:textId="77777777" w:rsidR="005D7F2C" w:rsidRPr="00756366" w:rsidRDefault="005D7F2C" w:rsidP="008425F8">
    <w:pPr>
      <w:pStyle w:val="Footer"/>
      <w:tabs>
        <w:tab w:val="clear" w:pos="4536"/>
        <w:tab w:val="clear" w:pos="9072"/>
        <w:tab w:val="right" w:pos="9639"/>
      </w:tabs>
      <w:rPr>
        <w:sz w:val="18"/>
        <w:szCs w:val="18"/>
      </w:rPr>
    </w:pPr>
    <w:r>
      <w:rPr>
        <w:noProof/>
        <w:lang w:eastAsia="de-DE"/>
      </w:rPr>
      <mc:AlternateContent>
        <mc:Choice Requires="wps">
          <w:drawing>
            <wp:anchor distT="0" distB="0" distL="114300" distR="114300" simplePos="0" relativeHeight="251658240" behindDoc="1" locked="0" layoutInCell="1" allowOverlap="1" wp14:anchorId="732E68B0" wp14:editId="56732777">
              <wp:simplePos x="0" y="0"/>
              <wp:positionH relativeFrom="column">
                <wp:posOffset>28575</wp:posOffset>
              </wp:positionH>
              <wp:positionV relativeFrom="paragraph">
                <wp:posOffset>-116840</wp:posOffset>
              </wp:positionV>
              <wp:extent cx="6120130" cy="4445"/>
              <wp:effectExtent l="0" t="0" r="13970"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1C8FB84E" id="Rectangle 25" o:spid="_x0000_s1026" style="position:absolute;margin-left:2.25pt;margin-top:-9.2pt;width:481.9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sidR="006E6DED">
      <w:rPr>
        <w:noProof/>
        <w:sz w:val="18"/>
        <w:szCs w:val="18"/>
      </w:rPr>
      <w:t>10</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E5030" w14:textId="77777777" w:rsidR="005D7F2C" w:rsidRDefault="005D7F2C" w:rsidP="00671BB2"/>
  <w:p w14:paraId="2816FF1B" w14:textId="77777777" w:rsidR="005D7F2C" w:rsidRDefault="005D7F2C">
    <w:pPr>
      <w:pStyle w:val="Footer"/>
    </w:pPr>
  </w:p>
  <w:p w14:paraId="15458099" w14:textId="77777777" w:rsidR="005D7F2C" w:rsidRDefault="005D7F2C">
    <w:pPr>
      <w:pStyle w:val="Footer"/>
    </w:pPr>
  </w:p>
  <w:p w14:paraId="266317E2" w14:textId="77777777" w:rsidR="005D7F2C" w:rsidRDefault="005D7F2C" w:rsidP="00AE1F57">
    <w:pPr>
      <w:pStyle w:val="Footer"/>
      <w:tabs>
        <w:tab w:val="clear" w:pos="9072"/>
        <w:tab w:val="right" w:pos="9639"/>
      </w:tabs>
    </w:pPr>
    <w:r>
      <w:rPr>
        <w:noProof/>
        <w:lang w:eastAsia="de-DE"/>
      </w:rPr>
      <w:drawing>
        <wp:anchor distT="0" distB="0" distL="114300" distR="114300" simplePos="0" relativeHeight="251658246" behindDoc="0" locked="0" layoutInCell="1" allowOverlap="1" wp14:anchorId="02532644" wp14:editId="4AEF9E2D">
          <wp:simplePos x="0" y="0"/>
          <wp:positionH relativeFrom="column">
            <wp:posOffset>17780</wp:posOffset>
          </wp:positionH>
          <wp:positionV relativeFrom="paragraph">
            <wp:posOffset>7034</wp:posOffset>
          </wp:positionV>
          <wp:extent cx="1578878" cy="360000"/>
          <wp:effectExtent l="0" t="0" r="254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P_RunSimple_R.png"/>
                  <pic:cNvPicPr/>
                </pic:nvPicPr>
                <pic:blipFill>
                  <a:blip r:embed="rId1">
                    <a:extLst>
                      <a:ext uri="{28A0092B-C50C-407E-A947-70E740481C1C}">
                        <a14:useLocalDpi xmlns:a14="http://schemas.microsoft.com/office/drawing/2010/main" val="0"/>
                      </a:ext>
                    </a:extLst>
                  </a:blip>
                  <a:stretch>
                    <a:fillRect/>
                  </a:stretch>
                </pic:blipFill>
                <pic:spPr>
                  <a:xfrm>
                    <a:off x="0" y="0"/>
                    <a:ext cx="1578878" cy="36000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7E380" w14:textId="77777777" w:rsidR="005D7F2C" w:rsidRDefault="005D7F2C" w:rsidP="0076305D">
    <w:pPr>
      <w:jc w:val="right"/>
    </w:pPr>
    <w:r>
      <w:rPr>
        <w:noProof/>
        <w:lang w:eastAsia="de-DE"/>
      </w:rPr>
      <mc:AlternateContent>
        <mc:Choice Requires="wps">
          <w:drawing>
            <wp:anchor distT="0" distB="0" distL="114300" distR="114300" simplePos="0" relativeHeight="251658241" behindDoc="0" locked="0" layoutInCell="1" allowOverlap="1" wp14:anchorId="5152C64E" wp14:editId="6F8E7CD1">
              <wp:simplePos x="0" y="0"/>
              <wp:positionH relativeFrom="column">
                <wp:posOffset>-100330</wp:posOffset>
              </wp:positionH>
              <wp:positionV relativeFrom="paragraph">
                <wp:posOffset>-2033905</wp:posOffset>
              </wp:positionV>
              <wp:extent cx="2359660" cy="26289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C76DD"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anchor>
          </w:drawing>
        </mc:Choice>
        <mc:Fallback>
          <w:pict>
            <v:shapetype w14:anchorId="5152C64E" id="_x0000_t202" coordsize="21600,21600" o:spt="202" path="m,l,21600r21600,l21600,xe">
              <v:stroke joinstyle="miter"/>
              <v:path gradientshapeok="t" o:connecttype="rect"/>
            </v:shapetype>
            <v:shape id="Text Box 33" o:spid="_x0000_s1026" type="#_x0000_t202" style="position:absolute;left:0;text-align:left;margin-left:-7.9pt;margin-top:-160.15pt;width:185.8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" filled="f" stroked="f">
              <v:textbox>
                <w:txbxContent>
                  <w:p w14:paraId="68DC76DD" w14:textId="77777777" w:rsidR="005D7F2C" w:rsidRPr="00815514" w:rsidRDefault="005D7F2C"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Pr>
        <w:noProof/>
        <w:lang w:eastAsia="de-DE"/>
      </w:rPr>
      <mc:AlternateContent>
        <mc:Choice Requires="wps">
          <w:drawing>
            <wp:anchor distT="0" distB="0" distL="114300" distR="114300" simplePos="0" relativeHeight="251658242" behindDoc="0" locked="0" layoutInCell="1" allowOverlap="1" wp14:anchorId="48576000" wp14:editId="5B0AC66D">
              <wp:simplePos x="0" y="0"/>
              <wp:positionH relativeFrom="column">
                <wp:posOffset>-95885</wp:posOffset>
              </wp:positionH>
              <wp:positionV relativeFrom="page">
                <wp:posOffset>7675880</wp:posOffset>
              </wp:positionV>
              <wp:extent cx="5958745" cy="158623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745" cy="158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1CD54"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sidR="00A47FB0">
                            <w:rPr>
                              <w:rFonts w:cs="Arial"/>
                              <w:color w:val="000000" w:themeColor="text1"/>
                              <w:sz w:val="10"/>
                              <w:szCs w:val="10"/>
                              <w:lang w:val="en"/>
                            </w:rPr>
                            <w:t>8</w:t>
                          </w:r>
                          <w:r w:rsidRPr="00B15CCE">
                            <w:rPr>
                              <w:rFonts w:cs="Arial"/>
                              <w:color w:val="000000" w:themeColor="text1"/>
                              <w:sz w:val="10"/>
                              <w:szCs w:val="10"/>
                              <w:lang w:val="en"/>
                            </w:rPr>
                            <w:t xml:space="preserve"> SAP SE or an SAP affiliate company. All rights reserved.</w:t>
                          </w:r>
                        </w:p>
                        <w:p w14:paraId="6D2EF85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3DF9FFF1" w14:textId="77777777" w:rsidR="005D7F2C" w:rsidRPr="00B15CCE" w:rsidRDefault="005D7F2C" w:rsidP="00B15CCE">
                          <w:pPr>
                            <w:shd w:val="clear" w:color="auto" w:fill="FFFFFF"/>
                            <w:rPr>
                              <w:rFonts w:cs="Arial"/>
                              <w:color w:val="000000" w:themeColor="text1"/>
                              <w:sz w:val="10"/>
                              <w:szCs w:val="10"/>
                              <w:lang w:val="en"/>
                            </w:rPr>
                          </w:pPr>
                        </w:p>
                        <w:p w14:paraId="3ADC8E67"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3A4FD4B1" w14:textId="77777777" w:rsidR="005D7F2C" w:rsidRPr="00B15CCE" w:rsidRDefault="005D7F2C" w:rsidP="00B15CCE">
                          <w:pPr>
                            <w:shd w:val="clear" w:color="auto" w:fill="FFFFFF"/>
                            <w:rPr>
                              <w:rFonts w:cs="Arial"/>
                              <w:color w:val="000000" w:themeColor="text1"/>
                              <w:sz w:val="10"/>
                              <w:szCs w:val="10"/>
                              <w:lang w:val="en"/>
                            </w:rPr>
                          </w:pPr>
                        </w:p>
                        <w:p w14:paraId="239F6AE3"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5D43F1D" w14:textId="77777777" w:rsidR="005D7F2C" w:rsidRPr="00B15CCE" w:rsidRDefault="005D7F2C" w:rsidP="00B15CCE">
                          <w:pPr>
                            <w:shd w:val="clear" w:color="auto" w:fill="FFFFFF"/>
                            <w:rPr>
                              <w:rFonts w:cs="Arial"/>
                              <w:color w:val="000000" w:themeColor="text1"/>
                              <w:sz w:val="10"/>
                              <w:szCs w:val="10"/>
                              <w:lang w:val="en"/>
                            </w:rPr>
                          </w:pPr>
                        </w:p>
                        <w:p w14:paraId="2A85FB4D"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7106828D" w14:textId="77777777" w:rsidR="005D7F2C" w:rsidRPr="00B15CCE" w:rsidRDefault="005D7F2C" w:rsidP="00B15CCE">
                          <w:pPr>
                            <w:shd w:val="clear" w:color="auto" w:fill="FFFFFF"/>
                            <w:rPr>
                              <w:rFonts w:cs="Arial"/>
                              <w:color w:val="000000" w:themeColor="text1"/>
                              <w:sz w:val="10"/>
                              <w:szCs w:val="10"/>
                              <w:lang w:val="en"/>
                            </w:rPr>
                          </w:pPr>
                        </w:p>
                        <w:p w14:paraId="21CB434D" w14:textId="77777777" w:rsidR="005D7F2C" w:rsidRPr="005F0C6A" w:rsidRDefault="005D7F2C" w:rsidP="00B15CCE">
                          <w:pPr>
                            <w:shd w:val="clear" w:color="auto" w:fill="FFFFFF"/>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sidRPr="0037660A">
                              <w:rPr>
                                <w:rStyle w:val="Hyperlink"/>
                                <w:rFonts w:cs="Arial"/>
                                <w:color w:val="999999" w:themeColor="background2"/>
                                <w:sz w:val="10"/>
                                <w:szCs w:val="10"/>
                                <w:lang w:val="en"/>
                              </w:rPr>
                              <w:t>http://www.sap.com/corporate-en/legal/copyright/index.epx</w:t>
                            </w:r>
                          </w:hyperlink>
                          <w:r w:rsidRPr="00B15CCE">
                            <w:rPr>
                              <w:rFonts w:cs="Arial"/>
                              <w:color w:val="000000" w:themeColor="text1"/>
                              <w:sz w:val="10"/>
                              <w:szCs w:val="10"/>
                              <w:lang w:val="en"/>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76000" id="Text Box 16" o:spid="_x0000_s1027" type="#_x0000_t202" style="position:absolute;left:0;text-align:left;margin-left:-7.55pt;margin-top:604.4pt;width:469.2pt;height:124.9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" filled="f" stroked="f">
              <v:textbox>
                <w:txbxContent>
                  <w:p w14:paraId="7101CD54"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201</w:t>
                    </w:r>
                    <w:r w:rsidR="00A47FB0">
                      <w:rPr>
                        <w:rFonts w:cs="Arial"/>
                        <w:color w:val="000000" w:themeColor="text1"/>
                        <w:sz w:val="10"/>
                        <w:szCs w:val="10"/>
                        <w:lang w:val="en"/>
                      </w:rPr>
                      <w:t>8</w:t>
                    </w:r>
                    <w:r w:rsidRPr="00B15CCE">
                      <w:rPr>
                        <w:rFonts w:cs="Arial"/>
                        <w:color w:val="000000" w:themeColor="text1"/>
                        <w:sz w:val="10"/>
                        <w:szCs w:val="10"/>
                        <w:lang w:val="en"/>
                      </w:rPr>
                      <w:t xml:space="preserve"> SAP SE or an SAP affiliate company. All rights reserved.</w:t>
                    </w:r>
                  </w:p>
                  <w:p w14:paraId="6D2EF856"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3DF9FFF1" w14:textId="77777777" w:rsidR="005D7F2C" w:rsidRPr="00B15CCE" w:rsidRDefault="005D7F2C" w:rsidP="00B15CCE">
                    <w:pPr>
                      <w:shd w:val="clear" w:color="auto" w:fill="FFFFFF"/>
                      <w:rPr>
                        <w:rFonts w:cs="Arial"/>
                        <w:color w:val="000000" w:themeColor="text1"/>
                        <w:sz w:val="10"/>
                        <w:szCs w:val="10"/>
                        <w:lang w:val="en"/>
                      </w:rPr>
                    </w:pPr>
                  </w:p>
                  <w:p w14:paraId="3ADC8E67"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3A4FD4B1" w14:textId="77777777" w:rsidR="005D7F2C" w:rsidRPr="00B15CCE" w:rsidRDefault="005D7F2C" w:rsidP="00B15CCE">
                    <w:pPr>
                      <w:shd w:val="clear" w:color="auto" w:fill="FFFFFF"/>
                      <w:rPr>
                        <w:rFonts w:cs="Arial"/>
                        <w:color w:val="000000" w:themeColor="text1"/>
                        <w:sz w:val="10"/>
                        <w:szCs w:val="10"/>
                        <w:lang w:val="en"/>
                      </w:rPr>
                    </w:pPr>
                  </w:p>
                  <w:p w14:paraId="239F6AE3"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35D43F1D" w14:textId="77777777" w:rsidR="005D7F2C" w:rsidRPr="00B15CCE" w:rsidRDefault="005D7F2C" w:rsidP="00B15CCE">
                    <w:pPr>
                      <w:shd w:val="clear" w:color="auto" w:fill="FFFFFF"/>
                      <w:rPr>
                        <w:rFonts w:cs="Arial"/>
                        <w:color w:val="000000" w:themeColor="text1"/>
                        <w:sz w:val="10"/>
                        <w:szCs w:val="10"/>
                        <w:lang w:val="en"/>
                      </w:rPr>
                    </w:pPr>
                  </w:p>
                  <w:p w14:paraId="2A85FB4D" w14:textId="77777777" w:rsidR="005D7F2C" w:rsidRPr="00B15CCE" w:rsidRDefault="005D7F2C"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7106828D" w14:textId="77777777" w:rsidR="005D7F2C" w:rsidRPr="00B15CCE" w:rsidRDefault="005D7F2C" w:rsidP="00B15CCE">
                    <w:pPr>
                      <w:shd w:val="clear" w:color="auto" w:fill="FFFFFF"/>
                      <w:rPr>
                        <w:rFonts w:cs="Arial"/>
                        <w:color w:val="000000" w:themeColor="text1"/>
                        <w:sz w:val="10"/>
                        <w:szCs w:val="10"/>
                        <w:lang w:val="en"/>
                      </w:rPr>
                    </w:pPr>
                  </w:p>
                  <w:p w14:paraId="21CB434D" w14:textId="77777777" w:rsidR="005D7F2C" w:rsidRPr="005F0C6A" w:rsidRDefault="005D7F2C" w:rsidP="00B15CCE">
                    <w:pPr>
                      <w:shd w:val="clear" w:color="auto" w:fill="FFFFFF"/>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Pr="0037660A">
                        <w:rPr>
                          <w:rStyle w:val="Hyperlink"/>
                          <w:rFonts w:cs="Arial"/>
                          <w:color w:val="999999" w:themeColor="background2"/>
                          <w:sz w:val="10"/>
                          <w:szCs w:val="10"/>
                          <w:lang w:val="en"/>
                        </w:rPr>
                        <w:t>http://www.sap.com/corporate-en/legal/copyright/index.epx</w:t>
                      </w:r>
                    </w:hyperlink>
                    <w:r w:rsidRPr="00B15CCE">
                      <w:rPr>
                        <w:rFonts w:cs="Arial"/>
                        <w:color w:val="000000" w:themeColor="text1"/>
                        <w:sz w:val="10"/>
                        <w:szCs w:val="10"/>
                        <w:lang w:val="en"/>
                      </w:rPr>
                      <w:t xml:space="preserve"> for additional trademark information and notices.</w:t>
                    </w:r>
                  </w:p>
                </w:txbxContent>
              </v:textbox>
              <w10:wrap anchory="page"/>
            </v:shape>
          </w:pict>
        </mc:Fallback>
      </mc:AlternateContent>
    </w:r>
    <w:r>
      <w:tab/>
    </w:r>
    <w:r>
      <w:tab/>
    </w:r>
  </w:p>
  <w:p w14:paraId="3A6F6168" w14:textId="77777777" w:rsidR="005D7F2C" w:rsidRDefault="005D7F2C">
    <w:pPr>
      <w:pStyle w:val="Footer"/>
    </w:pPr>
  </w:p>
  <w:p w14:paraId="5DF8A1F1" w14:textId="77777777" w:rsidR="005D7F2C" w:rsidRDefault="005D7F2C" w:rsidP="00EB126F">
    <w:pPr>
      <w:pStyle w:val="Footer"/>
      <w:tabs>
        <w:tab w:val="clear" w:pos="4536"/>
        <w:tab w:val="clear" w:pos="9072"/>
        <w:tab w:val="right" w:pos="9639"/>
      </w:tabs>
    </w:pPr>
    <w:r>
      <w:tab/>
    </w:r>
  </w:p>
  <w:p w14:paraId="266983E7" w14:textId="77777777" w:rsidR="005D7F2C" w:rsidRDefault="005D7F2C">
    <w:pPr>
      <w:pStyle w:val="Footer"/>
    </w:pPr>
    <w:r>
      <w:rPr>
        <w:noProof/>
        <w:lang w:eastAsia="de-DE"/>
      </w:rPr>
      <w:drawing>
        <wp:anchor distT="0" distB="0" distL="114300" distR="114300" simplePos="0" relativeHeight="251658245" behindDoc="0" locked="0" layoutInCell="1" allowOverlap="1" wp14:anchorId="476B290D" wp14:editId="7512AF50">
          <wp:simplePos x="0" y="0"/>
          <wp:positionH relativeFrom="column">
            <wp:posOffset>3810</wp:posOffset>
          </wp:positionH>
          <wp:positionV relativeFrom="paragraph">
            <wp:posOffset>635</wp:posOffset>
          </wp:positionV>
          <wp:extent cx="1577975" cy="359410"/>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extLst>
                      <a:ext uri="{28A0092B-C50C-407E-A947-70E740481C1C}">
                        <a14:useLocalDpi xmlns:a14="http://schemas.microsoft.com/office/drawing/2010/main" val="0"/>
                      </a:ext>
                    </a:extLst>
                  </a:blip>
                  <a:stretch>
                    <a:fillRect/>
                  </a:stretch>
                </pic:blipFill>
                <pic:spPr>
                  <a:xfrm>
                    <a:off x="0" y="0"/>
                    <a:ext cx="1577975" cy="359410"/>
                  </a:xfrm>
                  <a:prstGeom prst="rect">
                    <a:avLst/>
                  </a:prstGeom>
                </pic:spPr>
              </pic:pic>
            </a:graphicData>
          </a:graphic>
          <wp14:sizeRelH relativeFrom="page">
            <wp14:pctWidth>0</wp14:pctWidth>
          </wp14:sizeRelH>
          <wp14:sizeRelV relativeFrom="page">
            <wp14:pctHeight>0</wp14:pctHeight>
          </wp14:sizeRelV>
        </wp:anchor>
      </w:drawing>
    </w:r>
  </w:p>
  <w:p w14:paraId="38F5F73B" w14:textId="77777777" w:rsidR="005D7F2C" w:rsidRDefault="005D7F2C">
    <w:pPr>
      <w:pStyle w:val="Footer"/>
    </w:pPr>
  </w:p>
  <w:p w14:paraId="4F1A62C2" w14:textId="77777777" w:rsidR="005D7F2C" w:rsidRDefault="005D7F2C" w:rsidP="005D20AB">
    <w:pPr>
      <w:pStyle w:val="Footer"/>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1BD17" w14:textId="77777777" w:rsidR="00A86D19" w:rsidRDefault="00A86D19" w:rsidP="00D2195C">
      <w:r>
        <w:separator/>
      </w:r>
    </w:p>
    <w:p w14:paraId="301FE1B7" w14:textId="77777777" w:rsidR="00A86D19" w:rsidRDefault="00A86D19"/>
    <w:p w14:paraId="5222F276" w14:textId="77777777" w:rsidR="00A86D19" w:rsidRDefault="00A86D19"/>
  </w:footnote>
  <w:footnote w:type="continuationSeparator" w:id="0">
    <w:p w14:paraId="5510A0DB" w14:textId="77777777" w:rsidR="00A86D19" w:rsidRDefault="00A86D19" w:rsidP="00D2195C">
      <w:r>
        <w:continuationSeparator/>
      </w:r>
    </w:p>
    <w:p w14:paraId="79F7DE93" w14:textId="77777777" w:rsidR="00A86D19" w:rsidRDefault="00A86D19"/>
    <w:p w14:paraId="3522B89F" w14:textId="77777777" w:rsidR="00A86D19" w:rsidRDefault="00A86D19"/>
  </w:footnote>
  <w:footnote w:type="continuationNotice" w:id="1">
    <w:p w14:paraId="0853D83F" w14:textId="77777777" w:rsidR="00A86D19" w:rsidRDefault="00A86D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1F3A3" w14:textId="77777777" w:rsidR="005D7F2C" w:rsidRPr="00935EE2" w:rsidRDefault="005D7F2C" w:rsidP="00B12D48">
    <w:pPr>
      <w:tabs>
        <w:tab w:val="right" w:pos="9639"/>
      </w:tabs>
      <w:rPr>
        <w:b/>
        <w:sz w:val="18"/>
        <w:szCs w:val="18"/>
        <w:lang w:val="en-US"/>
      </w:rPr>
    </w:pPr>
    <w:r>
      <w:rPr>
        <w:noProof/>
        <w:lang w:eastAsia="de-DE"/>
      </w:rPr>
      <mc:AlternateContent>
        <mc:Choice Requires="wpg">
          <w:drawing>
            <wp:anchor distT="0" distB="0" distL="114300" distR="114300" simplePos="0" relativeHeight="251658243" behindDoc="0" locked="0" layoutInCell="1" allowOverlap="1" wp14:anchorId="691E3F37" wp14:editId="486C05FC">
              <wp:simplePos x="0" y="0"/>
              <wp:positionH relativeFrom="column">
                <wp:posOffset>0</wp:posOffset>
              </wp:positionH>
              <wp:positionV relativeFrom="page">
                <wp:posOffset>720090</wp:posOffset>
              </wp:positionV>
              <wp:extent cx="6116400" cy="126000"/>
              <wp:effectExtent l="0" t="0" r="0" b="7620"/>
              <wp:wrapNone/>
              <wp:docPr id="62" name="Group 3"/>
              <wp:cNvGraphicFramePr/>
              <a:graphic xmlns:a="http://schemas.openxmlformats.org/drawingml/2006/main">
                <a:graphicData uri="http://schemas.microsoft.com/office/word/2010/wordprocessingGroup">
                  <wpg:wgp>
                    <wpg:cNvGrpSpPr/>
                    <wpg:grpSpPr>
                      <a:xfrm>
                        <a:off x="0" y="0"/>
                        <a:ext cx="6116400" cy="126000"/>
                        <a:chOff x="0" y="0"/>
                        <a:chExt cx="6115419" cy="125730"/>
                      </a:xfrm>
                    </wpg:grpSpPr>
                    <wps:wsp>
                      <wps:cNvPr id="63" name="Rectangle 4"/>
                      <wps:cNvSpPr>
                        <a:spLocks noChangeArrowheads="1"/>
                      </wps:cNvSpPr>
                      <wps:spPr bwMode="auto">
                        <a:xfrm>
                          <a:off x="0" y="0"/>
                          <a:ext cx="6084367" cy="125730"/>
                        </a:xfrm>
                        <a:prstGeom prst="rect">
                          <a:avLst/>
                        </a:prstGeom>
                        <a:solidFill>
                          <a:schemeClr val="tx1"/>
                        </a:solidFill>
                        <a:ln>
                          <a:noFill/>
                        </a:ln>
                      </wps:spPr>
                      <wps:bodyPr rot="0" vert="horz" wrap="square" lIns="0" tIns="45720" rIns="91440" bIns="45720" anchor="t" anchorCtr="0" upright="1">
                        <a:noAutofit/>
                      </wps:bodyPr>
                    </wps:wsp>
                    <wps:wsp>
                      <wps:cNvPr id="64" name="Rectangle 5"/>
                      <wps:cNvSpPr>
                        <a:spLocks noChangeArrowheads="1"/>
                      </wps:cNvSpPr>
                      <wps:spPr bwMode="auto">
                        <a:xfrm>
                          <a:off x="5863959" y="0"/>
                          <a:ext cx="251460" cy="125730"/>
                        </a:xfrm>
                        <a:prstGeom prst="rect">
                          <a:avLst/>
                        </a:prstGeom>
                        <a:solidFill>
                          <a:schemeClr val="accent1"/>
                        </a:solidFill>
                        <a:ln>
                          <a:noFill/>
                        </a:ln>
                      </wps:spPr>
                      <wps:bodyPr rot="0" vert="horz" wrap="square" lIns="0" tIns="45720" rIns="91440" bIns="45720" anchor="t" anchorCtr="0" upright="1">
                        <a:noAutofit/>
                      </wps:bodyPr>
                    </wps:wsp>
                    <wps:wsp>
                      <wps:cNvPr id="65" name="Rectangle 4"/>
                      <wps:cNvSpPr>
                        <a:spLocks noChangeArrowheads="1"/>
                      </wps:cNvSpPr>
                      <wps:spPr bwMode="auto">
                        <a:xfrm>
                          <a:off x="5612253" y="0"/>
                          <a:ext cx="251460" cy="125730"/>
                        </a:xfrm>
                        <a:prstGeom prst="rect">
                          <a:avLst/>
                        </a:prstGeom>
                        <a:solidFill>
                          <a:schemeClr val="accent1">
                            <a:alpha val="70000"/>
                          </a:schemeClr>
                        </a:solidFill>
                        <a:ln>
                          <a:noFill/>
                        </a:ln>
                      </wps:spPr>
                      <wps:bodyPr rot="0" vert="horz" wrap="square" lIns="0" tIns="45720" rIns="91440" bIns="45720" anchor="t" anchorCtr="0" upright="1">
                        <a:noAutofit/>
                      </wps:bodyPr>
                    </wps:wsp>
                    <wps:wsp>
                      <wps:cNvPr id="66" name="Rectangle 4"/>
                      <wps:cNvSpPr>
                        <a:spLocks noChangeArrowheads="1"/>
                      </wps:cNvSpPr>
                      <wps:spPr bwMode="auto">
                        <a:xfrm>
                          <a:off x="5360547" y="0"/>
                          <a:ext cx="251460" cy="125730"/>
                        </a:xfrm>
                        <a:prstGeom prst="rect">
                          <a:avLst/>
                        </a:prstGeom>
                        <a:solidFill>
                          <a:schemeClr val="accent1">
                            <a:alpha val="40000"/>
                          </a:schemeClr>
                        </a:solidFill>
                        <a:ln>
                          <a:noFill/>
                        </a:ln>
                      </wps:spPr>
                      <wps:bodyPr rot="0" vert="horz" wrap="square" lIns="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31B6D4C5" id="Group 3" o:spid="_x0000_s1026" style="position:absolute;margin-left:0;margin-top:56.7pt;width:481.6pt;height:9.9pt;z-index:251703296;mso-position-vertical-relative:page;mso-width-relative:margin;mso-height-relative:margin" coordsize="61154,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">
              <v:rect id="Rectangle 4" o:spid="_x0000_s1027" style="position:absolute;width:60843;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" fillcolor="black [3213]" stroked="f">
                <v:textbox inset="0"/>
              </v:rect>
              <v:rect id="Rectangle 5" o:spid="_x0000_s1028" style="position:absolute;left:58639;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" fillcolor="#f0ab00 [3204]" stroked="f">
                <v:textbox inset="0"/>
              </v:rect>
              <v:rect id="Rectangle 4" o:spid="_x0000_s1029" style="position:absolute;left:56122;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" fillcolor="#f0ab00 [3204]" stroked="f">
                <v:fill opacity="46003f"/>
                <v:textbox inset="0"/>
              </v:rect>
              <v:rect id="Rectangle 4" o:spid="_x0000_s1030" style="position:absolute;left:53605;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" fillcolor="#f0ab00 [3204]" stroked="f">
                <v:fill opacity="26214f"/>
                <v:textbox inset="0"/>
              </v:rect>
              <w10:wrap anchory="page"/>
            </v:group>
          </w:pict>
        </mc:Fallback>
      </mc:AlternateContent>
    </w:r>
    <w:r w:rsidRPr="00935EE2">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9F1BE" w14:textId="77777777" w:rsidR="005D7F2C" w:rsidRDefault="005D7F2C">
    <w:pPr>
      <w:pStyle w:val="Header"/>
    </w:pPr>
    <w:r>
      <w:rPr>
        <w:noProof/>
        <w:lang w:eastAsia="de-DE"/>
      </w:rPr>
      <mc:AlternateContent>
        <mc:Choice Requires="wpg">
          <w:drawing>
            <wp:anchor distT="0" distB="0" distL="114300" distR="114300" simplePos="0" relativeHeight="251658244" behindDoc="0" locked="0" layoutInCell="1" allowOverlap="1" wp14:anchorId="1ABDE011" wp14:editId="0149ABDE">
              <wp:simplePos x="0" y="0"/>
              <wp:positionH relativeFrom="column">
                <wp:posOffset>0</wp:posOffset>
              </wp:positionH>
              <wp:positionV relativeFrom="page">
                <wp:posOffset>720090</wp:posOffset>
              </wp:positionV>
              <wp:extent cx="6116400" cy="126000"/>
              <wp:effectExtent l="0" t="0" r="0" b="7620"/>
              <wp:wrapNone/>
              <wp:docPr id="13" name="Group 13"/>
              <wp:cNvGraphicFramePr/>
              <a:graphic xmlns:a="http://schemas.openxmlformats.org/drawingml/2006/main">
                <a:graphicData uri="http://schemas.microsoft.com/office/word/2010/wordprocessingGroup">
                  <wpg:wgp>
                    <wpg:cNvGrpSpPr/>
                    <wpg:grpSpPr>
                      <a:xfrm>
                        <a:off x="0" y="0"/>
                        <a:ext cx="6116400" cy="126000"/>
                        <a:chOff x="0" y="0"/>
                        <a:chExt cx="6115419" cy="125730"/>
                      </a:xfrm>
                    </wpg:grpSpPr>
                    <wps:wsp>
                      <wps:cNvPr id="14" name="Rectangle 14"/>
                      <wps:cNvSpPr>
                        <a:spLocks noChangeArrowheads="1"/>
                      </wps:cNvSpPr>
                      <wps:spPr bwMode="auto">
                        <a:xfrm>
                          <a:off x="0" y="0"/>
                          <a:ext cx="6084367" cy="125730"/>
                        </a:xfrm>
                        <a:prstGeom prst="rect">
                          <a:avLst/>
                        </a:prstGeom>
                        <a:solidFill>
                          <a:schemeClr val="tx1"/>
                        </a:solidFill>
                        <a:ln>
                          <a:noFill/>
                        </a:ln>
                      </wps:spPr>
                      <wps:bodyPr rot="0" vert="horz" wrap="square" lIns="0" tIns="45720" rIns="91440" bIns="45720" anchor="t" anchorCtr="0" upright="1">
                        <a:noAutofit/>
                      </wps:bodyPr>
                    </wps:wsp>
                    <wps:wsp>
                      <wps:cNvPr id="15" name="Rectangle 15"/>
                      <wps:cNvSpPr>
                        <a:spLocks noChangeArrowheads="1"/>
                      </wps:cNvSpPr>
                      <wps:spPr bwMode="auto">
                        <a:xfrm>
                          <a:off x="5863959" y="0"/>
                          <a:ext cx="251460" cy="125730"/>
                        </a:xfrm>
                        <a:prstGeom prst="rect">
                          <a:avLst/>
                        </a:prstGeom>
                        <a:solidFill>
                          <a:schemeClr val="accent1"/>
                        </a:solidFill>
                        <a:ln>
                          <a:noFill/>
                        </a:ln>
                      </wps:spPr>
                      <wps:bodyPr rot="0" vert="horz" wrap="square" lIns="0" tIns="45720" rIns="91440" bIns="45720" anchor="t" anchorCtr="0" upright="1">
                        <a:noAutofit/>
                      </wps:bodyPr>
                    </wps:wsp>
                    <wps:wsp>
                      <wps:cNvPr id="16" name="Rectangle 4"/>
                      <wps:cNvSpPr>
                        <a:spLocks noChangeArrowheads="1"/>
                      </wps:cNvSpPr>
                      <wps:spPr bwMode="auto">
                        <a:xfrm>
                          <a:off x="5612253" y="0"/>
                          <a:ext cx="251460" cy="125730"/>
                        </a:xfrm>
                        <a:prstGeom prst="rect">
                          <a:avLst/>
                        </a:prstGeom>
                        <a:solidFill>
                          <a:schemeClr val="accent1">
                            <a:alpha val="70000"/>
                          </a:schemeClr>
                        </a:solidFill>
                        <a:ln>
                          <a:noFill/>
                        </a:ln>
                      </wps:spPr>
                      <wps:bodyPr rot="0" vert="horz" wrap="square" lIns="0" tIns="45720" rIns="91440" bIns="45720" anchor="t" anchorCtr="0" upright="1">
                        <a:noAutofit/>
                      </wps:bodyPr>
                    </wps:wsp>
                    <wps:wsp>
                      <wps:cNvPr id="17" name="Rectangle 4"/>
                      <wps:cNvSpPr>
                        <a:spLocks noChangeArrowheads="1"/>
                      </wps:cNvSpPr>
                      <wps:spPr bwMode="auto">
                        <a:xfrm>
                          <a:off x="5360547" y="0"/>
                          <a:ext cx="251460" cy="125730"/>
                        </a:xfrm>
                        <a:prstGeom prst="rect">
                          <a:avLst/>
                        </a:prstGeom>
                        <a:solidFill>
                          <a:schemeClr val="accent1">
                            <a:alpha val="40000"/>
                          </a:schemeClr>
                        </a:solidFill>
                        <a:ln>
                          <a:noFill/>
                        </a:ln>
                      </wps:spPr>
                      <wps:bodyPr rot="0" vert="horz" wrap="square" lIns="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5240B9AE" id="Group 13" o:spid="_x0000_s1026" style="position:absolute;margin-left:0;margin-top:56.7pt;width:481.6pt;height:9.9pt;z-index:251705344;mso-position-vertical-relative:page;mso-width-relative:margin;mso-height-relative:margin" coordsize="61154,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">
              <v:rect id="Rectangle 14" o:spid="_x0000_s1027" style="position:absolute;width:60843;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" fillcolor="black [3213]" stroked="f">
                <v:textbox inset="0"/>
              </v:rect>
              <v:rect id="Rectangle 15" o:spid="_x0000_s1028" style="position:absolute;left:58639;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" fillcolor="#f0ab00 [3204]" stroked="f">
                <v:textbox inset="0"/>
              </v:rect>
              <v:rect id="Rectangle 4" o:spid="_x0000_s1029" style="position:absolute;left:56122;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" fillcolor="#f0ab00 [3204]" stroked="f">
                <v:fill opacity="46003f"/>
                <v:textbox inset="0"/>
              </v:rect>
              <v:rect id="Rectangle 4" o:spid="_x0000_s1030" style="position:absolute;left:53605;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" fillcolor="#f0ab00 [3204]" stroked="f">
                <v:fill opacity="26214f"/>
                <v:textbox inset="0"/>
              </v:rect>
              <w10:wrap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AD633" w14:textId="77777777" w:rsidR="005D7F2C" w:rsidRPr="001237CC" w:rsidRDefault="005D7F2C" w:rsidP="006C01E0">
    <w:pPr>
      <w:pStyle w:val="Header"/>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1501"/>
    <w:multiLevelType w:val="hybridMultilevel"/>
    <w:tmpl w:val="ED22D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D0212B"/>
    <w:multiLevelType w:val="hybridMultilevel"/>
    <w:tmpl w:val="33C20F8C"/>
    <w:lvl w:ilvl="0" w:tplc="E88E41F8">
      <w:start w:val="1"/>
      <w:numFmt w:val="bullet"/>
      <w:lvlText w:val=""/>
      <w:lvlJc w:val="left"/>
      <w:pPr>
        <w:ind w:left="1440" w:hanging="360"/>
      </w:pPr>
      <w:rPr>
        <w:rFonts w:ascii="Symbol" w:hAnsi="Symbol"/>
      </w:rPr>
    </w:lvl>
    <w:lvl w:ilvl="1" w:tplc="597EC55A">
      <w:start w:val="1"/>
      <w:numFmt w:val="bullet"/>
      <w:lvlText w:val=""/>
      <w:lvlJc w:val="left"/>
      <w:pPr>
        <w:ind w:left="1440" w:hanging="360"/>
      </w:pPr>
      <w:rPr>
        <w:rFonts w:ascii="Symbol" w:hAnsi="Symbol"/>
      </w:rPr>
    </w:lvl>
    <w:lvl w:ilvl="2" w:tplc="8DBCE28E">
      <w:start w:val="1"/>
      <w:numFmt w:val="bullet"/>
      <w:lvlText w:val=""/>
      <w:lvlJc w:val="left"/>
      <w:pPr>
        <w:ind w:left="1440" w:hanging="360"/>
      </w:pPr>
      <w:rPr>
        <w:rFonts w:ascii="Symbol" w:hAnsi="Symbol"/>
      </w:rPr>
    </w:lvl>
    <w:lvl w:ilvl="3" w:tplc="F32806DC">
      <w:start w:val="1"/>
      <w:numFmt w:val="bullet"/>
      <w:lvlText w:val=""/>
      <w:lvlJc w:val="left"/>
      <w:pPr>
        <w:ind w:left="1440" w:hanging="360"/>
      </w:pPr>
      <w:rPr>
        <w:rFonts w:ascii="Symbol" w:hAnsi="Symbol"/>
      </w:rPr>
    </w:lvl>
    <w:lvl w:ilvl="4" w:tplc="7158E012">
      <w:start w:val="1"/>
      <w:numFmt w:val="bullet"/>
      <w:lvlText w:val=""/>
      <w:lvlJc w:val="left"/>
      <w:pPr>
        <w:ind w:left="1440" w:hanging="360"/>
      </w:pPr>
      <w:rPr>
        <w:rFonts w:ascii="Symbol" w:hAnsi="Symbol"/>
      </w:rPr>
    </w:lvl>
    <w:lvl w:ilvl="5" w:tplc="C8B8BF30">
      <w:start w:val="1"/>
      <w:numFmt w:val="bullet"/>
      <w:lvlText w:val=""/>
      <w:lvlJc w:val="left"/>
      <w:pPr>
        <w:ind w:left="1440" w:hanging="360"/>
      </w:pPr>
      <w:rPr>
        <w:rFonts w:ascii="Symbol" w:hAnsi="Symbol"/>
      </w:rPr>
    </w:lvl>
    <w:lvl w:ilvl="6" w:tplc="34DAE24E">
      <w:start w:val="1"/>
      <w:numFmt w:val="bullet"/>
      <w:lvlText w:val=""/>
      <w:lvlJc w:val="left"/>
      <w:pPr>
        <w:ind w:left="1440" w:hanging="360"/>
      </w:pPr>
      <w:rPr>
        <w:rFonts w:ascii="Symbol" w:hAnsi="Symbol"/>
      </w:rPr>
    </w:lvl>
    <w:lvl w:ilvl="7" w:tplc="5FA47AC0">
      <w:start w:val="1"/>
      <w:numFmt w:val="bullet"/>
      <w:lvlText w:val=""/>
      <w:lvlJc w:val="left"/>
      <w:pPr>
        <w:ind w:left="1440" w:hanging="360"/>
      </w:pPr>
      <w:rPr>
        <w:rFonts w:ascii="Symbol" w:hAnsi="Symbol"/>
      </w:rPr>
    </w:lvl>
    <w:lvl w:ilvl="8" w:tplc="98742F62">
      <w:start w:val="1"/>
      <w:numFmt w:val="bullet"/>
      <w:lvlText w:val=""/>
      <w:lvlJc w:val="left"/>
      <w:pPr>
        <w:ind w:left="1440" w:hanging="360"/>
      </w:pPr>
      <w:rPr>
        <w:rFonts w:ascii="Symbol" w:hAnsi="Symbol"/>
      </w:rPr>
    </w:lvl>
  </w:abstractNum>
  <w:abstractNum w:abstractNumId="3" w15:restartNumberingAfterBreak="0">
    <w:nsid w:val="133040F1"/>
    <w:multiLevelType w:val="hybridMultilevel"/>
    <w:tmpl w:val="4C0A7772"/>
    <w:lvl w:ilvl="0" w:tplc="AC40B390">
      <w:start w:val="1"/>
      <w:numFmt w:val="bullet"/>
      <w:lvlText w:val="•"/>
      <w:lvlJc w:val="left"/>
      <w:pPr>
        <w:tabs>
          <w:tab w:val="num" w:pos="720"/>
        </w:tabs>
        <w:ind w:left="720" w:hanging="360"/>
      </w:pPr>
      <w:rPr>
        <w:rFonts w:ascii="Arial" w:hAnsi="Arial" w:hint="default"/>
      </w:rPr>
    </w:lvl>
    <w:lvl w:ilvl="1" w:tplc="34782734" w:tentative="1">
      <w:start w:val="1"/>
      <w:numFmt w:val="bullet"/>
      <w:lvlText w:val="•"/>
      <w:lvlJc w:val="left"/>
      <w:pPr>
        <w:tabs>
          <w:tab w:val="num" w:pos="1440"/>
        </w:tabs>
        <w:ind w:left="1440" w:hanging="360"/>
      </w:pPr>
      <w:rPr>
        <w:rFonts w:ascii="Arial" w:hAnsi="Arial" w:hint="default"/>
      </w:rPr>
    </w:lvl>
    <w:lvl w:ilvl="2" w:tplc="61A44F98" w:tentative="1">
      <w:start w:val="1"/>
      <w:numFmt w:val="bullet"/>
      <w:lvlText w:val="•"/>
      <w:lvlJc w:val="left"/>
      <w:pPr>
        <w:tabs>
          <w:tab w:val="num" w:pos="2160"/>
        </w:tabs>
        <w:ind w:left="2160" w:hanging="360"/>
      </w:pPr>
      <w:rPr>
        <w:rFonts w:ascii="Arial" w:hAnsi="Arial" w:hint="default"/>
      </w:rPr>
    </w:lvl>
    <w:lvl w:ilvl="3" w:tplc="E514B024" w:tentative="1">
      <w:start w:val="1"/>
      <w:numFmt w:val="bullet"/>
      <w:lvlText w:val="•"/>
      <w:lvlJc w:val="left"/>
      <w:pPr>
        <w:tabs>
          <w:tab w:val="num" w:pos="2880"/>
        </w:tabs>
        <w:ind w:left="2880" w:hanging="360"/>
      </w:pPr>
      <w:rPr>
        <w:rFonts w:ascii="Arial" w:hAnsi="Arial" w:hint="default"/>
      </w:rPr>
    </w:lvl>
    <w:lvl w:ilvl="4" w:tplc="E5D81246" w:tentative="1">
      <w:start w:val="1"/>
      <w:numFmt w:val="bullet"/>
      <w:lvlText w:val="•"/>
      <w:lvlJc w:val="left"/>
      <w:pPr>
        <w:tabs>
          <w:tab w:val="num" w:pos="3600"/>
        </w:tabs>
        <w:ind w:left="3600" w:hanging="360"/>
      </w:pPr>
      <w:rPr>
        <w:rFonts w:ascii="Arial" w:hAnsi="Arial" w:hint="default"/>
      </w:rPr>
    </w:lvl>
    <w:lvl w:ilvl="5" w:tplc="4DC6054E" w:tentative="1">
      <w:start w:val="1"/>
      <w:numFmt w:val="bullet"/>
      <w:lvlText w:val="•"/>
      <w:lvlJc w:val="left"/>
      <w:pPr>
        <w:tabs>
          <w:tab w:val="num" w:pos="4320"/>
        </w:tabs>
        <w:ind w:left="4320" w:hanging="360"/>
      </w:pPr>
      <w:rPr>
        <w:rFonts w:ascii="Arial" w:hAnsi="Arial" w:hint="default"/>
      </w:rPr>
    </w:lvl>
    <w:lvl w:ilvl="6" w:tplc="CFCC612E" w:tentative="1">
      <w:start w:val="1"/>
      <w:numFmt w:val="bullet"/>
      <w:lvlText w:val="•"/>
      <w:lvlJc w:val="left"/>
      <w:pPr>
        <w:tabs>
          <w:tab w:val="num" w:pos="5040"/>
        </w:tabs>
        <w:ind w:left="5040" w:hanging="360"/>
      </w:pPr>
      <w:rPr>
        <w:rFonts w:ascii="Arial" w:hAnsi="Arial" w:hint="default"/>
      </w:rPr>
    </w:lvl>
    <w:lvl w:ilvl="7" w:tplc="77B25122" w:tentative="1">
      <w:start w:val="1"/>
      <w:numFmt w:val="bullet"/>
      <w:lvlText w:val="•"/>
      <w:lvlJc w:val="left"/>
      <w:pPr>
        <w:tabs>
          <w:tab w:val="num" w:pos="5760"/>
        </w:tabs>
        <w:ind w:left="5760" w:hanging="360"/>
      </w:pPr>
      <w:rPr>
        <w:rFonts w:ascii="Arial" w:hAnsi="Arial" w:hint="default"/>
      </w:rPr>
    </w:lvl>
    <w:lvl w:ilvl="8" w:tplc="F8789BD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7647AC"/>
    <w:multiLevelType w:val="hybridMultilevel"/>
    <w:tmpl w:val="303A87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7F24C3"/>
    <w:multiLevelType w:val="multilevel"/>
    <w:tmpl w:val="2E5C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21AF2"/>
    <w:multiLevelType w:val="hybridMultilevel"/>
    <w:tmpl w:val="D78A8962"/>
    <w:lvl w:ilvl="0" w:tplc="FF1A2CF8">
      <w:start w:val="1"/>
      <w:numFmt w:val="bullet"/>
      <w:lvlText w:val=""/>
      <w:lvlJc w:val="left"/>
      <w:pPr>
        <w:ind w:left="1440" w:hanging="360"/>
      </w:pPr>
      <w:rPr>
        <w:rFonts w:ascii="Symbol" w:hAnsi="Symbol"/>
      </w:rPr>
    </w:lvl>
    <w:lvl w:ilvl="1" w:tplc="6BA62908">
      <w:start w:val="1"/>
      <w:numFmt w:val="bullet"/>
      <w:lvlText w:val=""/>
      <w:lvlJc w:val="left"/>
      <w:pPr>
        <w:ind w:left="1440" w:hanging="360"/>
      </w:pPr>
      <w:rPr>
        <w:rFonts w:ascii="Symbol" w:hAnsi="Symbol"/>
      </w:rPr>
    </w:lvl>
    <w:lvl w:ilvl="2" w:tplc="9590250A">
      <w:start w:val="1"/>
      <w:numFmt w:val="bullet"/>
      <w:lvlText w:val=""/>
      <w:lvlJc w:val="left"/>
      <w:pPr>
        <w:ind w:left="1440" w:hanging="360"/>
      </w:pPr>
      <w:rPr>
        <w:rFonts w:ascii="Symbol" w:hAnsi="Symbol"/>
      </w:rPr>
    </w:lvl>
    <w:lvl w:ilvl="3" w:tplc="3432AAF2">
      <w:start w:val="1"/>
      <w:numFmt w:val="bullet"/>
      <w:lvlText w:val=""/>
      <w:lvlJc w:val="left"/>
      <w:pPr>
        <w:ind w:left="1440" w:hanging="360"/>
      </w:pPr>
      <w:rPr>
        <w:rFonts w:ascii="Symbol" w:hAnsi="Symbol"/>
      </w:rPr>
    </w:lvl>
    <w:lvl w:ilvl="4" w:tplc="9FF29416">
      <w:start w:val="1"/>
      <w:numFmt w:val="bullet"/>
      <w:lvlText w:val=""/>
      <w:lvlJc w:val="left"/>
      <w:pPr>
        <w:ind w:left="1440" w:hanging="360"/>
      </w:pPr>
      <w:rPr>
        <w:rFonts w:ascii="Symbol" w:hAnsi="Symbol"/>
      </w:rPr>
    </w:lvl>
    <w:lvl w:ilvl="5" w:tplc="A2004600">
      <w:start w:val="1"/>
      <w:numFmt w:val="bullet"/>
      <w:lvlText w:val=""/>
      <w:lvlJc w:val="left"/>
      <w:pPr>
        <w:ind w:left="1440" w:hanging="360"/>
      </w:pPr>
      <w:rPr>
        <w:rFonts w:ascii="Symbol" w:hAnsi="Symbol"/>
      </w:rPr>
    </w:lvl>
    <w:lvl w:ilvl="6" w:tplc="BA74A478">
      <w:start w:val="1"/>
      <w:numFmt w:val="bullet"/>
      <w:lvlText w:val=""/>
      <w:lvlJc w:val="left"/>
      <w:pPr>
        <w:ind w:left="1440" w:hanging="360"/>
      </w:pPr>
      <w:rPr>
        <w:rFonts w:ascii="Symbol" w:hAnsi="Symbol"/>
      </w:rPr>
    </w:lvl>
    <w:lvl w:ilvl="7" w:tplc="15885E7E">
      <w:start w:val="1"/>
      <w:numFmt w:val="bullet"/>
      <w:lvlText w:val=""/>
      <w:lvlJc w:val="left"/>
      <w:pPr>
        <w:ind w:left="1440" w:hanging="360"/>
      </w:pPr>
      <w:rPr>
        <w:rFonts w:ascii="Symbol" w:hAnsi="Symbol"/>
      </w:rPr>
    </w:lvl>
    <w:lvl w:ilvl="8" w:tplc="7C2E7722">
      <w:start w:val="1"/>
      <w:numFmt w:val="bullet"/>
      <w:lvlText w:val=""/>
      <w:lvlJc w:val="left"/>
      <w:pPr>
        <w:ind w:left="1440" w:hanging="360"/>
      </w:pPr>
      <w:rPr>
        <w:rFonts w:ascii="Symbol" w:hAnsi="Symbol"/>
      </w:rPr>
    </w:lvl>
  </w:abstractNum>
  <w:abstractNum w:abstractNumId="7"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8" w15:restartNumberingAfterBreak="0">
    <w:nsid w:val="2D5E31C0"/>
    <w:multiLevelType w:val="hybridMultilevel"/>
    <w:tmpl w:val="A7EECA54"/>
    <w:lvl w:ilvl="0" w:tplc="798A0B90">
      <w:start w:val="1"/>
      <w:numFmt w:val="bullet"/>
      <w:lvlText w:val=""/>
      <w:lvlJc w:val="left"/>
      <w:pPr>
        <w:ind w:left="1440" w:hanging="360"/>
      </w:pPr>
      <w:rPr>
        <w:rFonts w:ascii="Symbol" w:hAnsi="Symbol"/>
      </w:rPr>
    </w:lvl>
    <w:lvl w:ilvl="1" w:tplc="FE00FDFA">
      <w:start w:val="1"/>
      <w:numFmt w:val="bullet"/>
      <w:lvlText w:val=""/>
      <w:lvlJc w:val="left"/>
      <w:pPr>
        <w:ind w:left="1440" w:hanging="360"/>
      </w:pPr>
      <w:rPr>
        <w:rFonts w:ascii="Symbol" w:hAnsi="Symbol"/>
      </w:rPr>
    </w:lvl>
    <w:lvl w:ilvl="2" w:tplc="F718F1D2">
      <w:start w:val="1"/>
      <w:numFmt w:val="bullet"/>
      <w:lvlText w:val=""/>
      <w:lvlJc w:val="left"/>
      <w:pPr>
        <w:ind w:left="1440" w:hanging="360"/>
      </w:pPr>
      <w:rPr>
        <w:rFonts w:ascii="Symbol" w:hAnsi="Symbol"/>
      </w:rPr>
    </w:lvl>
    <w:lvl w:ilvl="3" w:tplc="A27ABF90">
      <w:start w:val="1"/>
      <w:numFmt w:val="bullet"/>
      <w:lvlText w:val=""/>
      <w:lvlJc w:val="left"/>
      <w:pPr>
        <w:ind w:left="1440" w:hanging="360"/>
      </w:pPr>
      <w:rPr>
        <w:rFonts w:ascii="Symbol" w:hAnsi="Symbol"/>
      </w:rPr>
    </w:lvl>
    <w:lvl w:ilvl="4" w:tplc="699C156A">
      <w:start w:val="1"/>
      <w:numFmt w:val="bullet"/>
      <w:lvlText w:val=""/>
      <w:lvlJc w:val="left"/>
      <w:pPr>
        <w:ind w:left="1440" w:hanging="360"/>
      </w:pPr>
      <w:rPr>
        <w:rFonts w:ascii="Symbol" w:hAnsi="Symbol"/>
      </w:rPr>
    </w:lvl>
    <w:lvl w:ilvl="5" w:tplc="00C25750">
      <w:start w:val="1"/>
      <w:numFmt w:val="bullet"/>
      <w:lvlText w:val=""/>
      <w:lvlJc w:val="left"/>
      <w:pPr>
        <w:ind w:left="1440" w:hanging="360"/>
      </w:pPr>
      <w:rPr>
        <w:rFonts w:ascii="Symbol" w:hAnsi="Symbol"/>
      </w:rPr>
    </w:lvl>
    <w:lvl w:ilvl="6" w:tplc="F5D221F8">
      <w:start w:val="1"/>
      <w:numFmt w:val="bullet"/>
      <w:lvlText w:val=""/>
      <w:lvlJc w:val="left"/>
      <w:pPr>
        <w:ind w:left="1440" w:hanging="360"/>
      </w:pPr>
      <w:rPr>
        <w:rFonts w:ascii="Symbol" w:hAnsi="Symbol"/>
      </w:rPr>
    </w:lvl>
    <w:lvl w:ilvl="7" w:tplc="887C7B6A">
      <w:start w:val="1"/>
      <w:numFmt w:val="bullet"/>
      <w:lvlText w:val=""/>
      <w:lvlJc w:val="left"/>
      <w:pPr>
        <w:ind w:left="1440" w:hanging="360"/>
      </w:pPr>
      <w:rPr>
        <w:rFonts w:ascii="Symbol" w:hAnsi="Symbol"/>
      </w:rPr>
    </w:lvl>
    <w:lvl w:ilvl="8" w:tplc="EDBE2222">
      <w:start w:val="1"/>
      <w:numFmt w:val="bullet"/>
      <w:lvlText w:val=""/>
      <w:lvlJc w:val="left"/>
      <w:pPr>
        <w:ind w:left="1440" w:hanging="360"/>
      </w:pPr>
      <w:rPr>
        <w:rFonts w:ascii="Symbol" w:hAnsi="Symbol"/>
      </w:rPr>
    </w:lvl>
  </w:abstractNum>
  <w:abstractNum w:abstractNumId="9" w15:restartNumberingAfterBreak="0">
    <w:nsid w:val="30B7164E"/>
    <w:multiLevelType w:val="hybridMultilevel"/>
    <w:tmpl w:val="E97E3B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32A77961"/>
    <w:multiLevelType w:val="multilevel"/>
    <w:tmpl w:val="975086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3" w15:restartNumberingAfterBreak="0">
    <w:nsid w:val="37CF4758"/>
    <w:multiLevelType w:val="hybridMultilevel"/>
    <w:tmpl w:val="5C443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D910A6"/>
    <w:multiLevelType w:val="multilevel"/>
    <w:tmpl w:val="D7C4F82E"/>
    <w:numStyleLink w:val="Style1"/>
  </w:abstractNum>
  <w:abstractNum w:abstractNumId="15" w15:restartNumberingAfterBreak="0">
    <w:nsid w:val="40BD614C"/>
    <w:multiLevelType w:val="hybridMultilevel"/>
    <w:tmpl w:val="75269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13709"/>
    <w:multiLevelType w:val="multilevel"/>
    <w:tmpl w:val="14CE82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727F71"/>
    <w:multiLevelType w:val="hybridMultilevel"/>
    <w:tmpl w:val="D002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96489E"/>
    <w:multiLevelType w:val="hybridMultilevel"/>
    <w:tmpl w:val="25324B66"/>
    <w:lvl w:ilvl="0" w:tplc="12D85812">
      <w:start w:val="1"/>
      <w:numFmt w:val="decimal"/>
      <w:lvlText w:val="%1."/>
      <w:lvlJc w:val="left"/>
      <w:pPr>
        <w:ind w:left="1020" w:hanging="360"/>
      </w:pPr>
    </w:lvl>
    <w:lvl w:ilvl="1" w:tplc="42D8B154">
      <w:start w:val="1"/>
      <w:numFmt w:val="decimal"/>
      <w:lvlText w:val="%2."/>
      <w:lvlJc w:val="left"/>
      <w:pPr>
        <w:ind w:left="1020" w:hanging="360"/>
      </w:pPr>
    </w:lvl>
    <w:lvl w:ilvl="2" w:tplc="920A1242">
      <w:start w:val="1"/>
      <w:numFmt w:val="decimal"/>
      <w:lvlText w:val="%3."/>
      <w:lvlJc w:val="left"/>
      <w:pPr>
        <w:ind w:left="1020" w:hanging="360"/>
      </w:pPr>
    </w:lvl>
    <w:lvl w:ilvl="3" w:tplc="CB8E8298">
      <w:start w:val="1"/>
      <w:numFmt w:val="decimal"/>
      <w:lvlText w:val="%4."/>
      <w:lvlJc w:val="left"/>
      <w:pPr>
        <w:ind w:left="1020" w:hanging="360"/>
      </w:pPr>
    </w:lvl>
    <w:lvl w:ilvl="4" w:tplc="6444091A">
      <w:start w:val="1"/>
      <w:numFmt w:val="decimal"/>
      <w:lvlText w:val="%5."/>
      <w:lvlJc w:val="left"/>
      <w:pPr>
        <w:ind w:left="1020" w:hanging="360"/>
      </w:pPr>
    </w:lvl>
    <w:lvl w:ilvl="5" w:tplc="A9746A62">
      <w:start w:val="1"/>
      <w:numFmt w:val="decimal"/>
      <w:lvlText w:val="%6."/>
      <w:lvlJc w:val="left"/>
      <w:pPr>
        <w:ind w:left="1020" w:hanging="360"/>
      </w:pPr>
    </w:lvl>
    <w:lvl w:ilvl="6" w:tplc="9B0CBF06">
      <w:start w:val="1"/>
      <w:numFmt w:val="decimal"/>
      <w:lvlText w:val="%7."/>
      <w:lvlJc w:val="left"/>
      <w:pPr>
        <w:ind w:left="1020" w:hanging="360"/>
      </w:pPr>
    </w:lvl>
    <w:lvl w:ilvl="7" w:tplc="D80837EE">
      <w:start w:val="1"/>
      <w:numFmt w:val="decimal"/>
      <w:lvlText w:val="%8."/>
      <w:lvlJc w:val="left"/>
      <w:pPr>
        <w:ind w:left="1020" w:hanging="360"/>
      </w:pPr>
    </w:lvl>
    <w:lvl w:ilvl="8" w:tplc="F6769FBE">
      <w:start w:val="1"/>
      <w:numFmt w:val="decimal"/>
      <w:lvlText w:val="%9."/>
      <w:lvlJc w:val="left"/>
      <w:pPr>
        <w:ind w:left="1020" w:hanging="360"/>
      </w:pPr>
    </w:lvl>
  </w:abstractNum>
  <w:abstractNum w:abstractNumId="19"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5BCB330F"/>
    <w:multiLevelType w:val="hybridMultilevel"/>
    <w:tmpl w:val="81562FBE"/>
    <w:lvl w:ilvl="0" w:tplc="A3CEC0B4">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BD40F24"/>
    <w:multiLevelType w:val="multilevel"/>
    <w:tmpl w:val="FCA4C5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61E14EF6"/>
    <w:multiLevelType w:val="hybridMultilevel"/>
    <w:tmpl w:val="D91E03A2"/>
    <w:lvl w:ilvl="0" w:tplc="AE8EF64C">
      <w:start w:val="1"/>
      <w:numFmt w:val="decimal"/>
      <w:lvlText w:val="%1."/>
      <w:lvlJc w:val="left"/>
      <w:pPr>
        <w:tabs>
          <w:tab w:val="num" w:pos="720"/>
        </w:tabs>
        <w:ind w:left="720" w:hanging="360"/>
      </w:pPr>
    </w:lvl>
    <w:lvl w:ilvl="1" w:tplc="4C20CB30" w:tentative="1">
      <w:start w:val="1"/>
      <w:numFmt w:val="decimal"/>
      <w:lvlText w:val="%2."/>
      <w:lvlJc w:val="left"/>
      <w:pPr>
        <w:tabs>
          <w:tab w:val="num" w:pos="1440"/>
        </w:tabs>
        <w:ind w:left="1440" w:hanging="360"/>
      </w:pPr>
    </w:lvl>
    <w:lvl w:ilvl="2" w:tplc="A030C5A4" w:tentative="1">
      <w:start w:val="1"/>
      <w:numFmt w:val="decimal"/>
      <w:lvlText w:val="%3."/>
      <w:lvlJc w:val="left"/>
      <w:pPr>
        <w:tabs>
          <w:tab w:val="num" w:pos="2160"/>
        </w:tabs>
        <w:ind w:left="2160" w:hanging="360"/>
      </w:pPr>
    </w:lvl>
    <w:lvl w:ilvl="3" w:tplc="9D3EF738" w:tentative="1">
      <w:start w:val="1"/>
      <w:numFmt w:val="decimal"/>
      <w:lvlText w:val="%4."/>
      <w:lvlJc w:val="left"/>
      <w:pPr>
        <w:tabs>
          <w:tab w:val="num" w:pos="2880"/>
        </w:tabs>
        <w:ind w:left="2880" w:hanging="360"/>
      </w:pPr>
    </w:lvl>
    <w:lvl w:ilvl="4" w:tplc="CBC28926" w:tentative="1">
      <w:start w:val="1"/>
      <w:numFmt w:val="decimal"/>
      <w:lvlText w:val="%5."/>
      <w:lvlJc w:val="left"/>
      <w:pPr>
        <w:tabs>
          <w:tab w:val="num" w:pos="3600"/>
        </w:tabs>
        <w:ind w:left="3600" w:hanging="360"/>
      </w:pPr>
    </w:lvl>
    <w:lvl w:ilvl="5" w:tplc="EE28F850" w:tentative="1">
      <w:start w:val="1"/>
      <w:numFmt w:val="decimal"/>
      <w:lvlText w:val="%6."/>
      <w:lvlJc w:val="left"/>
      <w:pPr>
        <w:tabs>
          <w:tab w:val="num" w:pos="4320"/>
        </w:tabs>
        <w:ind w:left="4320" w:hanging="360"/>
      </w:pPr>
    </w:lvl>
    <w:lvl w:ilvl="6" w:tplc="BC823640" w:tentative="1">
      <w:start w:val="1"/>
      <w:numFmt w:val="decimal"/>
      <w:lvlText w:val="%7."/>
      <w:lvlJc w:val="left"/>
      <w:pPr>
        <w:tabs>
          <w:tab w:val="num" w:pos="5040"/>
        </w:tabs>
        <w:ind w:left="5040" w:hanging="360"/>
      </w:pPr>
    </w:lvl>
    <w:lvl w:ilvl="7" w:tplc="85A20156" w:tentative="1">
      <w:start w:val="1"/>
      <w:numFmt w:val="decimal"/>
      <w:lvlText w:val="%8."/>
      <w:lvlJc w:val="left"/>
      <w:pPr>
        <w:tabs>
          <w:tab w:val="num" w:pos="5760"/>
        </w:tabs>
        <w:ind w:left="5760" w:hanging="360"/>
      </w:pPr>
    </w:lvl>
    <w:lvl w:ilvl="8" w:tplc="7CC4CF1C" w:tentative="1">
      <w:start w:val="1"/>
      <w:numFmt w:val="decimal"/>
      <w:lvlText w:val="%9."/>
      <w:lvlJc w:val="left"/>
      <w:pPr>
        <w:tabs>
          <w:tab w:val="num" w:pos="6480"/>
        </w:tabs>
        <w:ind w:left="6480" w:hanging="360"/>
      </w:pPr>
    </w:lvl>
  </w:abstractNum>
  <w:abstractNum w:abstractNumId="24"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25" w15:restartNumberingAfterBreak="0">
    <w:nsid w:val="651D5479"/>
    <w:multiLevelType w:val="hybridMultilevel"/>
    <w:tmpl w:val="B860C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59424A0"/>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28" w15:restartNumberingAfterBreak="0">
    <w:nsid w:val="6FC07605"/>
    <w:multiLevelType w:val="multilevel"/>
    <w:tmpl w:val="DA4C30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DE0162"/>
    <w:multiLevelType w:val="hybridMultilevel"/>
    <w:tmpl w:val="5D14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901B43"/>
    <w:multiLevelType w:val="hybridMultilevel"/>
    <w:tmpl w:val="FF90BB8E"/>
    <w:lvl w:ilvl="0" w:tplc="D474E8E0">
      <w:start w:val="1"/>
      <w:numFmt w:val="bullet"/>
      <w:lvlText w:val="•"/>
      <w:lvlJc w:val="left"/>
      <w:pPr>
        <w:tabs>
          <w:tab w:val="num" w:pos="720"/>
        </w:tabs>
        <w:ind w:left="720" w:hanging="360"/>
      </w:pPr>
      <w:rPr>
        <w:rFonts w:ascii="Arial" w:hAnsi="Arial" w:hint="default"/>
      </w:rPr>
    </w:lvl>
    <w:lvl w:ilvl="1" w:tplc="6D000FFE" w:tentative="1">
      <w:start w:val="1"/>
      <w:numFmt w:val="bullet"/>
      <w:lvlText w:val="•"/>
      <w:lvlJc w:val="left"/>
      <w:pPr>
        <w:tabs>
          <w:tab w:val="num" w:pos="1440"/>
        </w:tabs>
        <w:ind w:left="1440" w:hanging="360"/>
      </w:pPr>
      <w:rPr>
        <w:rFonts w:ascii="Arial" w:hAnsi="Arial" w:hint="default"/>
      </w:rPr>
    </w:lvl>
    <w:lvl w:ilvl="2" w:tplc="071E8C78" w:tentative="1">
      <w:start w:val="1"/>
      <w:numFmt w:val="bullet"/>
      <w:lvlText w:val="•"/>
      <w:lvlJc w:val="left"/>
      <w:pPr>
        <w:tabs>
          <w:tab w:val="num" w:pos="2160"/>
        </w:tabs>
        <w:ind w:left="2160" w:hanging="360"/>
      </w:pPr>
      <w:rPr>
        <w:rFonts w:ascii="Arial" w:hAnsi="Arial" w:hint="default"/>
      </w:rPr>
    </w:lvl>
    <w:lvl w:ilvl="3" w:tplc="783059AE" w:tentative="1">
      <w:start w:val="1"/>
      <w:numFmt w:val="bullet"/>
      <w:lvlText w:val="•"/>
      <w:lvlJc w:val="left"/>
      <w:pPr>
        <w:tabs>
          <w:tab w:val="num" w:pos="2880"/>
        </w:tabs>
        <w:ind w:left="2880" w:hanging="360"/>
      </w:pPr>
      <w:rPr>
        <w:rFonts w:ascii="Arial" w:hAnsi="Arial" w:hint="default"/>
      </w:rPr>
    </w:lvl>
    <w:lvl w:ilvl="4" w:tplc="F7E6F3C6" w:tentative="1">
      <w:start w:val="1"/>
      <w:numFmt w:val="bullet"/>
      <w:lvlText w:val="•"/>
      <w:lvlJc w:val="left"/>
      <w:pPr>
        <w:tabs>
          <w:tab w:val="num" w:pos="3600"/>
        </w:tabs>
        <w:ind w:left="3600" w:hanging="360"/>
      </w:pPr>
      <w:rPr>
        <w:rFonts w:ascii="Arial" w:hAnsi="Arial" w:hint="default"/>
      </w:rPr>
    </w:lvl>
    <w:lvl w:ilvl="5" w:tplc="B87CF692" w:tentative="1">
      <w:start w:val="1"/>
      <w:numFmt w:val="bullet"/>
      <w:lvlText w:val="•"/>
      <w:lvlJc w:val="left"/>
      <w:pPr>
        <w:tabs>
          <w:tab w:val="num" w:pos="4320"/>
        </w:tabs>
        <w:ind w:left="4320" w:hanging="360"/>
      </w:pPr>
      <w:rPr>
        <w:rFonts w:ascii="Arial" w:hAnsi="Arial" w:hint="default"/>
      </w:rPr>
    </w:lvl>
    <w:lvl w:ilvl="6" w:tplc="C2A83882" w:tentative="1">
      <w:start w:val="1"/>
      <w:numFmt w:val="bullet"/>
      <w:lvlText w:val="•"/>
      <w:lvlJc w:val="left"/>
      <w:pPr>
        <w:tabs>
          <w:tab w:val="num" w:pos="5040"/>
        </w:tabs>
        <w:ind w:left="5040" w:hanging="360"/>
      </w:pPr>
      <w:rPr>
        <w:rFonts w:ascii="Arial" w:hAnsi="Arial" w:hint="default"/>
      </w:rPr>
    </w:lvl>
    <w:lvl w:ilvl="7" w:tplc="24BEFD08" w:tentative="1">
      <w:start w:val="1"/>
      <w:numFmt w:val="bullet"/>
      <w:lvlText w:val="•"/>
      <w:lvlJc w:val="left"/>
      <w:pPr>
        <w:tabs>
          <w:tab w:val="num" w:pos="5760"/>
        </w:tabs>
        <w:ind w:left="5760" w:hanging="360"/>
      </w:pPr>
      <w:rPr>
        <w:rFonts w:ascii="Arial" w:hAnsi="Arial" w:hint="default"/>
      </w:rPr>
    </w:lvl>
    <w:lvl w:ilvl="8" w:tplc="BEC28EF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367A2E"/>
    <w:multiLevelType w:val="multilevel"/>
    <w:tmpl w:val="055021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CB44C2"/>
    <w:multiLevelType w:val="hybridMultilevel"/>
    <w:tmpl w:val="04F23060"/>
    <w:lvl w:ilvl="0" w:tplc="5B7C15CC">
      <w:start w:val="1"/>
      <w:numFmt w:val="bullet"/>
      <w:lvlText w:val=""/>
      <w:lvlJc w:val="left"/>
      <w:pPr>
        <w:ind w:left="1440" w:hanging="360"/>
      </w:pPr>
      <w:rPr>
        <w:rFonts w:ascii="Symbol" w:hAnsi="Symbol"/>
      </w:rPr>
    </w:lvl>
    <w:lvl w:ilvl="1" w:tplc="AC48D2EC">
      <w:start w:val="1"/>
      <w:numFmt w:val="bullet"/>
      <w:lvlText w:val=""/>
      <w:lvlJc w:val="left"/>
      <w:pPr>
        <w:ind w:left="1440" w:hanging="360"/>
      </w:pPr>
      <w:rPr>
        <w:rFonts w:ascii="Symbol" w:hAnsi="Symbol"/>
      </w:rPr>
    </w:lvl>
    <w:lvl w:ilvl="2" w:tplc="59FEF00C">
      <w:start w:val="1"/>
      <w:numFmt w:val="bullet"/>
      <w:lvlText w:val=""/>
      <w:lvlJc w:val="left"/>
      <w:pPr>
        <w:ind w:left="1440" w:hanging="360"/>
      </w:pPr>
      <w:rPr>
        <w:rFonts w:ascii="Symbol" w:hAnsi="Symbol"/>
      </w:rPr>
    </w:lvl>
    <w:lvl w:ilvl="3" w:tplc="AA8E9214">
      <w:start w:val="1"/>
      <w:numFmt w:val="bullet"/>
      <w:lvlText w:val=""/>
      <w:lvlJc w:val="left"/>
      <w:pPr>
        <w:ind w:left="1440" w:hanging="360"/>
      </w:pPr>
      <w:rPr>
        <w:rFonts w:ascii="Symbol" w:hAnsi="Symbol"/>
      </w:rPr>
    </w:lvl>
    <w:lvl w:ilvl="4" w:tplc="8342E9C4">
      <w:start w:val="1"/>
      <w:numFmt w:val="bullet"/>
      <w:lvlText w:val=""/>
      <w:lvlJc w:val="left"/>
      <w:pPr>
        <w:ind w:left="1440" w:hanging="360"/>
      </w:pPr>
      <w:rPr>
        <w:rFonts w:ascii="Symbol" w:hAnsi="Symbol"/>
      </w:rPr>
    </w:lvl>
    <w:lvl w:ilvl="5" w:tplc="8BE07CA0">
      <w:start w:val="1"/>
      <w:numFmt w:val="bullet"/>
      <w:lvlText w:val=""/>
      <w:lvlJc w:val="left"/>
      <w:pPr>
        <w:ind w:left="1440" w:hanging="360"/>
      </w:pPr>
      <w:rPr>
        <w:rFonts w:ascii="Symbol" w:hAnsi="Symbol"/>
      </w:rPr>
    </w:lvl>
    <w:lvl w:ilvl="6" w:tplc="6E4A9860">
      <w:start w:val="1"/>
      <w:numFmt w:val="bullet"/>
      <w:lvlText w:val=""/>
      <w:lvlJc w:val="left"/>
      <w:pPr>
        <w:ind w:left="1440" w:hanging="360"/>
      </w:pPr>
      <w:rPr>
        <w:rFonts w:ascii="Symbol" w:hAnsi="Symbol"/>
      </w:rPr>
    </w:lvl>
    <w:lvl w:ilvl="7" w:tplc="01FED3CE">
      <w:start w:val="1"/>
      <w:numFmt w:val="bullet"/>
      <w:lvlText w:val=""/>
      <w:lvlJc w:val="left"/>
      <w:pPr>
        <w:ind w:left="1440" w:hanging="360"/>
      </w:pPr>
      <w:rPr>
        <w:rFonts w:ascii="Symbol" w:hAnsi="Symbol"/>
      </w:rPr>
    </w:lvl>
    <w:lvl w:ilvl="8" w:tplc="2F4CD8A6">
      <w:start w:val="1"/>
      <w:numFmt w:val="bullet"/>
      <w:lvlText w:val=""/>
      <w:lvlJc w:val="left"/>
      <w:pPr>
        <w:ind w:left="1440" w:hanging="360"/>
      </w:pPr>
      <w:rPr>
        <w:rFonts w:ascii="Symbol" w:hAnsi="Symbol"/>
      </w:rPr>
    </w:lvl>
  </w:abstractNum>
  <w:abstractNum w:abstractNumId="33" w15:restartNumberingAfterBreak="0">
    <w:nsid w:val="7B320A44"/>
    <w:multiLevelType w:val="multilevel"/>
    <w:tmpl w:val="E5AED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8272491">
    <w:abstractNumId w:val="1"/>
  </w:num>
  <w:num w:numId="2" w16cid:durableId="74862498">
    <w:abstractNumId w:val="12"/>
  </w:num>
  <w:num w:numId="3" w16cid:durableId="1683819562">
    <w:abstractNumId w:val="24"/>
  </w:num>
  <w:num w:numId="4" w16cid:durableId="474228077">
    <w:abstractNumId w:val="22"/>
  </w:num>
  <w:num w:numId="5" w16cid:durableId="939873859">
    <w:abstractNumId w:val="19"/>
  </w:num>
  <w:num w:numId="6" w16cid:durableId="1657488837">
    <w:abstractNumId w:val="14"/>
  </w:num>
  <w:num w:numId="7" w16cid:durableId="1379429790">
    <w:abstractNumId w:val="12"/>
  </w:num>
  <w:num w:numId="8" w16cid:durableId="1963683551">
    <w:abstractNumId w:val="24"/>
  </w:num>
  <w:num w:numId="9" w16cid:durableId="1486623931">
    <w:abstractNumId w:val="24"/>
  </w:num>
  <w:num w:numId="10" w16cid:durableId="1620332190">
    <w:abstractNumId w:val="12"/>
  </w:num>
  <w:num w:numId="11" w16cid:durableId="374698703">
    <w:abstractNumId w:val="12"/>
  </w:num>
  <w:num w:numId="12" w16cid:durableId="1380671274">
    <w:abstractNumId w:val="7"/>
  </w:num>
  <w:num w:numId="13" w16cid:durableId="268589734">
    <w:abstractNumId w:val="10"/>
  </w:num>
  <w:num w:numId="14" w16cid:durableId="2106611844">
    <w:abstractNumId w:val="27"/>
  </w:num>
  <w:num w:numId="15" w16cid:durableId="1391420821">
    <w:abstractNumId w:val="13"/>
  </w:num>
  <w:num w:numId="16" w16cid:durableId="1025985406">
    <w:abstractNumId w:val="4"/>
  </w:num>
  <w:num w:numId="17" w16cid:durableId="903562555">
    <w:abstractNumId w:val="9"/>
  </w:num>
  <w:num w:numId="18" w16cid:durableId="1762409465">
    <w:abstractNumId w:val="29"/>
  </w:num>
  <w:num w:numId="19" w16cid:durableId="644358724">
    <w:abstractNumId w:val="15"/>
  </w:num>
  <w:num w:numId="20" w16cid:durableId="403376515">
    <w:abstractNumId w:val="0"/>
  </w:num>
  <w:num w:numId="21" w16cid:durableId="1599828366">
    <w:abstractNumId w:val="17"/>
  </w:num>
  <w:num w:numId="22" w16cid:durableId="201599124">
    <w:abstractNumId w:val="20"/>
  </w:num>
  <w:num w:numId="23" w16cid:durableId="255601236">
    <w:abstractNumId w:val="26"/>
  </w:num>
  <w:num w:numId="24" w16cid:durableId="1337146273">
    <w:abstractNumId w:val="26"/>
  </w:num>
  <w:num w:numId="25" w16cid:durableId="1541818085">
    <w:abstractNumId w:val="26"/>
  </w:num>
  <w:num w:numId="26" w16cid:durableId="164245940">
    <w:abstractNumId w:val="26"/>
  </w:num>
  <w:num w:numId="27" w16cid:durableId="1913848826">
    <w:abstractNumId w:val="26"/>
  </w:num>
  <w:num w:numId="28" w16cid:durableId="1067071932">
    <w:abstractNumId w:val="26"/>
  </w:num>
  <w:num w:numId="29" w16cid:durableId="1326858534">
    <w:abstractNumId w:val="26"/>
  </w:num>
  <w:num w:numId="30" w16cid:durableId="977342160">
    <w:abstractNumId w:val="26"/>
  </w:num>
  <w:num w:numId="31" w16cid:durableId="620964437">
    <w:abstractNumId w:val="26"/>
  </w:num>
  <w:num w:numId="32" w16cid:durableId="1861895808">
    <w:abstractNumId w:val="26"/>
  </w:num>
  <w:num w:numId="33" w16cid:durableId="1484420838">
    <w:abstractNumId w:val="26"/>
  </w:num>
  <w:num w:numId="34" w16cid:durableId="1218736796">
    <w:abstractNumId w:val="30"/>
  </w:num>
  <w:num w:numId="35" w16cid:durableId="1876387598">
    <w:abstractNumId w:val="16"/>
  </w:num>
  <w:num w:numId="36" w16cid:durableId="445392061">
    <w:abstractNumId w:val="31"/>
  </w:num>
  <w:num w:numId="37" w16cid:durableId="471679706">
    <w:abstractNumId w:val="11"/>
  </w:num>
  <w:num w:numId="38" w16cid:durableId="685325215">
    <w:abstractNumId w:val="21"/>
  </w:num>
  <w:num w:numId="39" w16cid:durableId="898318515">
    <w:abstractNumId w:val="28"/>
  </w:num>
  <w:num w:numId="40" w16cid:durableId="1445228122">
    <w:abstractNumId w:val="3"/>
  </w:num>
  <w:num w:numId="41" w16cid:durableId="81296734">
    <w:abstractNumId w:val="23"/>
  </w:num>
  <w:num w:numId="42" w16cid:durableId="416099416">
    <w:abstractNumId w:val="25"/>
  </w:num>
  <w:num w:numId="43" w16cid:durableId="77682393">
    <w:abstractNumId w:val="5"/>
  </w:num>
  <w:num w:numId="44" w16cid:durableId="2059740404">
    <w:abstractNumId w:val="8"/>
  </w:num>
  <w:num w:numId="45" w16cid:durableId="626279194">
    <w:abstractNumId w:val="2"/>
  </w:num>
  <w:num w:numId="46" w16cid:durableId="1631328479">
    <w:abstractNumId w:val="6"/>
  </w:num>
  <w:num w:numId="47" w16cid:durableId="1997294624">
    <w:abstractNumId w:val="32"/>
  </w:num>
  <w:num w:numId="48" w16cid:durableId="1873685234">
    <w:abstractNumId w:val="18"/>
  </w:num>
  <w:num w:numId="49" w16cid:durableId="512258283">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zhaksynskyi, Andrii">
    <w15:presenceInfo w15:providerId="AD" w15:userId="S::andrii.rzhaksynskyi@sap.com::6045fa21-fb7f-4140-9329-b998a4afd71e"/>
  </w15:person>
  <w15:person w15:author="Fausser, Jerome">
    <w15:presenceInfo w15:providerId="AD" w15:userId="S::jerome.fausser@sap.com::f61e6913-9657-430e-a432-bc673a6373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DED"/>
    <w:rsid w:val="00001AEB"/>
    <w:rsid w:val="00005706"/>
    <w:rsid w:val="00025915"/>
    <w:rsid w:val="000338C4"/>
    <w:rsid w:val="00037055"/>
    <w:rsid w:val="0004057C"/>
    <w:rsid w:val="00044EC6"/>
    <w:rsid w:val="0004721E"/>
    <w:rsid w:val="00050EEE"/>
    <w:rsid w:val="00052280"/>
    <w:rsid w:val="00052E16"/>
    <w:rsid w:val="0005309D"/>
    <w:rsid w:val="000545F8"/>
    <w:rsid w:val="00056A7B"/>
    <w:rsid w:val="000653F9"/>
    <w:rsid w:val="00065A4C"/>
    <w:rsid w:val="00065B6E"/>
    <w:rsid w:val="000711C9"/>
    <w:rsid w:val="00075D57"/>
    <w:rsid w:val="0007745C"/>
    <w:rsid w:val="000806F7"/>
    <w:rsid w:val="0008094D"/>
    <w:rsid w:val="000829B3"/>
    <w:rsid w:val="0008458A"/>
    <w:rsid w:val="00086DCF"/>
    <w:rsid w:val="00090CD4"/>
    <w:rsid w:val="000914EC"/>
    <w:rsid w:val="00091F8A"/>
    <w:rsid w:val="00093E5D"/>
    <w:rsid w:val="000954F2"/>
    <w:rsid w:val="00097B80"/>
    <w:rsid w:val="000A00DB"/>
    <w:rsid w:val="000A1889"/>
    <w:rsid w:val="000A3D39"/>
    <w:rsid w:val="000A4AB3"/>
    <w:rsid w:val="000A52A6"/>
    <w:rsid w:val="000B31B0"/>
    <w:rsid w:val="000B35D1"/>
    <w:rsid w:val="000B4301"/>
    <w:rsid w:val="000C026D"/>
    <w:rsid w:val="000C0DFC"/>
    <w:rsid w:val="000C1ACA"/>
    <w:rsid w:val="000C59FA"/>
    <w:rsid w:val="000C7811"/>
    <w:rsid w:val="000C7B81"/>
    <w:rsid w:val="000D03A5"/>
    <w:rsid w:val="000E0EE3"/>
    <w:rsid w:val="000E2D4D"/>
    <w:rsid w:val="000E7224"/>
    <w:rsid w:val="000F70A7"/>
    <w:rsid w:val="001007B5"/>
    <w:rsid w:val="00101DE2"/>
    <w:rsid w:val="00101F58"/>
    <w:rsid w:val="001057D3"/>
    <w:rsid w:val="00106B9F"/>
    <w:rsid w:val="00114776"/>
    <w:rsid w:val="00115A30"/>
    <w:rsid w:val="00117B6F"/>
    <w:rsid w:val="0012105F"/>
    <w:rsid w:val="00121DEF"/>
    <w:rsid w:val="001237CC"/>
    <w:rsid w:val="0012622C"/>
    <w:rsid w:val="00126D70"/>
    <w:rsid w:val="00131C12"/>
    <w:rsid w:val="00132389"/>
    <w:rsid w:val="00133A73"/>
    <w:rsid w:val="001355CB"/>
    <w:rsid w:val="00144D97"/>
    <w:rsid w:val="00147D8F"/>
    <w:rsid w:val="001544A9"/>
    <w:rsid w:val="001546E3"/>
    <w:rsid w:val="00160FDF"/>
    <w:rsid w:val="00161993"/>
    <w:rsid w:val="00161CAD"/>
    <w:rsid w:val="0016247E"/>
    <w:rsid w:val="00162B8E"/>
    <w:rsid w:val="00164838"/>
    <w:rsid w:val="0016667D"/>
    <w:rsid w:val="00172168"/>
    <w:rsid w:val="00174EC2"/>
    <w:rsid w:val="00175590"/>
    <w:rsid w:val="00176FE2"/>
    <w:rsid w:val="00183D92"/>
    <w:rsid w:val="0018709F"/>
    <w:rsid w:val="00190883"/>
    <w:rsid w:val="00193581"/>
    <w:rsid w:val="00194F8E"/>
    <w:rsid w:val="001A1DD2"/>
    <w:rsid w:val="001A2238"/>
    <w:rsid w:val="001A2804"/>
    <w:rsid w:val="001A28E4"/>
    <w:rsid w:val="001A4D94"/>
    <w:rsid w:val="001A5EB4"/>
    <w:rsid w:val="001A7959"/>
    <w:rsid w:val="001B0E51"/>
    <w:rsid w:val="001B67D7"/>
    <w:rsid w:val="001C076A"/>
    <w:rsid w:val="001C0B71"/>
    <w:rsid w:val="001C247D"/>
    <w:rsid w:val="001C34FA"/>
    <w:rsid w:val="001C4BE6"/>
    <w:rsid w:val="001C72F6"/>
    <w:rsid w:val="001D330D"/>
    <w:rsid w:val="001E5266"/>
    <w:rsid w:val="001F0863"/>
    <w:rsid w:val="001F4970"/>
    <w:rsid w:val="001F4D41"/>
    <w:rsid w:val="00200E5B"/>
    <w:rsid w:val="002056D8"/>
    <w:rsid w:val="002110AD"/>
    <w:rsid w:val="00211F52"/>
    <w:rsid w:val="00221174"/>
    <w:rsid w:val="0022332F"/>
    <w:rsid w:val="00223ED5"/>
    <w:rsid w:val="0022495E"/>
    <w:rsid w:val="00227F00"/>
    <w:rsid w:val="002311CB"/>
    <w:rsid w:val="002334AE"/>
    <w:rsid w:val="00233526"/>
    <w:rsid w:val="00234E6B"/>
    <w:rsid w:val="002458CB"/>
    <w:rsid w:val="0025116C"/>
    <w:rsid w:val="002519C9"/>
    <w:rsid w:val="00263497"/>
    <w:rsid w:val="00263550"/>
    <w:rsid w:val="002675A4"/>
    <w:rsid w:val="00271631"/>
    <w:rsid w:val="002720FD"/>
    <w:rsid w:val="0027301C"/>
    <w:rsid w:val="00276B51"/>
    <w:rsid w:val="00281519"/>
    <w:rsid w:val="00281F37"/>
    <w:rsid w:val="00287161"/>
    <w:rsid w:val="00293233"/>
    <w:rsid w:val="00294244"/>
    <w:rsid w:val="002A20E1"/>
    <w:rsid w:val="002A26E0"/>
    <w:rsid w:val="002A2DCB"/>
    <w:rsid w:val="002A45D4"/>
    <w:rsid w:val="002A4868"/>
    <w:rsid w:val="002A4D29"/>
    <w:rsid w:val="002B2ADB"/>
    <w:rsid w:val="002B4F77"/>
    <w:rsid w:val="002B6110"/>
    <w:rsid w:val="002C29A0"/>
    <w:rsid w:val="002C444F"/>
    <w:rsid w:val="002D0FDB"/>
    <w:rsid w:val="002D3D63"/>
    <w:rsid w:val="002E272B"/>
    <w:rsid w:val="002E2804"/>
    <w:rsid w:val="002E43BA"/>
    <w:rsid w:val="002E6E97"/>
    <w:rsid w:val="002F4CC0"/>
    <w:rsid w:val="00300C6E"/>
    <w:rsid w:val="00300D29"/>
    <w:rsid w:val="00304522"/>
    <w:rsid w:val="003054DF"/>
    <w:rsid w:val="00307CF0"/>
    <w:rsid w:val="0031247F"/>
    <w:rsid w:val="00313945"/>
    <w:rsid w:val="003142D4"/>
    <w:rsid w:val="003161AE"/>
    <w:rsid w:val="00321CF7"/>
    <w:rsid w:val="00322134"/>
    <w:rsid w:val="003259A2"/>
    <w:rsid w:val="00326F00"/>
    <w:rsid w:val="0032722C"/>
    <w:rsid w:val="0033174E"/>
    <w:rsid w:val="0033284C"/>
    <w:rsid w:val="003356E5"/>
    <w:rsid w:val="00335D32"/>
    <w:rsid w:val="00336E2E"/>
    <w:rsid w:val="003407F5"/>
    <w:rsid w:val="003449E9"/>
    <w:rsid w:val="003501A6"/>
    <w:rsid w:val="00354709"/>
    <w:rsid w:val="00354CAB"/>
    <w:rsid w:val="00356D9D"/>
    <w:rsid w:val="003621EA"/>
    <w:rsid w:val="00366D54"/>
    <w:rsid w:val="003679BB"/>
    <w:rsid w:val="003725DC"/>
    <w:rsid w:val="00375430"/>
    <w:rsid w:val="0037573C"/>
    <w:rsid w:val="0037604B"/>
    <w:rsid w:val="0037660A"/>
    <w:rsid w:val="00376C87"/>
    <w:rsid w:val="003803C1"/>
    <w:rsid w:val="0038262F"/>
    <w:rsid w:val="00384F0F"/>
    <w:rsid w:val="00387D93"/>
    <w:rsid w:val="00391C07"/>
    <w:rsid w:val="00392BEB"/>
    <w:rsid w:val="003939FE"/>
    <w:rsid w:val="00393DD1"/>
    <w:rsid w:val="0039783E"/>
    <w:rsid w:val="003A3869"/>
    <w:rsid w:val="003A4D8E"/>
    <w:rsid w:val="003B01BF"/>
    <w:rsid w:val="003B2456"/>
    <w:rsid w:val="003B2466"/>
    <w:rsid w:val="003C2618"/>
    <w:rsid w:val="003C4DB9"/>
    <w:rsid w:val="003C6931"/>
    <w:rsid w:val="003D6DD9"/>
    <w:rsid w:val="003E0C77"/>
    <w:rsid w:val="003E0F72"/>
    <w:rsid w:val="003E29D3"/>
    <w:rsid w:val="003F23B3"/>
    <w:rsid w:val="003F4468"/>
    <w:rsid w:val="0040368E"/>
    <w:rsid w:val="00403B6F"/>
    <w:rsid w:val="0040694D"/>
    <w:rsid w:val="0040735B"/>
    <w:rsid w:val="004116E3"/>
    <w:rsid w:val="00411B9E"/>
    <w:rsid w:val="00414273"/>
    <w:rsid w:val="00415878"/>
    <w:rsid w:val="00420CF3"/>
    <w:rsid w:val="00421ABA"/>
    <w:rsid w:val="00424540"/>
    <w:rsid w:val="00427DCE"/>
    <w:rsid w:val="00432AD3"/>
    <w:rsid w:val="004356E0"/>
    <w:rsid w:val="00440375"/>
    <w:rsid w:val="0044342D"/>
    <w:rsid w:val="004459D3"/>
    <w:rsid w:val="00452C87"/>
    <w:rsid w:val="004548C9"/>
    <w:rsid w:val="00460215"/>
    <w:rsid w:val="004651DC"/>
    <w:rsid w:val="004652F5"/>
    <w:rsid w:val="00465AFA"/>
    <w:rsid w:val="0046686C"/>
    <w:rsid w:val="004669AC"/>
    <w:rsid w:val="00467C15"/>
    <w:rsid w:val="00481B34"/>
    <w:rsid w:val="00492B31"/>
    <w:rsid w:val="004956AA"/>
    <w:rsid w:val="00497FB8"/>
    <w:rsid w:val="004A657E"/>
    <w:rsid w:val="004A71BD"/>
    <w:rsid w:val="004A74B3"/>
    <w:rsid w:val="004B2625"/>
    <w:rsid w:val="004B56D1"/>
    <w:rsid w:val="004B65A1"/>
    <w:rsid w:val="004C0E13"/>
    <w:rsid w:val="004C2065"/>
    <w:rsid w:val="004C44DE"/>
    <w:rsid w:val="004C69A2"/>
    <w:rsid w:val="004C765A"/>
    <w:rsid w:val="004C7FAD"/>
    <w:rsid w:val="004D0100"/>
    <w:rsid w:val="004D26E4"/>
    <w:rsid w:val="004D457F"/>
    <w:rsid w:val="004E1137"/>
    <w:rsid w:val="004E200D"/>
    <w:rsid w:val="004E78BC"/>
    <w:rsid w:val="004F10C1"/>
    <w:rsid w:val="00501320"/>
    <w:rsid w:val="00503A96"/>
    <w:rsid w:val="00504CD7"/>
    <w:rsid w:val="0050574D"/>
    <w:rsid w:val="005063E9"/>
    <w:rsid w:val="0051153A"/>
    <w:rsid w:val="0051300F"/>
    <w:rsid w:val="005164AB"/>
    <w:rsid w:val="00517B5B"/>
    <w:rsid w:val="00527554"/>
    <w:rsid w:val="00530DF3"/>
    <w:rsid w:val="00543BD4"/>
    <w:rsid w:val="00543EC7"/>
    <w:rsid w:val="0054530D"/>
    <w:rsid w:val="00546260"/>
    <w:rsid w:val="005540AB"/>
    <w:rsid w:val="00554D15"/>
    <w:rsid w:val="00556B9B"/>
    <w:rsid w:val="00557C0A"/>
    <w:rsid w:val="00562572"/>
    <w:rsid w:val="0057082E"/>
    <w:rsid w:val="00570C53"/>
    <w:rsid w:val="00572734"/>
    <w:rsid w:val="00580655"/>
    <w:rsid w:val="00584C9C"/>
    <w:rsid w:val="005929E5"/>
    <w:rsid w:val="005972B0"/>
    <w:rsid w:val="005A1C84"/>
    <w:rsid w:val="005A1E36"/>
    <w:rsid w:val="005A4630"/>
    <w:rsid w:val="005A59E9"/>
    <w:rsid w:val="005A7117"/>
    <w:rsid w:val="005B776D"/>
    <w:rsid w:val="005C032B"/>
    <w:rsid w:val="005C0639"/>
    <w:rsid w:val="005C6E74"/>
    <w:rsid w:val="005C71DB"/>
    <w:rsid w:val="005D20AB"/>
    <w:rsid w:val="005D2294"/>
    <w:rsid w:val="005D2BF0"/>
    <w:rsid w:val="005D5437"/>
    <w:rsid w:val="005D612A"/>
    <w:rsid w:val="005D7F2C"/>
    <w:rsid w:val="005E494F"/>
    <w:rsid w:val="005F0B86"/>
    <w:rsid w:val="005F0C6A"/>
    <w:rsid w:val="005F268F"/>
    <w:rsid w:val="005F4173"/>
    <w:rsid w:val="006030A2"/>
    <w:rsid w:val="006036BA"/>
    <w:rsid w:val="00607151"/>
    <w:rsid w:val="00610048"/>
    <w:rsid w:val="00611182"/>
    <w:rsid w:val="00611BA6"/>
    <w:rsid w:val="00611DB7"/>
    <w:rsid w:val="00611FB5"/>
    <w:rsid w:val="00632866"/>
    <w:rsid w:val="0063496E"/>
    <w:rsid w:val="00634A2F"/>
    <w:rsid w:val="00636942"/>
    <w:rsid w:val="0063694B"/>
    <w:rsid w:val="00636BDC"/>
    <w:rsid w:val="0064662D"/>
    <w:rsid w:val="00646CBE"/>
    <w:rsid w:val="00647380"/>
    <w:rsid w:val="00650C2E"/>
    <w:rsid w:val="00653684"/>
    <w:rsid w:val="00653AC2"/>
    <w:rsid w:val="00654D04"/>
    <w:rsid w:val="006551B9"/>
    <w:rsid w:val="0066327A"/>
    <w:rsid w:val="00666114"/>
    <w:rsid w:val="006710CA"/>
    <w:rsid w:val="00671BB2"/>
    <w:rsid w:val="006810BD"/>
    <w:rsid w:val="00681CAC"/>
    <w:rsid w:val="00682B59"/>
    <w:rsid w:val="00682FD8"/>
    <w:rsid w:val="00684A34"/>
    <w:rsid w:val="006929BC"/>
    <w:rsid w:val="00694231"/>
    <w:rsid w:val="006966D1"/>
    <w:rsid w:val="006A5036"/>
    <w:rsid w:val="006C0113"/>
    <w:rsid w:val="006C01E0"/>
    <w:rsid w:val="006C065D"/>
    <w:rsid w:val="006C1E1B"/>
    <w:rsid w:val="006C21B8"/>
    <w:rsid w:val="006C6945"/>
    <w:rsid w:val="006D0E57"/>
    <w:rsid w:val="006D2E35"/>
    <w:rsid w:val="006E6DED"/>
    <w:rsid w:val="006F0D18"/>
    <w:rsid w:val="006F1AA5"/>
    <w:rsid w:val="006F3686"/>
    <w:rsid w:val="006F3786"/>
    <w:rsid w:val="006F6A78"/>
    <w:rsid w:val="007006A4"/>
    <w:rsid w:val="007017C1"/>
    <w:rsid w:val="00701890"/>
    <w:rsid w:val="007026A7"/>
    <w:rsid w:val="00702A31"/>
    <w:rsid w:val="00703C3C"/>
    <w:rsid w:val="00706491"/>
    <w:rsid w:val="00712266"/>
    <w:rsid w:val="00712B79"/>
    <w:rsid w:val="00714843"/>
    <w:rsid w:val="00715C98"/>
    <w:rsid w:val="007246B7"/>
    <w:rsid w:val="00725189"/>
    <w:rsid w:val="00725E4C"/>
    <w:rsid w:val="0073223A"/>
    <w:rsid w:val="0073461B"/>
    <w:rsid w:val="00736956"/>
    <w:rsid w:val="00744163"/>
    <w:rsid w:val="007456B6"/>
    <w:rsid w:val="0075054F"/>
    <w:rsid w:val="00756366"/>
    <w:rsid w:val="00762001"/>
    <w:rsid w:val="0076305D"/>
    <w:rsid w:val="00765472"/>
    <w:rsid w:val="00770556"/>
    <w:rsid w:val="00773B3F"/>
    <w:rsid w:val="007747C8"/>
    <w:rsid w:val="00780B44"/>
    <w:rsid w:val="00784015"/>
    <w:rsid w:val="007851BF"/>
    <w:rsid w:val="00793DF1"/>
    <w:rsid w:val="00795DF5"/>
    <w:rsid w:val="00797310"/>
    <w:rsid w:val="007A7B87"/>
    <w:rsid w:val="007B0B94"/>
    <w:rsid w:val="007B0C1B"/>
    <w:rsid w:val="007B3C01"/>
    <w:rsid w:val="007B4537"/>
    <w:rsid w:val="007B52E6"/>
    <w:rsid w:val="007B561A"/>
    <w:rsid w:val="007B59B2"/>
    <w:rsid w:val="007B644A"/>
    <w:rsid w:val="007B711A"/>
    <w:rsid w:val="007C0461"/>
    <w:rsid w:val="007C2D38"/>
    <w:rsid w:val="007C3501"/>
    <w:rsid w:val="007C615B"/>
    <w:rsid w:val="007D008C"/>
    <w:rsid w:val="007D2292"/>
    <w:rsid w:val="007D3948"/>
    <w:rsid w:val="007E0014"/>
    <w:rsid w:val="007E3C00"/>
    <w:rsid w:val="007F030D"/>
    <w:rsid w:val="007F21B2"/>
    <w:rsid w:val="007F5008"/>
    <w:rsid w:val="00800DCB"/>
    <w:rsid w:val="00803823"/>
    <w:rsid w:val="008044C1"/>
    <w:rsid w:val="00815514"/>
    <w:rsid w:val="00820086"/>
    <w:rsid w:val="0082015D"/>
    <w:rsid w:val="00821059"/>
    <w:rsid w:val="00825032"/>
    <w:rsid w:val="00837D0F"/>
    <w:rsid w:val="00841064"/>
    <w:rsid w:val="008425F8"/>
    <w:rsid w:val="008501DC"/>
    <w:rsid w:val="00860050"/>
    <w:rsid w:val="0086523A"/>
    <w:rsid w:val="0086572C"/>
    <w:rsid w:val="00871822"/>
    <w:rsid w:val="008765B4"/>
    <w:rsid w:val="00877931"/>
    <w:rsid w:val="00883693"/>
    <w:rsid w:val="00884E6A"/>
    <w:rsid w:val="00890E80"/>
    <w:rsid w:val="008A25B6"/>
    <w:rsid w:val="008A26FC"/>
    <w:rsid w:val="008A3B7C"/>
    <w:rsid w:val="008A3C48"/>
    <w:rsid w:val="008A5B44"/>
    <w:rsid w:val="008A78D8"/>
    <w:rsid w:val="008A7B95"/>
    <w:rsid w:val="008B1667"/>
    <w:rsid w:val="008B18B9"/>
    <w:rsid w:val="008B1F42"/>
    <w:rsid w:val="008B5B12"/>
    <w:rsid w:val="008B642F"/>
    <w:rsid w:val="008C097C"/>
    <w:rsid w:val="008C1051"/>
    <w:rsid w:val="008C1A79"/>
    <w:rsid w:val="008C255D"/>
    <w:rsid w:val="008C4373"/>
    <w:rsid w:val="008C6F07"/>
    <w:rsid w:val="008C709B"/>
    <w:rsid w:val="008C7B9C"/>
    <w:rsid w:val="008D18D6"/>
    <w:rsid w:val="008D2F1B"/>
    <w:rsid w:val="008D333B"/>
    <w:rsid w:val="008D4EFC"/>
    <w:rsid w:val="008D68EF"/>
    <w:rsid w:val="008E0876"/>
    <w:rsid w:val="008E0A4E"/>
    <w:rsid w:val="008E0DC3"/>
    <w:rsid w:val="008E2847"/>
    <w:rsid w:val="008E2AC7"/>
    <w:rsid w:val="008E4D48"/>
    <w:rsid w:val="008F5D28"/>
    <w:rsid w:val="008F6E69"/>
    <w:rsid w:val="00902775"/>
    <w:rsid w:val="00905180"/>
    <w:rsid w:val="00905FC4"/>
    <w:rsid w:val="009067A9"/>
    <w:rsid w:val="00912978"/>
    <w:rsid w:val="00917EA5"/>
    <w:rsid w:val="00920E69"/>
    <w:rsid w:val="00922538"/>
    <w:rsid w:val="00923E46"/>
    <w:rsid w:val="0092489C"/>
    <w:rsid w:val="009260B6"/>
    <w:rsid w:val="00935EE2"/>
    <w:rsid w:val="0094095C"/>
    <w:rsid w:val="0094128A"/>
    <w:rsid w:val="0094417D"/>
    <w:rsid w:val="00945442"/>
    <w:rsid w:val="00945F7B"/>
    <w:rsid w:val="00955833"/>
    <w:rsid w:val="00960248"/>
    <w:rsid w:val="0096035D"/>
    <w:rsid w:val="00964CB2"/>
    <w:rsid w:val="00966ACD"/>
    <w:rsid w:val="00967E4E"/>
    <w:rsid w:val="0097049D"/>
    <w:rsid w:val="00971A65"/>
    <w:rsid w:val="009721C1"/>
    <w:rsid w:val="009733B0"/>
    <w:rsid w:val="00973D89"/>
    <w:rsid w:val="00980EA5"/>
    <w:rsid w:val="00984054"/>
    <w:rsid w:val="00985D16"/>
    <w:rsid w:val="0098656D"/>
    <w:rsid w:val="00995E0A"/>
    <w:rsid w:val="0099625E"/>
    <w:rsid w:val="0099710B"/>
    <w:rsid w:val="009978A2"/>
    <w:rsid w:val="009979CC"/>
    <w:rsid w:val="009A0501"/>
    <w:rsid w:val="009A06C5"/>
    <w:rsid w:val="009A3ED1"/>
    <w:rsid w:val="009A4D11"/>
    <w:rsid w:val="009A6744"/>
    <w:rsid w:val="009B2CE4"/>
    <w:rsid w:val="009B3726"/>
    <w:rsid w:val="009B68D7"/>
    <w:rsid w:val="009C1711"/>
    <w:rsid w:val="009C79E1"/>
    <w:rsid w:val="009D0539"/>
    <w:rsid w:val="009D1777"/>
    <w:rsid w:val="009D5B95"/>
    <w:rsid w:val="009D5BD4"/>
    <w:rsid w:val="009E1504"/>
    <w:rsid w:val="009E37AE"/>
    <w:rsid w:val="009E4945"/>
    <w:rsid w:val="009E5B17"/>
    <w:rsid w:val="009F086B"/>
    <w:rsid w:val="009F1673"/>
    <w:rsid w:val="009F5500"/>
    <w:rsid w:val="009F68B2"/>
    <w:rsid w:val="009F79A6"/>
    <w:rsid w:val="00A03AFC"/>
    <w:rsid w:val="00A06AB7"/>
    <w:rsid w:val="00A06E88"/>
    <w:rsid w:val="00A100C1"/>
    <w:rsid w:val="00A11EBD"/>
    <w:rsid w:val="00A14852"/>
    <w:rsid w:val="00A1510D"/>
    <w:rsid w:val="00A173C3"/>
    <w:rsid w:val="00A2333C"/>
    <w:rsid w:val="00A26675"/>
    <w:rsid w:val="00A268F6"/>
    <w:rsid w:val="00A26E1A"/>
    <w:rsid w:val="00A274ED"/>
    <w:rsid w:val="00A30B92"/>
    <w:rsid w:val="00A326B1"/>
    <w:rsid w:val="00A340F4"/>
    <w:rsid w:val="00A343E9"/>
    <w:rsid w:val="00A3479E"/>
    <w:rsid w:val="00A36077"/>
    <w:rsid w:val="00A412D8"/>
    <w:rsid w:val="00A4186C"/>
    <w:rsid w:val="00A47FB0"/>
    <w:rsid w:val="00A514D7"/>
    <w:rsid w:val="00A51DEA"/>
    <w:rsid w:val="00A51E08"/>
    <w:rsid w:val="00A5394F"/>
    <w:rsid w:val="00A5673D"/>
    <w:rsid w:val="00A56D05"/>
    <w:rsid w:val="00A62605"/>
    <w:rsid w:val="00A63F67"/>
    <w:rsid w:val="00A6469D"/>
    <w:rsid w:val="00A720FD"/>
    <w:rsid w:val="00A7249A"/>
    <w:rsid w:val="00A76E87"/>
    <w:rsid w:val="00A8367C"/>
    <w:rsid w:val="00A86D19"/>
    <w:rsid w:val="00A93500"/>
    <w:rsid w:val="00A94ADD"/>
    <w:rsid w:val="00AA083A"/>
    <w:rsid w:val="00AB611C"/>
    <w:rsid w:val="00AC1E1F"/>
    <w:rsid w:val="00AC6C0D"/>
    <w:rsid w:val="00AD314B"/>
    <w:rsid w:val="00AE1238"/>
    <w:rsid w:val="00AE1F57"/>
    <w:rsid w:val="00AE212B"/>
    <w:rsid w:val="00AE49E9"/>
    <w:rsid w:val="00AE6E68"/>
    <w:rsid w:val="00AF2575"/>
    <w:rsid w:val="00AF3C50"/>
    <w:rsid w:val="00AF65BA"/>
    <w:rsid w:val="00AF766D"/>
    <w:rsid w:val="00B00EC9"/>
    <w:rsid w:val="00B04E3E"/>
    <w:rsid w:val="00B07B7D"/>
    <w:rsid w:val="00B1009D"/>
    <w:rsid w:val="00B11D6F"/>
    <w:rsid w:val="00B123A6"/>
    <w:rsid w:val="00B12D48"/>
    <w:rsid w:val="00B147B1"/>
    <w:rsid w:val="00B15CCE"/>
    <w:rsid w:val="00B1798F"/>
    <w:rsid w:val="00B23F40"/>
    <w:rsid w:val="00B24154"/>
    <w:rsid w:val="00B24403"/>
    <w:rsid w:val="00B30F93"/>
    <w:rsid w:val="00B32B5C"/>
    <w:rsid w:val="00B35864"/>
    <w:rsid w:val="00B478AD"/>
    <w:rsid w:val="00B506B9"/>
    <w:rsid w:val="00B52086"/>
    <w:rsid w:val="00B57813"/>
    <w:rsid w:val="00B6471B"/>
    <w:rsid w:val="00B65202"/>
    <w:rsid w:val="00B65992"/>
    <w:rsid w:val="00B73E94"/>
    <w:rsid w:val="00B802AD"/>
    <w:rsid w:val="00B81A61"/>
    <w:rsid w:val="00B82A68"/>
    <w:rsid w:val="00B8772A"/>
    <w:rsid w:val="00B91280"/>
    <w:rsid w:val="00B91E93"/>
    <w:rsid w:val="00B91FFE"/>
    <w:rsid w:val="00B92674"/>
    <w:rsid w:val="00B93959"/>
    <w:rsid w:val="00BA11B1"/>
    <w:rsid w:val="00BA313B"/>
    <w:rsid w:val="00BB20E7"/>
    <w:rsid w:val="00BB5298"/>
    <w:rsid w:val="00BB5CA9"/>
    <w:rsid w:val="00BC0A4D"/>
    <w:rsid w:val="00BC3133"/>
    <w:rsid w:val="00BC3356"/>
    <w:rsid w:val="00BC6048"/>
    <w:rsid w:val="00BC760E"/>
    <w:rsid w:val="00BD253E"/>
    <w:rsid w:val="00BD40B0"/>
    <w:rsid w:val="00BD58EA"/>
    <w:rsid w:val="00BE5BE0"/>
    <w:rsid w:val="00BE6098"/>
    <w:rsid w:val="00BE6502"/>
    <w:rsid w:val="00BF2B1B"/>
    <w:rsid w:val="00BF3267"/>
    <w:rsid w:val="00C06873"/>
    <w:rsid w:val="00C13DCF"/>
    <w:rsid w:val="00C1487F"/>
    <w:rsid w:val="00C16A10"/>
    <w:rsid w:val="00C2228B"/>
    <w:rsid w:val="00C2337B"/>
    <w:rsid w:val="00C27E9D"/>
    <w:rsid w:val="00C31818"/>
    <w:rsid w:val="00C331FC"/>
    <w:rsid w:val="00C34AF1"/>
    <w:rsid w:val="00C41176"/>
    <w:rsid w:val="00C50216"/>
    <w:rsid w:val="00C50755"/>
    <w:rsid w:val="00C5657D"/>
    <w:rsid w:val="00C628E8"/>
    <w:rsid w:val="00C62EDC"/>
    <w:rsid w:val="00C72D79"/>
    <w:rsid w:val="00C74312"/>
    <w:rsid w:val="00C8638A"/>
    <w:rsid w:val="00C866ED"/>
    <w:rsid w:val="00C86F25"/>
    <w:rsid w:val="00C87E47"/>
    <w:rsid w:val="00C910E4"/>
    <w:rsid w:val="00C9144C"/>
    <w:rsid w:val="00C94683"/>
    <w:rsid w:val="00C97424"/>
    <w:rsid w:val="00CA0147"/>
    <w:rsid w:val="00CA086D"/>
    <w:rsid w:val="00CA1E5A"/>
    <w:rsid w:val="00CA47F4"/>
    <w:rsid w:val="00CB14EE"/>
    <w:rsid w:val="00CB2A30"/>
    <w:rsid w:val="00CB5B0E"/>
    <w:rsid w:val="00CB5F78"/>
    <w:rsid w:val="00CC11CB"/>
    <w:rsid w:val="00CC6E4D"/>
    <w:rsid w:val="00CC786A"/>
    <w:rsid w:val="00CD1166"/>
    <w:rsid w:val="00CD3DE5"/>
    <w:rsid w:val="00CE175E"/>
    <w:rsid w:val="00CE68B2"/>
    <w:rsid w:val="00CE7E57"/>
    <w:rsid w:val="00CE7F41"/>
    <w:rsid w:val="00CF1C3E"/>
    <w:rsid w:val="00CF20DF"/>
    <w:rsid w:val="00CF5DA1"/>
    <w:rsid w:val="00D00EFC"/>
    <w:rsid w:val="00D0539E"/>
    <w:rsid w:val="00D076C6"/>
    <w:rsid w:val="00D10831"/>
    <w:rsid w:val="00D10985"/>
    <w:rsid w:val="00D15113"/>
    <w:rsid w:val="00D20A72"/>
    <w:rsid w:val="00D2195C"/>
    <w:rsid w:val="00D25FE7"/>
    <w:rsid w:val="00D31A5E"/>
    <w:rsid w:val="00D31F12"/>
    <w:rsid w:val="00D3475F"/>
    <w:rsid w:val="00D52626"/>
    <w:rsid w:val="00D53507"/>
    <w:rsid w:val="00D55087"/>
    <w:rsid w:val="00D56789"/>
    <w:rsid w:val="00D64CE4"/>
    <w:rsid w:val="00D65C38"/>
    <w:rsid w:val="00D66D37"/>
    <w:rsid w:val="00D77C7E"/>
    <w:rsid w:val="00D86476"/>
    <w:rsid w:val="00D86885"/>
    <w:rsid w:val="00D86C2E"/>
    <w:rsid w:val="00D90A19"/>
    <w:rsid w:val="00D90B87"/>
    <w:rsid w:val="00D90F60"/>
    <w:rsid w:val="00D92220"/>
    <w:rsid w:val="00D965E3"/>
    <w:rsid w:val="00DA6663"/>
    <w:rsid w:val="00DB4798"/>
    <w:rsid w:val="00DB5DB7"/>
    <w:rsid w:val="00DB68CF"/>
    <w:rsid w:val="00DC1318"/>
    <w:rsid w:val="00DC265A"/>
    <w:rsid w:val="00DD09F2"/>
    <w:rsid w:val="00DD135F"/>
    <w:rsid w:val="00DD26D0"/>
    <w:rsid w:val="00DD4672"/>
    <w:rsid w:val="00DD5D91"/>
    <w:rsid w:val="00DE2761"/>
    <w:rsid w:val="00DE28B0"/>
    <w:rsid w:val="00DE6EEF"/>
    <w:rsid w:val="00DF4F66"/>
    <w:rsid w:val="00DF68C3"/>
    <w:rsid w:val="00E035A8"/>
    <w:rsid w:val="00E05E67"/>
    <w:rsid w:val="00E05E98"/>
    <w:rsid w:val="00E11E0E"/>
    <w:rsid w:val="00E16983"/>
    <w:rsid w:val="00E21166"/>
    <w:rsid w:val="00E2332B"/>
    <w:rsid w:val="00E23C0D"/>
    <w:rsid w:val="00E24E04"/>
    <w:rsid w:val="00E30DD8"/>
    <w:rsid w:val="00E3561C"/>
    <w:rsid w:val="00E3561E"/>
    <w:rsid w:val="00E35683"/>
    <w:rsid w:val="00E36C0D"/>
    <w:rsid w:val="00E40901"/>
    <w:rsid w:val="00E41E86"/>
    <w:rsid w:val="00E51523"/>
    <w:rsid w:val="00E52655"/>
    <w:rsid w:val="00E6199D"/>
    <w:rsid w:val="00E63D7B"/>
    <w:rsid w:val="00E67169"/>
    <w:rsid w:val="00E67FD9"/>
    <w:rsid w:val="00E7310D"/>
    <w:rsid w:val="00E73688"/>
    <w:rsid w:val="00E73F46"/>
    <w:rsid w:val="00E74A40"/>
    <w:rsid w:val="00E83DE0"/>
    <w:rsid w:val="00E83F57"/>
    <w:rsid w:val="00E84766"/>
    <w:rsid w:val="00E9654E"/>
    <w:rsid w:val="00E9743E"/>
    <w:rsid w:val="00E97A1E"/>
    <w:rsid w:val="00EA3CB5"/>
    <w:rsid w:val="00EA4193"/>
    <w:rsid w:val="00EA5EE9"/>
    <w:rsid w:val="00EA65F5"/>
    <w:rsid w:val="00EB126F"/>
    <w:rsid w:val="00EB2F6B"/>
    <w:rsid w:val="00EB684C"/>
    <w:rsid w:val="00EB755F"/>
    <w:rsid w:val="00EC1714"/>
    <w:rsid w:val="00EC1E3B"/>
    <w:rsid w:val="00EC24B1"/>
    <w:rsid w:val="00ED20EB"/>
    <w:rsid w:val="00ED2A9D"/>
    <w:rsid w:val="00ED6227"/>
    <w:rsid w:val="00EE0A41"/>
    <w:rsid w:val="00EE2593"/>
    <w:rsid w:val="00EE2A32"/>
    <w:rsid w:val="00EE54A6"/>
    <w:rsid w:val="00EF22A5"/>
    <w:rsid w:val="00F01CDC"/>
    <w:rsid w:val="00F06040"/>
    <w:rsid w:val="00F107D7"/>
    <w:rsid w:val="00F1672E"/>
    <w:rsid w:val="00F17084"/>
    <w:rsid w:val="00F42D26"/>
    <w:rsid w:val="00F500FC"/>
    <w:rsid w:val="00F5346A"/>
    <w:rsid w:val="00F537C7"/>
    <w:rsid w:val="00F563EF"/>
    <w:rsid w:val="00F5736D"/>
    <w:rsid w:val="00F610E8"/>
    <w:rsid w:val="00F62987"/>
    <w:rsid w:val="00F635C0"/>
    <w:rsid w:val="00F64459"/>
    <w:rsid w:val="00F64609"/>
    <w:rsid w:val="00F667F3"/>
    <w:rsid w:val="00F8330A"/>
    <w:rsid w:val="00F84BD9"/>
    <w:rsid w:val="00F85799"/>
    <w:rsid w:val="00F92022"/>
    <w:rsid w:val="00F93F0A"/>
    <w:rsid w:val="00FA0EBD"/>
    <w:rsid w:val="00FA23C1"/>
    <w:rsid w:val="00FA5DE8"/>
    <w:rsid w:val="00FB07F1"/>
    <w:rsid w:val="00FB1404"/>
    <w:rsid w:val="00FB3EB3"/>
    <w:rsid w:val="00FB3F31"/>
    <w:rsid w:val="00FB568B"/>
    <w:rsid w:val="00FC2E04"/>
    <w:rsid w:val="00FC5D02"/>
    <w:rsid w:val="00FD4A3D"/>
    <w:rsid w:val="00FE137D"/>
    <w:rsid w:val="00FE141F"/>
    <w:rsid w:val="00FE5428"/>
    <w:rsid w:val="00FE62B5"/>
    <w:rsid w:val="00FF0FAB"/>
    <w:rsid w:val="00FF10ED"/>
    <w:rsid w:val="00FF491B"/>
    <w:rsid w:val="00FF5D9D"/>
    <w:rsid w:val="00FF6EDD"/>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403913"/>
  <w15:docId w15:val="{ADC1602F-57CE-491B-8AEE-373897311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7B3C01"/>
    <w:pPr>
      <w:keepNext/>
      <w:numPr>
        <w:numId w:val="23"/>
      </w:numPr>
      <w:tabs>
        <w:tab w:val="left" w:pos="709"/>
      </w:tabs>
      <w:spacing w:before="240" w:after="60"/>
      <w:outlineLvl w:val="0"/>
    </w:pPr>
    <w:rPr>
      <w:rFonts w:eastAsia="Times New Roman"/>
      <w:b/>
      <w:bCs/>
      <w:caps/>
      <w:szCs w:val="28"/>
      <w:lang w:val="en-US"/>
    </w:rPr>
  </w:style>
  <w:style w:type="paragraph" w:styleId="Heading2">
    <w:name w:val="heading 2"/>
    <w:basedOn w:val="Normal"/>
    <w:next w:val="Normal"/>
    <w:link w:val="Heading2Char"/>
    <w:uiPriority w:val="9"/>
    <w:unhideWhenUsed/>
    <w:qFormat/>
    <w:rsid w:val="00F42D26"/>
    <w:pPr>
      <w:keepNext/>
      <w:keepLines/>
      <w:numPr>
        <w:ilvl w:val="1"/>
        <w:numId w:val="23"/>
      </w:numPr>
      <w:spacing w:before="360" w:after="120"/>
      <w:outlineLvl w:val="1"/>
    </w:pPr>
    <w:rPr>
      <w:rFonts w:eastAsia="Times New Roman"/>
      <w:b/>
      <w:bCs/>
      <w:szCs w:val="26"/>
    </w:rPr>
  </w:style>
  <w:style w:type="paragraph" w:styleId="Heading3">
    <w:name w:val="heading 3"/>
    <w:basedOn w:val="Normal"/>
    <w:next w:val="Normal"/>
    <w:link w:val="Heading3Char"/>
    <w:uiPriority w:val="9"/>
    <w:unhideWhenUsed/>
    <w:qFormat/>
    <w:rsid w:val="00F42D26"/>
    <w:pPr>
      <w:keepNext/>
      <w:keepLines/>
      <w:numPr>
        <w:ilvl w:val="2"/>
        <w:numId w:val="23"/>
      </w:numPr>
      <w:spacing w:before="360" w:after="120"/>
      <w:outlineLvl w:val="2"/>
    </w:pPr>
    <w:rPr>
      <w:rFonts w:eastAsia="Times New Roman"/>
      <w:b/>
      <w:bCs/>
      <w:i/>
    </w:rPr>
  </w:style>
  <w:style w:type="paragraph" w:styleId="Heading4">
    <w:name w:val="heading 4"/>
    <w:basedOn w:val="Normal"/>
    <w:next w:val="Normal"/>
    <w:link w:val="Heading4Char"/>
    <w:uiPriority w:val="9"/>
    <w:unhideWhenUsed/>
    <w:qFormat/>
    <w:rsid w:val="00F42D26"/>
    <w:pPr>
      <w:keepNext/>
      <w:keepLines/>
      <w:numPr>
        <w:ilvl w:val="3"/>
        <w:numId w:val="23"/>
      </w:numPr>
      <w:spacing w:before="360" w:after="120"/>
      <w:outlineLvl w:val="3"/>
    </w:pPr>
    <w:rPr>
      <w:rFonts w:eastAsia="Times New Roman"/>
      <w:bCs/>
      <w:i/>
      <w:iCs/>
    </w:rPr>
  </w:style>
  <w:style w:type="paragraph" w:styleId="Heading5">
    <w:name w:val="heading 5"/>
    <w:basedOn w:val="Normal"/>
    <w:next w:val="Normal"/>
    <w:link w:val="Heading5Char"/>
    <w:uiPriority w:val="9"/>
    <w:semiHidden/>
    <w:unhideWhenUsed/>
    <w:rsid w:val="00C1487F"/>
    <w:pPr>
      <w:keepNext/>
      <w:keepLines/>
      <w:numPr>
        <w:ilvl w:val="4"/>
        <w:numId w:val="23"/>
      </w:numPr>
      <w:spacing w:before="40"/>
      <w:outlineLvl w:val="4"/>
    </w:pPr>
    <w:rPr>
      <w:rFonts w:asciiTheme="majorHAnsi" w:eastAsiaTheme="majorEastAsia" w:hAnsiTheme="majorHAnsi" w:cstheme="majorBidi"/>
      <w:color w:val="B37F00" w:themeColor="accent1" w:themeShade="BF"/>
    </w:rPr>
  </w:style>
  <w:style w:type="paragraph" w:styleId="Heading6">
    <w:name w:val="heading 6"/>
    <w:basedOn w:val="Normal"/>
    <w:next w:val="Normal"/>
    <w:link w:val="Heading6Char"/>
    <w:uiPriority w:val="9"/>
    <w:semiHidden/>
    <w:unhideWhenUsed/>
    <w:qFormat/>
    <w:rsid w:val="00C1487F"/>
    <w:pPr>
      <w:keepNext/>
      <w:keepLines/>
      <w:numPr>
        <w:ilvl w:val="5"/>
        <w:numId w:val="23"/>
      </w:numPr>
      <w:spacing w:before="40"/>
      <w:outlineLvl w:val="5"/>
    </w:pPr>
    <w:rPr>
      <w:rFonts w:asciiTheme="majorHAnsi" w:eastAsiaTheme="majorEastAsia" w:hAnsiTheme="majorHAnsi" w:cstheme="majorBidi"/>
      <w:color w:val="775400" w:themeColor="accent1" w:themeShade="7F"/>
    </w:rPr>
  </w:style>
  <w:style w:type="paragraph" w:styleId="Heading7">
    <w:name w:val="heading 7"/>
    <w:basedOn w:val="Normal"/>
    <w:next w:val="Normal"/>
    <w:link w:val="Heading7Char"/>
    <w:uiPriority w:val="9"/>
    <w:semiHidden/>
    <w:unhideWhenUsed/>
    <w:qFormat/>
    <w:rsid w:val="00C1487F"/>
    <w:pPr>
      <w:keepNext/>
      <w:keepLines/>
      <w:numPr>
        <w:ilvl w:val="6"/>
        <w:numId w:val="23"/>
      </w:numPr>
      <w:spacing w:before="40"/>
      <w:outlineLvl w:val="6"/>
    </w:pPr>
    <w:rPr>
      <w:rFonts w:asciiTheme="majorHAnsi" w:eastAsiaTheme="majorEastAsia" w:hAnsiTheme="majorHAnsi" w:cstheme="majorBidi"/>
      <w:i/>
      <w:iCs/>
      <w:color w:val="775400" w:themeColor="accent1" w:themeShade="7F"/>
    </w:rPr>
  </w:style>
  <w:style w:type="paragraph" w:styleId="Heading8">
    <w:name w:val="heading 8"/>
    <w:basedOn w:val="Normal"/>
    <w:next w:val="Normal"/>
    <w:link w:val="Heading8Char"/>
    <w:uiPriority w:val="9"/>
    <w:semiHidden/>
    <w:unhideWhenUsed/>
    <w:qFormat/>
    <w:rsid w:val="00C1487F"/>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487F"/>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7B3C01"/>
    <w:rPr>
      <w:rFonts w:ascii="Arial" w:eastAsia="Times New Roman" w:hAnsi="Arial"/>
      <w:b/>
      <w:bCs/>
      <w:caps/>
      <w:szCs w:val="28"/>
      <w:lang w:val="en-US" w:eastAsia="en-US"/>
    </w:rPr>
  </w:style>
  <w:style w:type="character" w:customStyle="1" w:styleId="Heading2Char">
    <w:name w:val="Heading 2 Char"/>
    <w:link w:val="Heading2"/>
    <w:uiPriority w:val="9"/>
    <w:rsid w:val="00F42D26"/>
    <w:rPr>
      <w:rFonts w:ascii="Arial" w:eastAsia="Times New Roman" w:hAnsi="Arial"/>
      <w:b/>
      <w:bCs/>
      <w:szCs w:val="26"/>
      <w:lang w:eastAsia="en-US"/>
    </w:rPr>
  </w:style>
  <w:style w:type="character" w:customStyle="1" w:styleId="Heading3Char">
    <w:name w:val="Heading 3 Char"/>
    <w:link w:val="Heading3"/>
    <w:uiPriority w:val="9"/>
    <w:rsid w:val="00F42D26"/>
    <w:rPr>
      <w:rFonts w:ascii="Arial" w:eastAsia="Times New Roman" w:hAnsi="Arial"/>
      <w:b/>
      <w:bCs/>
      <w:i/>
      <w:szCs w:val="22"/>
      <w:lang w:eastAsia="en-US"/>
    </w:rPr>
  </w:style>
  <w:style w:type="paragraph" w:customStyle="1" w:styleId="TOC">
    <w:name w:val="TOC"/>
    <w:basedOn w:val="Normal"/>
    <w:rsid w:val="00F42D26"/>
    <w:pPr>
      <w:spacing w:before="960" w:after="240"/>
    </w:pPr>
    <w:rPr>
      <w:rFonts w:cs="Arial"/>
      <w:b/>
      <w:caps/>
      <w:sz w:val="32"/>
      <w:szCs w:val="40"/>
      <w:lang w:val="en-US"/>
    </w:rPr>
  </w:style>
  <w:style w:type="character" w:customStyle="1" w:styleId="Heading4Char">
    <w:name w:val="Heading 4 Char"/>
    <w:link w:val="Heading4"/>
    <w:uiPriority w:val="9"/>
    <w:rsid w:val="00F42D26"/>
    <w:rPr>
      <w:rFonts w:ascii="Arial" w:eastAsia="Times New Roman" w:hAnsi="Arial"/>
      <w:bCs/>
      <w:i/>
      <w:iCs/>
      <w:szCs w:val="22"/>
      <w:lang w:eastAsia="en-US"/>
    </w:rPr>
  </w:style>
  <w:style w:type="paragraph" w:styleId="TOC1">
    <w:name w:val="toc 1"/>
    <w:basedOn w:val="Normal"/>
    <w:next w:val="Normal"/>
    <w:autoRedefine/>
    <w:uiPriority w:val="39"/>
    <w:unhideWhenUsed/>
    <w:rsid w:val="00684A34"/>
    <w:pPr>
      <w:tabs>
        <w:tab w:val="right" w:leader="dot" w:pos="9628"/>
      </w:tabs>
      <w:spacing w:before="120" w:after="60"/>
    </w:pPr>
    <w:rPr>
      <w:b/>
      <w:caps/>
    </w:rPr>
  </w:style>
  <w:style w:type="paragraph" w:styleId="TOC2">
    <w:name w:val="toc 2"/>
    <w:basedOn w:val="Normal"/>
    <w:next w:val="Normal"/>
    <w:autoRedefine/>
    <w:uiPriority w:val="39"/>
    <w:unhideWhenUsed/>
    <w:rsid w:val="00F42D26"/>
    <w:pPr>
      <w:spacing w:before="60" w:after="60"/>
    </w:pPr>
    <w:rPr>
      <w:b/>
    </w:rPr>
  </w:style>
  <w:style w:type="paragraph" w:styleId="TOC3">
    <w:name w:val="toc 3"/>
    <w:basedOn w:val="Normal"/>
    <w:next w:val="Normal"/>
    <w:autoRedefine/>
    <w:uiPriority w:val="39"/>
    <w:unhideWhenUsed/>
    <w:rsid w:val="00684A34"/>
    <w:pPr>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B91280"/>
    <w:pPr>
      <w:spacing w:after="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B91280"/>
    <w:pPr>
      <w:numPr>
        <w:numId w:val="14"/>
      </w:numPr>
      <w:spacing w:before="60" w:after="60"/>
    </w:pPr>
    <w:rPr>
      <w:lang w:val="en-US"/>
    </w:rPr>
  </w:style>
  <w:style w:type="paragraph" w:customStyle="1" w:styleId="Bullet2">
    <w:name w:val="Bullet_2"/>
    <w:basedOn w:val="ListParagraph"/>
    <w:qFormat/>
    <w:rsid w:val="00B91280"/>
    <w:pPr>
      <w:numPr>
        <w:ilvl w:val="1"/>
        <w:numId w:val="14"/>
      </w:numPr>
      <w:spacing w:before="60" w:after="60"/>
      <w:ind w:left="568" w:hanging="284"/>
    </w:pPr>
    <w:rPr>
      <w:lang w:val="en-US"/>
    </w:rPr>
  </w:style>
  <w:style w:type="paragraph" w:customStyle="1" w:styleId="Bullet3">
    <w:name w:val="Bullet_3"/>
    <w:basedOn w:val="ListParagraph"/>
    <w:qFormat/>
    <w:rsid w:val="00336E2E"/>
    <w:pPr>
      <w:numPr>
        <w:ilvl w:val="2"/>
        <w:numId w:val="14"/>
      </w:numPr>
      <w:ind w:left="851" w:hanging="284"/>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8C7B9C"/>
    <w:pPr>
      <w:spacing w:after="120" w:line="300" w:lineRule="exact"/>
    </w:pPr>
    <w:rPr>
      <w:rFonts w:eastAsia="Times New Roman"/>
      <w:color w:val="666666" w:themeColor="accent2"/>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684A34"/>
    <w:pPr>
      <w:spacing w:before="60" w:after="60"/>
    </w:pPr>
    <w:rPr>
      <w:i/>
    </w:rPr>
  </w:style>
  <w:style w:type="paragraph" w:customStyle="1" w:styleId="CoverTitle">
    <w:name w:val="_Cover_Title"/>
    <w:basedOn w:val="Normal"/>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0E2D4D"/>
    <w:pPr>
      <w:spacing w:after="32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0E2D4D"/>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ED20EB"/>
    <w:pPr>
      <w:spacing w:before="0" w:after="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ED20EB"/>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3Text">
    <w:name w:val="03_Text"/>
    <w:basedOn w:val="Normal"/>
    <w:link w:val="03TextZchn"/>
    <w:qFormat/>
    <w:rsid w:val="006E6DED"/>
    <w:pPr>
      <w:spacing w:before="60" w:after="60"/>
    </w:pPr>
    <w:rPr>
      <w:rFonts w:eastAsia="Times New Roman"/>
      <w:sz w:val="22"/>
      <w:szCs w:val="20"/>
    </w:rPr>
  </w:style>
  <w:style w:type="paragraph" w:customStyle="1" w:styleId="08TableHeading">
    <w:name w:val="08_Table_Heading"/>
    <w:basedOn w:val="Normal"/>
    <w:qFormat/>
    <w:rsid w:val="006E6DED"/>
    <w:pPr>
      <w:spacing w:line="390" w:lineRule="exact"/>
    </w:pPr>
    <w:rPr>
      <w:rFonts w:ascii="Arial (W1)" w:eastAsia="Times New Roman" w:hAnsi="Arial (W1)" w:cs="Arial"/>
      <w:b/>
      <w:iCs/>
      <w:lang w:val="en-GB"/>
    </w:rPr>
  </w:style>
  <w:style w:type="paragraph" w:customStyle="1" w:styleId="TableText0">
    <w:name w:val="Table Text"/>
    <w:basedOn w:val="Normal"/>
    <w:qFormat/>
    <w:rsid w:val="006E6DED"/>
    <w:pPr>
      <w:spacing w:before="40" w:after="40"/>
    </w:pPr>
    <w:rPr>
      <w:rFonts w:eastAsia="Times New Roman" w:cs="Arial"/>
      <w:noProof/>
      <w:szCs w:val="20"/>
      <w:lang w:val="en-US"/>
    </w:rPr>
  </w:style>
  <w:style w:type="paragraph" w:customStyle="1" w:styleId="90InstructionsText">
    <w:name w:val="90_Instructions_Text"/>
    <w:basedOn w:val="Normal"/>
    <w:link w:val="90InstructionsTextZchn"/>
    <w:qFormat/>
    <w:rsid w:val="006E6DED"/>
    <w:rPr>
      <w:rFonts w:eastAsia="Times New Roman"/>
      <w:i/>
      <w:color w:val="0000FF"/>
      <w:sz w:val="18"/>
      <w:szCs w:val="24"/>
      <w:lang w:val="en-US" w:eastAsia="de-DE"/>
    </w:rPr>
  </w:style>
  <w:style w:type="character" w:customStyle="1" w:styleId="90InstructionsTextZchn">
    <w:name w:val="90_Instructions_Text Zchn"/>
    <w:basedOn w:val="DefaultParagraphFont"/>
    <w:link w:val="90InstructionsText"/>
    <w:rsid w:val="006E6DED"/>
    <w:rPr>
      <w:rFonts w:ascii="Arial" w:eastAsia="Times New Roman" w:hAnsi="Arial"/>
      <w:i/>
      <w:color w:val="0000FF"/>
      <w:sz w:val="18"/>
      <w:szCs w:val="24"/>
      <w:lang w:val="en-US"/>
    </w:rPr>
  </w:style>
  <w:style w:type="character" w:customStyle="1" w:styleId="03TextZchn">
    <w:name w:val="03_Text Zchn"/>
    <w:basedOn w:val="DefaultParagraphFont"/>
    <w:link w:val="03Text"/>
    <w:rsid w:val="006E6DED"/>
    <w:rPr>
      <w:rFonts w:ascii="Arial" w:eastAsia="Times New Roman" w:hAnsi="Arial"/>
      <w:sz w:val="22"/>
      <w:lang w:eastAsia="en-US"/>
    </w:rPr>
  </w:style>
  <w:style w:type="character" w:customStyle="1" w:styleId="Heading5Char">
    <w:name w:val="Heading 5 Char"/>
    <w:basedOn w:val="DefaultParagraphFont"/>
    <w:link w:val="Heading5"/>
    <w:uiPriority w:val="9"/>
    <w:semiHidden/>
    <w:rsid w:val="00C1487F"/>
    <w:rPr>
      <w:rFonts w:asciiTheme="majorHAnsi" w:eastAsiaTheme="majorEastAsia" w:hAnsiTheme="majorHAnsi" w:cstheme="majorBidi"/>
      <w:color w:val="B37F00" w:themeColor="accent1" w:themeShade="BF"/>
      <w:szCs w:val="22"/>
      <w:lang w:eastAsia="en-US"/>
    </w:rPr>
  </w:style>
  <w:style w:type="character" w:customStyle="1" w:styleId="Heading6Char">
    <w:name w:val="Heading 6 Char"/>
    <w:basedOn w:val="DefaultParagraphFont"/>
    <w:link w:val="Heading6"/>
    <w:uiPriority w:val="9"/>
    <w:semiHidden/>
    <w:rsid w:val="00C1487F"/>
    <w:rPr>
      <w:rFonts w:asciiTheme="majorHAnsi" w:eastAsiaTheme="majorEastAsia" w:hAnsiTheme="majorHAnsi" w:cstheme="majorBidi"/>
      <w:color w:val="775400" w:themeColor="accent1" w:themeShade="7F"/>
      <w:szCs w:val="22"/>
      <w:lang w:eastAsia="en-US"/>
    </w:rPr>
  </w:style>
  <w:style w:type="character" w:customStyle="1" w:styleId="Heading7Char">
    <w:name w:val="Heading 7 Char"/>
    <w:basedOn w:val="DefaultParagraphFont"/>
    <w:link w:val="Heading7"/>
    <w:uiPriority w:val="9"/>
    <w:semiHidden/>
    <w:rsid w:val="00C1487F"/>
    <w:rPr>
      <w:rFonts w:asciiTheme="majorHAnsi" w:eastAsiaTheme="majorEastAsia" w:hAnsiTheme="majorHAnsi" w:cstheme="majorBidi"/>
      <w:i/>
      <w:iCs/>
      <w:color w:val="775400" w:themeColor="accent1" w:themeShade="7F"/>
      <w:szCs w:val="22"/>
      <w:lang w:eastAsia="en-US"/>
    </w:rPr>
  </w:style>
  <w:style w:type="character" w:customStyle="1" w:styleId="Heading8Char">
    <w:name w:val="Heading 8 Char"/>
    <w:basedOn w:val="DefaultParagraphFont"/>
    <w:link w:val="Heading8"/>
    <w:uiPriority w:val="9"/>
    <w:semiHidden/>
    <w:rsid w:val="00C1487F"/>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C1487F"/>
    <w:rPr>
      <w:rFonts w:asciiTheme="majorHAnsi" w:eastAsiaTheme="majorEastAsia" w:hAnsiTheme="majorHAnsi" w:cstheme="majorBidi"/>
      <w:i/>
      <w:iCs/>
      <w:color w:val="272727" w:themeColor="text1" w:themeTint="D8"/>
      <w:sz w:val="21"/>
      <w:szCs w:val="21"/>
      <w:lang w:eastAsia="en-US"/>
    </w:rPr>
  </w:style>
  <w:style w:type="character" w:styleId="UnresolvedMention">
    <w:name w:val="Unresolved Mention"/>
    <w:basedOn w:val="DefaultParagraphFont"/>
    <w:uiPriority w:val="99"/>
    <w:semiHidden/>
    <w:unhideWhenUsed/>
    <w:rsid w:val="00DD4672"/>
    <w:rPr>
      <w:color w:val="605E5C"/>
      <w:shd w:val="clear" w:color="auto" w:fill="E1DFDD"/>
    </w:rPr>
  </w:style>
  <w:style w:type="paragraph" w:styleId="Revision">
    <w:name w:val="Revision"/>
    <w:hidden/>
    <w:uiPriority w:val="99"/>
    <w:semiHidden/>
    <w:rsid w:val="00A93500"/>
    <w:rPr>
      <w:rFonts w:ascii="Arial" w:hAnsi="Arial"/>
      <w:szCs w:val="22"/>
      <w:lang w:eastAsia="en-US"/>
    </w:rPr>
  </w:style>
  <w:style w:type="character" w:styleId="CommentReference">
    <w:name w:val="annotation reference"/>
    <w:basedOn w:val="DefaultParagraphFont"/>
    <w:uiPriority w:val="99"/>
    <w:semiHidden/>
    <w:unhideWhenUsed/>
    <w:rsid w:val="003E29D3"/>
    <w:rPr>
      <w:sz w:val="16"/>
      <w:szCs w:val="16"/>
    </w:rPr>
  </w:style>
  <w:style w:type="paragraph" w:styleId="CommentText">
    <w:name w:val="annotation text"/>
    <w:basedOn w:val="Normal"/>
    <w:link w:val="CommentTextChar"/>
    <w:uiPriority w:val="99"/>
    <w:unhideWhenUsed/>
    <w:rsid w:val="003E29D3"/>
    <w:rPr>
      <w:szCs w:val="20"/>
    </w:rPr>
  </w:style>
  <w:style w:type="character" w:customStyle="1" w:styleId="CommentTextChar">
    <w:name w:val="Comment Text Char"/>
    <w:basedOn w:val="DefaultParagraphFont"/>
    <w:link w:val="CommentText"/>
    <w:uiPriority w:val="99"/>
    <w:rsid w:val="003E29D3"/>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E29D3"/>
    <w:rPr>
      <w:b/>
      <w:bCs/>
    </w:rPr>
  </w:style>
  <w:style w:type="character" w:customStyle="1" w:styleId="CommentSubjectChar">
    <w:name w:val="Comment Subject Char"/>
    <w:basedOn w:val="CommentTextChar"/>
    <w:link w:val="CommentSubject"/>
    <w:uiPriority w:val="99"/>
    <w:semiHidden/>
    <w:rsid w:val="003E29D3"/>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1555">
      <w:bodyDiv w:val="1"/>
      <w:marLeft w:val="0"/>
      <w:marRight w:val="0"/>
      <w:marTop w:val="0"/>
      <w:marBottom w:val="0"/>
      <w:divBdr>
        <w:top w:val="none" w:sz="0" w:space="0" w:color="auto"/>
        <w:left w:val="none" w:sz="0" w:space="0" w:color="auto"/>
        <w:bottom w:val="none" w:sz="0" w:space="0" w:color="auto"/>
        <w:right w:val="none" w:sz="0" w:space="0" w:color="auto"/>
      </w:divBdr>
    </w:div>
    <w:div w:id="191959014">
      <w:bodyDiv w:val="1"/>
      <w:marLeft w:val="0"/>
      <w:marRight w:val="0"/>
      <w:marTop w:val="0"/>
      <w:marBottom w:val="0"/>
      <w:divBdr>
        <w:top w:val="none" w:sz="0" w:space="0" w:color="auto"/>
        <w:left w:val="none" w:sz="0" w:space="0" w:color="auto"/>
        <w:bottom w:val="none" w:sz="0" w:space="0" w:color="auto"/>
        <w:right w:val="none" w:sz="0" w:space="0" w:color="auto"/>
      </w:divBdr>
    </w:div>
    <w:div w:id="204413743">
      <w:bodyDiv w:val="1"/>
      <w:marLeft w:val="0"/>
      <w:marRight w:val="0"/>
      <w:marTop w:val="0"/>
      <w:marBottom w:val="0"/>
      <w:divBdr>
        <w:top w:val="none" w:sz="0" w:space="0" w:color="auto"/>
        <w:left w:val="none" w:sz="0" w:space="0" w:color="auto"/>
        <w:bottom w:val="none" w:sz="0" w:space="0" w:color="auto"/>
        <w:right w:val="none" w:sz="0" w:space="0" w:color="auto"/>
      </w:divBdr>
      <w:divsChild>
        <w:div w:id="1037505499">
          <w:marLeft w:val="446"/>
          <w:marRight w:val="0"/>
          <w:marTop w:val="0"/>
          <w:marBottom w:val="0"/>
          <w:divBdr>
            <w:top w:val="none" w:sz="0" w:space="0" w:color="auto"/>
            <w:left w:val="none" w:sz="0" w:space="0" w:color="auto"/>
            <w:bottom w:val="none" w:sz="0" w:space="0" w:color="auto"/>
            <w:right w:val="none" w:sz="0" w:space="0" w:color="auto"/>
          </w:divBdr>
        </w:div>
        <w:div w:id="1079064561">
          <w:marLeft w:val="446"/>
          <w:marRight w:val="0"/>
          <w:marTop w:val="0"/>
          <w:marBottom w:val="0"/>
          <w:divBdr>
            <w:top w:val="none" w:sz="0" w:space="0" w:color="auto"/>
            <w:left w:val="none" w:sz="0" w:space="0" w:color="auto"/>
            <w:bottom w:val="none" w:sz="0" w:space="0" w:color="auto"/>
            <w:right w:val="none" w:sz="0" w:space="0" w:color="auto"/>
          </w:divBdr>
        </w:div>
        <w:div w:id="1513913630">
          <w:marLeft w:val="446"/>
          <w:marRight w:val="0"/>
          <w:marTop w:val="0"/>
          <w:marBottom w:val="0"/>
          <w:divBdr>
            <w:top w:val="none" w:sz="0" w:space="0" w:color="auto"/>
            <w:left w:val="none" w:sz="0" w:space="0" w:color="auto"/>
            <w:bottom w:val="none" w:sz="0" w:space="0" w:color="auto"/>
            <w:right w:val="none" w:sz="0" w:space="0" w:color="auto"/>
          </w:divBdr>
        </w:div>
        <w:div w:id="1666324325">
          <w:marLeft w:val="446"/>
          <w:marRight w:val="0"/>
          <w:marTop w:val="0"/>
          <w:marBottom w:val="0"/>
          <w:divBdr>
            <w:top w:val="none" w:sz="0" w:space="0" w:color="auto"/>
            <w:left w:val="none" w:sz="0" w:space="0" w:color="auto"/>
            <w:bottom w:val="none" w:sz="0" w:space="0" w:color="auto"/>
            <w:right w:val="none" w:sz="0" w:space="0" w:color="auto"/>
          </w:divBdr>
        </w:div>
        <w:div w:id="1815640341">
          <w:marLeft w:val="446"/>
          <w:marRight w:val="0"/>
          <w:marTop w:val="0"/>
          <w:marBottom w:val="0"/>
          <w:divBdr>
            <w:top w:val="none" w:sz="0" w:space="0" w:color="auto"/>
            <w:left w:val="none" w:sz="0" w:space="0" w:color="auto"/>
            <w:bottom w:val="none" w:sz="0" w:space="0" w:color="auto"/>
            <w:right w:val="none" w:sz="0" w:space="0" w:color="auto"/>
          </w:divBdr>
        </w:div>
        <w:div w:id="2080205170">
          <w:marLeft w:val="446"/>
          <w:marRight w:val="0"/>
          <w:marTop w:val="0"/>
          <w:marBottom w:val="0"/>
          <w:divBdr>
            <w:top w:val="none" w:sz="0" w:space="0" w:color="auto"/>
            <w:left w:val="none" w:sz="0" w:space="0" w:color="auto"/>
            <w:bottom w:val="none" w:sz="0" w:space="0" w:color="auto"/>
            <w:right w:val="none" w:sz="0" w:space="0" w:color="auto"/>
          </w:divBdr>
        </w:div>
      </w:divsChild>
    </w:div>
    <w:div w:id="308940722">
      <w:bodyDiv w:val="1"/>
      <w:marLeft w:val="0"/>
      <w:marRight w:val="0"/>
      <w:marTop w:val="0"/>
      <w:marBottom w:val="0"/>
      <w:divBdr>
        <w:top w:val="none" w:sz="0" w:space="0" w:color="auto"/>
        <w:left w:val="none" w:sz="0" w:space="0" w:color="auto"/>
        <w:bottom w:val="none" w:sz="0" w:space="0" w:color="auto"/>
        <w:right w:val="none" w:sz="0" w:space="0" w:color="auto"/>
      </w:divBdr>
      <w:divsChild>
        <w:div w:id="112595662">
          <w:marLeft w:val="547"/>
          <w:marRight w:val="0"/>
          <w:marTop w:val="0"/>
          <w:marBottom w:val="0"/>
          <w:divBdr>
            <w:top w:val="none" w:sz="0" w:space="0" w:color="auto"/>
            <w:left w:val="none" w:sz="0" w:space="0" w:color="auto"/>
            <w:bottom w:val="none" w:sz="0" w:space="0" w:color="auto"/>
            <w:right w:val="none" w:sz="0" w:space="0" w:color="auto"/>
          </w:divBdr>
        </w:div>
        <w:div w:id="374890848">
          <w:marLeft w:val="547"/>
          <w:marRight w:val="0"/>
          <w:marTop w:val="0"/>
          <w:marBottom w:val="0"/>
          <w:divBdr>
            <w:top w:val="none" w:sz="0" w:space="0" w:color="auto"/>
            <w:left w:val="none" w:sz="0" w:space="0" w:color="auto"/>
            <w:bottom w:val="none" w:sz="0" w:space="0" w:color="auto"/>
            <w:right w:val="none" w:sz="0" w:space="0" w:color="auto"/>
          </w:divBdr>
        </w:div>
        <w:div w:id="379935764">
          <w:marLeft w:val="547"/>
          <w:marRight w:val="0"/>
          <w:marTop w:val="0"/>
          <w:marBottom w:val="0"/>
          <w:divBdr>
            <w:top w:val="none" w:sz="0" w:space="0" w:color="auto"/>
            <w:left w:val="none" w:sz="0" w:space="0" w:color="auto"/>
            <w:bottom w:val="none" w:sz="0" w:space="0" w:color="auto"/>
            <w:right w:val="none" w:sz="0" w:space="0" w:color="auto"/>
          </w:divBdr>
        </w:div>
        <w:div w:id="438524512">
          <w:marLeft w:val="547"/>
          <w:marRight w:val="0"/>
          <w:marTop w:val="0"/>
          <w:marBottom w:val="0"/>
          <w:divBdr>
            <w:top w:val="none" w:sz="0" w:space="0" w:color="auto"/>
            <w:left w:val="none" w:sz="0" w:space="0" w:color="auto"/>
            <w:bottom w:val="none" w:sz="0" w:space="0" w:color="auto"/>
            <w:right w:val="none" w:sz="0" w:space="0" w:color="auto"/>
          </w:divBdr>
        </w:div>
        <w:div w:id="1345281961">
          <w:marLeft w:val="547"/>
          <w:marRight w:val="0"/>
          <w:marTop w:val="0"/>
          <w:marBottom w:val="0"/>
          <w:divBdr>
            <w:top w:val="none" w:sz="0" w:space="0" w:color="auto"/>
            <w:left w:val="none" w:sz="0" w:space="0" w:color="auto"/>
            <w:bottom w:val="none" w:sz="0" w:space="0" w:color="auto"/>
            <w:right w:val="none" w:sz="0" w:space="0" w:color="auto"/>
          </w:divBdr>
        </w:div>
        <w:div w:id="1573127469">
          <w:marLeft w:val="547"/>
          <w:marRight w:val="0"/>
          <w:marTop w:val="0"/>
          <w:marBottom w:val="0"/>
          <w:divBdr>
            <w:top w:val="none" w:sz="0" w:space="0" w:color="auto"/>
            <w:left w:val="none" w:sz="0" w:space="0" w:color="auto"/>
            <w:bottom w:val="none" w:sz="0" w:space="0" w:color="auto"/>
            <w:right w:val="none" w:sz="0" w:space="0" w:color="auto"/>
          </w:divBdr>
        </w:div>
        <w:div w:id="1576161408">
          <w:marLeft w:val="547"/>
          <w:marRight w:val="0"/>
          <w:marTop w:val="0"/>
          <w:marBottom w:val="0"/>
          <w:divBdr>
            <w:top w:val="none" w:sz="0" w:space="0" w:color="auto"/>
            <w:left w:val="none" w:sz="0" w:space="0" w:color="auto"/>
            <w:bottom w:val="none" w:sz="0" w:space="0" w:color="auto"/>
            <w:right w:val="none" w:sz="0" w:space="0" w:color="auto"/>
          </w:divBdr>
        </w:div>
        <w:div w:id="1994748886">
          <w:marLeft w:val="547"/>
          <w:marRight w:val="0"/>
          <w:marTop w:val="0"/>
          <w:marBottom w:val="0"/>
          <w:divBdr>
            <w:top w:val="none" w:sz="0" w:space="0" w:color="auto"/>
            <w:left w:val="none" w:sz="0" w:space="0" w:color="auto"/>
            <w:bottom w:val="none" w:sz="0" w:space="0" w:color="auto"/>
            <w:right w:val="none" w:sz="0" w:space="0" w:color="auto"/>
          </w:divBdr>
        </w:div>
      </w:divsChild>
    </w:div>
    <w:div w:id="349531040">
      <w:bodyDiv w:val="1"/>
      <w:marLeft w:val="0"/>
      <w:marRight w:val="0"/>
      <w:marTop w:val="0"/>
      <w:marBottom w:val="0"/>
      <w:divBdr>
        <w:top w:val="none" w:sz="0" w:space="0" w:color="auto"/>
        <w:left w:val="none" w:sz="0" w:space="0" w:color="auto"/>
        <w:bottom w:val="none" w:sz="0" w:space="0" w:color="auto"/>
        <w:right w:val="none" w:sz="0" w:space="0" w:color="auto"/>
      </w:divBdr>
    </w:div>
    <w:div w:id="529533395">
      <w:bodyDiv w:val="1"/>
      <w:marLeft w:val="0"/>
      <w:marRight w:val="0"/>
      <w:marTop w:val="0"/>
      <w:marBottom w:val="0"/>
      <w:divBdr>
        <w:top w:val="none" w:sz="0" w:space="0" w:color="auto"/>
        <w:left w:val="none" w:sz="0" w:space="0" w:color="auto"/>
        <w:bottom w:val="none" w:sz="0" w:space="0" w:color="auto"/>
        <w:right w:val="none" w:sz="0" w:space="0" w:color="auto"/>
      </w:divBdr>
    </w:div>
    <w:div w:id="605387016">
      <w:bodyDiv w:val="1"/>
      <w:marLeft w:val="0"/>
      <w:marRight w:val="0"/>
      <w:marTop w:val="0"/>
      <w:marBottom w:val="0"/>
      <w:divBdr>
        <w:top w:val="none" w:sz="0" w:space="0" w:color="auto"/>
        <w:left w:val="none" w:sz="0" w:space="0" w:color="auto"/>
        <w:bottom w:val="none" w:sz="0" w:space="0" w:color="auto"/>
        <w:right w:val="none" w:sz="0" w:space="0" w:color="auto"/>
      </w:divBdr>
    </w:div>
    <w:div w:id="724259138">
      <w:bodyDiv w:val="1"/>
      <w:marLeft w:val="0"/>
      <w:marRight w:val="0"/>
      <w:marTop w:val="0"/>
      <w:marBottom w:val="0"/>
      <w:divBdr>
        <w:top w:val="none" w:sz="0" w:space="0" w:color="auto"/>
        <w:left w:val="none" w:sz="0" w:space="0" w:color="auto"/>
        <w:bottom w:val="none" w:sz="0" w:space="0" w:color="auto"/>
        <w:right w:val="none" w:sz="0" w:space="0" w:color="auto"/>
      </w:divBdr>
    </w:div>
    <w:div w:id="742946823">
      <w:bodyDiv w:val="1"/>
      <w:marLeft w:val="0"/>
      <w:marRight w:val="0"/>
      <w:marTop w:val="0"/>
      <w:marBottom w:val="0"/>
      <w:divBdr>
        <w:top w:val="none" w:sz="0" w:space="0" w:color="auto"/>
        <w:left w:val="none" w:sz="0" w:space="0" w:color="auto"/>
        <w:bottom w:val="none" w:sz="0" w:space="0" w:color="auto"/>
        <w:right w:val="none" w:sz="0" w:space="0" w:color="auto"/>
      </w:divBdr>
    </w:div>
    <w:div w:id="833881858">
      <w:bodyDiv w:val="1"/>
      <w:marLeft w:val="0"/>
      <w:marRight w:val="0"/>
      <w:marTop w:val="0"/>
      <w:marBottom w:val="0"/>
      <w:divBdr>
        <w:top w:val="none" w:sz="0" w:space="0" w:color="auto"/>
        <w:left w:val="none" w:sz="0" w:space="0" w:color="auto"/>
        <w:bottom w:val="none" w:sz="0" w:space="0" w:color="auto"/>
        <w:right w:val="none" w:sz="0" w:space="0" w:color="auto"/>
      </w:divBdr>
    </w:div>
    <w:div w:id="992180385">
      <w:bodyDiv w:val="1"/>
      <w:marLeft w:val="0"/>
      <w:marRight w:val="0"/>
      <w:marTop w:val="0"/>
      <w:marBottom w:val="0"/>
      <w:divBdr>
        <w:top w:val="none" w:sz="0" w:space="0" w:color="auto"/>
        <w:left w:val="none" w:sz="0" w:space="0" w:color="auto"/>
        <w:bottom w:val="none" w:sz="0" w:space="0" w:color="auto"/>
        <w:right w:val="none" w:sz="0" w:space="0" w:color="auto"/>
      </w:divBdr>
    </w:div>
    <w:div w:id="1276713169">
      <w:bodyDiv w:val="1"/>
      <w:marLeft w:val="0"/>
      <w:marRight w:val="0"/>
      <w:marTop w:val="0"/>
      <w:marBottom w:val="0"/>
      <w:divBdr>
        <w:top w:val="none" w:sz="0" w:space="0" w:color="auto"/>
        <w:left w:val="none" w:sz="0" w:space="0" w:color="auto"/>
        <w:bottom w:val="none" w:sz="0" w:space="0" w:color="auto"/>
        <w:right w:val="none" w:sz="0" w:space="0" w:color="auto"/>
      </w:divBdr>
    </w:div>
    <w:div w:id="1679233176">
      <w:bodyDiv w:val="1"/>
      <w:marLeft w:val="0"/>
      <w:marRight w:val="0"/>
      <w:marTop w:val="0"/>
      <w:marBottom w:val="0"/>
      <w:divBdr>
        <w:top w:val="none" w:sz="0" w:space="0" w:color="auto"/>
        <w:left w:val="none" w:sz="0" w:space="0" w:color="auto"/>
        <w:bottom w:val="none" w:sz="0" w:space="0" w:color="auto"/>
        <w:right w:val="none" w:sz="0" w:space="0" w:color="auto"/>
      </w:divBdr>
    </w:div>
    <w:div w:id="1696731785">
      <w:bodyDiv w:val="1"/>
      <w:marLeft w:val="0"/>
      <w:marRight w:val="0"/>
      <w:marTop w:val="0"/>
      <w:marBottom w:val="0"/>
      <w:divBdr>
        <w:top w:val="none" w:sz="0" w:space="0" w:color="auto"/>
        <w:left w:val="none" w:sz="0" w:space="0" w:color="auto"/>
        <w:bottom w:val="none" w:sz="0" w:space="0" w:color="auto"/>
        <w:right w:val="none" w:sz="0" w:space="0" w:color="auto"/>
      </w:divBdr>
    </w:div>
    <w:div w:id="1817529685">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 w:id="1991901802">
      <w:bodyDiv w:val="1"/>
      <w:marLeft w:val="0"/>
      <w:marRight w:val="0"/>
      <w:marTop w:val="0"/>
      <w:marBottom w:val="0"/>
      <w:divBdr>
        <w:top w:val="none" w:sz="0" w:space="0" w:color="auto"/>
        <w:left w:val="none" w:sz="0" w:space="0" w:color="auto"/>
        <w:bottom w:val="none" w:sz="0" w:space="0" w:color="auto"/>
        <w:right w:val="none" w:sz="0" w:space="0" w:color="auto"/>
      </w:divBdr>
    </w:div>
    <w:div w:id="2010323572">
      <w:bodyDiv w:val="1"/>
      <w:marLeft w:val="0"/>
      <w:marRight w:val="0"/>
      <w:marTop w:val="0"/>
      <w:marBottom w:val="0"/>
      <w:divBdr>
        <w:top w:val="none" w:sz="0" w:space="0" w:color="auto"/>
        <w:left w:val="none" w:sz="0" w:space="0" w:color="auto"/>
        <w:bottom w:val="none" w:sz="0" w:space="0" w:color="auto"/>
        <w:right w:val="none" w:sz="0" w:space="0" w:color="auto"/>
      </w:divBdr>
      <w:divsChild>
        <w:div w:id="37124920">
          <w:marLeft w:val="446"/>
          <w:marRight w:val="0"/>
          <w:marTop w:val="0"/>
          <w:marBottom w:val="0"/>
          <w:divBdr>
            <w:top w:val="none" w:sz="0" w:space="0" w:color="auto"/>
            <w:left w:val="none" w:sz="0" w:space="0" w:color="auto"/>
            <w:bottom w:val="none" w:sz="0" w:space="0" w:color="auto"/>
            <w:right w:val="none" w:sz="0" w:space="0" w:color="auto"/>
          </w:divBdr>
        </w:div>
        <w:div w:id="662852148">
          <w:marLeft w:val="446"/>
          <w:marRight w:val="0"/>
          <w:marTop w:val="0"/>
          <w:marBottom w:val="0"/>
          <w:divBdr>
            <w:top w:val="none" w:sz="0" w:space="0" w:color="auto"/>
            <w:left w:val="none" w:sz="0" w:space="0" w:color="auto"/>
            <w:bottom w:val="none" w:sz="0" w:space="0" w:color="auto"/>
            <w:right w:val="none" w:sz="0" w:space="0" w:color="auto"/>
          </w:divBdr>
        </w:div>
        <w:div w:id="840585938">
          <w:marLeft w:val="446"/>
          <w:marRight w:val="0"/>
          <w:marTop w:val="0"/>
          <w:marBottom w:val="0"/>
          <w:divBdr>
            <w:top w:val="none" w:sz="0" w:space="0" w:color="auto"/>
            <w:left w:val="none" w:sz="0" w:space="0" w:color="auto"/>
            <w:bottom w:val="none" w:sz="0" w:space="0" w:color="auto"/>
            <w:right w:val="none" w:sz="0" w:space="0" w:color="auto"/>
          </w:divBdr>
        </w:div>
        <w:div w:id="929389997">
          <w:marLeft w:val="446"/>
          <w:marRight w:val="0"/>
          <w:marTop w:val="0"/>
          <w:marBottom w:val="0"/>
          <w:divBdr>
            <w:top w:val="none" w:sz="0" w:space="0" w:color="auto"/>
            <w:left w:val="none" w:sz="0" w:space="0" w:color="auto"/>
            <w:bottom w:val="none" w:sz="0" w:space="0" w:color="auto"/>
            <w:right w:val="none" w:sz="0" w:space="0" w:color="auto"/>
          </w:divBdr>
        </w:div>
        <w:div w:id="1571691171">
          <w:marLeft w:val="446"/>
          <w:marRight w:val="0"/>
          <w:marTop w:val="0"/>
          <w:marBottom w:val="0"/>
          <w:divBdr>
            <w:top w:val="none" w:sz="0" w:space="0" w:color="auto"/>
            <w:left w:val="none" w:sz="0" w:space="0" w:color="auto"/>
            <w:bottom w:val="none" w:sz="0" w:space="0" w:color="auto"/>
            <w:right w:val="none" w:sz="0" w:space="0" w:color="auto"/>
          </w:divBdr>
        </w:div>
        <w:div w:id="2078358950">
          <w:marLeft w:val="446"/>
          <w:marRight w:val="0"/>
          <w:marTop w:val="0"/>
          <w:marBottom w:val="0"/>
          <w:divBdr>
            <w:top w:val="none" w:sz="0" w:space="0" w:color="auto"/>
            <w:left w:val="none" w:sz="0" w:space="0" w:color="auto"/>
            <w:bottom w:val="none" w:sz="0" w:space="0" w:color="auto"/>
            <w:right w:val="none" w:sz="0" w:space="0" w:color="auto"/>
          </w:divBdr>
        </w:div>
      </w:divsChild>
    </w:div>
    <w:div w:id="212337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ap.sharepoint.com/:x:/r/teams/BTPAIASC/Shared%20Documents/01.%20Customers/Nielsen/Technical%20Implementation/Nielsen%20data%20for%20Demo%2020250615.xlsx?d=w74403b6b5d784f71996d11e2c6967157&amp;csf=1&amp;web=1&amp;e=O3mLR2" TargetMode="External"/><Relationship Id="rId2" Type="http://schemas.openxmlformats.org/officeDocument/2006/relationships/hyperlink" Target="https://sap.sharepoint.com/:x:/r/teams/BTPAIASC/Shared%20Documents/01.%20Customers/Nielsen/Technical%20Implementation/Nielsen%20data%20for%20Demo%2020250615.xlsx?d=w74403b6b5d784f71996d11e2c6967157&amp;csf=1&amp;web=1&amp;e=O3mLR2" TargetMode="External"/><Relationship Id="rId1" Type="http://schemas.openxmlformats.org/officeDocument/2006/relationships/hyperlink" Target="https://sap.sharepoint.com/:x:/r/teams/BTPAIASC/Shared%20Documents/01.%20Customers/Nielsen/PoC%20Nielsen%20Data/Nielsen%20Ariba%20Material%20Commodity%20Codes.xlsx?d=w1dd8070e4e2e4c6685b500315c2eff7a&amp;csf=1&amp;web=1&amp;e=I5rmll" TargetMode="External"/><Relationship Id="rId6" Type="http://schemas.openxmlformats.org/officeDocument/2006/relationships/hyperlink" Target="https://sap.sharepoint.com/:x:/r/teams/BTPAIASC/Shared%20Documents/01.%20Customers/Nielsen/Technical%20Implementation/Nielsen%20data%20for%20Demo%2020250615.xlsx?d=w74403b6b5d784f71996d11e2c6967157&amp;csf=1&amp;web=1&amp;e=O3mLR2" TargetMode="External"/><Relationship Id="rId5" Type="http://schemas.openxmlformats.org/officeDocument/2006/relationships/hyperlink" Target="https://sap.sharepoint.com/:x:/r/teams/BTPAIASC/Shared%20Documents/01.%20Customers/Nielsen/PoC%20Nielsen%20Data/Nielsen%20Ariba%20Material%20Commodity%20Codes.xlsx?d=w1dd8070e4e2e4c6685b500315c2eff7a&amp;csf=1&amp;web=1&amp;e=I5rmll&amp;xsdata=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%3D%3D&amp;sdata=MUtOVHFhUzdjYUEwc3E4WTArYVFVQkFjaVpQVUtwMS9lcG1pMzVydlRNUT0%3D&amp;ovuser=42f7676c-f455-423c-82f6-dc2d99791af7%2Candrii.rzhaksynskyi%40sap.com" TargetMode="External"/><Relationship Id="rId4" Type="http://schemas.openxmlformats.org/officeDocument/2006/relationships/hyperlink" Target="https://sap.sharepoint.com/:x:/r/teams/BTPAIASC/Shared%20Documents/01.%20Customers/Nielsen/Technical%20Implementation/Nielsen%20data%20for%20Demo%2020250615.xlsx?d=w74403b6b5d784f71996d11e2c6967157&amp;csf=1&amp;web=1&amp;e=O3mLR2"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svg"/><Relationship Id="rId26" Type="http://schemas.openxmlformats.org/officeDocument/2006/relationships/header" Target="header3.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nielsen-agent.cfapps.eu10.hana.ondemand.com/" TargetMode="External"/><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sap.sharepoint.com/:b:/r/teams/BTPAIASC/Shared%20Documents/01.%20Customers/Nielsen/Nielsen%20Assisted%20Buying%20(3).pdf?csf=1&amp;web=1&amp;e=pMLSnx"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sap.sharepoint.com/:w:/r/teams/BTPAIASC/Shared%20Documents/01.%20Customers/Nielsen/Breakdown%20of%20buying%20assistant%20logic.docx?d=w2283e2f759d74b77a154e1343a0be2d7&amp;csf=1&amp;web=1&amp;e=Jeyj0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footer" Target="foot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www.sap.com/corporate-en/legal/copyright/index.epx" TargetMode="External"/><Relationship Id="rId1" Type="http://schemas.openxmlformats.org/officeDocument/2006/relationships/hyperlink" Target="http://www.sap.com/corporate-en/legal/copyright/index.e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52917\Desktop\SAP%20Word%20Template\SAP_SE_WordTemplate_long_A4.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E131C5ED0261489C352E3A7516BB15" ma:contentTypeVersion="14" ma:contentTypeDescription="Create a new document." ma:contentTypeScope="" ma:versionID="b9bbf920dabc4c27ffa8de231290de2d">
  <xsd:schema xmlns:xsd="http://www.w3.org/2001/XMLSchema" xmlns:xs="http://www.w3.org/2001/XMLSchema" xmlns:p="http://schemas.microsoft.com/office/2006/metadata/properties" xmlns:ns2="5cf8720d-4b2e-48ef-8cf1-c8cd1fc047f6" xmlns:ns3="3f9895fe-22d3-47b5-aa6c-c71b91c35398" targetNamespace="http://schemas.microsoft.com/office/2006/metadata/properties" ma:root="true" ma:fieldsID="a9b3f77abc95188bab43a7bf9f1f7acf" ns2:_="" ns3:_="">
    <xsd:import namespace="5cf8720d-4b2e-48ef-8cf1-c8cd1fc047f6"/>
    <xsd:import namespace="3f9895fe-22d3-47b5-aa6c-c71b91c353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f8720d-4b2e-48ef-8cf1-c8cd1fc047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7b3fb9d-ee0a-40a8-bd42-4026b75186d8"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BillingMetadata" ma:index="20" nillable="true" ma:displayName="MediaServiceBillingMetadata" ma:hidden="true" ma:internalName="MediaServiceBillingMetadata" ma:readOnly="true">
      <xsd:simpleType>
        <xsd:restriction base="dms:Note"/>
      </xsd:simpleType>
    </xsd:element>
    <xsd:element name="Notes" ma:index="21"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9895fe-22d3-47b5-aa6c-c71b91c3539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e2d9069-eaae-40ef-8d82-a1cab6803123}" ma:internalName="TaxCatchAll" ma:showField="CatchAllData" ma:web="3f9895fe-22d3-47b5-aa6c-c71b91c353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cf8720d-4b2e-48ef-8cf1-c8cd1fc047f6">
      <Terms xmlns="http://schemas.microsoft.com/office/infopath/2007/PartnerControls"/>
    </lcf76f155ced4ddcb4097134ff3c332f>
    <Notes xmlns="5cf8720d-4b2e-48ef-8cf1-c8cd1fc047f6" xsi:nil="true"/>
    <TaxCatchAll xmlns="3f9895fe-22d3-47b5-aa6c-c71b91c35398" xsi:nil="true"/>
  </documentManagement>
</p:properties>
</file>

<file path=customXml/itemProps1.xml><?xml version="1.0" encoding="utf-8"?>
<ds:datastoreItem xmlns:ds="http://schemas.openxmlformats.org/officeDocument/2006/customXml" ds:itemID="{F5C80232-A44C-45AB-8BA7-2D762D0C9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f8720d-4b2e-48ef-8cf1-c8cd1fc047f6"/>
    <ds:schemaRef ds:uri="3f9895fe-22d3-47b5-aa6c-c71b91c353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2E4559-ACBB-4528-B62D-0FA999722690}">
  <ds:schemaRefs>
    <ds:schemaRef ds:uri="http://schemas.microsoft.com/sharepoint/v3/contenttype/forms"/>
  </ds:schemaRefs>
</ds:datastoreItem>
</file>

<file path=customXml/itemProps3.xml><?xml version="1.0" encoding="utf-8"?>
<ds:datastoreItem xmlns:ds="http://schemas.openxmlformats.org/officeDocument/2006/customXml" ds:itemID="{7E700DA0-8AF8-4F8E-9449-0DC53B7E0FAC}">
  <ds:schemaRefs>
    <ds:schemaRef ds:uri="http://schemas.openxmlformats.org/officeDocument/2006/bibliography"/>
  </ds:schemaRefs>
</ds:datastoreItem>
</file>

<file path=customXml/itemProps4.xml><?xml version="1.0" encoding="utf-8"?>
<ds:datastoreItem xmlns:ds="http://schemas.openxmlformats.org/officeDocument/2006/customXml" ds:itemID="{2293E5B5-95F0-4686-BA0B-A6BC717DF56F}">
  <ds:schemaRefs>
    <ds:schemaRef ds:uri="http://schemas.microsoft.com/office/2006/metadata/properties"/>
    <ds:schemaRef ds:uri="http://schemas.microsoft.com/office/infopath/2007/PartnerControls"/>
    <ds:schemaRef ds:uri="5cf8720d-4b2e-48ef-8cf1-c8cd1fc047f6"/>
    <ds:schemaRef ds:uri="3f9895fe-22d3-47b5-aa6c-c71b91c35398"/>
  </ds:schemaRefs>
</ds:datastoreItem>
</file>

<file path=docMetadata/LabelInfo.xml><?xml version="1.0" encoding="utf-8"?>
<clbl:labelList xmlns:clbl="http://schemas.microsoft.com/office/2020/mipLabelMetadata">
  <clbl:label id="{42f7676c-f455-423c-82f6-dc2d99791af7}" enabled="0" method="" siteId="{42f7676c-f455-423c-82f6-dc2d99791af7}" removed="1"/>
</clbl:labelList>
</file>

<file path=docProps/app.xml><?xml version="1.0" encoding="utf-8"?>
<Properties xmlns="http://schemas.openxmlformats.org/officeDocument/2006/extended-properties" xmlns:vt="http://schemas.openxmlformats.org/officeDocument/2006/docPropsVTypes">
  <Template>SAP_SE_WordTemplate_long_A4.dotx</Template>
  <TotalTime>12787</TotalTime>
  <Pages>1</Pages>
  <Words>2383</Words>
  <Characters>13589</Characters>
  <Application>Microsoft Office Word</Application>
  <DocSecurity>4</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15941</CharactersWithSpaces>
  <SharedDoc>false</SharedDoc>
  <HLinks>
    <vt:vector size="126" baseType="variant">
      <vt:variant>
        <vt:i4>2424953</vt:i4>
      </vt:variant>
      <vt:variant>
        <vt:i4>75</vt:i4>
      </vt:variant>
      <vt:variant>
        <vt:i4>0</vt:i4>
      </vt:variant>
      <vt:variant>
        <vt:i4>5</vt:i4>
      </vt:variant>
      <vt:variant>
        <vt:lpwstr>https://sap.sharepoint.com/:b:/r/teams/BTPAIASC/Shared Documents/01. Customers/Nielsen/Nielsen Assisted Buying (3).pdf?csf=1&amp;web=1&amp;e=pMLSnx</vt:lpwstr>
      </vt:variant>
      <vt:variant>
        <vt:lpwstr/>
      </vt:variant>
      <vt:variant>
        <vt:i4>131088</vt:i4>
      </vt:variant>
      <vt:variant>
        <vt:i4>72</vt:i4>
      </vt:variant>
      <vt:variant>
        <vt:i4>0</vt:i4>
      </vt:variant>
      <vt:variant>
        <vt:i4>5</vt:i4>
      </vt:variant>
      <vt:variant>
        <vt:lpwstr>https://sap.sharepoint.com/:w:/r/teams/BTPAIASC/Shared Documents/01. Customers/Nielsen/Breakdown of buying assistant logic.docx?d=w2283e2f759d74b77a154e1343a0be2d7&amp;csf=1&amp;web=1&amp;e=Jeyj0g</vt:lpwstr>
      </vt:variant>
      <vt:variant>
        <vt:lpwstr/>
      </vt:variant>
      <vt:variant>
        <vt:i4>131095</vt:i4>
      </vt:variant>
      <vt:variant>
        <vt:i4>69</vt:i4>
      </vt:variant>
      <vt:variant>
        <vt:i4>0</vt:i4>
      </vt:variant>
      <vt:variant>
        <vt:i4>5</vt:i4>
      </vt:variant>
      <vt:variant>
        <vt:lpwstr>https://nielsen-agent.cfapps.eu10.hana.ondemand.com/</vt:lpwstr>
      </vt:variant>
      <vt:variant>
        <vt:lpwstr/>
      </vt:variant>
      <vt:variant>
        <vt:i4>1114163</vt:i4>
      </vt:variant>
      <vt:variant>
        <vt:i4>62</vt:i4>
      </vt:variant>
      <vt:variant>
        <vt:i4>0</vt:i4>
      </vt:variant>
      <vt:variant>
        <vt:i4>5</vt:i4>
      </vt:variant>
      <vt:variant>
        <vt:lpwstr/>
      </vt:variant>
      <vt:variant>
        <vt:lpwstr>_Toc196902440</vt:lpwstr>
      </vt:variant>
      <vt:variant>
        <vt:i4>1441843</vt:i4>
      </vt:variant>
      <vt:variant>
        <vt:i4>56</vt:i4>
      </vt:variant>
      <vt:variant>
        <vt:i4>0</vt:i4>
      </vt:variant>
      <vt:variant>
        <vt:i4>5</vt:i4>
      </vt:variant>
      <vt:variant>
        <vt:lpwstr/>
      </vt:variant>
      <vt:variant>
        <vt:lpwstr>_Toc196902439</vt:lpwstr>
      </vt:variant>
      <vt:variant>
        <vt:i4>1441843</vt:i4>
      </vt:variant>
      <vt:variant>
        <vt:i4>50</vt:i4>
      </vt:variant>
      <vt:variant>
        <vt:i4>0</vt:i4>
      </vt:variant>
      <vt:variant>
        <vt:i4>5</vt:i4>
      </vt:variant>
      <vt:variant>
        <vt:lpwstr/>
      </vt:variant>
      <vt:variant>
        <vt:lpwstr>_Toc196902438</vt:lpwstr>
      </vt:variant>
      <vt:variant>
        <vt:i4>1441843</vt:i4>
      </vt:variant>
      <vt:variant>
        <vt:i4>44</vt:i4>
      </vt:variant>
      <vt:variant>
        <vt:i4>0</vt:i4>
      </vt:variant>
      <vt:variant>
        <vt:i4>5</vt:i4>
      </vt:variant>
      <vt:variant>
        <vt:lpwstr/>
      </vt:variant>
      <vt:variant>
        <vt:lpwstr>_Toc196902437</vt:lpwstr>
      </vt:variant>
      <vt:variant>
        <vt:i4>1441843</vt:i4>
      </vt:variant>
      <vt:variant>
        <vt:i4>38</vt:i4>
      </vt:variant>
      <vt:variant>
        <vt:i4>0</vt:i4>
      </vt:variant>
      <vt:variant>
        <vt:i4>5</vt:i4>
      </vt:variant>
      <vt:variant>
        <vt:lpwstr/>
      </vt:variant>
      <vt:variant>
        <vt:lpwstr>_Toc196902436</vt:lpwstr>
      </vt:variant>
      <vt:variant>
        <vt:i4>1441843</vt:i4>
      </vt:variant>
      <vt:variant>
        <vt:i4>32</vt:i4>
      </vt:variant>
      <vt:variant>
        <vt:i4>0</vt:i4>
      </vt:variant>
      <vt:variant>
        <vt:i4>5</vt:i4>
      </vt:variant>
      <vt:variant>
        <vt:lpwstr/>
      </vt:variant>
      <vt:variant>
        <vt:lpwstr>_Toc196902435</vt:lpwstr>
      </vt:variant>
      <vt:variant>
        <vt:i4>1441843</vt:i4>
      </vt:variant>
      <vt:variant>
        <vt:i4>26</vt:i4>
      </vt:variant>
      <vt:variant>
        <vt:i4>0</vt:i4>
      </vt:variant>
      <vt:variant>
        <vt:i4>5</vt:i4>
      </vt:variant>
      <vt:variant>
        <vt:lpwstr/>
      </vt:variant>
      <vt:variant>
        <vt:lpwstr>_Toc196902434</vt:lpwstr>
      </vt:variant>
      <vt:variant>
        <vt:i4>1441843</vt:i4>
      </vt:variant>
      <vt:variant>
        <vt:i4>20</vt:i4>
      </vt:variant>
      <vt:variant>
        <vt:i4>0</vt:i4>
      </vt:variant>
      <vt:variant>
        <vt:i4>5</vt:i4>
      </vt:variant>
      <vt:variant>
        <vt:lpwstr/>
      </vt:variant>
      <vt:variant>
        <vt:lpwstr>_Toc196902433</vt:lpwstr>
      </vt:variant>
      <vt:variant>
        <vt:i4>1441843</vt:i4>
      </vt:variant>
      <vt:variant>
        <vt:i4>14</vt:i4>
      </vt:variant>
      <vt:variant>
        <vt:i4>0</vt:i4>
      </vt:variant>
      <vt:variant>
        <vt:i4>5</vt:i4>
      </vt:variant>
      <vt:variant>
        <vt:lpwstr/>
      </vt:variant>
      <vt:variant>
        <vt:lpwstr>_Toc196902432</vt:lpwstr>
      </vt:variant>
      <vt:variant>
        <vt:i4>1441843</vt:i4>
      </vt:variant>
      <vt:variant>
        <vt:i4>8</vt:i4>
      </vt:variant>
      <vt:variant>
        <vt:i4>0</vt:i4>
      </vt:variant>
      <vt:variant>
        <vt:i4>5</vt:i4>
      </vt:variant>
      <vt:variant>
        <vt:lpwstr/>
      </vt:variant>
      <vt:variant>
        <vt:lpwstr>_Toc196902431</vt:lpwstr>
      </vt:variant>
      <vt:variant>
        <vt:i4>1441843</vt:i4>
      </vt:variant>
      <vt:variant>
        <vt:i4>2</vt:i4>
      </vt:variant>
      <vt:variant>
        <vt:i4>0</vt:i4>
      </vt:variant>
      <vt:variant>
        <vt:i4>5</vt:i4>
      </vt:variant>
      <vt:variant>
        <vt:lpwstr/>
      </vt:variant>
      <vt:variant>
        <vt:lpwstr>_Toc196902430</vt:lpwstr>
      </vt:variant>
      <vt:variant>
        <vt:i4>4522071</vt:i4>
      </vt:variant>
      <vt:variant>
        <vt:i4>15</vt:i4>
      </vt:variant>
      <vt:variant>
        <vt:i4>0</vt:i4>
      </vt:variant>
      <vt:variant>
        <vt:i4>5</vt:i4>
      </vt:variant>
      <vt:variant>
        <vt:lpwstr>https://sap.sharepoint.com/:x:/r/teams/BTPAIASC/Shared Documents/01. Customers/Nielsen/Technical Implementation/Nielsen data for Demo 20250615.xlsx?d=w74403b6b5d784f71996d11e2c6967157&amp;csf=1&amp;web=1&amp;e=O3mLR2</vt:lpwstr>
      </vt:variant>
      <vt:variant>
        <vt:lpwstr/>
      </vt:variant>
      <vt:variant>
        <vt:i4>7667774</vt:i4>
      </vt:variant>
      <vt:variant>
        <vt:i4>12</vt:i4>
      </vt:variant>
      <vt:variant>
        <vt:i4>0</vt:i4>
      </vt:variant>
      <vt:variant>
        <vt:i4>5</vt:i4>
      </vt:variant>
      <vt:variant>
        <vt:lpwstr>https://sap.sharepoint.com/:x:/r/teams/BTPAIASC/Shared Documents/01. Customers/Nielsen/PoC Nielsen Data/Nielsen Ariba Material Commodity Codes.xlsx?d=w1dd8070e4e2e4c6685b500315c2eff7a&amp;csf=1&amp;web=1&amp;e=I5rmll&amp;xsdata=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%3D%3D&amp;sdata=MUtOVHFhUzdjYUEwc3E4WTArYVFVQkFjaVpQVUtwMS9lcG1pMzVydlRNUT0%3D&amp;ovuser=42f7676c-f455-423c-82f6-dc2d99791af7%2Candrii.rzhaksynskyi%40sap.com</vt:lpwstr>
      </vt:variant>
      <vt:variant>
        <vt:lpwstr/>
      </vt:variant>
      <vt:variant>
        <vt:i4>4522071</vt:i4>
      </vt:variant>
      <vt:variant>
        <vt:i4>9</vt:i4>
      </vt:variant>
      <vt:variant>
        <vt:i4>0</vt:i4>
      </vt:variant>
      <vt:variant>
        <vt:i4>5</vt:i4>
      </vt:variant>
      <vt:variant>
        <vt:lpwstr>https://sap.sharepoint.com/:x:/r/teams/BTPAIASC/Shared Documents/01. Customers/Nielsen/Technical Implementation/Nielsen data for Demo 20250615.xlsx?d=w74403b6b5d784f71996d11e2c6967157&amp;csf=1&amp;web=1&amp;e=O3mLR2</vt:lpwstr>
      </vt:variant>
      <vt:variant>
        <vt:lpwstr/>
      </vt:variant>
      <vt:variant>
        <vt:i4>4522071</vt:i4>
      </vt:variant>
      <vt:variant>
        <vt:i4>6</vt:i4>
      </vt:variant>
      <vt:variant>
        <vt:i4>0</vt:i4>
      </vt:variant>
      <vt:variant>
        <vt:i4>5</vt:i4>
      </vt:variant>
      <vt:variant>
        <vt:lpwstr>https://sap.sharepoint.com/:x:/r/teams/BTPAIASC/Shared Documents/01. Customers/Nielsen/Technical Implementation/Nielsen data for Demo 20250615.xlsx?d=w74403b6b5d784f71996d11e2c6967157&amp;csf=1&amp;web=1&amp;e=O3mLR2</vt:lpwstr>
      </vt:variant>
      <vt:variant>
        <vt:lpwstr/>
      </vt:variant>
      <vt:variant>
        <vt:i4>4522071</vt:i4>
      </vt:variant>
      <vt:variant>
        <vt:i4>3</vt:i4>
      </vt:variant>
      <vt:variant>
        <vt:i4>0</vt:i4>
      </vt:variant>
      <vt:variant>
        <vt:i4>5</vt:i4>
      </vt:variant>
      <vt:variant>
        <vt:lpwstr>https://sap.sharepoint.com/:x:/r/teams/BTPAIASC/Shared Documents/01. Customers/Nielsen/Technical Implementation/Nielsen data for Demo 20250615.xlsx?d=w74403b6b5d784f71996d11e2c6967157&amp;csf=1&amp;web=1&amp;e=O3mLR2</vt:lpwstr>
      </vt:variant>
      <vt:variant>
        <vt:lpwstr/>
      </vt:variant>
      <vt:variant>
        <vt:i4>6029341</vt:i4>
      </vt:variant>
      <vt:variant>
        <vt:i4>0</vt:i4>
      </vt:variant>
      <vt:variant>
        <vt:i4>0</vt:i4>
      </vt:variant>
      <vt:variant>
        <vt:i4>5</vt:i4>
      </vt:variant>
      <vt:variant>
        <vt:lpwstr>https://sap.sharepoint.com/:x:/r/teams/BTPAIASC/Shared Documents/01. Customers/Nielsen/PoC Nielsen Data/Nielsen Ariba Material Commodity Codes.xlsx?d=w1dd8070e4e2e4c6685b500315c2eff7a&amp;csf=1&amp;web=1&amp;e=I5rmll</vt:lpwstr>
      </vt:variant>
      <vt:variant>
        <vt:lpwstr/>
      </vt:variant>
      <vt:variant>
        <vt:i4>5242880</vt:i4>
      </vt:variant>
      <vt:variant>
        <vt:i4>0</vt:i4>
      </vt:variant>
      <vt:variant>
        <vt:i4>0</vt:i4>
      </vt:variant>
      <vt:variant>
        <vt:i4>5</vt:i4>
      </vt:variant>
      <vt:variant>
        <vt:lpwstr>http://www.sap.com/corporate-en/legal/copyright/index.epx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Fausser, Jerome</dc:creator>
  <cp:keywords/>
  <cp:lastModifiedBy>Fausser, Jerome</cp:lastModifiedBy>
  <cp:revision>288</cp:revision>
  <cp:lastPrinted>2025-06-26T20:17:00Z</cp:lastPrinted>
  <dcterms:created xsi:type="dcterms:W3CDTF">2025-04-30T13:25:00Z</dcterms:created>
  <dcterms:modified xsi:type="dcterms:W3CDTF">2025-07-17T13:59:00Z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0x0101004BE131C5ED0261489C352E3A7516BB15</vt:lpwstr>
  </property>
  <property fmtid="{D5CDD505-2E9C-101B-9397-08002B2CF9AE}" pid="3" name="MediaServiceImageTags">
    <vt:lpwstr/>
  </property>
</Properties>
</file>