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5066" w14:textId="77777777" w:rsidR="007E404A" w:rsidRDefault="007E404A">
      <w:pPr>
        <w:rPr>
          <w:lang w:val="en-US"/>
        </w:rPr>
      </w:pPr>
    </w:p>
    <w:p w14:paraId="4915C16F" w14:textId="6A7E0C85" w:rsidR="00E97B59" w:rsidRDefault="00E97B59" w:rsidP="003F4153">
      <w:pPr>
        <w:rPr>
          <w:b/>
          <w:bCs/>
        </w:rPr>
      </w:pPr>
      <w:r>
        <w:rPr>
          <w:b/>
          <w:bCs/>
        </w:rPr>
        <w:t>Nielsen Commodity code</w:t>
      </w:r>
    </w:p>
    <w:p w14:paraId="6030E9F9" w14:textId="68BD8149" w:rsidR="003F4153" w:rsidRPr="003F4153" w:rsidRDefault="003F4153" w:rsidP="003F4153">
      <w:pPr>
        <w:rPr>
          <w:b/>
          <w:bCs/>
        </w:rPr>
      </w:pPr>
      <w:r w:rsidRPr="003F4153">
        <w:rPr>
          <w:b/>
          <w:bCs/>
        </w:rPr>
        <w:t>1. How Commodity Code Determination Works</w:t>
      </w:r>
    </w:p>
    <w:p w14:paraId="4F8CDECE" w14:textId="77777777" w:rsidR="003F4153" w:rsidRPr="003F4153" w:rsidRDefault="003F4153" w:rsidP="003F4153">
      <w:r w:rsidRPr="003F4153">
        <w:t>Commodity code is a unique identifier for product categories, critical for procurement automation and compliance. In the system, the code is determined as follows. If the item exists in the catalog, the linked commodity code is used directly. If it is a new, custom, or non-catalog item, the code is assigned using an LLM (GPT-4 via SAP AI Core) based on the product description and vendor profile. If a PDF quotation is uploaded, the code is extracted automatically for each quoted line item using text analysis and classification logic.</w:t>
      </w:r>
    </w:p>
    <w:p w14:paraId="2809895F" w14:textId="77777777" w:rsidR="003F4153" w:rsidRDefault="003F4153"/>
    <w:p w14:paraId="2F7FF515" w14:textId="77777777" w:rsidR="003F4153" w:rsidRPr="003F4153" w:rsidRDefault="003F4153" w:rsidP="003F4153">
      <w:pPr>
        <w:rPr>
          <w:b/>
          <w:bCs/>
        </w:rPr>
      </w:pPr>
      <w:r w:rsidRPr="003F4153">
        <w:rPr>
          <w:b/>
          <w:bCs/>
        </w:rPr>
        <w:t>2. Tables and Fields</w:t>
      </w:r>
    </w:p>
    <w:p w14:paraId="5AEA00B1" w14:textId="77777777" w:rsidR="003F4153" w:rsidRDefault="003F4153" w:rsidP="003F4153">
      <w:r w:rsidRPr="003F4153">
        <w:t>The main files used are:</w:t>
      </w:r>
      <w:r w:rsidRPr="003F4153">
        <w:br/>
      </w:r>
      <w:r w:rsidRPr="003F4153">
        <w:rPr>
          <w:b/>
          <w:bCs/>
        </w:rPr>
        <w:t>materials.csv</w:t>
      </w:r>
      <w:r w:rsidRPr="003F4153">
        <w:t xml:space="preserve"> contains the list of materials and their commodity codes. Key fields include MATERIAL_DESCRIPTION, COMMODITY_CODE, and PRICE.</w:t>
      </w:r>
      <w:r w:rsidRPr="003F4153">
        <w:br/>
      </w:r>
      <w:r w:rsidRPr="003F4153">
        <w:rPr>
          <w:b/>
          <w:bCs/>
        </w:rPr>
        <w:t>vendors.csv</w:t>
      </w:r>
      <w:r w:rsidRPr="003F4153">
        <w:t xml:space="preserve"> contains vendor data, including their preferred commodity codes and contract status. Main fields are VENDOR_NAME, Vendor Commodity Code List, and CONTRACT_EXISTS.</w:t>
      </w:r>
      <w:r w:rsidRPr="003F4153">
        <w:br/>
      </w:r>
      <w:r w:rsidRPr="003F4153">
        <w:rPr>
          <w:b/>
          <w:bCs/>
        </w:rPr>
        <w:t>Nielsen Ariba Material Commodity Codes.csv</w:t>
      </w:r>
      <w:r w:rsidRPr="003F4153">
        <w:t xml:space="preserve"> is the reference file with all possible commodity codes and their descriptions, with fields Commodity Code and Commodity Description.</w:t>
      </w:r>
      <w:r w:rsidRPr="003F4153">
        <w:br/>
        <w:t>The PDF quotation itself contains unstructured data for analysis.</w:t>
      </w:r>
    </w:p>
    <w:p w14:paraId="10563FDD" w14:textId="77777777" w:rsidR="003F4153" w:rsidRDefault="003F4153" w:rsidP="003F4153"/>
    <w:p w14:paraId="60E73B5A" w14:textId="77777777" w:rsidR="003F4153" w:rsidRPr="003F4153" w:rsidRDefault="003F4153" w:rsidP="003F4153">
      <w:pPr>
        <w:rPr>
          <w:b/>
          <w:bCs/>
        </w:rPr>
      </w:pPr>
      <w:r w:rsidRPr="003F4153">
        <w:rPr>
          <w:b/>
          <w:bCs/>
        </w:rPr>
        <w:t>3. Step-by-Step Logic</w:t>
      </w:r>
    </w:p>
    <w:p w14:paraId="21DCE3CF" w14:textId="77777777" w:rsidR="003F4153" w:rsidRDefault="003F4153" w:rsidP="003F4153">
      <w:r w:rsidRPr="003F4153">
        <w:t>For catalog items, the process is direct: user queries are matched against the catalog, and the commodity code is taken from the matched entry.</w:t>
      </w:r>
      <w:r w:rsidRPr="003F4153">
        <w:br/>
        <w:t>For non-catalog (custom) requests, an LLM prompt is used that presents the user’s text, the available commodity codes, and the available vendors, then asks the LLM to recommend the most appropriate code and vendor, with explanations. The prompt for this is:</w:t>
      </w:r>
    </w:p>
    <w:tbl>
      <w:tblPr>
        <w:tblStyle w:val="TableGrid"/>
        <w:tblW w:w="0" w:type="auto"/>
        <w:tblLook w:val="04A0" w:firstRow="1" w:lastRow="0" w:firstColumn="1" w:lastColumn="0" w:noHBand="0" w:noVBand="1"/>
      </w:tblPr>
      <w:tblGrid>
        <w:gridCol w:w="9016"/>
      </w:tblGrid>
      <w:tr w:rsidR="00841909" w14:paraId="51200F19" w14:textId="77777777" w:rsidTr="006015F4">
        <w:tc>
          <w:tcPr>
            <w:tcW w:w="9016" w:type="dxa"/>
            <w:shd w:val="clear" w:color="auto" w:fill="F2F2F2" w:themeFill="background1" w:themeFillShade="F2"/>
          </w:tcPr>
          <w:p w14:paraId="2D14B198" w14:textId="77777777" w:rsidR="00841909" w:rsidRPr="003F4153" w:rsidRDefault="00841909" w:rsidP="00841909">
            <w:pPr>
              <w:rPr>
                <w:rFonts w:ascii="Courier New" w:hAnsi="Courier New" w:cs="Courier New"/>
                <w:b/>
                <w:bCs/>
              </w:rPr>
            </w:pPr>
            <w:r w:rsidRPr="003F4153">
              <w:rPr>
                <w:rFonts w:ascii="Courier New" w:hAnsi="Courier New" w:cs="Courier New"/>
                <w:b/>
                <w:bCs/>
              </w:rPr>
              <w:t>You are a procurement expert analyzing a purchase request for a product not in our catalog.</w:t>
            </w:r>
          </w:p>
          <w:p w14:paraId="0DEDCD8B" w14:textId="77777777" w:rsidR="00841909" w:rsidRPr="003F4153" w:rsidRDefault="00841909" w:rsidP="00841909">
            <w:pPr>
              <w:rPr>
                <w:rFonts w:ascii="Courier New" w:hAnsi="Courier New" w:cs="Courier New"/>
                <w:b/>
                <w:bCs/>
              </w:rPr>
            </w:pPr>
            <w:r w:rsidRPr="003F4153">
              <w:rPr>
                <w:rFonts w:ascii="Courier New" w:hAnsi="Courier New" w:cs="Courier New"/>
                <w:b/>
                <w:bCs/>
              </w:rPr>
              <w:t>User Request: "{user_text}"</w:t>
            </w:r>
          </w:p>
          <w:p w14:paraId="76F2FF3F" w14:textId="77777777" w:rsidR="00841909" w:rsidRPr="003F4153" w:rsidRDefault="00841909" w:rsidP="00841909">
            <w:pPr>
              <w:rPr>
                <w:rFonts w:ascii="Courier New" w:hAnsi="Courier New" w:cs="Courier New"/>
                <w:b/>
                <w:bCs/>
              </w:rPr>
            </w:pPr>
            <w:r w:rsidRPr="003F4153">
              <w:rPr>
                <w:rFonts w:ascii="Courier New" w:hAnsi="Courier New" w:cs="Courier New"/>
                <w:b/>
                <w:bCs/>
              </w:rPr>
              <w:t>Available Commodity Codes in our system: [...list...]</w:t>
            </w:r>
          </w:p>
          <w:p w14:paraId="6337051A" w14:textId="77777777" w:rsidR="00841909" w:rsidRPr="003F4153" w:rsidRDefault="00841909" w:rsidP="00841909">
            <w:pPr>
              <w:rPr>
                <w:rFonts w:ascii="Courier New" w:hAnsi="Courier New" w:cs="Courier New"/>
                <w:b/>
                <w:bCs/>
              </w:rPr>
            </w:pPr>
            <w:r w:rsidRPr="003F4153">
              <w:rPr>
                <w:rFonts w:ascii="Courier New" w:hAnsi="Courier New" w:cs="Courier New"/>
                <w:b/>
                <w:bCs/>
              </w:rPr>
              <w:t>Available Vendors: [...list...]</w:t>
            </w:r>
          </w:p>
          <w:p w14:paraId="50CBA1F7" w14:textId="77777777" w:rsidR="00841909" w:rsidRPr="003F4153" w:rsidRDefault="00841909" w:rsidP="00841909">
            <w:pPr>
              <w:rPr>
                <w:rFonts w:ascii="Courier New" w:hAnsi="Courier New" w:cs="Courier New"/>
                <w:b/>
                <w:bCs/>
              </w:rPr>
            </w:pPr>
            <w:r w:rsidRPr="003F4153">
              <w:rPr>
                <w:rFonts w:ascii="Courier New" w:hAnsi="Courier New" w:cs="Courier New"/>
                <w:b/>
                <w:bCs/>
              </w:rPr>
              <w:t>Instructions:</w:t>
            </w:r>
          </w:p>
          <w:p w14:paraId="2F1173AC" w14:textId="77777777" w:rsidR="00841909" w:rsidRPr="003F4153" w:rsidRDefault="00841909" w:rsidP="00841909">
            <w:pPr>
              <w:rPr>
                <w:rFonts w:ascii="Courier New" w:hAnsi="Courier New" w:cs="Courier New"/>
                <w:b/>
                <w:bCs/>
              </w:rPr>
            </w:pPr>
            <w:r w:rsidRPr="003F4153">
              <w:rPr>
                <w:rFonts w:ascii="Courier New" w:hAnsi="Courier New" w:cs="Courier New"/>
                <w:b/>
                <w:bCs/>
              </w:rPr>
              <w:t>1. Analyze the user's text to understand what they want to buy</w:t>
            </w:r>
          </w:p>
          <w:p w14:paraId="4B8F5963" w14:textId="77777777" w:rsidR="00841909" w:rsidRPr="003F4153" w:rsidRDefault="00841909" w:rsidP="00841909">
            <w:pPr>
              <w:rPr>
                <w:rFonts w:ascii="Courier New" w:hAnsi="Courier New" w:cs="Courier New"/>
                <w:b/>
                <w:bCs/>
              </w:rPr>
            </w:pPr>
            <w:r w:rsidRPr="003F4153">
              <w:rPr>
                <w:rFonts w:ascii="Courier New" w:hAnsi="Courier New" w:cs="Courier New"/>
                <w:b/>
                <w:bCs/>
              </w:rPr>
              <w:t xml:space="preserve">2. </w:t>
            </w:r>
            <w:r w:rsidRPr="006015F4">
              <w:rPr>
                <w:rFonts w:ascii="Courier New" w:hAnsi="Courier New" w:cs="Courier New"/>
                <w:b/>
                <w:bCs/>
                <w:highlight w:val="yellow"/>
              </w:rPr>
              <w:t>Recommend the MOST APPROPRIATE commodity code from our available codes</w:t>
            </w:r>
          </w:p>
          <w:p w14:paraId="556504E1" w14:textId="77777777" w:rsidR="00841909" w:rsidRPr="003F4153" w:rsidRDefault="00841909" w:rsidP="00841909">
            <w:pPr>
              <w:rPr>
                <w:rFonts w:ascii="Courier New" w:hAnsi="Courier New" w:cs="Courier New"/>
                <w:b/>
                <w:bCs/>
              </w:rPr>
            </w:pPr>
            <w:r w:rsidRPr="003F4153">
              <w:rPr>
                <w:rFonts w:ascii="Courier New" w:hAnsi="Courier New" w:cs="Courier New"/>
                <w:b/>
                <w:bCs/>
              </w:rPr>
              <w:t>3. Recommend the BEST vendor who can supply this type of product</w:t>
            </w:r>
          </w:p>
          <w:p w14:paraId="1F790461" w14:textId="77777777" w:rsidR="00841909" w:rsidRPr="003F4153" w:rsidRDefault="00841909" w:rsidP="00841909">
            <w:pPr>
              <w:rPr>
                <w:rFonts w:ascii="Courier New" w:hAnsi="Courier New" w:cs="Courier New"/>
                <w:b/>
                <w:bCs/>
              </w:rPr>
            </w:pPr>
            <w:r w:rsidRPr="003F4153">
              <w:rPr>
                <w:rFonts w:ascii="Courier New" w:hAnsi="Courier New" w:cs="Courier New"/>
                <w:b/>
                <w:bCs/>
              </w:rPr>
              <w:t>4. Consider vendor contracts and specializations</w:t>
            </w:r>
          </w:p>
          <w:p w14:paraId="00A9D283" w14:textId="77777777" w:rsidR="00841909" w:rsidRPr="003F4153" w:rsidRDefault="00841909" w:rsidP="00841909">
            <w:pPr>
              <w:rPr>
                <w:rFonts w:ascii="Courier New" w:hAnsi="Courier New" w:cs="Courier New"/>
                <w:b/>
                <w:bCs/>
              </w:rPr>
            </w:pPr>
            <w:r w:rsidRPr="003F4153">
              <w:rPr>
                <w:rFonts w:ascii="Courier New" w:hAnsi="Courier New" w:cs="Courier New"/>
                <w:b/>
                <w:bCs/>
              </w:rPr>
              <w:t>5. Provide reasoning for your recommendations</w:t>
            </w:r>
          </w:p>
          <w:p w14:paraId="0DFD93D4" w14:textId="77777777" w:rsidR="00841909" w:rsidRPr="003F4153" w:rsidRDefault="00841909" w:rsidP="00841909">
            <w:pPr>
              <w:rPr>
                <w:rFonts w:ascii="Courier New" w:hAnsi="Courier New" w:cs="Courier New"/>
                <w:b/>
                <w:bCs/>
              </w:rPr>
            </w:pPr>
            <w:r w:rsidRPr="003F4153">
              <w:rPr>
                <w:rFonts w:ascii="Courier New" w:hAnsi="Courier New" w:cs="Courier New"/>
                <w:b/>
                <w:bCs/>
              </w:rPr>
              <w:t>Respond in JSON format: { "recommended_commodity_code": "...", ... }</w:t>
            </w:r>
          </w:p>
          <w:p w14:paraId="24F11E31" w14:textId="77777777" w:rsidR="00841909" w:rsidRDefault="00841909" w:rsidP="003F4153"/>
        </w:tc>
      </w:tr>
    </w:tbl>
    <w:p w14:paraId="5E15E6AB" w14:textId="77777777" w:rsidR="00841909" w:rsidRPr="003F4153" w:rsidRDefault="00841909" w:rsidP="003F4153"/>
    <w:p w14:paraId="681384BA" w14:textId="77777777" w:rsidR="003F4153" w:rsidRDefault="003F4153" w:rsidP="003F4153">
      <w:r w:rsidRPr="003F4153">
        <w:lastRenderedPageBreak/>
        <w:t>For PDF quotations, the process first extracts the vendor name and item descriptions from the document using LLM. For each item, the system then uses this function:</w:t>
      </w:r>
      <w:r w:rsidRPr="003F4153">
        <w:br/>
        <w:t>get_best_commodity_code_for_item(item_description, vendor_name, vendors_df, all_codes_df)</w:t>
      </w:r>
      <w:r w:rsidRPr="003F4153">
        <w:br/>
        <w:t>This calls a prompt like:</w:t>
      </w:r>
    </w:p>
    <w:tbl>
      <w:tblPr>
        <w:tblStyle w:val="TableGrid"/>
        <w:tblW w:w="0" w:type="auto"/>
        <w:tblLook w:val="04A0" w:firstRow="1" w:lastRow="0" w:firstColumn="1" w:lastColumn="0" w:noHBand="0" w:noVBand="1"/>
      </w:tblPr>
      <w:tblGrid>
        <w:gridCol w:w="9016"/>
      </w:tblGrid>
      <w:tr w:rsidR="006015F4" w14:paraId="295A9FB9" w14:textId="77777777" w:rsidTr="006015F4">
        <w:tc>
          <w:tcPr>
            <w:tcW w:w="9016" w:type="dxa"/>
            <w:shd w:val="clear" w:color="auto" w:fill="F2F2F2" w:themeFill="background1" w:themeFillShade="F2"/>
          </w:tcPr>
          <w:p w14:paraId="38866C4E" w14:textId="77777777" w:rsidR="006015F4" w:rsidRPr="003F4153" w:rsidRDefault="006015F4" w:rsidP="006015F4">
            <w:pPr>
              <w:rPr>
                <w:rFonts w:ascii="Courier New" w:hAnsi="Courier New" w:cs="Courier New"/>
                <w:b/>
                <w:bCs/>
              </w:rPr>
            </w:pPr>
            <w:r w:rsidRPr="003F4153">
              <w:rPr>
                <w:rFonts w:ascii="Courier New" w:hAnsi="Courier New" w:cs="Courier New"/>
                <w:b/>
                <w:bCs/>
              </w:rPr>
              <w:t xml:space="preserve">You are an expert in procurement classification. </w:t>
            </w:r>
            <w:r w:rsidRPr="006015F4">
              <w:rPr>
                <w:rFonts w:ascii="Courier New" w:hAnsi="Courier New" w:cs="Courier New"/>
                <w:b/>
                <w:bCs/>
                <w:highlight w:val="yellow"/>
              </w:rPr>
              <w:t>You must determine the best Commodity Code for the given item description</w:t>
            </w:r>
            <w:r w:rsidRPr="003F4153">
              <w:rPr>
                <w:rFonts w:ascii="Courier New" w:hAnsi="Courier New" w:cs="Courier New"/>
                <w:b/>
                <w:bCs/>
              </w:rPr>
              <w:t>.</w:t>
            </w:r>
          </w:p>
          <w:p w14:paraId="17F5B4F2" w14:textId="77777777" w:rsidR="006015F4" w:rsidRPr="003F4153" w:rsidRDefault="006015F4" w:rsidP="006015F4">
            <w:pPr>
              <w:rPr>
                <w:rFonts w:ascii="Courier New" w:hAnsi="Courier New" w:cs="Courier New"/>
                <w:b/>
                <w:bCs/>
              </w:rPr>
            </w:pPr>
            <w:r w:rsidRPr="003F4153">
              <w:rPr>
                <w:rFonts w:ascii="Courier New" w:hAnsi="Courier New" w:cs="Courier New"/>
                <w:b/>
                <w:bCs/>
              </w:rPr>
              <w:t>Item Description: "..."</w:t>
            </w:r>
          </w:p>
          <w:p w14:paraId="482B5BC4" w14:textId="77777777" w:rsidR="006015F4" w:rsidRPr="003F4153" w:rsidRDefault="006015F4" w:rsidP="006015F4">
            <w:pPr>
              <w:rPr>
                <w:rFonts w:ascii="Courier New" w:hAnsi="Courier New" w:cs="Courier New"/>
                <w:b/>
                <w:bCs/>
              </w:rPr>
            </w:pPr>
            <w:r w:rsidRPr="003F4153">
              <w:rPr>
                <w:rFonts w:ascii="Courier New" w:hAnsi="Courier New" w:cs="Courier New"/>
                <w:b/>
                <w:bCs/>
              </w:rPr>
              <w:t>Vendor: "..."</w:t>
            </w:r>
          </w:p>
          <w:p w14:paraId="426C3C5A" w14:textId="77777777" w:rsidR="006015F4" w:rsidRPr="003F4153" w:rsidRDefault="006015F4" w:rsidP="006015F4">
            <w:pPr>
              <w:rPr>
                <w:rFonts w:ascii="Courier New" w:hAnsi="Courier New" w:cs="Courier New"/>
                <w:b/>
                <w:bCs/>
              </w:rPr>
            </w:pPr>
            <w:r w:rsidRPr="003F4153">
              <w:rPr>
                <w:rFonts w:ascii="Courier New" w:hAnsi="Courier New" w:cs="Courier New"/>
                <w:b/>
                <w:bCs/>
              </w:rPr>
              <w:t>Vendor's Preferred Codes: ... (if any)</w:t>
            </w:r>
          </w:p>
          <w:p w14:paraId="4D5433D8" w14:textId="77777777" w:rsidR="006015F4" w:rsidRPr="003F4153" w:rsidRDefault="006015F4" w:rsidP="006015F4">
            <w:pPr>
              <w:rPr>
                <w:rFonts w:ascii="Courier New" w:hAnsi="Courier New" w:cs="Courier New"/>
                <w:b/>
                <w:bCs/>
              </w:rPr>
            </w:pPr>
            <w:r w:rsidRPr="003F4153">
              <w:rPr>
                <w:rFonts w:ascii="Courier New" w:hAnsi="Courier New" w:cs="Courier New"/>
                <w:b/>
                <w:bCs/>
              </w:rPr>
              <w:t>Here is the full list of available Commodity Codes: ... (code and description)</w:t>
            </w:r>
          </w:p>
          <w:p w14:paraId="3255B591" w14:textId="77777777" w:rsidR="006015F4" w:rsidRPr="003F4153" w:rsidRDefault="006015F4" w:rsidP="006015F4">
            <w:pPr>
              <w:rPr>
                <w:rFonts w:ascii="Courier New" w:hAnsi="Courier New" w:cs="Courier New"/>
                <w:b/>
                <w:bCs/>
              </w:rPr>
            </w:pPr>
            <w:r w:rsidRPr="003F4153">
              <w:rPr>
                <w:rFonts w:ascii="Courier New" w:hAnsi="Courier New" w:cs="Courier New"/>
                <w:b/>
                <w:bCs/>
              </w:rPr>
              <w:t>Instructions:</w:t>
            </w:r>
          </w:p>
          <w:p w14:paraId="1D235C30" w14:textId="77777777" w:rsidR="006015F4" w:rsidRPr="003F4153" w:rsidRDefault="006015F4" w:rsidP="006015F4">
            <w:pPr>
              <w:rPr>
                <w:rFonts w:ascii="Courier New" w:hAnsi="Courier New" w:cs="Courier New"/>
                <w:b/>
                <w:bCs/>
              </w:rPr>
            </w:pPr>
            <w:r w:rsidRPr="003F4153">
              <w:rPr>
                <w:rFonts w:ascii="Courier New" w:hAnsi="Courier New" w:cs="Courier New"/>
                <w:b/>
                <w:bCs/>
              </w:rPr>
              <w:t>- If the vendor is known and has preferred codes, prioritize those codes unless there is a clear mismatch.</w:t>
            </w:r>
          </w:p>
          <w:p w14:paraId="70944F1D" w14:textId="77777777" w:rsidR="006015F4" w:rsidRPr="003F4153" w:rsidRDefault="006015F4" w:rsidP="006015F4">
            <w:pPr>
              <w:rPr>
                <w:rFonts w:ascii="Courier New" w:hAnsi="Courier New" w:cs="Courier New"/>
                <w:b/>
                <w:bCs/>
              </w:rPr>
            </w:pPr>
            <w:r w:rsidRPr="003F4153">
              <w:rPr>
                <w:rFonts w:ascii="Courier New" w:hAnsi="Courier New" w:cs="Courier New"/>
                <w:b/>
                <w:bCs/>
              </w:rPr>
              <w:t>- For ambiguous names (like "notebook"), match based on vendor's industry.</w:t>
            </w:r>
          </w:p>
          <w:p w14:paraId="04ABF5CA" w14:textId="77777777" w:rsidR="006015F4" w:rsidRPr="003F4153" w:rsidRDefault="006015F4" w:rsidP="006015F4">
            <w:pPr>
              <w:rPr>
                <w:rFonts w:ascii="Courier New" w:hAnsi="Courier New" w:cs="Courier New"/>
                <w:b/>
                <w:bCs/>
              </w:rPr>
            </w:pPr>
            <w:r w:rsidRPr="003F4153">
              <w:rPr>
                <w:rFonts w:ascii="Courier New" w:hAnsi="Courier New" w:cs="Courier New"/>
                <w:b/>
                <w:bCs/>
              </w:rPr>
              <w:t>- If you are not sure, choose the code that matches most closely based on both description and vendor profile.</w:t>
            </w:r>
          </w:p>
          <w:p w14:paraId="5400E960" w14:textId="77777777" w:rsidR="006015F4" w:rsidRPr="003F4153" w:rsidRDefault="006015F4" w:rsidP="006015F4">
            <w:pPr>
              <w:rPr>
                <w:rFonts w:ascii="Courier New" w:hAnsi="Courier New" w:cs="Courier New"/>
                <w:b/>
                <w:bCs/>
              </w:rPr>
            </w:pPr>
            <w:r w:rsidRPr="003F4153">
              <w:rPr>
                <w:rFonts w:ascii="Courier New" w:hAnsi="Courier New" w:cs="Courier New"/>
                <w:b/>
                <w:bCs/>
              </w:rPr>
              <w:t>- Reply with one line only in the format: &lt;Commodity Code&gt; - &lt;Commodity Description&gt;</w:t>
            </w:r>
          </w:p>
          <w:p w14:paraId="062A8C72" w14:textId="77777777" w:rsidR="006015F4" w:rsidRDefault="006015F4" w:rsidP="003F4153"/>
        </w:tc>
      </w:tr>
    </w:tbl>
    <w:p w14:paraId="29B6E88E" w14:textId="77777777" w:rsidR="006015F4" w:rsidRPr="003F4153" w:rsidRDefault="006015F4" w:rsidP="003F4153"/>
    <w:p w14:paraId="31114B46" w14:textId="77777777" w:rsidR="003F4153" w:rsidRPr="003F4153" w:rsidRDefault="003F4153" w:rsidP="003F4153">
      <w:r w:rsidRPr="003F4153">
        <w:t>The result is always a valid commodity code from the reference list, taking into account both text and vendor context.</w:t>
      </w:r>
    </w:p>
    <w:p w14:paraId="7F817F56" w14:textId="77777777" w:rsidR="003F4153" w:rsidRPr="003F4153" w:rsidRDefault="00E97B59" w:rsidP="003F4153">
      <w:r>
        <w:pict w14:anchorId="045C3844">
          <v:rect id="_x0000_i1025" style="width:0;height:1.5pt" o:hralign="center" o:hrstd="t" o:hr="t" fillcolor="#a0a0a0" stroked="f"/>
        </w:pict>
      </w:r>
    </w:p>
    <w:p w14:paraId="25FF0E50" w14:textId="77777777" w:rsidR="003F4153" w:rsidRPr="003F4153" w:rsidRDefault="003F4153" w:rsidP="003F4153">
      <w:pPr>
        <w:rPr>
          <w:b/>
          <w:bCs/>
        </w:rPr>
      </w:pPr>
      <w:r w:rsidRPr="003F4153">
        <w:rPr>
          <w:b/>
          <w:bCs/>
        </w:rPr>
        <w:t>4. Why the System Is Flexible and Accurate</w:t>
      </w:r>
    </w:p>
    <w:p w14:paraId="44D4E782" w14:textId="77777777" w:rsidR="003F4153" w:rsidRPr="003F4153" w:rsidRDefault="003F4153" w:rsidP="003F4153">
      <w:r w:rsidRPr="006015F4">
        <w:t>The system achieves flexibility by combining LLM semantic analysis with structured vendor data. The model does not just match keywords, but interprets meaning and context, including the vendor’s specialization. Each vendor record contains a list of preferred commodity codes (Vendor Commodity Code List), so the system will prioritize those codes unless there is a clear mismatch. For ambiguous cases, like “notebook” for DELL versus OFFICE DEPOT, the classification logic uses the vendor profile to resolve the ambiguity. If no good match is found, the LLM selects the closest code from the master list.</w:t>
      </w:r>
    </w:p>
    <w:p w14:paraId="4BD56E91" w14:textId="53FDE9D3" w:rsidR="003F4153" w:rsidRPr="003F4153" w:rsidRDefault="003F4153" w:rsidP="003F4153">
      <w:r w:rsidRPr="008F0D2B">
        <w:rPr>
          <w:highlight w:val="yellow"/>
        </w:rPr>
        <w:t>The entire process is built on dynamic logic powered by LLMs (Large Language Models). There are no hardcoded rules or rigid if-then statements inside the system. Instead, the LLM is used to interpret the true meaning of the user’s request, item description, and vendor context, allowing for flexible and fuzzy matching even when the request does not exactly match catalog entries or typical commodity names. Because the logic is not hardwired but instead driven by the AI model’s semantic understanding, the system can adapt to a wide variety of phrasings and real-world purchase scenarios without requiring manual rule updates. This approach enables high flexibility and resilience in commodity code determination and vendor matching.</w:t>
      </w:r>
    </w:p>
    <w:p w14:paraId="1D6CAE79" w14:textId="77777777" w:rsidR="003F4153" w:rsidRDefault="003F4153"/>
    <w:p w14:paraId="6AEE1E30" w14:textId="77777777" w:rsidR="003F4153" w:rsidRPr="003F4153" w:rsidRDefault="003F4153"/>
    <w:sectPr w:rsidR="003F4153" w:rsidRPr="003F4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153"/>
    <w:rsid w:val="00184602"/>
    <w:rsid w:val="001D7448"/>
    <w:rsid w:val="003F4153"/>
    <w:rsid w:val="0046388E"/>
    <w:rsid w:val="006015F4"/>
    <w:rsid w:val="007E404A"/>
    <w:rsid w:val="00841909"/>
    <w:rsid w:val="008F0D2B"/>
    <w:rsid w:val="00916ED7"/>
    <w:rsid w:val="00B675C7"/>
    <w:rsid w:val="00E9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D880DDA"/>
  <w15:chartTrackingRefBased/>
  <w15:docId w15:val="{7182F60A-A96F-4A16-BF93-AEF43B9A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1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1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1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1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1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1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1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1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1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1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1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1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1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1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1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1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1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153"/>
    <w:rPr>
      <w:rFonts w:eastAsiaTheme="majorEastAsia" w:cstheme="majorBidi"/>
      <w:color w:val="272727" w:themeColor="text1" w:themeTint="D8"/>
    </w:rPr>
  </w:style>
  <w:style w:type="paragraph" w:styleId="Title">
    <w:name w:val="Title"/>
    <w:basedOn w:val="Normal"/>
    <w:next w:val="Normal"/>
    <w:link w:val="TitleChar"/>
    <w:uiPriority w:val="10"/>
    <w:qFormat/>
    <w:rsid w:val="003F41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1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1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1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153"/>
    <w:pPr>
      <w:spacing w:before="160"/>
      <w:jc w:val="center"/>
    </w:pPr>
    <w:rPr>
      <w:i/>
      <w:iCs/>
      <w:color w:val="404040" w:themeColor="text1" w:themeTint="BF"/>
    </w:rPr>
  </w:style>
  <w:style w:type="character" w:customStyle="1" w:styleId="QuoteChar">
    <w:name w:val="Quote Char"/>
    <w:basedOn w:val="DefaultParagraphFont"/>
    <w:link w:val="Quote"/>
    <w:uiPriority w:val="29"/>
    <w:rsid w:val="003F4153"/>
    <w:rPr>
      <w:i/>
      <w:iCs/>
      <w:color w:val="404040" w:themeColor="text1" w:themeTint="BF"/>
    </w:rPr>
  </w:style>
  <w:style w:type="paragraph" w:styleId="ListParagraph">
    <w:name w:val="List Paragraph"/>
    <w:basedOn w:val="Normal"/>
    <w:uiPriority w:val="34"/>
    <w:qFormat/>
    <w:rsid w:val="003F4153"/>
    <w:pPr>
      <w:ind w:left="720"/>
      <w:contextualSpacing/>
    </w:pPr>
  </w:style>
  <w:style w:type="character" w:styleId="IntenseEmphasis">
    <w:name w:val="Intense Emphasis"/>
    <w:basedOn w:val="DefaultParagraphFont"/>
    <w:uiPriority w:val="21"/>
    <w:qFormat/>
    <w:rsid w:val="003F4153"/>
    <w:rPr>
      <w:i/>
      <w:iCs/>
      <w:color w:val="0F4761" w:themeColor="accent1" w:themeShade="BF"/>
    </w:rPr>
  </w:style>
  <w:style w:type="paragraph" w:styleId="IntenseQuote">
    <w:name w:val="Intense Quote"/>
    <w:basedOn w:val="Normal"/>
    <w:next w:val="Normal"/>
    <w:link w:val="IntenseQuoteChar"/>
    <w:uiPriority w:val="30"/>
    <w:qFormat/>
    <w:rsid w:val="003F41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153"/>
    <w:rPr>
      <w:i/>
      <w:iCs/>
      <w:color w:val="0F4761" w:themeColor="accent1" w:themeShade="BF"/>
    </w:rPr>
  </w:style>
  <w:style w:type="character" w:styleId="IntenseReference">
    <w:name w:val="Intense Reference"/>
    <w:basedOn w:val="DefaultParagraphFont"/>
    <w:uiPriority w:val="32"/>
    <w:qFormat/>
    <w:rsid w:val="003F4153"/>
    <w:rPr>
      <w:b/>
      <w:bCs/>
      <w:smallCaps/>
      <w:color w:val="0F4761" w:themeColor="accent1" w:themeShade="BF"/>
      <w:spacing w:val="5"/>
    </w:rPr>
  </w:style>
  <w:style w:type="table" w:styleId="TableGrid">
    <w:name w:val="Table Grid"/>
    <w:basedOn w:val="TableNormal"/>
    <w:uiPriority w:val="39"/>
    <w:rsid w:val="00841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101542">
      <w:bodyDiv w:val="1"/>
      <w:marLeft w:val="0"/>
      <w:marRight w:val="0"/>
      <w:marTop w:val="0"/>
      <w:marBottom w:val="0"/>
      <w:divBdr>
        <w:top w:val="none" w:sz="0" w:space="0" w:color="auto"/>
        <w:left w:val="none" w:sz="0" w:space="0" w:color="auto"/>
        <w:bottom w:val="none" w:sz="0" w:space="0" w:color="auto"/>
        <w:right w:val="none" w:sz="0" w:space="0" w:color="auto"/>
      </w:divBdr>
    </w:div>
    <w:div w:id="472910836">
      <w:bodyDiv w:val="1"/>
      <w:marLeft w:val="0"/>
      <w:marRight w:val="0"/>
      <w:marTop w:val="0"/>
      <w:marBottom w:val="0"/>
      <w:divBdr>
        <w:top w:val="none" w:sz="0" w:space="0" w:color="auto"/>
        <w:left w:val="none" w:sz="0" w:space="0" w:color="auto"/>
        <w:bottom w:val="none" w:sz="0" w:space="0" w:color="auto"/>
        <w:right w:val="none" w:sz="0" w:space="0" w:color="auto"/>
      </w:divBdr>
      <w:divsChild>
        <w:div w:id="539434766">
          <w:marLeft w:val="0"/>
          <w:marRight w:val="0"/>
          <w:marTop w:val="0"/>
          <w:marBottom w:val="0"/>
          <w:divBdr>
            <w:top w:val="none" w:sz="0" w:space="0" w:color="auto"/>
            <w:left w:val="none" w:sz="0" w:space="0" w:color="auto"/>
            <w:bottom w:val="none" w:sz="0" w:space="0" w:color="auto"/>
            <w:right w:val="none" w:sz="0" w:space="0" w:color="auto"/>
          </w:divBdr>
          <w:divsChild>
            <w:div w:id="1201749163">
              <w:marLeft w:val="0"/>
              <w:marRight w:val="0"/>
              <w:marTop w:val="0"/>
              <w:marBottom w:val="0"/>
              <w:divBdr>
                <w:top w:val="none" w:sz="0" w:space="0" w:color="auto"/>
                <w:left w:val="none" w:sz="0" w:space="0" w:color="auto"/>
                <w:bottom w:val="none" w:sz="0" w:space="0" w:color="auto"/>
                <w:right w:val="none" w:sz="0" w:space="0" w:color="auto"/>
              </w:divBdr>
            </w:div>
            <w:div w:id="1841891759">
              <w:marLeft w:val="0"/>
              <w:marRight w:val="0"/>
              <w:marTop w:val="0"/>
              <w:marBottom w:val="0"/>
              <w:divBdr>
                <w:top w:val="none" w:sz="0" w:space="0" w:color="auto"/>
                <w:left w:val="none" w:sz="0" w:space="0" w:color="auto"/>
                <w:bottom w:val="none" w:sz="0" w:space="0" w:color="auto"/>
                <w:right w:val="none" w:sz="0" w:space="0" w:color="auto"/>
              </w:divBdr>
              <w:divsChild>
                <w:div w:id="1256402059">
                  <w:marLeft w:val="0"/>
                  <w:marRight w:val="0"/>
                  <w:marTop w:val="0"/>
                  <w:marBottom w:val="0"/>
                  <w:divBdr>
                    <w:top w:val="none" w:sz="0" w:space="0" w:color="auto"/>
                    <w:left w:val="none" w:sz="0" w:space="0" w:color="auto"/>
                    <w:bottom w:val="none" w:sz="0" w:space="0" w:color="auto"/>
                    <w:right w:val="none" w:sz="0" w:space="0" w:color="auto"/>
                  </w:divBdr>
                  <w:divsChild>
                    <w:div w:id="979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9783">
              <w:marLeft w:val="0"/>
              <w:marRight w:val="0"/>
              <w:marTop w:val="0"/>
              <w:marBottom w:val="0"/>
              <w:divBdr>
                <w:top w:val="none" w:sz="0" w:space="0" w:color="auto"/>
                <w:left w:val="none" w:sz="0" w:space="0" w:color="auto"/>
                <w:bottom w:val="none" w:sz="0" w:space="0" w:color="auto"/>
                <w:right w:val="none" w:sz="0" w:space="0" w:color="auto"/>
              </w:divBdr>
            </w:div>
          </w:divsChild>
        </w:div>
        <w:div w:id="784080258">
          <w:marLeft w:val="0"/>
          <w:marRight w:val="0"/>
          <w:marTop w:val="0"/>
          <w:marBottom w:val="0"/>
          <w:divBdr>
            <w:top w:val="none" w:sz="0" w:space="0" w:color="auto"/>
            <w:left w:val="none" w:sz="0" w:space="0" w:color="auto"/>
            <w:bottom w:val="none" w:sz="0" w:space="0" w:color="auto"/>
            <w:right w:val="none" w:sz="0" w:space="0" w:color="auto"/>
          </w:divBdr>
          <w:divsChild>
            <w:div w:id="1705710294">
              <w:marLeft w:val="0"/>
              <w:marRight w:val="0"/>
              <w:marTop w:val="0"/>
              <w:marBottom w:val="0"/>
              <w:divBdr>
                <w:top w:val="none" w:sz="0" w:space="0" w:color="auto"/>
                <w:left w:val="none" w:sz="0" w:space="0" w:color="auto"/>
                <w:bottom w:val="none" w:sz="0" w:space="0" w:color="auto"/>
                <w:right w:val="none" w:sz="0" w:space="0" w:color="auto"/>
              </w:divBdr>
            </w:div>
            <w:div w:id="314725958">
              <w:marLeft w:val="0"/>
              <w:marRight w:val="0"/>
              <w:marTop w:val="0"/>
              <w:marBottom w:val="0"/>
              <w:divBdr>
                <w:top w:val="none" w:sz="0" w:space="0" w:color="auto"/>
                <w:left w:val="none" w:sz="0" w:space="0" w:color="auto"/>
                <w:bottom w:val="none" w:sz="0" w:space="0" w:color="auto"/>
                <w:right w:val="none" w:sz="0" w:space="0" w:color="auto"/>
              </w:divBdr>
              <w:divsChild>
                <w:div w:id="708839155">
                  <w:marLeft w:val="0"/>
                  <w:marRight w:val="0"/>
                  <w:marTop w:val="0"/>
                  <w:marBottom w:val="0"/>
                  <w:divBdr>
                    <w:top w:val="none" w:sz="0" w:space="0" w:color="auto"/>
                    <w:left w:val="none" w:sz="0" w:space="0" w:color="auto"/>
                    <w:bottom w:val="none" w:sz="0" w:space="0" w:color="auto"/>
                    <w:right w:val="none" w:sz="0" w:space="0" w:color="auto"/>
                  </w:divBdr>
                  <w:divsChild>
                    <w:div w:id="9349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6999">
      <w:bodyDiv w:val="1"/>
      <w:marLeft w:val="0"/>
      <w:marRight w:val="0"/>
      <w:marTop w:val="0"/>
      <w:marBottom w:val="0"/>
      <w:divBdr>
        <w:top w:val="none" w:sz="0" w:space="0" w:color="auto"/>
        <w:left w:val="none" w:sz="0" w:space="0" w:color="auto"/>
        <w:bottom w:val="none" w:sz="0" w:space="0" w:color="auto"/>
        <w:right w:val="none" w:sz="0" w:space="0" w:color="auto"/>
      </w:divBdr>
    </w:div>
    <w:div w:id="1123159807">
      <w:bodyDiv w:val="1"/>
      <w:marLeft w:val="0"/>
      <w:marRight w:val="0"/>
      <w:marTop w:val="0"/>
      <w:marBottom w:val="0"/>
      <w:divBdr>
        <w:top w:val="none" w:sz="0" w:space="0" w:color="auto"/>
        <w:left w:val="none" w:sz="0" w:space="0" w:color="auto"/>
        <w:bottom w:val="none" w:sz="0" w:space="0" w:color="auto"/>
        <w:right w:val="none" w:sz="0" w:space="0" w:color="auto"/>
      </w:divBdr>
    </w:div>
    <w:div w:id="1724405947">
      <w:bodyDiv w:val="1"/>
      <w:marLeft w:val="0"/>
      <w:marRight w:val="0"/>
      <w:marTop w:val="0"/>
      <w:marBottom w:val="0"/>
      <w:divBdr>
        <w:top w:val="none" w:sz="0" w:space="0" w:color="auto"/>
        <w:left w:val="none" w:sz="0" w:space="0" w:color="auto"/>
        <w:bottom w:val="none" w:sz="0" w:space="0" w:color="auto"/>
        <w:right w:val="none" w:sz="0" w:space="0" w:color="auto"/>
      </w:divBdr>
      <w:divsChild>
        <w:div w:id="1069041795">
          <w:marLeft w:val="0"/>
          <w:marRight w:val="0"/>
          <w:marTop w:val="0"/>
          <w:marBottom w:val="0"/>
          <w:divBdr>
            <w:top w:val="none" w:sz="0" w:space="0" w:color="auto"/>
            <w:left w:val="none" w:sz="0" w:space="0" w:color="auto"/>
            <w:bottom w:val="none" w:sz="0" w:space="0" w:color="auto"/>
            <w:right w:val="none" w:sz="0" w:space="0" w:color="auto"/>
          </w:divBdr>
          <w:divsChild>
            <w:div w:id="1330447268">
              <w:marLeft w:val="0"/>
              <w:marRight w:val="0"/>
              <w:marTop w:val="0"/>
              <w:marBottom w:val="0"/>
              <w:divBdr>
                <w:top w:val="none" w:sz="0" w:space="0" w:color="auto"/>
                <w:left w:val="none" w:sz="0" w:space="0" w:color="auto"/>
                <w:bottom w:val="none" w:sz="0" w:space="0" w:color="auto"/>
                <w:right w:val="none" w:sz="0" w:space="0" w:color="auto"/>
              </w:divBdr>
            </w:div>
            <w:div w:id="1896891356">
              <w:marLeft w:val="0"/>
              <w:marRight w:val="0"/>
              <w:marTop w:val="0"/>
              <w:marBottom w:val="0"/>
              <w:divBdr>
                <w:top w:val="none" w:sz="0" w:space="0" w:color="auto"/>
                <w:left w:val="none" w:sz="0" w:space="0" w:color="auto"/>
                <w:bottom w:val="none" w:sz="0" w:space="0" w:color="auto"/>
                <w:right w:val="none" w:sz="0" w:space="0" w:color="auto"/>
              </w:divBdr>
              <w:divsChild>
                <w:div w:id="1590196969">
                  <w:marLeft w:val="0"/>
                  <w:marRight w:val="0"/>
                  <w:marTop w:val="0"/>
                  <w:marBottom w:val="0"/>
                  <w:divBdr>
                    <w:top w:val="none" w:sz="0" w:space="0" w:color="auto"/>
                    <w:left w:val="none" w:sz="0" w:space="0" w:color="auto"/>
                    <w:bottom w:val="none" w:sz="0" w:space="0" w:color="auto"/>
                    <w:right w:val="none" w:sz="0" w:space="0" w:color="auto"/>
                  </w:divBdr>
                  <w:divsChild>
                    <w:div w:id="5632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301">
              <w:marLeft w:val="0"/>
              <w:marRight w:val="0"/>
              <w:marTop w:val="0"/>
              <w:marBottom w:val="0"/>
              <w:divBdr>
                <w:top w:val="none" w:sz="0" w:space="0" w:color="auto"/>
                <w:left w:val="none" w:sz="0" w:space="0" w:color="auto"/>
                <w:bottom w:val="none" w:sz="0" w:space="0" w:color="auto"/>
                <w:right w:val="none" w:sz="0" w:space="0" w:color="auto"/>
              </w:divBdr>
            </w:div>
          </w:divsChild>
        </w:div>
        <w:div w:id="2138140402">
          <w:marLeft w:val="0"/>
          <w:marRight w:val="0"/>
          <w:marTop w:val="0"/>
          <w:marBottom w:val="0"/>
          <w:divBdr>
            <w:top w:val="none" w:sz="0" w:space="0" w:color="auto"/>
            <w:left w:val="none" w:sz="0" w:space="0" w:color="auto"/>
            <w:bottom w:val="none" w:sz="0" w:space="0" w:color="auto"/>
            <w:right w:val="none" w:sz="0" w:space="0" w:color="auto"/>
          </w:divBdr>
          <w:divsChild>
            <w:div w:id="1752044197">
              <w:marLeft w:val="0"/>
              <w:marRight w:val="0"/>
              <w:marTop w:val="0"/>
              <w:marBottom w:val="0"/>
              <w:divBdr>
                <w:top w:val="none" w:sz="0" w:space="0" w:color="auto"/>
                <w:left w:val="none" w:sz="0" w:space="0" w:color="auto"/>
                <w:bottom w:val="none" w:sz="0" w:space="0" w:color="auto"/>
                <w:right w:val="none" w:sz="0" w:space="0" w:color="auto"/>
              </w:divBdr>
            </w:div>
            <w:div w:id="1155607910">
              <w:marLeft w:val="0"/>
              <w:marRight w:val="0"/>
              <w:marTop w:val="0"/>
              <w:marBottom w:val="0"/>
              <w:divBdr>
                <w:top w:val="none" w:sz="0" w:space="0" w:color="auto"/>
                <w:left w:val="none" w:sz="0" w:space="0" w:color="auto"/>
                <w:bottom w:val="none" w:sz="0" w:space="0" w:color="auto"/>
                <w:right w:val="none" w:sz="0" w:space="0" w:color="auto"/>
              </w:divBdr>
              <w:divsChild>
                <w:div w:id="657461891">
                  <w:marLeft w:val="0"/>
                  <w:marRight w:val="0"/>
                  <w:marTop w:val="0"/>
                  <w:marBottom w:val="0"/>
                  <w:divBdr>
                    <w:top w:val="none" w:sz="0" w:space="0" w:color="auto"/>
                    <w:left w:val="none" w:sz="0" w:space="0" w:color="auto"/>
                    <w:bottom w:val="none" w:sz="0" w:space="0" w:color="auto"/>
                    <w:right w:val="none" w:sz="0" w:space="0" w:color="auto"/>
                  </w:divBdr>
                  <w:divsChild>
                    <w:div w:id="14806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699</Words>
  <Characters>3988</Characters>
  <Application>Microsoft Office Word</Application>
  <DocSecurity>0</DocSecurity>
  <Lines>33</Lines>
  <Paragraphs>9</Paragraphs>
  <ScaleCrop>false</ScaleCrop>
  <Company>SAP</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Rzhaksynskyi, Andrii</dc:creator>
  <cp:keywords/>
  <dc:description/>
  <cp:lastModifiedBy>Rzhaksynskyi, Andrii</cp:lastModifiedBy>
  <cp:revision>5</cp:revision>
  <dcterms:created xsi:type="dcterms:W3CDTF">2025-07-10T13:23:00Z</dcterms:created>
  <dcterms:modified xsi:type="dcterms:W3CDTF">2025-07-10T13:47:00Z</dcterms:modified>
</cp:coreProperties>
</file>