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E32D91" w:themeColor="accent1"/>
        </w:rPr>
        <w:id w:val="-1133016848"/>
        <w:docPartObj>
          <w:docPartGallery w:val="Cover Pages"/>
          <w:docPartUnique/>
        </w:docPartObj>
      </w:sdtPr>
      <w:sdtEndPr>
        <w:rPr>
          <w:rFonts w:ascii="Arial" w:hAnsi="Arial" w:cs="Arial"/>
          <w:color w:val="auto"/>
          <w:sz w:val="24"/>
          <w:szCs w:val="24"/>
          <w:vertAlign w:val="subscript"/>
          <w:lang w:eastAsia="en-US"/>
        </w:rPr>
      </w:sdtEndPr>
      <w:sdtContent>
        <w:p w:rsidR="000F0BF6" w:rsidRDefault="000F0BF6">
          <w:pPr>
            <w:pStyle w:val="Sinespaciado"/>
            <w:spacing w:before="1540" w:after="240"/>
            <w:jc w:val="center"/>
            <w:rPr>
              <w:color w:val="E32D91" w:themeColor="accent1"/>
            </w:rPr>
          </w:pPr>
          <w:r>
            <w:rPr>
              <w:noProof/>
              <w:color w:val="E32D91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E32D91" w:themeColor="accent1"/>
              <w:sz w:val="36"/>
              <w:szCs w:val="72"/>
            </w:rPr>
            <w:alias w:val="Título"/>
            <w:tag w:val=""/>
            <w:id w:val="1735040861"/>
            <w:placeholder>
              <w:docPart w:val="5F81DE722F9341BFBD91EAF44663E48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0F0BF6" w:rsidRPr="00F26260" w:rsidRDefault="00F26260">
              <w:pPr>
                <w:pStyle w:val="Sinespaciado"/>
                <w:pBdr>
                  <w:top w:val="single" w:sz="6" w:space="6" w:color="E32D91" w:themeColor="accent1"/>
                  <w:bottom w:val="single" w:sz="6" w:space="6" w:color="E32D91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caps/>
                  <w:color w:val="E32D91" w:themeColor="accent1"/>
                  <w:sz w:val="40"/>
                  <w:szCs w:val="80"/>
                </w:rPr>
              </w:pPr>
              <w:r w:rsidRPr="00F26260">
                <w:rPr>
                  <w:rFonts w:ascii="Arial" w:eastAsiaTheme="majorEastAsia" w:hAnsi="Arial" w:cs="Arial"/>
                  <w:caps/>
                  <w:color w:val="E32D91" w:themeColor="accent1"/>
                  <w:sz w:val="36"/>
                  <w:szCs w:val="72"/>
                </w:rPr>
                <w:t>Modelo dinamico del comportamiento del manipulador la formulacion EULER-LAGRANGE</w:t>
              </w:r>
            </w:p>
          </w:sdtContent>
        </w:sdt>
        <w:sdt>
          <w:sdtPr>
            <w:rPr>
              <w:rFonts w:ascii="Arial" w:hAnsi="Arial" w:cs="Arial"/>
              <w:color w:val="E32D91" w:themeColor="accent1"/>
              <w:sz w:val="32"/>
              <w:szCs w:val="28"/>
            </w:rPr>
            <w:alias w:val="Subtítulo"/>
            <w:tag w:val=""/>
            <w:id w:val="328029620"/>
            <w:placeholder>
              <w:docPart w:val="2083133E84EB4096841548707616953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F0BF6" w:rsidRPr="00F26260" w:rsidRDefault="00F26260">
              <w:pPr>
                <w:pStyle w:val="Sinespaciado"/>
                <w:jc w:val="center"/>
                <w:rPr>
                  <w:rFonts w:ascii="Arial" w:hAnsi="Arial" w:cs="Arial"/>
                  <w:color w:val="E32D91" w:themeColor="accent1"/>
                  <w:sz w:val="32"/>
                  <w:szCs w:val="28"/>
                </w:rPr>
              </w:pPr>
              <w:r w:rsidRPr="00F26260">
                <w:rPr>
                  <w:rFonts w:ascii="Arial" w:hAnsi="Arial" w:cs="Arial"/>
                  <w:color w:val="E32D91" w:themeColor="accent1"/>
                  <w:sz w:val="32"/>
                  <w:szCs w:val="28"/>
                </w:rPr>
                <w:t>DINAMICA DE ROBOTS.</w:t>
              </w:r>
            </w:p>
          </w:sdtContent>
        </w:sdt>
        <w:p w:rsidR="000F0BF6" w:rsidRDefault="000F0BF6">
          <w:pPr>
            <w:pStyle w:val="Sinespaciado"/>
            <w:spacing w:before="480"/>
            <w:jc w:val="center"/>
            <w:rPr>
              <w:color w:val="E32D91" w:themeColor="accent1"/>
            </w:rPr>
          </w:pPr>
          <w:r>
            <w:rPr>
              <w:noProof/>
              <w:color w:val="E32D91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aps/>
                                    <w:color w:val="E32D91" w:themeColor="accent1"/>
                                    <w:sz w:val="24"/>
                                    <w:szCs w:val="24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F0BF6" w:rsidRPr="00F26260" w:rsidRDefault="00F26260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Arial" w:hAnsi="Arial" w:cs="Arial"/>
                                        <w:caps/>
                                        <w:color w:val="E32D91" w:themeColor="accent1"/>
                                        <w:sz w:val="24"/>
                                        <w:szCs w:val="24"/>
                                      </w:rPr>
                                    </w:pPr>
                                    <w:r w:rsidRPr="00F26260">
                                      <w:rPr>
                                        <w:rFonts w:ascii="Arial" w:hAnsi="Arial" w:cs="Arial"/>
                                        <w:caps/>
                                        <w:color w:val="E32D91" w:themeColor="accent1"/>
                                        <w:sz w:val="24"/>
                                        <w:szCs w:val="24"/>
                                      </w:rPr>
                                      <w:t>24 de marzo de 2020</w:t>
                                    </w:r>
                                  </w:p>
                                </w:sdtContent>
                              </w:sdt>
                              <w:p w:rsidR="000F0BF6" w:rsidRPr="00F26260" w:rsidRDefault="000F0BF6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E32D91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aps/>
                                      <w:color w:val="E32D91" w:themeColor="accent1"/>
                                      <w:sz w:val="24"/>
                                      <w:szCs w:val="24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26260" w:rsidRPr="00F26260">
                                      <w:rPr>
                                        <w:rFonts w:ascii="Arial" w:hAnsi="Arial" w:cs="Arial"/>
                                        <w:caps/>
                                        <w:color w:val="E32D91" w:themeColor="accent1"/>
                                        <w:sz w:val="24"/>
                                        <w:szCs w:val="24"/>
                                      </w:rPr>
                                      <w:t>nadia sarahi murguia chavez</w:t>
                                    </w:r>
                                  </w:sdtContent>
                                </w:sdt>
                              </w:p>
                              <w:p w:rsidR="000F0BF6" w:rsidRPr="00F26260" w:rsidRDefault="000F0BF6">
                                <w:pPr>
                                  <w:pStyle w:val="Sinespaciado"/>
                                  <w:jc w:val="center"/>
                                  <w:rPr>
                                    <w:rFonts w:ascii="Arial" w:hAnsi="Arial" w:cs="Arial"/>
                                    <w:color w:val="E32D91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E32D91" w:themeColor="accent1"/>
                                      <w:sz w:val="24"/>
                                      <w:szCs w:val="24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26260" w:rsidRPr="00F26260">
                                      <w:rPr>
                                        <w:rFonts w:ascii="Arial" w:hAnsi="Arial" w:cs="Arial"/>
                                        <w:color w:val="E32D91" w:themeColor="accent1"/>
                                        <w:sz w:val="24"/>
                                        <w:szCs w:val="24"/>
                                      </w:rPr>
                                      <w:t>ING. MECATRONICA 8vo 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caps/>
                              <w:color w:val="E32D91" w:themeColor="accent1"/>
                              <w:sz w:val="24"/>
                              <w:szCs w:val="24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F0BF6" w:rsidRPr="00F26260" w:rsidRDefault="00F26260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Arial" w:hAnsi="Arial" w:cs="Arial"/>
                                  <w:caps/>
                                  <w:color w:val="E32D91" w:themeColor="accent1"/>
                                  <w:sz w:val="24"/>
                                  <w:szCs w:val="24"/>
                                </w:rPr>
                              </w:pPr>
                              <w:r w:rsidRPr="00F26260">
                                <w:rPr>
                                  <w:rFonts w:ascii="Arial" w:hAnsi="Arial" w:cs="Arial"/>
                                  <w:caps/>
                                  <w:color w:val="E32D91" w:themeColor="accent1"/>
                                  <w:sz w:val="24"/>
                                  <w:szCs w:val="24"/>
                                </w:rPr>
                                <w:t>24 de marzo de 2020</w:t>
                              </w:r>
                            </w:p>
                          </w:sdtContent>
                        </w:sdt>
                        <w:p w:rsidR="000F0BF6" w:rsidRPr="00F26260" w:rsidRDefault="000F0BF6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E32D91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aps/>
                                <w:color w:val="E32D91" w:themeColor="accent1"/>
                                <w:sz w:val="24"/>
                                <w:szCs w:val="24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26260" w:rsidRPr="00F26260">
                                <w:rPr>
                                  <w:rFonts w:ascii="Arial" w:hAnsi="Arial" w:cs="Arial"/>
                                  <w:caps/>
                                  <w:color w:val="E32D91" w:themeColor="accent1"/>
                                  <w:sz w:val="24"/>
                                  <w:szCs w:val="24"/>
                                </w:rPr>
                                <w:t>nadia sarahi murguia chavez</w:t>
                              </w:r>
                            </w:sdtContent>
                          </w:sdt>
                        </w:p>
                        <w:p w:rsidR="000F0BF6" w:rsidRPr="00F26260" w:rsidRDefault="000F0BF6">
                          <w:pPr>
                            <w:pStyle w:val="Sinespaciado"/>
                            <w:jc w:val="center"/>
                            <w:rPr>
                              <w:rFonts w:ascii="Arial" w:hAnsi="Arial" w:cs="Arial"/>
                              <w:color w:val="E32D91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E32D91" w:themeColor="accent1"/>
                                <w:sz w:val="24"/>
                                <w:szCs w:val="24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26260" w:rsidRPr="00F26260">
                                <w:rPr>
                                  <w:rFonts w:ascii="Arial" w:hAnsi="Arial" w:cs="Arial"/>
                                  <w:color w:val="E32D91" w:themeColor="accent1"/>
                                  <w:sz w:val="24"/>
                                  <w:szCs w:val="24"/>
                                </w:rPr>
                                <w:t>ING. MECATRONICA 8vo 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E32D91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F0BF6" w:rsidRDefault="000F0BF6">
          <w:pPr>
            <w:rPr>
              <w:rFonts w:ascii="Arial" w:eastAsiaTheme="minorEastAsia" w:hAnsi="Arial" w:cs="Arial"/>
              <w:sz w:val="24"/>
              <w:szCs w:val="24"/>
              <w:vertAlign w:val="subscript"/>
            </w:rPr>
          </w:pPr>
          <w:r>
            <w:rPr>
              <w:rFonts w:ascii="Arial" w:eastAsiaTheme="minorEastAsia" w:hAnsi="Arial" w:cs="Arial"/>
              <w:sz w:val="24"/>
              <w:szCs w:val="24"/>
              <w:vertAlign w:val="subscript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DA3F76" w:rsidRPr="000F0BF6" w:rsidRDefault="00DA3F76" w:rsidP="000F0BF6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F0BF6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Uicker en 1965, utilizo la representación de D-H basada en las matrices de transformación homogénea para formular el modelo dinámico de un robot mediante la ecuación de Lagrange.</w:t>
      </w:r>
    </w:p>
    <w:p w:rsidR="00DA3F76" w:rsidRPr="000F0BF6" w:rsidRDefault="00DA3F76" w:rsidP="000F0BF6">
      <w:p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F0BF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Este planteamiento utiliza, por tanto, las matrices </w:t>
      </w:r>
      <w:r w:rsidRPr="000F0BF6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i-1Ai</w:t>
      </w:r>
      <w:r w:rsidRPr="000F0BF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que relacionan el sistema de coordenadas de referencia del elemento i con el elemento </w:t>
      </w:r>
      <w:r w:rsidRPr="000F0BF6">
        <w:rPr>
          <w:rFonts w:ascii="Arial" w:hAnsi="Arial" w:cs="Arial"/>
          <w:i/>
          <w:color w:val="222222"/>
          <w:sz w:val="24"/>
          <w:szCs w:val="24"/>
          <w:shd w:val="clear" w:color="auto" w:fill="FFFFFF"/>
        </w:rPr>
        <w:t>i-1</w:t>
      </w:r>
      <w:r w:rsidRPr="000F0BF6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DA3F76" w:rsidRPr="000F0BF6" w:rsidRDefault="00DA3F76" w:rsidP="000F0BF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F0BF6">
        <w:rPr>
          <w:rFonts w:ascii="Arial" w:hAnsi="Arial" w:cs="Arial"/>
          <w:color w:val="222222"/>
          <w:sz w:val="24"/>
          <w:szCs w:val="24"/>
          <w:shd w:val="clear" w:color="auto" w:fill="FFFFFF"/>
        </w:rPr>
        <w:t>Se realizan en este caso operaciones de producto y suma innecesarias.</w:t>
      </w:r>
    </w:p>
    <w:p w:rsidR="00DA3F76" w:rsidRPr="000F0BF6" w:rsidRDefault="00DA3F76" w:rsidP="000F0BF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F0BF6">
        <w:rPr>
          <w:rFonts w:ascii="Arial" w:hAnsi="Arial" w:cs="Arial"/>
          <w:color w:val="222222"/>
          <w:sz w:val="24"/>
          <w:szCs w:val="24"/>
          <w:shd w:val="clear" w:color="auto" w:fill="FFFFFF"/>
        </w:rPr>
        <w:t>Se trata de un procedimiento ineficiente desde el punto de vista computacional.</w:t>
      </w:r>
    </w:p>
    <w:p w:rsidR="00DA3F76" w:rsidRPr="000F0BF6" w:rsidRDefault="00DA3F76" w:rsidP="000F0BF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0BF6">
        <w:rPr>
          <w:rFonts w:ascii="Arial" w:hAnsi="Arial" w:cs="Arial"/>
          <w:sz w:val="24"/>
          <w:szCs w:val="24"/>
        </w:rPr>
        <w:t xml:space="preserve">El algoritmo es de orden de complejidad computacional O(n4). </w:t>
      </w:r>
    </w:p>
    <w:p w:rsidR="00DA3F76" w:rsidRPr="000F0BF6" w:rsidRDefault="00DA3F76" w:rsidP="000F0BF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F0BF6">
        <w:rPr>
          <w:rFonts w:ascii="Arial" w:hAnsi="Arial" w:cs="Arial"/>
          <w:sz w:val="24"/>
          <w:szCs w:val="24"/>
        </w:rPr>
        <w:t xml:space="preserve">Sin embargo, conduce a unas ecuaciones finales bien estructuradas donde aparecen de manera clara los diversos pares y fuerzas que intervienen en el movimiento.  </w:t>
      </w:r>
    </w:p>
    <w:p w:rsidR="00DA3F76" w:rsidRPr="000F0BF6" w:rsidRDefault="00DA3F76" w:rsidP="000F0BF6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F0BF6">
        <w:rPr>
          <w:rFonts w:ascii="Arial" w:hAnsi="Arial" w:cs="Arial"/>
          <w:sz w:val="24"/>
          <w:szCs w:val="24"/>
        </w:rPr>
        <w:t>Se presenta a continuación al algoritmo a seguir para obtener el modelo dinámico del robot por el procedimiento de Lagrange-Euler (L-E).</w:t>
      </w:r>
    </w:p>
    <w:p w:rsidR="00F6160D" w:rsidRPr="000F0BF6" w:rsidRDefault="00DA3F76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F0BF6">
        <w:rPr>
          <w:rFonts w:ascii="Arial" w:eastAsiaTheme="minorEastAsia" w:hAnsi="Arial" w:cs="Arial"/>
          <w:sz w:val="24"/>
          <w:szCs w:val="24"/>
        </w:rPr>
        <w:t xml:space="preserve">Asignar a cada </w:t>
      </w:r>
      <w:r w:rsidR="00003312" w:rsidRPr="000F0BF6">
        <w:rPr>
          <w:rFonts w:ascii="Arial" w:eastAsiaTheme="minorEastAsia" w:hAnsi="Arial" w:cs="Arial"/>
          <w:sz w:val="24"/>
          <w:szCs w:val="24"/>
        </w:rPr>
        <w:t>eslabón</w:t>
      </w:r>
      <w:r w:rsidRPr="000F0BF6">
        <w:rPr>
          <w:rFonts w:ascii="Arial" w:eastAsiaTheme="minorEastAsia" w:hAnsi="Arial" w:cs="Arial"/>
          <w:sz w:val="24"/>
          <w:szCs w:val="24"/>
        </w:rPr>
        <w:t xml:space="preserve"> un sistema de referencia de acuerdo a las normas de D-H</w:t>
      </w:r>
    </w:p>
    <w:p w:rsidR="00DA3F76" w:rsidRPr="000F0BF6" w:rsidRDefault="00DA3F76" w:rsidP="000F0BF6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F0BF6">
        <w:rPr>
          <w:rFonts w:ascii="Arial" w:eastAsiaTheme="minorEastAsia" w:hAnsi="Arial" w:cs="Arial"/>
          <w:sz w:val="24"/>
          <w:szCs w:val="24"/>
        </w:rPr>
        <w:t xml:space="preserve">Obtener las matrices de transformación </w:t>
      </w:r>
      <m:oMath>
        <m:sPre>
          <m:sPre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sPre>
      </m:oMath>
      <w:r w:rsidR="00DF16F9" w:rsidRPr="000F0BF6">
        <w:rPr>
          <w:rFonts w:ascii="Arial" w:eastAsiaTheme="minorEastAsia" w:hAnsi="Arial" w:cs="Arial"/>
          <w:sz w:val="24"/>
          <w:szCs w:val="24"/>
        </w:rPr>
        <w:t xml:space="preserve"> para cada elemento i.</w:t>
      </w:r>
    </w:p>
    <w:p w:rsidR="00DF16F9" w:rsidRPr="000F0BF6" w:rsidRDefault="00DF16F9" w:rsidP="000F0BF6">
      <w:pPr>
        <w:pStyle w:val="Prrafodelista"/>
        <w:numPr>
          <w:ilvl w:val="0"/>
          <w:numId w:val="4"/>
        </w:num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F0BF6">
        <w:rPr>
          <w:rFonts w:ascii="Arial" w:eastAsiaTheme="minorEastAsia" w:hAnsi="Arial" w:cs="Arial"/>
          <w:sz w:val="24"/>
          <w:szCs w:val="24"/>
        </w:rPr>
        <w:t xml:space="preserve">Obtener las matrices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ij</m:t>
            </m:r>
          </m:sub>
        </m:sSub>
      </m:oMath>
      <w:r w:rsidRPr="000F0BF6">
        <w:rPr>
          <w:rFonts w:ascii="Arial" w:eastAsiaTheme="minorEastAsia" w:hAnsi="Arial" w:cs="Arial"/>
          <w:sz w:val="24"/>
          <w:szCs w:val="24"/>
        </w:rPr>
        <w:t xml:space="preserve"> definida por:</w:t>
      </w:r>
    </w:p>
    <w:p w:rsidR="00DA3F76" w:rsidRPr="000F0BF6" w:rsidRDefault="00DF16F9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sub>
              </m:sSub>
            </m:den>
          </m:f>
        </m:oMath>
      </m:oMathPara>
    </w:p>
    <w:p w:rsidR="00DF16F9" w:rsidRPr="000F0BF6" w:rsidRDefault="00DF16F9" w:rsidP="000F0BF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F0BF6">
        <w:rPr>
          <w:rFonts w:ascii="Arial" w:eastAsiaTheme="minorEastAsia" w:hAnsi="Arial" w:cs="Arial"/>
          <w:sz w:val="24"/>
          <w:szCs w:val="24"/>
        </w:rPr>
        <w:t xml:space="preserve">Obtener las matrices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ijk</m:t>
            </m:r>
          </m:sub>
        </m:sSub>
      </m:oMath>
      <w:r w:rsidRPr="000F0BF6">
        <w:rPr>
          <w:rFonts w:ascii="Arial" w:eastAsiaTheme="minorEastAsia" w:hAnsi="Arial" w:cs="Arial"/>
          <w:sz w:val="24"/>
          <w:szCs w:val="24"/>
        </w:rPr>
        <w:t xml:space="preserve"> definidas por:</w:t>
      </w:r>
    </w:p>
    <w:p w:rsidR="00DF16F9" w:rsidRPr="000F0BF6" w:rsidRDefault="00DF16F9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ijk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k</m:t>
                  </m:r>
                </m:sub>
              </m:sSub>
            </m:den>
          </m:f>
        </m:oMath>
      </m:oMathPara>
    </w:p>
    <w:p w:rsidR="00DF16F9" w:rsidRPr="000F0BF6" w:rsidRDefault="00DF16F9" w:rsidP="000F0BF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F0BF6">
        <w:rPr>
          <w:rFonts w:ascii="Arial" w:eastAsiaTheme="minorEastAsia" w:hAnsi="Arial" w:cs="Arial"/>
          <w:sz w:val="24"/>
          <w:szCs w:val="24"/>
        </w:rPr>
        <w:t xml:space="preserve">Obtener las matrices de pseudoinercias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Pr="000F0BF6">
        <w:rPr>
          <w:rFonts w:ascii="Arial" w:eastAsiaTheme="minorEastAsia" w:hAnsi="Arial" w:cs="Arial"/>
          <w:sz w:val="24"/>
          <w:szCs w:val="24"/>
        </w:rPr>
        <w:t xml:space="preserve"> para cada elemento, que viene definida por:</w:t>
      </w:r>
    </w:p>
    <w:p w:rsidR="00DF16F9" w:rsidRPr="000F0BF6" w:rsidRDefault="00DF16F9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dm</m:t>
                        </m:r>
                      </m:e>
                    </m:nary>
                  </m:e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dm</m:t>
                        </m:r>
                      </m:e>
                    </m:nary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</w:rPr>
                    </m:ctrlPr>
                  </m:e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dm</m:t>
                        </m:r>
                      </m:e>
                    </m:nary>
                  </m:e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dm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dm</m:t>
                        </m:r>
                      </m:e>
                    </m:nary>
                  </m:e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dm</m:t>
                        </m:r>
                      </m:e>
                    </m:nary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</w:rPr>
                    </m:ctrlPr>
                  </m:e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dm</m:t>
                        </m:r>
                      </m:e>
                    </m:nary>
                  </m:e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dm</m:t>
                        </m:r>
                      </m:e>
                    </m:nary>
                  </m:e>
                </m:mr>
                <m:mr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dm</m:t>
                        </m:r>
                      </m:e>
                    </m:nary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</w:rPr>
                    </m:ctrlPr>
                  </m:e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dm</m:t>
                        </m:r>
                      </m:e>
                    </m:nary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</w:rPr>
                    </m:ctrlPr>
                  </m:e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dm</m:t>
                        </m:r>
                      </m:e>
                    </m:nary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</w:rPr>
                    </m:ctrlPr>
                  </m:e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dm</m:t>
                        </m:r>
                      </m:e>
                    </m:nary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dm</m:t>
                        </m:r>
                      </m:e>
                    </m:nary>
                  </m:e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dm</m:t>
                        </m:r>
                      </m:e>
                    </m:nary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</w:rPr>
                    </m:ctrlPr>
                  </m:e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dm</m:t>
                        </m:r>
                      </m:e>
                    </m:nary>
                  </m:e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 w:cs="Arial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 w:cs="Arial"/>
                            <w:sz w:val="24"/>
                            <w:szCs w:val="24"/>
                          </w:rPr>
                          <m:t>dm</m:t>
                        </m:r>
                      </m:e>
                    </m:nary>
                  </m:e>
                </m:mr>
              </m:m>
            </m:e>
          </m:d>
        </m:oMath>
      </m:oMathPara>
    </w:p>
    <w:p w:rsidR="00DF16F9" w:rsidRPr="000F0BF6" w:rsidRDefault="00DF16F9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F0BF6">
        <w:rPr>
          <w:rFonts w:ascii="Arial" w:eastAsiaTheme="minorEastAsia" w:hAnsi="Arial" w:cs="Arial"/>
          <w:sz w:val="24"/>
          <w:szCs w:val="24"/>
        </w:rPr>
        <w:t xml:space="preserve">Donde las integrales </w:t>
      </w:r>
      <w:r w:rsidR="00003312" w:rsidRPr="000F0BF6">
        <w:rPr>
          <w:rFonts w:ascii="Arial" w:eastAsiaTheme="minorEastAsia" w:hAnsi="Arial" w:cs="Arial"/>
          <w:sz w:val="24"/>
          <w:szCs w:val="24"/>
        </w:rPr>
        <w:t>están</w:t>
      </w:r>
      <w:r w:rsidRPr="000F0BF6">
        <w:rPr>
          <w:rFonts w:ascii="Arial" w:eastAsiaTheme="minorEastAsia" w:hAnsi="Arial" w:cs="Arial"/>
          <w:sz w:val="24"/>
          <w:szCs w:val="24"/>
        </w:rPr>
        <w:t xml:space="preserve"> extendidas al elemento i considerando,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y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0F0BF6">
        <w:rPr>
          <w:rFonts w:ascii="Arial" w:eastAsiaTheme="minorEastAsia" w:hAnsi="Arial" w:cs="Arial"/>
          <w:sz w:val="24"/>
          <w:szCs w:val="24"/>
        </w:rPr>
        <w:t xml:space="preserve"> son las coordenadas de diferencial de masa dm respecto al sistema de coordenadas del elemento.</w:t>
      </w:r>
    </w:p>
    <w:p w:rsidR="00DF16F9" w:rsidRPr="000F0BF6" w:rsidRDefault="00003312" w:rsidP="000F0BF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F0BF6">
        <w:rPr>
          <w:rFonts w:ascii="Arial" w:eastAsiaTheme="minorEastAsia" w:hAnsi="Arial" w:cs="Arial"/>
          <w:sz w:val="24"/>
          <w:szCs w:val="24"/>
        </w:rPr>
        <w:t xml:space="preserve">Obtener la matriz de inercias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D=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ij</m:t>
                </m:r>
              </m:sub>
            </m:sSub>
          </m:e>
        </m:d>
      </m:oMath>
      <w:r w:rsidRPr="000F0BF6">
        <w:rPr>
          <w:rFonts w:ascii="Arial" w:eastAsiaTheme="minorEastAsia" w:hAnsi="Arial" w:cs="Arial"/>
          <w:sz w:val="24"/>
          <w:szCs w:val="24"/>
        </w:rPr>
        <w:t xml:space="preserve"> cuyos elementos vienen definidos por:</w:t>
      </w:r>
    </w:p>
    <w:p w:rsidR="00003312" w:rsidRPr="000F0BF6" w:rsidRDefault="00003312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i,j</m:t>
                      </m:r>
                    </m:e>
                  </m:func>
                </m:e>
              </m:d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Traza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kj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kj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d>
            </m:e>
          </m:nary>
        </m:oMath>
      </m:oMathPara>
    </w:p>
    <w:p w:rsidR="00003312" w:rsidRPr="000F0BF6" w:rsidRDefault="00003312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F0BF6">
        <w:rPr>
          <w:rFonts w:ascii="Arial" w:eastAsiaTheme="minorEastAsia" w:hAnsi="Arial" w:cs="Arial"/>
          <w:sz w:val="24"/>
          <w:szCs w:val="24"/>
        </w:rPr>
        <w:t xml:space="preserve">Con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i,j=1,2,…,n</m:t>
        </m:r>
      </m:oMath>
      <w:r w:rsidRPr="000F0BF6">
        <w:rPr>
          <w:rFonts w:ascii="Arial" w:eastAsiaTheme="minorEastAsia" w:hAnsi="Arial" w:cs="Arial"/>
          <w:sz w:val="24"/>
          <w:szCs w:val="24"/>
        </w:rPr>
        <w:t xml:space="preserve"> n: número de grados de libertad.</w:t>
      </w:r>
    </w:p>
    <w:p w:rsidR="00003312" w:rsidRPr="000F0BF6" w:rsidRDefault="00003312" w:rsidP="000F0BF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F0BF6">
        <w:rPr>
          <w:rFonts w:ascii="Arial" w:eastAsiaTheme="minorEastAsia" w:hAnsi="Arial" w:cs="Arial"/>
          <w:sz w:val="24"/>
          <w:szCs w:val="24"/>
        </w:rPr>
        <w:t xml:space="preserve">Obtener los términos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ikm</m:t>
            </m:r>
          </m:sub>
        </m:sSub>
      </m:oMath>
      <w:r w:rsidRPr="000F0BF6">
        <w:rPr>
          <w:rFonts w:ascii="Arial" w:eastAsiaTheme="minorEastAsia" w:hAnsi="Arial" w:cs="Arial"/>
          <w:sz w:val="24"/>
          <w:szCs w:val="24"/>
        </w:rPr>
        <w:t xml:space="preserve"> definidos por:</w:t>
      </w:r>
    </w:p>
    <w:p w:rsidR="00003312" w:rsidRPr="000F0BF6" w:rsidRDefault="00003312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ikm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j=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i,k,m</m:t>
                      </m:r>
                    </m:e>
                  </m:func>
                </m:e>
              </m:d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Traza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ji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bSup>
                </m:e>
              </m:d>
            </m:e>
          </m:nary>
        </m:oMath>
      </m:oMathPara>
    </w:p>
    <w:p w:rsidR="00003312" w:rsidRPr="000F0BF6" w:rsidRDefault="00003312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F0BF6">
        <w:rPr>
          <w:rFonts w:ascii="Arial" w:eastAsiaTheme="minorEastAsia" w:hAnsi="Arial" w:cs="Arial"/>
          <w:sz w:val="24"/>
          <w:szCs w:val="24"/>
        </w:rPr>
        <w:t xml:space="preserve">Con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i,k,m=1,2,…,n</m:t>
        </m:r>
      </m:oMath>
    </w:p>
    <w:p w:rsidR="00003312" w:rsidRPr="000F0BF6" w:rsidRDefault="00003312" w:rsidP="000F0BF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F0BF6">
        <w:rPr>
          <w:rFonts w:ascii="Arial" w:eastAsiaTheme="minorEastAsia" w:hAnsi="Arial" w:cs="Arial"/>
          <w:sz w:val="24"/>
          <w:szCs w:val="24"/>
        </w:rPr>
        <w:t xml:space="preserve">Obtener la matriz columna de fuerzas de Coriolis y centrípeta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H=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]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p>
        </m:sSup>
      </m:oMath>
      <w:r w:rsidRPr="000F0BF6">
        <w:rPr>
          <w:rFonts w:ascii="Arial" w:eastAsiaTheme="minorEastAsia" w:hAnsi="Arial" w:cs="Arial"/>
          <w:sz w:val="24"/>
          <w:szCs w:val="24"/>
        </w:rPr>
        <w:t xml:space="preserve"> cuyos elementos vienen definidos por:</w:t>
      </w:r>
    </w:p>
    <w:p w:rsidR="00003312" w:rsidRPr="000F0BF6" w:rsidRDefault="00003312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DF16F9" w:rsidRPr="000F0BF6" w:rsidRDefault="00003312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ikm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sub>
                  </m:sSub>
                </m:e>
              </m:nary>
            </m:e>
          </m:nary>
        </m:oMath>
      </m:oMathPara>
    </w:p>
    <w:p w:rsidR="00003312" w:rsidRPr="000F0BF6" w:rsidRDefault="00003312" w:rsidP="000F0BF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F0BF6">
        <w:rPr>
          <w:rFonts w:ascii="Arial" w:eastAsiaTheme="minorEastAsia" w:hAnsi="Arial" w:cs="Arial"/>
          <w:sz w:val="24"/>
          <w:szCs w:val="24"/>
        </w:rPr>
        <w:t xml:space="preserve">Obtener la matriz columna de fuerzas de gravedad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C=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>]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T</m:t>
            </m:r>
          </m:sup>
        </m:sSup>
      </m:oMath>
      <w:r w:rsidRPr="000F0BF6">
        <w:rPr>
          <w:rFonts w:ascii="Arial" w:eastAsiaTheme="minorEastAsia" w:hAnsi="Arial" w:cs="Arial"/>
          <w:sz w:val="24"/>
          <w:szCs w:val="24"/>
        </w:rPr>
        <w:t xml:space="preserve"> cuyos elementos </w:t>
      </w:r>
      <w:r w:rsidR="000F0BF6" w:rsidRPr="000F0BF6">
        <w:rPr>
          <w:rFonts w:ascii="Arial" w:eastAsiaTheme="minorEastAsia" w:hAnsi="Arial" w:cs="Arial"/>
          <w:sz w:val="24"/>
          <w:szCs w:val="24"/>
        </w:rPr>
        <w:t>están</w:t>
      </w:r>
      <w:r w:rsidRPr="000F0BF6">
        <w:rPr>
          <w:rFonts w:ascii="Arial" w:eastAsiaTheme="minorEastAsia" w:hAnsi="Arial" w:cs="Arial"/>
          <w:sz w:val="24"/>
          <w:szCs w:val="24"/>
        </w:rPr>
        <w:t xml:space="preserve"> definidos por:</w:t>
      </w:r>
    </w:p>
    <w:p w:rsidR="00003312" w:rsidRPr="000F0BF6" w:rsidRDefault="00003312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003312" w:rsidRPr="000F0BF6" w:rsidRDefault="00003312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gU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</m:t>
                      </m:r>
                    </m:sup>
                  </m:sSubSup>
                </m:e>
              </m:d>
            </m:e>
          </m:nary>
        </m:oMath>
      </m:oMathPara>
    </w:p>
    <w:p w:rsidR="00003312" w:rsidRPr="000F0BF6" w:rsidRDefault="00003312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F0BF6">
        <w:rPr>
          <w:rFonts w:ascii="Arial" w:eastAsiaTheme="minorEastAsia" w:hAnsi="Arial" w:cs="Arial"/>
          <w:sz w:val="24"/>
          <w:szCs w:val="24"/>
        </w:rPr>
        <w:t xml:space="preserve">Con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i,j=1,2,…,n</m:t>
        </m:r>
      </m:oMath>
      <w:r w:rsidRPr="000F0BF6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003312" w:rsidRPr="000F0BF6" w:rsidRDefault="00003312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F0BF6">
        <w:rPr>
          <w:rFonts w:ascii="Arial" w:eastAsiaTheme="minorEastAsia" w:hAnsi="Arial" w:cs="Arial"/>
          <w:sz w:val="24"/>
          <w:szCs w:val="24"/>
        </w:rPr>
        <w:t xml:space="preserve">g: es el vector de gravedad expresado en el sistema de la base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</m:t>
                </m:r>
              </m:sub>
            </m:sSub>
          </m:e>
        </m:d>
      </m:oMath>
      <w:r w:rsidR="00BB1B57" w:rsidRPr="000F0BF6">
        <w:rPr>
          <w:rFonts w:ascii="Arial" w:eastAsiaTheme="minorEastAsia" w:hAnsi="Arial" w:cs="Arial"/>
          <w:sz w:val="24"/>
          <w:szCs w:val="24"/>
        </w:rPr>
        <w:t xml:space="preserve"> y viene expresado por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x0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y0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z0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, 0</m:t>
        </m:r>
      </m:oMath>
    </w:p>
    <w:p w:rsidR="00BB1B57" w:rsidRPr="000F0BF6" w:rsidRDefault="00BB1B57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F0BF6">
        <w:rPr>
          <w:rFonts w:ascii="Arial" w:eastAsiaTheme="minorEastAsia" w:hAnsi="Arial" w:cs="Arial"/>
          <w:sz w:val="24"/>
          <w:szCs w:val="24"/>
          <w:vertAlign w:val="superscript"/>
        </w:rPr>
        <w:t>i</w:t>
      </w:r>
      <w:r w:rsidRPr="000F0BF6">
        <w:rPr>
          <w:rFonts w:ascii="Arial" w:eastAsiaTheme="minorEastAsia" w:hAnsi="Arial" w:cs="Arial"/>
          <w:sz w:val="24"/>
          <w:szCs w:val="24"/>
        </w:rPr>
        <w:t>r</w:t>
      </w:r>
      <w:r w:rsidRPr="000F0BF6">
        <w:rPr>
          <w:rFonts w:ascii="Arial" w:eastAsiaTheme="minorEastAsia" w:hAnsi="Arial" w:cs="Arial"/>
          <w:sz w:val="24"/>
          <w:szCs w:val="24"/>
          <w:vertAlign w:val="subscript"/>
        </w:rPr>
        <w:t>j</w:t>
      </w:r>
      <w:r w:rsidRPr="000F0BF6">
        <w:rPr>
          <w:rFonts w:ascii="Arial" w:eastAsiaTheme="minorEastAsia" w:hAnsi="Arial" w:cs="Arial"/>
          <w:sz w:val="24"/>
          <w:szCs w:val="24"/>
        </w:rPr>
        <w:t>: es el vector de coordenadas homogéneas del centro de masas del elemento j expresado en el sistema de referencia del elemento i.</w:t>
      </w:r>
    </w:p>
    <w:p w:rsidR="00BB1B57" w:rsidRPr="000F0BF6" w:rsidRDefault="00BB1B57" w:rsidP="000F0BF6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F0BF6">
        <w:rPr>
          <w:rFonts w:ascii="Arial" w:eastAsiaTheme="minorEastAsia" w:hAnsi="Arial" w:cs="Arial"/>
          <w:sz w:val="24"/>
          <w:szCs w:val="24"/>
        </w:rPr>
        <w:t>La ecuación dinámica del sistema será:</w:t>
      </w:r>
    </w:p>
    <w:p w:rsidR="00BB1B57" w:rsidRPr="000F0BF6" w:rsidRDefault="00BB1B57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</w:rPr>
            <m:t>τ=D</m:t>
          </m:r>
          <m:acc>
            <m:accPr>
              <m:chr m:val="̈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q</m:t>
              </m:r>
            </m:e>
          </m:acc>
          <m:r>
            <w:rPr>
              <w:rFonts w:ascii="Cambria Math" w:eastAsiaTheme="minorEastAsia" w:hAnsi="Cambria Math" w:cs="Arial"/>
              <w:sz w:val="24"/>
              <w:szCs w:val="24"/>
            </w:rPr>
            <m:t>+H+C</m:t>
          </m:r>
        </m:oMath>
      </m:oMathPara>
    </w:p>
    <w:p w:rsidR="00BB1B57" w:rsidRPr="000F0BF6" w:rsidRDefault="00BB1B57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F0BF6">
        <w:rPr>
          <w:rFonts w:ascii="Arial" w:eastAsiaTheme="minorEastAsia" w:hAnsi="Arial" w:cs="Arial"/>
          <w:sz w:val="24"/>
          <w:szCs w:val="24"/>
        </w:rPr>
        <w:t xml:space="preserve">Donde </w:t>
      </w:r>
      <w:r w:rsidRPr="000F0BF6">
        <w:rPr>
          <w:rFonts w:ascii="Arial" w:eastAsiaTheme="minorEastAsia" w:hAnsi="Arial" w:cs="Arial"/>
          <w:sz w:val="24"/>
          <w:szCs w:val="24"/>
        </w:rPr>
        <w:sym w:font="Symbol" w:char="F074"/>
      </w:r>
      <w:r w:rsidRPr="000F0BF6">
        <w:rPr>
          <w:rFonts w:ascii="Arial" w:eastAsiaTheme="minorEastAsia" w:hAnsi="Arial" w:cs="Arial"/>
          <w:sz w:val="24"/>
          <w:szCs w:val="24"/>
        </w:rPr>
        <w:t xml:space="preserve"> es el vector de fuerzas y ares </w:t>
      </w:r>
      <w:r w:rsidR="000F0BF6" w:rsidRPr="000F0BF6">
        <w:rPr>
          <w:rFonts w:ascii="Arial" w:eastAsiaTheme="minorEastAsia" w:hAnsi="Arial" w:cs="Arial"/>
          <w:sz w:val="24"/>
          <w:szCs w:val="24"/>
        </w:rPr>
        <w:t>motores</w:t>
      </w:r>
      <w:r w:rsidRPr="000F0BF6">
        <w:rPr>
          <w:rFonts w:ascii="Arial" w:eastAsiaTheme="minorEastAsia" w:hAnsi="Arial" w:cs="Arial"/>
          <w:sz w:val="24"/>
          <w:szCs w:val="24"/>
        </w:rPr>
        <w:t xml:space="preserve"> efectivos sobre cada coordenada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</w:p>
    <w:p w:rsidR="00BB1B57" w:rsidRPr="000F0BF6" w:rsidRDefault="00BB1B57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F0BF6">
        <w:rPr>
          <w:rFonts w:ascii="Arial" w:eastAsiaTheme="minorEastAsia" w:hAnsi="Arial" w:cs="Arial"/>
          <w:sz w:val="24"/>
          <w:szCs w:val="24"/>
        </w:rPr>
        <w:t xml:space="preserve">Nota: </w:t>
      </w:r>
    </w:p>
    <w:p w:rsidR="00BB1B57" w:rsidRPr="000F0BF6" w:rsidRDefault="00BB1B57" w:rsidP="000F0BF6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F0BF6">
        <w:rPr>
          <w:rFonts w:ascii="Arial" w:eastAsiaTheme="minorEastAsia" w:hAnsi="Arial" w:cs="Arial"/>
          <w:sz w:val="24"/>
          <w:szCs w:val="24"/>
        </w:rPr>
        <w:t xml:space="preserve">La derivada de la matriz de D-H </w:t>
      </w:r>
      <m:oMath>
        <m:sPre>
          <m:sPre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PrePr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0</m:t>
            </m:r>
          </m:sup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</m:e>
        </m:sPre>
      </m:oMath>
      <w:r w:rsidRPr="000F0BF6">
        <w:rPr>
          <w:rFonts w:ascii="Arial" w:eastAsiaTheme="minorEastAsia" w:hAnsi="Arial" w:cs="Arial"/>
          <w:sz w:val="24"/>
          <w:szCs w:val="24"/>
        </w:rPr>
        <w:t xml:space="preserve"> respecto a la coordenada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sub>
        </m:sSub>
      </m:oMath>
      <w:r w:rsidRPr="000F0BF6">
        <w:rPr>
          <w:rFonts w:ascii="Arial" w:eastAsiaTheme="minorEastAsia" w:hAnsi="Arial" w:cs="Arial"/>
          <w:sz w:val="24"/>
          <w:szCs w:val="24"/>
        </w:rPr>
        <w:t xml:space="preserve"> puede obtenerse fácilmente de manera computacional, mediante la </w:t>
      </w:r>
      <w:r w:rsidR="000F0BF6" w:rsidRPr="000F0BF6">
        <w:rPr>
          <w:rFonts w:ascii="Arial" w:eastAsiaTheme="minorEastAsia" w:hAnsi="Arial" w:cs="Arial"/>
          <w:sz w:val="24"/>
          <w:szCs w:val="24"/>
        </w:rPr>
        <w:t>expresión</w:t>
      </w:r>
      <w:r w:rsidRPr="000F0BF6">
        <w:rPr>
          <w:rFonts w:ascii="Arial" w:eastAsiaTheme="minorEastAsia" w:hAnsi="Arial" w:cs="Arial"/>
          <w:sz w:val="24"/>
          <w:szCs w:val="24"/>
        </w:rPr>
        <w:t>:</w:t>
      </w:r>
    </w:p>
    <w:p w:rsidR="00BB1B57" w:rsidRPr="000F0BF6" w:rsidRDefault="00BB1B57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0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sPre>
                    <m:sPre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0</m:t>
                      </m:r>
                    </m:sup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</m:t>
                      </m:r>
                    </m:e>
                  </m:sPr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</m:t>
                      </m:r>
                    </m:sub>
                  </m:sSub>
                  <m:sPre>
                    <m:sPre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j-1</m:t>
                      </m:r>
                    </m:sup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</m:t>
                      </m:r>
                    </m:e>
                  </m:sPre>
                </m: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0</m:t>
                      </m:r>
                    </m:e>
                  </m:d>
                </m:e>
              </m:eqAr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   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si j≤i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si j&gt;i</m:t>
                    </m:r>
                  </m:e>
                </m:mr>
              </m:m>
            </m:e>
          </m:d>
        </m:oMath>
      </m:oMathPara>
    </w:p>
    <w:p w:rsidR="00BB1B57" w:rsidRPr="000F0BF6" w:rsidRDefault="00BB1B57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F0BF6">
        <w:rPr>
          <w:rFonts w:ascii="Arial" w:eastAsiaTheme="minorEastAsia" w:hAnsi="Arial" w:cs="Arial"/>
          <w:sz w:val="24"/>
          <w:szCs w:val="24"/>
        </w:rPr>
        <w:lastRenderedPageBreak/>
        <w:t>Con:</w:t>
      </w:r>
    </w:p>
    <w:p w:rsidR="00BB1B57" w:rsidRPr="000F0BF6" w:rsidRDefault="00BB1B57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si la articulación i es de rotación</m:t>
          </m:r>
        </m:oMath>
      </m:oMathPara>
    </w:p>
    <w:p w:rsidR="00BB1B57" w:rsidRPr="000F0BF6" w:rsidRDefault="00BB1B57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BB1B57" w:rsidRPr="000F0BF6" w:rsidRDefault="00BB1B57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:rsidR="00BB1B57" w:rsidRPr="000F0BF6" w:rsidRDefault="00BB1B57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          si la articulación i es de traslación</m:t>
          </m:r>
        </m:oMath>
      </m:oMathPara>
    </w:p>
    <w:p w:rsidR="00BB1B57" w:rsidRPr="000F0BF6" w:rsidRDefault="00BB1B57" w:rsidP="000F0BF6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F0BF6">
        <w:rPr>
          <w:rFonts w:ascii="Arial" w:eastAsiaTheme="minorEastAsia" w:hAnsi="Arial" w:cs="Arial"/>
          <w:sz w:val="24"/>
          <w:szCs w:val="24"/>
        </w:rPr>
        <w:t>Análogamente:</w:t>
      </w:r>
    </w:p>
    <w:p w:rsidR="00BB1B57" w:rsidRPr="000F0BF6" w:rsidRDefault="00BB1B57" w:rsidP="000F0BF6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d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dq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0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dq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d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sPre>
                    <m:sPre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0</m:t>
                      </m:r>
                    </m:sup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</m:t>
                      </m:r>
                    </m:e>
                  </m:sPr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</m:t>
                      </m:r>
                    </m:sub>
                  </m:sSub>
                  <m:sPre>
                    <m:sPre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j-1</m:t>
                      </m:r>
                    </m:sup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</m:t>
                      </m:r>
                    </m:e>
                  </m:sPr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k</m:t>
                      </m:r>
                    </m:sub>
                  </m:sSub>
                  <m:sPre>
                    <m:sPre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k-1</m:t>
                      </m:r>
                    </m:sup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</m:t>
                      </m:r>
                    </m:e>
                  </m:sPre>
                </m:e>
                <m:e>
                  <m:sPre>
                    <m:sPre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0</m:t>
                      </m:r>
                    </m:sup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</m:t>
                      </m:r>
                    </m:e>
                  </m:sPr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k</m:t>
                      </m:r>
                    </m:sub>
                  </m:sSub>
                  <m:sPre>
                    <m:sPre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k-1</m:t>
                      </m:r>
                    </m:sup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</m:t>
                      </m:r>
                    </m:e>
                  </m:sPr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</m:t>
                      </m:r>
                    </m:sub>
                  </m:sSub>
                  <m:sPre>
                    <m:sPre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j-1</m:t>
                      </m:r>
                    </m:sup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A</m:t>
                      </m:r>
                    </m:e>
                  </m:sPre>
                  <m:ctrlPr>
                    <w:rPr>
                      <w:rFonts w:ascii="Cambria Math" w:eastAsia="Cambria Math" w:hAnsi="Cambria Math" w:cs="Arial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24"/>
                      <w:szCs w:val="24"/>
                    </w:rPr>
                    <m:t>[0]</m:t>
                  </m:r>
                </m:e>
              </m:eqAr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         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si i≥k≥j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si i≥j≥k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Arial"/>
                        <w:sz w:val="24"/>
                        <w:szCs w:val="24"/>
                      </w:rPr>
                      <m:t>si k&gt;i o j&gt;i</m:t>
                    </m:r>
                  </m:e>
                </m:mr>
              </m:m>
            </m:e>
          </m:d>
        </m:oMath>
      </m:oMathPara>
    </w:p>
    <w:p w:rsidR="000F0BF6" w:rsidRPr="000F0BF6" w:rsidRDefault="000F0BF6" w:rsidP="000F0BF6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F0BF6">
        <w:rPr>
          <w:rFonts w:ascii="Arial" w:eastAsiaTheme="minorEastAsia" w:hAnsi="Arial" w:cs="Arial"/>
          <w:sz w:val="24"/>
          <w:szCs w:val="24"/>
        </w:rPr>
        <w:t xml:space="preserve">Las matrices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Pr="000F0BF6">
        <w:rPr>
          <w:rFonts w:ascii="Arial" w:eastAsiaTheme="minorEastAsia" w:hAnsi="Arial" w:cs="Arial"/>
          <w:sz w:val="24"/>
          <w:szCs w:val="24"/>
        </w:rPr>
        <w:t xml:space="preserve"> y D son simétricas y semidefinidas positivas.</w:t>
      </w:r>
    </w:p>
    <w:p w:rsidR="000F0BF6" w:rsidRPr="000F0BF6" w:rsidRDefault="000F0BF6" w:rsidP="000F0BF6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F0BF6">
        <w:rPr>
          <w:rFonts w:ascii="Arial" w:eastAsiaTheme="minorEastAsia" w:hAnsi="Arial" w:cs="Arial"/>
          <w:sz w:val="24"/>
          <w:szCs w:val="24"/>
        </w:rPr>
        <w:t xml:space="preserve">El termino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ikm</m:t>
            </m:r>
          </m:sub>
        </m:sSub>
      </m:oMath>
      <w:r w:rsidRPr="000F0BF6">
        <w:rPr>
          <w:rFonts w:ascii="Arial" w:eastAsiaTheme="minorEastAsia" w:hAnsi="Arial" w:cs="Arial"/>
          <w:sz w:val="24"/>
          <w:szCs w:val="24"/>
        </w:rPr>
        <w:t xml:space="preserve"> representa el efecto, en cuanto a fuerza o par, generado sobre el eslabón i como consecuencia del movimiento relativo entre los eslabones k y m. se cumple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ikm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ikm</m:t>
            </m:r>
          </m:sub>
        </m:sSub>
      </m:oMath>
      <w:r w:rsidRPr="000F0BF6">
        <w:rPr>
          <w:rFonts w:ascii="Arial" w:eastAsiaTheme="minorEastAsia" w:hAnsi="Arial" w:cs="Arial"/>
          <w:sz w:val="24"/>
          <w:szCs w:val="24"/>
        </w:rPr>
        <w:t xml:space="preserve"> y que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iii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=0</m:t>
        </m:r>
      </m:oMath>
    </w:p>
    <w:p w:rsidR="00BB1B57" w:rsidRPr="000F0BF6" w:rsidRDefault="000F0BF6" w:rsidP="000F0BF6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0F0BF6">
        <w:rPr>
          <w:rFonts w:ascii="Arial" w:eastAsiaTheme="minorEastAsia" w:hAnsi="Arial" w:cs="Arial"/>
          <w:sz w:val="24"/>
          <w:szCs w:val="24"/>
        </w:rPr>
        <w:t xml:space="preserve">En la obtención de las matrices de pseudoinercia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Pr="000F0BF6">
        <w:rPr>
          <w:rFonts w:ascii="Arial" w:eastAsiaTheme="minorEastAsia" w:hAnsi="Arial" w:cs="Arial"/>
          <w:sz w:val="24"/>
          <w:szCs w:val="24"/>
        </w:rPr>
        <w:t xml:space="preserve">, las integrales están extendidas al elemento i, de modo que esta se evalúa para cada punto del elemento de masa dm y coordenadas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sub>
            </m:sSub>
          </m:e>
        </m:d>
      </m:oMath>
      <w:r w:rsidRPr="000F0BF6">
        <w:rPr>
          <w:rFonts w:ascii="Arial" w:eastAsiaTheme="minorEastAsia" w:hAnsi="Arial" w:cs="Arial"/>
          <w:sz w:val="24"/>
          <w:szCs w:val="24"/>
        </w:rPr>
        <w:t xml:space="preserve"> referidas al sistema de coordenadas del elemento.</w:t>
      </w:r>
    </w:p>
    <w:p w:rsidR="000F0BF6" w:rsidRDefault="000F0BF6" w:rsidP="000F0BF6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0F0BF6" w:rsidRDefault="000F0BF6" w:rsidP="000F0BF6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0F0BF6" w:rsidRPr="000F0BF6" w:rsidRDefault="000F0BF6" w:rsidP="000F0BF6">
      <w:pPr>
        <w:spacing w:after="0" w:line="276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003312" w:rsidRPr="00003312" w:rsidRDefault="00003312" w:rsidP="00003312">
      <w:pPr>
        <w:spacing w:after="0" w:line="240" w:lineRule="auto"/>
        <w:jc w:val="both"/>
        <w:rPr>
          <w:rFonts w:ascii="Arial" w:eastAsiaTheme="minorEastAsia" w:hAnsi="Arial" w:cs="Arial"/>
        </w:rPr>
      </w:pPr>
    </w:p>
    <w:sectPr w:rsidR="00003312" w:rsidRPr="00003312" w:rsidSect="000F0BF6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369D6"/>
    <w:multiLevelType w:val="hybridMultilevel"/>
    <w:tmpl w:val="29425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F4BCC"/>
    <w:multiLevelType w:val="hybridMultilevel"/>
    <w:tmpl w:val="0BD2C5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168E6"/>
    <w:multiLevelType w:val="hybridMultilevel"/>
    <w:tmpl w:val="C17AF782"/>
    <w:lvl w:ilvl="0" w:tplc="9D1267D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43404"/>
    <w:multiLevelType w:val="hybridMultilevel"/>
    <w:tmpl w:val="68E0CCFE"/>
    <w:lvl w:ilvl="0" w:tplc="9D1267D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201B4"/>
    <w:multiLevelType w:val="hybridMultilevel"/>
    <w:tmpl w:val="35743072"/>
    <w:lvl w:ilvl="0" w:tplc="9D1267D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0D"/>
    <w:rsid w:val="00003312"/>
    <w:rsid w:val="000F0BF6"/>
    <w:rsid w:val="00A914E8"/>
    <w:rsid w:val="00BB1B57"/>
    <w:rsid w:val="00D5330D"/>
    <w:rsid w:val="00DA3F76"/>
    <w:rsid w:val="00DF16F9"/>
    <w:rsid w:val="00F26260"/>
    <w:rsid w:val="00F50274"/>
    <w:rsid w:val="00F6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6654"/>
  <w15:chartTrackingRefBased/>
  <w15:docId w15:val="{6D44E5F7-CAA4-4953-8BE9-49916D23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50274"/>
    <w:rPr>
      <w:color w:val="0000FF"/>
      <w:u w:val="single"/>
    </w:rPr>
  </w:style>
  <w:style w:type="character" w:customStyle="1" w:styleId="mwe-math-mathml-inline">
    <w:name w:val="mwe-math-mathml-inline"/>
    <w:basedOn w:val="Fuentedeprrafopredeter"/>
    <w:rsid w:val="00F50274"/>
  </w:style>
  <w:style w:type="character" w:styleId="Textodelmarcadordeposicin">
    <w:name w:val="Placeholder Text"/>
    <w:basedOn w:val="Fuentedeprrafopredeter"/>
    <w:uiPriority w:val="99"/>
    <w:semiHidden/>
    <w:rsid w:val="00F50274"/>
    <w:rPr>
      <w:color w:val="808080"/>
    </w:rPr>
  </w:style>
  <w:style w:type="paragraph" w:styleId="Prrafodelista">
    <w:name w:val="List Paragraph"/>
    <w:basedOn w:val="Normal"/>
    <w:uiPriority w:val="34"/>
    <w:qFormat/>
    <w:rsid w:val="00F5027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0F0BF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0BF6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5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2237">
          <w:blockQuote w:val="1"/>
          <w:marLeft w:val="450"/>
          <w:marRight w:val="720"/>
          <w:marTop w:val="48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81DE722F9341BFBD91EAF44663E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8ADD1-15ED-4706-ADBF-706C09902411}"/>
      </w:docPartPr>
      <w:docPartBody>
        <w:p w:rsidR="000C2C4A" w:rsidRDefault="000C2C4A" w:rsidP="000C2C4A">
          <w:pPr>
            <w:pStyle w:val="5F81DE722F9341BFBD91EAF44663E489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2083133E84EB40968415487076169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44816-D8B1-4A78-81B9-C2D3B253D01B}"/>
      </w:docPartPr>
      <w:docPartBody>
        <w:p w:rsidR="000C2C4A" w:rsidRDefault="000C2C4A" w:rsidP="000C2C4A">
          <w:pPr>
            <w:pStyle w:val="2083133E84EB40968415487076169533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C4A"/>
    <w:rsid w:val="000C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C2C4A"/>
    <w:rPr>
      <w:color w:val="808080"/>
    </w:rPr>
  </w:style>
  <w:style w:type="paragraph" w:customStyle="1" w:styleId="5F81DE722F9341BFBD91EAF44663E489">
    <w:name w:val="5F81DE722F9341BFBD91EAF44663E489"/>
    <w:rsid w:val="000C2C4A"/>
  </w:style>
  <w:style w:type="paragraph" w:customStyle="1" w:styleId="2083133E84EB40968415487076169533">
    <w:name w:val="2083133E84EB40968415487076169533"/>
    <w:rsid w:val="000C2C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24 de marzo de 2020</PublishDate>
  <Abstract/>
  <CompanyAddress>ING. MECATRONICA 8vo 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F29487-BC46-487C-9935-6C53C7405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659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nadia sarahi murguia chavez</Company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dinamico del comportamiento del manipulador la formulacion EULER-LAGRANGE</dc:title>
  <dc:subject>DINAMICA DE ROBOTS.</dc:subject>
  <dc:creator>Nadia Sarahi Murguia Chavez</dc:creator>
  <cp:keywords/>
  <dc:description/>
  <cp:lastModifiedBy>Nadia Sarahi Murguia Chavez</cp:lastModifiedBy>
  <cp:revision>1</cp:revision>
  <dcterms:created xsi:type="dcterms:W3CDTF">2020-04-01T11:24:00Z</dcterms:created>
  <dcterms:modified xsi:type="dcterms:W3CDTF">2020-04-01T12:59:00Z</dcterms:modified>
</cp:coreProperties>
</file>