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  <w:rtl/>
        </w:rPr>
        <w:t xml:space="preserve">جرد قطع النموذج الأولي — مشروع هبوب</w:t>
      </w:r>
    </w:p>
    <w:p>
      <w:pPr>
        <w:pBdr>
          <w:bottom w:val="single" w:color="1F4E79" w:sz="12" w:space="8"/>
        </w:pBdr>
        <w:bidi/>
        <w:spacing w:after="280"/>
        <w:jc w:val="center"/>
      </w:pPr>
      <w:r>
        <w:rPr>
          <w:rFonts w:ascii="Arial" w:cs="Arial" w:eastAsia="Arial" w:hAnsi="Arial"/>
          <w:color w:val="595959"/>
          <w:sz w:val="22"/>
          <w:szCs w:val="22"/>
          <w:rtl/>
        </w:rPr>
        <w:t xml:space="preserve">مشروع هاكثون إكسبو 2030 الرياض · تحدي 2.3</w:t>
      </w:r>
    </w:p>
    <w:tbl>
      <w:tblPr>
        <w:bidiVisual/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600"/>
        <w:gridCol w:w="7038"/>
      </w:tblGrid>
      <w:tr>
        <w:trPr>
          <w:cantSplit/>
          <w:tblHeader w:val="false"/>
        </w:trPr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المشروع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هبوب — عقدة استشعار الراحة الحرارية (تحدي إكسبو 2030 الرياض 2.3)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نوع المستند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جرد القطع المستلمة ومطابقتها مع القائمة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قائمة الطلب رقم 85، وصور القطع المستلمة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 أكتوبر 2026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مسودة: القطع غير الظاهرة في الصور تحتاج تأكيدًا</w:t>
            </w:r>
          </w:p>
        </w:tc>
      </w:tr>
    </w:tbl>
    <w:p>
      <w:pPr>
        <w:spacing w:after="120"/>
      </w:pP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1. ملخص سريع</w:t>
      </w:r>
    </w:p>
    <w:tbl>
      <w:tblPr>
        <w:bidiVisual/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268"/>
        <w:gridCol w:w="2123"/>
        <w:gridCol w:w="4247"/>
      </w:tblGrid>
      <w:tr>
        <w:trPr>
          <w:cantSplit/>
          <w:tblHeader/>
        </w:trPr>
        <w:tc>
          <w:tcPr>
            <w:tcW w:type="dxa" w:w="3268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2123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العدد</w:t>
            </w:r>
          </w:p>
        </w:tc>
        <w:tc>
          <w:tcPr>
            <w:tcW w:type="dxa" w:w="424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القطع</w:t>
            </w:r>
          </w:p>
        </w:tc>
      </w:tr>
      <w:tr>
        <w:trPr>
          <w:cantSplit/>
          <w:tblHeader w:val="false"/>
        </w:trPr>
        <w:tc>
          <w:tcPr>
            <w:tcW w:type="dxa" w:w="32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✅ موجودة ومطابقة</w:t>
            </w:r>
          </w:p>
        </w:tc>
        <w:tc>
          <w:tcPr>
            <w:tcW w:type="dxa" w:w="212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424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ESP32، DHT22، ADS1115، MLX90614، TP4056، TPS63020، المفتاح</w:t>
            </w:r>
          </w:p>
        </w:tc>
      </w:tr>
      <w:tr>
        <w:trPr>
          <w:cantSplit/>
          <w:tblHeader w:val="false"/>
        </w:trPr>
        <w:tc>
          <w:tcPr>
            <w:tcW w:type="dxa" w:w="3268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🔄 مستبدلة بنوع آخر</w:t>
            </w:r>
          </w:p>
        </w:tc>
        <w:tc>
          <w:tcPr>
            <w:tcW w:type="dxa" w:w="2123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4247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حساس الضوء، الشاشة، البطارية</w:t>
            </w:r>
          </w:p>
        </w:tc>
      </w:tr>
      <w:tr>
        <w:trPr>
          <w:cantSplit/>
          <w:tblHeader w:val="false"/>
        </w:trPr>
        <w:tc>
          <w:tcPr>
            <w:tcW w:type="dxa" w:w="32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❌ غير ظاهرة في الصور</w:t>
            </w:r>
          </w:p>
        </w:tc>
        <w:tc>
          <w:tcPr>
            <w:tcW w:type="dxa" w:w="212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424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DS18B20، الموتور، MT3608، المكثف، المحول، قطع التوصيل</w:t>
            </w:r>
          </w:p>
        </w:tc>
      </w:tr>
    </w:tbl>
    <w:p>
      <w:pPr>
        <w:spacing w:after="120"/>
      </w:pPr>
    </w:p>
    <w:p>
      <w:pPr>
        <w:pBdr>
          <w:right w:val="single" w:color="BF8F00" w:sz="24" w:space="8"/>
        </w:pBdr>
        <w:shd w:fill="FFF2CC" w:color="auto" w:val="clear"/>
        <w:bidi/>
        <w:spacing w:after="160" w:before="80" w:line="300"/>
        <w:ind w:left="200" w:right="200"/>
      </w:pPr>
      <w:r>
        <w:rPr>
          <w:rFonts w:ascii="Arial" w:cs="Arial" w:eastAsia="Arial" w:hAnsi="Arial"/>
          <w:sz w:val="22"/>
          <w:szCs w:val="22"/>
          <w:rtl/>
        </w:rPr>
        <w:t xml:space="preserve">القطع المعلّمة ❌ لم تظهر في الصور فقط، وقد تكون موجودة. أهمها DS18B20 والموتور، فبدونهما لا يمكن قياس حرارة الكرة ولا سرعة الرياح، وهما من مدخلات UTCI.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2. تفاصيل كل قطعة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 لوحة تطوير ESP32 — ✅ موجودة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ما هي:</w:t>
      </w:r>
      <w:r>
        <w:rPr>
          <w:rFonts w:ascii="Arial" w:cs="Arial" w:eastAsia="Arial" w:hAnsi="Arial"/>
          <w:sz w:val="22"/>
          <w:szCs w:val="22"/>
          <w:rtl/>
        </w:rPr>
        <w:t xml:space="preserve"> لوحة ESP32-WROOM-32 بمنفذ USB-C، عدد أطرافها 38 تقريبًا.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وظيفتها:</w:t>
      </w:r>
      <w:r>
        <w:rPr>
          <w:rFonts w:ascii="Arial" w:cs="Arial" w:eastAsia="Arial" w:hAnsi="Arial"/>
          <w:sz w:val="22"/>
          <w:szCs w:val="22"/>
          <w:rtl/>
        </w:rPr>
        <w:t xml:space="preserve"> عقل العقدة. تقرأ الحساسات، وتحسب القيم، وتعرضها على الشاشة، وترسلها للابتوب عبر الواي فاي.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ملاحظة:</w:t>
      </w:r>
      <w:r>
        <w:rPr>
          <w:rFonts w:ascii="Arial" w:cs="Arial" w:eastAsia="Arial" w:hAnsi="Arial"/>
          <w:sz w:val="22"/>
          <w:szCs w:val="22"/>
          <w:rtl/>
        </w:rPr>
        <w:t xml:space="preserve"> أرقام GPIO لا تتغير، لكن مكان كل طرف على اللوحة يختلف عن لوحة الـ 30 طرفًا. اتبع الكتابة المطبوعة بجانب كل طرف.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 حساس الحرارة والرطوبة DHT22 — ✅ موجود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ما هو:</w:t>
      </w:r>
      <w:r>
        <w:rPr>
          <w:rFonts w:ascii="Arial" w:cs="Arial" w:eastAsia="Arial" w:hAnsi="Arial"/>
          <w:sz w:val="22"/>
          <w:szCs w:val="22"/>
          <w:rtl/>
        </w:rPr>
        <w:t xml:space="preserve"> حساس DHT22 مركّب على لوحة صغيرة بثلاثة أطراف، ومعه سلك جاهز.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وظيفته:</w:t>
      </w:r>
      <w:r>
        <w:rPr>
          <w:rFonts w:ascii="Arial" w:cs="Arial" w:eastAsia="Arial" w:hAnsi="Arial"/>
          <w:sz w:val="22"/>
          <w:szCs w:val="22"/>
          <w:rtl/>
        </w:rPr>
        <w:t xml:space="preserve"> يقيس حرارة الهواء (Ta) والرطوبة (RH)، وهما مدخلان أساسيان في UTCI.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ملاحظة:</w:t>
      </w:r>
      <w:r>
        <w:rPr>
          <w:rFonts w:ascii="Arial" w:cs="Arial" w:eastAsia="Arial" w:hAnsi="Arial"/>
          <w:sz w:val="22"/>
          <w:szCs w:val="22"/>
          <w:rtl/>
        </w:rPr>
        <w:t xml:space="preserve"> اللوحة الصغيرة فيها مقاومة سحب جاهزة، فلا تحتاج مقاومة إضافية.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 حساس الحرارة DS18B20 — ❌ غير ظاهر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ما هو:</w:t>
      </w:r>
      <w:r>
        <w:rPr>
          <w:rFonts w:ascii="Arial" w:cs="Arial" w:eastAsia="Arial" w:hAnsi="Arial"/>
          <w:sz w:val="22"/>
          <w:szCs w:val="22"/>
          <w:rtl/>
        </w:rPr>
        <w:t xml:space="preserve"> مجس حرارة رقمي مقاوم للماء، بسلك.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وظيفته:</w:t>
      </w:r>
      <w:r>
        <w:rPr>
          <w:rFonts w:ascii="Arial" w:cs="Arial" w:eastAsia="Arial" w:hAnsi="Arial"/>
          <w:sz w:val="22"/>
          <w:szCs w:val="22"/>
          <w:rtl/>
        </w:rPr>
        <w:t xml:space="preserve"> يوضع داخل الكرة السوداء ويقيس حرارتها (Tg)، ومنها نحسب متوسط الحرارة الإشعاعية (MRT).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الأهمية:</w:t>
      </w:r>
      <w:r>
        <w:rPr>
          <w:rFonts w:ascii="Arial" w:cs="Arial" w:eastAsia="Arial" w:hAnsi="Arial"/>
          <w:sz w:val="22"/>
          <w:szCs w:val="22"/>
          <w:rtl/>
        </w:rPr>
        <w:t xml:space="preserve"> أساسي، فلا يوجد بديل له بين القطع المستلمة.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 محول الإشارة ADS1115 — ✅ موجود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ما هو:</w:t>
      </w:r>
      <w:r>
        <w:rPr>
          <w:rFonts w:ascii="Arial" w:cs="Arial" w:eastAsia="Arial" w:hAnsi="Arial"/>
          <w:sz w:val="22"/>
          <w:szCs w:val="22"/>
          <w:rtl/>
        </w:rPr>
        <w:t xml:space="preserve"> محول تماثلي إلى رقمي بدقة 16 بت، أطرافه VDD وGND وSCL وSDA وADDR وALRT وA0 إلى A3.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وظيفته:</w:t>
      </w:r>
      <w:r>
        <w:rPr>
          <w:rFonts w:ascii="Arial" w:cs="Arial" w:eastAsia="Arial" w:hAnsi="Arial"/>
          <w:sz w:val="22"/>
          <w:szCs w:val="22"/>
          <w:rtl/>
        </w:rPr>
        <w:t xml:space="preserve"> يقرأ الجهد الصغير الذي يولّده موتور الرياح على A0، وجهد البطارية على A1.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5. محرك تيار مستمر DC 5V — ❌ غير ظاهر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ما هو:</w:t>
      </w:r>
      <w:r>
        <w:rPr>
          <w:rFonts w:ascii="Arial" w:cs="Arial" w:eastAsia="Arial" w:hAnsi="Arial"/>
          <w:sz w:val="22"/>
          <w:szCs w:val="22"/>
          <w:rtl/>
        </w:rPr>
        <w:t xml:space="preserve"> موتور صغير بفرش، مقاس 130.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وظيفته:</w:t>
      </w:r>
      <w:r>
        <w:rPr>
          <w:rFonts w:ascii="Arial" w:cs="Arial" w:eastAsia="Arial" w:hAnsi="Arial"/>
          <w:sz w:val="22"/>
          <w:szCs w:val="22"/>
          <w:rtl/>
        </w:rPr>
        <w:t xml:space="preserve"> مقياس الرياح. تديره الكؤوس فيولّد جهدًا يزيد مع سرعة الرياح.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الأهمية:</w:t>
      </w:r>
      <w:r>
        <w:rPr>
          <w:rFonts w:ascii="Arial" w:cs="Arial" w:eastAsia="Arial" w:hAnsi="Arial"/>
          <w:sz w:val="22"/>
          <w:szCs w:val="22"/>
          <w:rtl/>
        </w:rPr>
        <w:t xml:space="preserve"> أساسي، فلا يوجد بديل له بين القطع المستلمة.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6. ترمومتر الأشعة تحت الحمراء MLX90614 — ✅ موجود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ما هو:</w:t>
      </w:r>
      <w:r>
        <w:rPr>
          <w:rFonts w:ascii="Arial" w:cs="Arial" w:eastAsia="Arial" w:hAnsi="Arial"/>
          <w:sz w:val="22"/>
          <w:szCs w:val="22"/>
          <w:rtl/>
        </w:rPr>
        <w:t xml:space="preserve"> حساس حرارة لاتلامسي داخل علبة معدنية، أطرافه VIN وGND وSCL وSDA.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وظيفته:</w:t>
      </w:r>
      <w:r>
        <w:rPr>
          <w:rFonts w:ascii="Arial" w:cs="Arial" w:eastAsia="Arial" w:hAnsi="Arial"/>
          <w:sz w:val="22"/>
          <w:szCs w:val="22"/>
          <w:rtl/>
        </w:rPr>
        <w:t xml:space="preserve"> يقيس حرارة سطح الأرض عن بُعد. قطعة إضافية لا تدخل في حساب UTCI.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7. حساس الضوء BH1750 — 🔄 مستبدل بـ VEML7700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ما وصل:</w:t>
      </w:r>
      <w:r>
        <w:rPr>
          <w:rFonts w:ascii="Arial" w:cs="Arial" w:eastAsia="Arial" w:hAnsi="Arial"/>
          <w:sz w:val="22"/>
          <w:szCs w:val="22"/>
          <w:rtl/>
        </w:rPr>
        <w:t xml:space="preserve"> حساس ضوء VEML7700.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وظيفته:</w:t>
      </w:r>
      <w:r>
        <w:rPr>
          <w:rFonts w:ascii="Arial" w:cs="Arial" w:eastAsia="Arial" w:hAnsi="Arial"/>
          <w:sz w:val="22"/>
          <w:szCs w:val="22"/>
          <w:rtl/>
        </w:rPr>
        <w:t xml:space="preserve"> يقيس شدة الضوء بوحدة lux ليميّز هل العمود في الشمس أم في الظل. قطعة إضافية.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هل البديل مناسب؟ نعم.</w:t>
      </w:r>
      <w:r>
        <w:rPr>
          <w:rFonts w:ascii="Arial" w:cs="Arial" w:eastAsia="Arial" w:hAnsi="Arial"/>
          <w:sz w:val="22"/>
          <w:szCs w:val="22"/>
          <w:rtl/>
        </w:rPr>
        <w:t xml:space="preserve"> يؤدي نفس الوظيفة ويتصل بنفس طريقة I2C، ومداه أعلى.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ما يتغير: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عنوانه 0x10 بدل 0x23.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مكتبته Adafruit VEML7700.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طرف VIN يوصل بـ 3V3، وطرف 3Vo يبقى بدون توصيل.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8. شاشة TFT 2.0 بوصة ST7789 — 🔄 مستبدلة بشاشة 1.69 بوصة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ما وصل:</w:t>
      </w:r>
      <w:r>
        <w:rPr>
          <w:rFonts w:ascii="Arial" w:cs="Arial" w:eastAsia="Arial" w:hAnsi="Arial"/>
          <w:sz w:val="22"/>
          <w:szCs w:val="22"/>
          <w:rtl/>
        </w:rPr>
        <w:t xml:space="preserve"> شاشة 1.69 بوصة بثمانية أطراف (1.69 TFT 8针)، شريحتها في الغالب ST7789V2.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وظيفتها:</w:t>
      </w:r>
      <w:r>
        <w:rPr>
          <w:rFonts w:ascii="Arial" w:cs="Arial" w:eastAsia="Arial" w:hAnsi="Arial"/>
          <w:sz w:val="22"/>
          <w:szCs w:val="22"/>
          <w:rtl/>
        </w:rPr>
        <w:t xml:space="preserve"> تعرض القراءات وقيمة UTCI وفئة الإجهاد الحراري على العمود.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هل البديل مناسب؟ نعم.</w:t>
      </w:r>
      <w:r>
        <w:rPr>
          <w:rFonts w:ascii="Arial" w:cs="Arial" w:eastAsia="Arial" w:hAnsi="Arial"/>
          <w:sz w:val="22"/>
          <w:szCs w:val="22"/>
          <w:rtl/>
        </w:rPr>
        <w:t xml:space="preserve"> أطرافها الثمانية هي نفسها: GND وVCC وSCL وSDA وRES وDC وCS وBLK، فيبقى التوصيل كما هو.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ما يتغير: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الدقة غالبًا 240×280 بدل 240×320، وهذا إعداد في البرنامج فقط.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الشاشة أصغر، فيُختصر ما يُعرض عليها.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9. بطارية 18650 - 3500mAh ×2 — 🔄 مستبدلة ببطارية ليثيوم بوليمر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ما وصل:</w:t>
      </w:r>
      <w:r>
        <w:rPr>
          <w:rFonts w:ascii="Arial" w:cs="Arial" w:eastAsia="Arial" w:hAnsi="Arial"/>
          <w:sz w:val="22"/>
          <w:szCs w:val="22"/>
          <w:rtl/>
        </w:rPr>
        <w:t xml:space="preserve"> بطارية ليثيوم بوليمر طراز 103450، جهدها 3.7V وسعتها 2000mAh، أي 7.4Wh، ولها سلك بمقبس.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وظيفتها:</w:t>
      </w:r>
      <w:r>
        <w:rPr>
          <w:rFonts w:ascii="Arial" w:cs="Arial" w:eastAsia="Arial" w:hAnsi="Arial"/>
          <w:sz w:val="22"/>
          <w:szCs w:val="22"/>
          <w:rtl/>
        </w:rPr>
        <w:t xml:space="preserve"> تشغّل العقدة عند فصل الكهرباء.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هل البديل مناسب؟ مناسب كاحتياط فقط.</w:t>
      </w:r>
      <w:r>
        <w:rPr>
          <w:rFonts w:ascii="Arial" w:cs="Arial" w:eastAsia="Arial" w:hAnsi="Arial"/>
          <w:sz w:val="22"/>
          <w:szCs w:val="22"/>
          <w:rtl/>
        </w:rPr>
        <w:t xml:space="preserve"> طاقتها قرابة ربع طاقة التصميم (7.4Wh مقابل 25.9Wh). مدة التشغيل التقريبية:</w:t>
      </w:r>
    </w:p>
    <w:tbl>
      <w:tblPr>
        <w:bidiVisual/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411"/>
        <w:gridCol w:w="3521"/>
        <w:gridCol w:w="3706"/>
      </w:tblGrid>
      <w:tr>
        <w:trPr>
          <w:cantSplit/>
          <w:tblHeader/>
        </w:trPr>
        <w:tc>
          <w:tcPr>
            <w:tcW w:type="dxa" w:w="2411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الوضع</w:t>
            </w:r>
          </w:p>
        </w:tc>
        <w:tc>
          <w:tcPr>
            <w:tcW w:type="dxa" w:w="3521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مع البطارية المخططة</w:t>
            </w:r>
          </w:p>
        </w:tc>
        <w:tc>
          <w:tcPr>
            <w:tcW w:type="dxa" w:w="370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مع البطارية المستلمة</w:t>
            </w:r>
          </w:p>
        </w:tc>
      </w:tr>
      <w:tr>
        <w:trPr>
          <w:cantSplit/>
          <w:tblHeader w:val="false"/>
        </w:trPr>
        <w:tc>
          <w:tcPr>
            <w:tcW w:type="dxa" w:w="241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عادي</w:t>
            </w:r>
          </w:p>
        </w:tc>
        <w:tc>
          <w:tcPr>
            <w:tcW w:type="dxa" w:w="35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قرابة 21 ساعة</w:t>
            </w:r>
          </w:p>
        </w:tc>
        <w:tc>
          <w:tcPr>
            <w:tcW w:type="dxa" w:w="37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قرابة 6 إلى 7 ساعات</w:t>
            </w:r>
          </w:p>
        </w:tc>
      </w:tr>
      <w:tr>
        <w:trPr>
          <w:cantSplit/>
          <w:tblHeader w:val="false"/>
        </w:trPr>
        <w:tc>
          <w:tcPr>
            <w:tcW w:type="dxa" w:w="2411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اقتصادي</w:t>
            </w:r>
          </w:p>
        </w:tc>
        <w:tc>
          <w:tcPr>
            <w:tcW w:type="dxa" w:w="3521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قرابة 42 ساعة</w:t>
            </w:r>
          </w:p>
        </w:tc>
        <w:tc>
          <w:tcPr>
            <w:tcW w:type="dxa" w:w="370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قرابة 12 ساعة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ما يتغير: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توصل مباشرة: الأحمر إلى B+ والأسود إلى B− في TP4056.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لا تحتاج حاملي البطارية.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يُعدَّل حساب نسبة شحن البطارية في البرنامج حسب سعتها.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التوصية:</w:t>
      </w:r>
      <w:r>
        <w:rPr>
          <w:rFonts w:ascii="Arial" w:cs="Arial" w:eastAsia="Arial" w:hAnsi="Arial"/>
          <w:sz w:val="22"/>
          <w:szCs w:val="22"/>
          <w:rtl/>
        </w:rPr>
        <w:t xml:space="preserve"> يكفي يوم العرض إذا بقي المحول موصولًا. للتشغيل يومًا كاملًا بلا كهرباء، اطلب بطاريتي 18650.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10. وحدة الشحن TP4056 USB-C — ✅ موجودة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ما هي:</w:t>
      </w:r>
      <w:r>
        <w:rPr>
          <w:rFonts w:ascii="Arial" w:cs="Arial" w:eastAsia="Arial" w:hAnsi="Arial"/>
          <w:sz w:val="22"/>
          <w:szCs w:val="22"/>
          <w:rtl/>
        </w:rPr>
        <w:t xml:space="preserve"> شاحن بطاريات ليثيوم بمنفذ USB-C، وفيه دائرة حماية. أطرافه B+ وB− وOUT+ وOUT−.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وظيفتها:</w:t>
      </w:r>
      <w:r>
        <w:rPr>
          <w:rFonts w:ascii="Arial" w:cs="Arial" w:eastAsia="Arial" w:hAnsi="Arial"/>
          <w:sz w:val="22"/>
          <w:szCs w:val="22"/>
          <w:rtl/>
        </w:rPr>
        <w:t xml:space="preserve"> تشحن البطارية من المحول، وتحميها من الشحن الزائد والتفريغ العميق، وتمرر الطاقة لبقية الدائرة.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11. منظم الجهد TPS63020 — ✅ موجود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ما هو:</w:t>
      </w:r>
      <w:r>
        <w:rPr>
          <w:rFonts w:ascii="Arial" w:cs="Arial" w:eastAsia="Arial" w:hAnsi="Arial"/>
          <w:sz w:val="22"/>
          <w:szCs w:val="22"/>
          <w:rtl/>
        </w:rPr>
        <w:t xml:space="preserve"> محول رفع وخفض للجهد (Buck-Boost)، عليه نقاط لاختيار الخرج: 5V و4V2 و3V3.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وظيفته:</w:t>
      </w:r>
      <w:r>
        <w:rPr>
          <w:rFonts w:ascii="Arial" w:cs="Arial" w:eastAsia="Arial" w:hAnsi="Arial"/>
          <w:sz w:val="22"/>
          <w:szCs w:val="22"/>
          <w:rtl/>
        </w:rPr>
        <w:t xml:space="preserve"> يحوّل جهد البطارية المتغير (من 3.0 إلى 4.2V) إلى 5V ثابتة تغذي ESP32.</w:t>
      </w:r>
    </w:p>
    <w:p>
      <w:pPr>
        <w:pBdr>
          <w:right w:val="single" w:color="BF8F00" w:sz="24" w:space="8"/>
        </w:pBdr>
        <w:shd w:fill="FFF2CC" w:color="auto" w:val="clear"/>
        <w:bidi/>
        <w:spacing w:after="160" w:before="80" w:line="30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تنبيه مهم:</w:t>
      </w:r>
      <w:r>
        <w:rPr>
          <w:rFonts w:ascii="Arial" w:cs="Arial" w:eastAsia="Arial" w:hAnsi="Arial"/>
          <w:sz w:val="22"/>
          <w:szCs w:val="22"/>
          <w:rtl/>
        </w:rPr>
        <w:t xml:space="preserve"> قس الخرج بالملتيميتر وتأكد أنه 5V قبل توصيله بـ ESP32. إذا ظهر جهد آخر، فنقطة 5V غير ملحومة أو اللحام على نقطة أخرى.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12. محول رافع الجهد MT3608 — ❌ غير ظاهر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ما هو:</w:t>
      </w:r>
      <w:r>
        <w:rPr>
          <w:rFonts w:ascii="Arial" w:cs="Arial" w:eastAsia="Arial" w:hAnsi="Arial"/>
          <w:sz w:val="22"/>
          <w:szCs w:val="22"/>
          <w:rtl/>
        </w:rPr>
        <w:t xml:space="preserve"> محول رافع للجهد قابل للضبط.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وظيفته:</w:t>
      </w:r>
      <w:r>
        <w:rPr>
          <w:rFonts w:ascii="Arial" w:cs="Arial" w:eastAsia="Arial" w:hAnsi="Arial"/>
          <w:sz w:val="22"/>
          <w:szCs w:val="22"/>
          <w:rtl/>
        </w:rPr>
        <w:t xml:space="preserve"> احتياط للقطعة 11 فقط. لا تحتاجه إذا عمل TPS63020 على 5V.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13. مفتاح الانزلاق SK12D07VG5 — ✅ موجود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ما هو:</w:t>
      </w:r>
      <w:r>
        <w:rPr>
          <w:rFonts w:ascii="Arial" w:cs="Arial" w:eastAsia="Arial" w:hAnsi="Arial"/>
          <w:sz w:val="22"/>
          <w:szCs w:val="22"/>
          <w:rtl/>
        </w:rPr>
        <w:t xml:space="preserve"> مفتاح صغير بثلاثة أطراف.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وظيفته:</w:t>
      </w:r>
      <w:r>
        <w:rPr>
          <w:rFonts w:ascii="Arial" w:cs="Arial" w:eastAsia="Arial" w:hAnsi="Arial"/>
          <w:sz w:val="22"/>
          <w:szCs w:val="22"/>
          <w:rtl/>
        </w:rPr>
        <w:t xml:space="preserve"> تشغيل العقدة وإطفاؤها، ويركّب بين الشاحن والمنظم.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كيف توصله:</w:t>
      </w:r>
      <w:r>
        <w:rPr>
          <w:rFonts w:ascii="Arial" w:cs="Arial" w:eastAsia="Arial" w:hAnsi="Arial"/>
          <w:sz w:val="22"/>
          <w:szCs w:val="22"/>
          <w:rtl/>
        </w:rPr>
        <w:t xml:space="preserve"> الطرف الأوسط مع أحد الطرفين.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14. مكثف إلكتروليتي 1000µF 25V — ❌ غير ظاهر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وظيفته:</w:t>
      </w:r>
      <w:r>
        <w:rPr>
          <w:rFonts w:ascii="Arial" w:cs="Arial" w:eastAsia="Arial" w:hAnsi="Arial"/>
          <w:sz w:val="22"/>
          <w:szCs w:val="22"/>
          <w:rtl/>
        </w:rPr>
        <w:t xml:space="preserve"> يثبّت جهد 5V ويمنع هبوطه عند ذروات استهلاك الواي فاي، فلا تعيد اللوحة التشغيل فجأة.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الأهمية:</w:t>
      </w:r>
      <w:r>
        <w:rPr>
          <w:rFonts w:ascii="Arial" w:cs="Arial" w:eastAsia="Arial" w:hAnsi="Arial"/>
          <w:sz w:val="22"/>
          <w:szCs w:val="22"/>
          <w:rtl/>
        </w:rPr>
        <w:t xml:space="preserve"> مهم، وهو رخيص.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15. محول 5V USB-C — ❌ غير ظاهر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وظيفته:</w:t>
      </w:r>
      <w:r>
        <w:rPr>
          <w:rFonts w:ascii="Arial" w:cs="Arial" w:eastAsia="Arial" w:hAnsi="Arial"/>
          <w:sz w:val="22"/>
          <w:szCs w:val="22"/>
          <w:rtl/>
        </w:rPr>
        <w:t xml:space="preserve"> المصدر الثابت: يشغّل العقدة ويشحن البطارية.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بديل مؤقت:</w:t>
      </w:r>
      <w:r>
        <w:rPr>
          <w:rFonts w:ascii="Arial" w:cs="Arial" w:eastAsia="Arial" w:hAnsi="Arial"/>
          <w:sz w:val="22"/>
          <w:szCs w:val="22"/>
          <w:rtl/>
        </w:rPr>
        <w:t xml:space="preserve"> أي شاحن جوال 5V بتيار 2A.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16. قطع التوصيل والتجميع — ❌ غير ظاهرة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لوحة تجارب 830 نقطة.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المقاومات:</w:t>
      </w:r>
    </w:p>
    <w:p>
      <w:pPr>
        <w:pStyle w:val="ListParagraph"/>
        <w:numPr>
          <w:ilvl w:val="1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4.7kΩ لحساس الكرة.</w:t>
      </w:r>
    </w:p>
    <w:p>
      <w:pPr>
        <w:pStyle w:val="ListParagraph"/>
        <w:numPr>
          <w:ilvl w:val="1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1kΩ و10kΩ للموتور.</w:t>
      </w:r>
    </w:p>
    <w:p>
      <w:pPr>
        <w:pStyle w:val="ListParagraph"/>
        <w:numPr>
          <w:ilvl w:val="1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10kΩ ×2 لقياس جهد البطارية.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الأسلاك.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لوحة PCB.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كرة تنس طاولة مع بخاخ أسود مطفي.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ملاحظة:</w:t>
      </w:r>
      <w:r>
        <w:rPr>
          <w:rFonts w:ascii="Arial" w:cs="Arial" w:eastAsia="Arial" w:hAnsi="Arial"/>
          <w:sz w:val="22"/>
          <w:szCs w:val="22"/>
          <w:rtl/>
        </w:rPr>
        <w:t xml:space="preserve"> حاملا البطارية لم يعودا لازمين بسبب البطارية الجديدة.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3. المطلوب الآن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أكّد هل وصلت القطع المعلّمة ❌، وأولها DS18B20 والموتور.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قس خرج TPS63020 قبل أي توصيل بـ ESP32.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حدّث القيم التالية في المحادثة الثانية عند كتابة البرنامج:</w:t>
      </w:r>
    </w:p>
    <w:p>
      <w:pPr>
        <w:pStyle w:val="ListParagraph"/>
        <w:numPr>
          <w:ilvl w:val="1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عنوان حساس الضوء 0x10.</w:t>
      </w:r>
    </w:p>
    <w:p>
      <w:pPr>
        <w:pStyle w:val="ListParagraph"/>
        <w:numPr>
          <w:ilvl w:val="1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دقة الشاشة 240×280.</w:t>
      </w:r>
    </w:p>
    <w:p>
      <w:pPr>
        <w:pStyle w:val="ListParagraph"/>
        <w:numPr>
          <w:ilvl w:val="1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  <w:rtl/>
        </w:rPr>
        <w:t xml:space="preserve">سعة البطارية 2000mAh.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start"/>
    </w:pPr>
    <w:r>
      <w:rPr>
        <w:rFonts w:ascii="Arial" w:cs="Arial" w:eastAsia="Arial" w:hAnsi="Arial"/>
        <w:color w:val="595959"/>
        <w:sz w:val="16"/>
        <w:szCs w:val="16"/>
        <w:rtl/>
      </w:rPr>
      <w:t xml:space="preserve">جرد قطع النموذج الأولي — هبوب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جرد قطع النموذج الأولي — هبوب</dc:title>
  <dc:creator>فريق المشروع</dc:creator>
  <cp:lastModifiedBy>Un-named</cp:lastModifiedBy>
  <cp:revision>1</cp:revision>
  <dcterms:created xsi:type="dcterms:W3CDTF">2026-10-04T11:36:36.985Z</dcterms:created>
  <dcterms:modified xsi:type="dcterms:W3CDTF">2026-10-04T11:36:36.993Z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