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Healthcare Appointment &amp; Follow-up Manager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Software Development Plan (SDP)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Prepared by: Artemis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 1.0</w:t>
      </w:r>
    </w:p>
    <w:p>
      <w:pPr>
        <w:spacing w:after="8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plan lays out how the Healthcare Appointment &amp; Follow-up Manager will be built, tested, and delivered: development approach, phased timeline, resourcing, risks, testing strategy, and a checklist mapping directly to the assignment's deliverables and evaluation criteria. It complements the System Design Document, which covers the technical ‘how’; this covers the ‘in what order, by when, and what could go wrong.’</w:t>
      </w:r>
    </w:p>
    <w:p>
      <w:pPr>
        <w:pStyle w:val="Heading1"/>
        <w:spacing w:after="160" w:before="320"/>
      </w:pPr>
      <w:r>
        <w:t xml:space="preserve">2. Development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Solo developer, single deployable codebase (modular monolith + one worker process), built iteratively module-by-module rather than big-bang. Each phase below ends in a runnable, demoable state — not just merged code — so the project is never more than a few days from a working checkpoint. Git is used with feature branches per module and small, frequent commits.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Methodology: lightweight iterative/incremental, not formal Scrum — appropriate for a one-person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Definition of ‘done’ per phase: feature works end-to-end through the UI, has at least a smoke test, and is committed with a clear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Environment parity: same .env-driven config locally and in hosted deployment from Phase 1 onward, to avoid late ‘works on my machine’ surprises.</w:t>
      </w:r>
    </w:p>
    <w:p>
      <w:pPr>
        <w:pStyle w:val="Heading1"/>
        <w:spacing w:after="160" w:before="320"/>
      </w:pPr>
      <w:r>
        <w:t xml:space="preserve">3. Phased Timeline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Seven phases. Durations assume part-time work alongside placement season — adjust to your actual calendar; the ordering and dependencies matter more than the exact day counts.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150"/>
      </w:tblGrid>
      <w:tr>
        <w:tc>
          <w:tcPr>
            <w:tcW w:type="dxa" w:w="1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 Foundations
(Days 1–2)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 scaffold, Postgres schema + migrations, JWT auth (register/login), role middleware, base deploy pipeline (Vercel + Render)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 register/login as patient/doctor/admin; empty app is live on a public URL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 Doctor &amp; Admin core
(Days 3–4)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CRUD for doctor profiles (specialisation, working hours, slot duration); doctor leave marking (no conflict logic yet)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can create a doctor; doctor can log in and see their profile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 Booking engine
(Days 5–7)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Availability computation, Redis slot-hold, partial unique index, hold→confirm flow, cancellation, leave-conflict transaction (§6–§8 of the design doc)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Two simultaneous booking attempts for the same slot: exactly one succeeds; marking leave on a booked date cancels + flags affected appointments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 LLM integration
(Days 8–9)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Symptom form → pre-visit summary job; visit-notes form → post-visit summary job; JSON-constrained prompts, llm_status state machine, retry logic, raw-text fallback UI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Doctor sees urgency + chief complaint + questions before a visit; patient sees a friendly summary after; simulated LLM failure still leaves both records usable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 Notifications &amp; Calendar
(Days 10–12)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Celery queue + worker process (Redis broker); SendGrid emails (confirmation/reminder/cancellation/leave notice); Google Calendar OAuth + event create/update/delete; medication reminder scheduling from prescription frequency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Booking triggers an email and a calendar event on both real accounts; killing the email/calendar API key doesn't break booking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 Hardening &amp; testing
(Days 13–14)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Concurrency test for double-booking, retry/backoff test with simulated failures, role-auth edge cases, input validation pass, error-shape consistency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core flows pass manual QA across all three portals; automated tests for the booking race condition pass consistently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 Docs &amp; deployment
(Day 15)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README (setup, .env.example, API docs, DB schema, LLM prompts, Google Calendar setup), final hosted deploy, System Design write-up finalised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fresh clone + README alone is enough for someone else to run the project locally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4. Resource Plan</w:t>
      </w:r>
    </w:p>
    <w:p>
      <w:pPr>
        <w:pStyle w:val="Heading2"/>
        <w:spacing w:after="120" w:before="240"/>
      </w:pPr>
      <w:r>
        <w:t xml:space="preserve">4.1 Team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Single developer (Artemis) acting as full-stack engineer, DB designer, and QA. No dedicated reviewer — mitigated by writing smoke tests per phase and doing a self-review pass before each phase is marked done.</w:t>
      </w:r>
    </w:p>
    <w:p>
      <w:pPr>
        <w:pStyle w:val="Heading2"/>
        <w:spacing w:after="120" w:before="240"/>
      </w:pPr>
      <w:r>
        <w:t xml:space="preserve">4.2 Tooling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Frontend: React / Next.js, deployed on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 + worker: Python (Flask) + Celery, deployed on Render/Railway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managed PostgreSQL (Neon/Supabase/Render) + managed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External APIs: Claude API (LLM), SendGrid (email), Google Calendar API (OAuth 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Source control: Git/GitHub, feature branches per module</w:t>
      </w:r>
    </w:p>
    <w:p>
      <w:pPr>
        <w:pStyle w:val="Heading1"/>
        <w:spacing w:after="160" w:before="320"/>
      </w:pPr>
      <w:r>
        <w:t xml:space="preserve">5. Risk Management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4550"/>
      </w:tblGrid>
      <w:tr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Concurrency bug lets two patients book the same slot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 — core requirement fails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Partial unique index as the authoritative guard (not just the Redis lock); dedicated concurrency test in Phase 6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Google Calendar OAuth setup eats more time than budgeted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 — delays Phase 5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 a throwaway OAuth spike in Phase 1 to de-risk consent-screen/redirect-URI setup before it's on the critical path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 API rate limits or malformed JSON responses during demo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 — could look like a broken feature live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response_format constrained to JSON, retries with backoff, and a visible raw-notes fallback so a failure never reads as a blank screen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Free-tier hosting sleeps the worker process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 — reminders/retries silently stop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 the chosen host's always-on behavior in Phase 1; add a lightweight health-check ping if needed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 crunch from overlapping placement interviews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 — schedule slips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Phases are ordered so that stopping after any phase still leaves a demoable app; Phase 3 (booking correctness) is prioritised over polish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Scope creep (e.g. SMS reminders, multi-language UI)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Everything beyond the brief goes on a written ‘nice to have’ list, not into the Phase 1–7 plan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6. Testing Strategy</w:t>
      </w:r>
    </w:p>
    <w:p>
      <w:pPr>
        <w:pStyle w:val="Heading2"/>
        <w:spacing w:after="120" w:before="240"/>
      </w:pPr>
      <w:r>
        <w:t xml:space="preserve">6.1 Automated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Unit tests for slot-availability computation (working hours − leave − existing bookings).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Concurrency/integration test: fire N simultaneous hold+confirm requests at the same slot, assert exactly one commits and the rest get 409.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Worker retry test: force an external call to fail N times, assert backoff timing and the permanent-failure threshold (5 attempts).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LLM fallback test: force a malformed/failed LLM response, assert llm_status='failed' and the raw text remains visible.</w:t>
      </w:r>
    </w:p>
    <w:p>
      <w:pPr>
        <w:pStyle w:val="Heading2"/>
        <w:spacing w:after="120" w:before="240"/>
      </w:pPr>
      <w:r>
        <w:t xml:space="preserve">6.2 Manual 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Full booking journey per portal: register → search → hold → symptom form → confirm → email + calendar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Leave-conflict journey: admin marks leave on a date with a confirmed booking → patient receives a cancellation notice → calendar event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Auth/role boundary checks: a patient JWT cannot hit doctor/admin-only routes, and vice versa.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Cross-browser/basic responsive pass on all three portals before the final hosted deploy.</w:t>
      </w:r>
    </w:p>
    <w:p>
      <w:pPr>
        <w:pStyle w:val="Heading1"/>
        <w:spacing w:after="160" w:before="320"/>
      </w:pPr>
      <w:r>
        <w:t xml:space="preserve">7. Deliverables Checklist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Mapped directly to the assignment brief so nothing is missed at submission time.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3650"/>
      </w:tblGrid>
      <w:tr>
        <w:tc>
          <w:tcPr>
            <w:tcW w:type="dxa" w:w="5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6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target by Phase 7</w:t>
            </w:r>
          </w:p>
        </w:tc>
      </w:tr>
      <w:tr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Zip file with complete source code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 exported, .env and node_modules excluded</w:t>
            </w:r>
          </w:p>
        </w:tc>
      </w:tr>
      <w:tr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README: setup guide, .env.example, API docs, DB schema, LLM prompts, Google Calendar setup steps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Written and verified against a clean clone</w:t>
            </w:r>
          </w:p>
        </w:tc>
      </w:tr>
      <w:tr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Hosted application URL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on Vercel + Render/Railway, smoke-tested post-deploy</w:t>
            </w:r>
          </w:p>
        </w:tc>
      </w:tr>
      <w:tr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design write-up (≤800 words): double-booking, leave conflicts, slot hold, notification failure handling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Finalised — see System Design Document §12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8. Evaluation-Focus Self-Check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Before submission, walk back through the brief's own evaluation focus areas and confirm each is demonstrably true, not just implemented: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Problem-solving on slot conflicts, leave management, notification reliability — covered by §6–§9 of the design doc and the Phase 6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LLM prompt quality and failure handling — covered by §9.2 and §10.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Database schema design — covered by §4; check FKs and the partial unique index actually exist in the deployed DB, not just in the migration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design and code structure — module boundaries from §2.1 should be visible in the folder structure, not just on paper.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Email and Google Calendar integration — test against real inboxes/calendars, not just logs, right before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Documentation — have someone else (or a fresh clone) follow the README with zero prior context.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2026-08-23T17:53:44.002Z</dcterms:created>
  <dcterms:modified xsi:type="dcterms:W3CDTF">2026-08-23T17:53:44.003Z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