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0FC" w:rsidRPr="00744186" w:rsidRDefault="000750FC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>Coding-Conventions: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588"/>
        <w:gridCol w:w="4582"/>
      </w:tblGrid>
      <w:tr w:rsidR="000750FC" w:rsidTr="00744186">
        <w:tc>
          <w:tcPr>
            <w:tcW w:w="9170" w:type="dxa"/>
            <w:gridSpan w:val="2"/>
            <w:shd w:val="clear" w:color="auto" w:fill="D0CECE" w:themeFill="background2" w:themeFillShade="E6"/>
            <w:vAlign w:val="center"/>
          </w:tcPr>
          <w:p w:rsidR="000750FC" w:rsidRPr="00744186" w:rsidRDefault="000750FC" w:rsidP="000750FC">
            <w:pPr>
              <w:jc w:val="center"/>
              <w:rPr>
                <w:b/>
              </w:rPr>
            </w:pPr>
            <w:r w:rsidRPr="00744186">
              <w:rPr>
                <w:b/>
              </w:rPr>
              <w:t>Naming Conventions</w:t>
            </w:r>
          </w:p>
        </w:tc>
      </w:tr>
      <w:tr w:rsidR="000750FC" w:rsidTr="000750FC">
        <w:tc>
          <w:tcPr>
            <w:tcW w:w="4588" w:type="dxa"/>
          </w:tcPr>
          <w:p w:rsidR="000750FC" w:rsidRDefault="00744186" w:rsidP="00744186">
            <w:proofErr w:type="spellStart"/>
            <w:r>
              <w:t>p</w:t>
            </w:r>
            <w:r w:rsidR="000750FC">
              <w:t>roject</w:t>
            </w:r>
            <w:r>
              <w:t>n</w:t>
            </w:r>
            <w:r w:rsidR="000750FC">
              <w:t>ame</w:t>
            </w:r>
            <w:proofErr w:type="spellEnd"/>
          </w:p>
        </w:tc>
        <w:tc>
          <w:tcPr>
            <w:tcW w:w="4582" w:type="dxa"/>
          </w:tcPr>
          <w:p w:rsidR="000750FC" w:rsidRDefault="000750FC" w:rsidP="000750FC">
            <w:r>
              <w:t>edu.nd.dronology.*</w:t>
            </w:r>
          </w:p>
        </w:tc>
      </w:tr>
      <w:tr w:rsidR="000750FC" w:rsidTr="000750FC">
        <w:tc>
          <w:tcPr>
            <w:tcW w:w="4588" w:type="dxa"/>
          </w:tcPr>
          <w:p w:rsidR="000750FC" w:rsidRDefault="000750FC" w:rsidP="000750FC">
            <w:proofErr w:type="spellStart"/>
            <w:r>
              <w:t>packagename</w:t>
            </w:r>
            <w:proofErr w:type="spellEnd"/>
          </w:p>
        </w:tc>
        <w:tc>
          <w:tcPr>
            <w:tcW w:w="4582" w:type="dxa"/>
          </w:tcPr>
          <w:p w:rsidR="000750FC" w:rsidRDefault="000750FC" w:rsidP="000750FC">
            <w:proofErr w:type="spellStart"/>
            <w:r>
              <w:t>rootpackage</w:t>
            </w:r>
            <w:proofErr w:type="spellEnd"/>
            <w:r>
              <w:t xml:space="preserve"> = plug-in name</w:t>
            </w:r>
          </w:p>
        </w:tc>
      </w:tr>
      <w:tr w:rsidR="000750FC" w:rsidTr="000750FC">
        <w:tc>
          <w:tcPr>
            <w:tcW w:w="4588" w:type="dxa"/>
          </w:tcPr>
          <w:p w:rsidR="000750FC" w:rsidRDefault="00744186" w:rsidP="000750FC">
            <w:proofErr w:type="spellStart"/>
            <w:r>
              <w:t>c</w:t>
            </w:r>
            <w:r w:rsidR="000750FC">
              <w:t>lassname</w:t>
            </w:r>
            <w:proofErr w:type="spellEnd"/>
          </w:p>
        </w:tc>
        <w:tc>
          <w:tcPr>
            <w:tcW w:w="4582" w:type="dxa"/>
          </w:tcPr>
          <w:p w:rsidR="000750FC" w:rsidRDefault="001F6E60" w:rsidP="000750FC">
            <w:r>
              <w:t xml:space="preserve">Upper </w:t>
            </w:r>
            <w:proofErr w:type="spellStart"/>
            <w:r w:rsidR="000750FC">
              <w:t>CamelCase</w:t>
            </w:r>
            <w:proofErr w:type="spellEnd"/>
          </w:p>
        </w:tc>
      </w:tr>
      <w:tr w:rsidR="000750FC" w:rsidTr="000750FC">
        <w:tc>
          <w:tcPr>
            <w:tcW w:w="4588" w:type="dxa"/>
          </w:tcPr>
          <w:p w:rsidR="000750FC" w:rsidRDefault="00744186" w:rsidP="000750FC">
            <w:proofErr w:type="spellStart"/>
            <w:r>
              <w:t>m</w:t>
            </w:r>
            <w:r w:rsidR="000750FC">
              <w:t>ethods,parameters</w:t>
            </w:r>
            <w:proofErr w:type="spellEnd"/>
            <w:r w:rsidR="000750FC">
              <w:t>, fields…</w:t>
            </w:r>
          </w:p>
        </w:tc>
        <w:tc>
          <w:tcPr>
            <w:tcW w:w="4582" w:type="dxa"/>
          </w:tcPr>
          <w:p w:rsidR="000750FC" w:rsidRDefault="000750FC" w:rsidP="000750FC">
            <w:r>
              <w:t xml:space="preserve">Lower </w:t>
            </w:r>
            <w:proofErr w:type="spellStart"/>
            <w:r>
              <w:t>CamelCase</w:t>
            </w:r>
            <w:proofErr w:type="spellEnd"/>
          </w:p>
        </w:tc>
      </w:tr>
      <w:tr w:rsidR="000750FC" w:rsidTr="000750FC">
        <w:tc>
          <w:tcPr>
            <w:tcW w:w="4588" w:type="dxa"/>
          </w:tcPr>
          <w:p w:rsidR="000750FC" w:rsidRDefault="00744186" w:rsidP="000750FC">
            <w:r>
              <w:t>c</w:t>
            </w:r>
            <w:r w:rsidR="001F6E60">
              <w:t>onstants</w:t>
            </w:r>
          </w:p>
        </w:tc>
        <w:tc>
          <w:tcPr>
            <w:tcW w:w="4582" w:type="dxa"/>
          </w:tcPr>
          <w:p w:rsidR="000750FC" w:rsidRDefault="00A1727D" w:rsidP="000750FC">
            <w:r>
              <w:t>Upper Case</w:t>
            </w:r>
          </w:p>
        </w:tc>
      </w:tr>
    </w:tbl>
    <w:p w:rsidR="000750FC" w:rsidRDefault="000750FC" w:rsidP="000750FC">
      <w:pPr>
        <w:ind w:left="180" w:hanging="180"/>
      </w:pPr>
    </w:p>
    <w:tbl>
      <w:tblPr>
        <w:tblStyle w:val="TableGrid"/>
        <w:tblW w:w="9175" w:type="dxa"/>
        <w:tblInd w:w="180" w:type="dxa"/>
        <w:tblLook w:val="04A0" w:firstRow="1" w:lastRow="0" w:firstColumn="1" w:lastColumn="0" w:noHBand="0" w:noVBand="1"/>
      </w:tblPr>
      <w:tblGrid>
        <w:gridCol w:w="4585"/>
        <w:gridCol w:w="4590"/>
      </w:tblGrid>
      <w:tr w:rsidR="00744186" w:rsidRPr="00744186" w:rsidTr="00744186">
        <w:trPr>
          <w:trHeight w:val="197"/>
        </w:trPr>
        <w:tc>
          <w:tcPr>
            <w:tcW w:w="9175" w:type="dxa"/>
            <w:gridSpan w:val="2"/>
            <w:shd w:val="clear" w:color="auto" w:fill="D0CECE" w:themeFill="background2" w:themeFillShade="E6"/>
            <w:vAlign w:val="center"/>
          </w:tcPr>
          <w:p w:rsidR="00744186" w:rsidRPr="00744186" w:rsidRDefault="00744186" w:rsidP="00744186">
            <w:pPr>
              <w:jc w:val="center"/>
              <w:rPr>
                <w:b/>
              </w:rPr>
            </w:pPr>
            <w:r w:rsidRPr="00744186">
              <w:rPr>
                <w:b/>
              </w:rPr>
              <w:t>Package Naming</w:t>
            </w:r>
          </w:p>
        </w:tc>
      </w:tr>
      <w:tr w:rsidR="00744186" w:rsidTr="00744186">
        <w:trPr>
          <w:trHeight w:val="197"/>
        </w:trPr>
        <w:tc>
          <w:tcPr>
            <w:tcW w:w="4585" w:type="dxa"/>
            <w:vAlign w:val="center"/>
          </w:tcPr>
          <w:p w:rsidR="00744186" w:rsidRPr="00744186" w:rsidRDefault="00744186" w:rsidP="00744186">
            <w:r w:rsidRPr="00744186">
              <w:t>internal</w:t>
            </w:r>
          </w:p>
        </w:tc>
        <w:tc>
          <w:tcPr>
            <w:tcW w:w="4590" w:type="dxa"/>
            <w:vAlign w:val="center"/>
          </w:tcPr>
          <w:p w:rsidR="00744186" w:rsidRPr="00744186" w:rsidRDefault="00744186" w:rsidP="00744186">
            <w:r w:rsidRPr="00744186">
              <w:t>*.internal</w:t>
            </w:r>
          </w:p>
        </w:tc>
      </w:tr>
      <w:tr w:rsidR="00744186" w:rsidTr="00744186">
        <w:trPr>
          <w:trHeight w:val="197"/>
        </w:trPr>
        <w:tc>
          <w:tcPr>
            <w:tcW w:w="4585" w:type="dxa"/>
            <w:vAlign w:val="center"/>
          </w:tcPr>
          <w:p w:rsidR="00744186" w:rsidRPr="00744186" w:rsidRDefault="00744186" w:rsidP="00744186">
            <w:r w:rsidRPr="00744186">
              <w:t>API</w:t>
            </w:r>
          </w:p>
        </w:tc>
        <w:tc>
          <w:tcPr>
            <w:tcW w:w="4590" w:type="dxa"/>
            <w:vAlign w:val="center"/>
          </w:tcPr>
          <w:p w:rsidR="00744186" w:rsidRPr="00744186" w:rsidRDefault="00744186" w:rsidP="00744186">
            <w:r w:rsidRPr="00744186">
              <w:t>*.</w:t>
            </w:r>
            <w:proofErr w:type="spellStart"/>
            <w:r w:rsidRPr="00744186">
              <w:t>api</w:t>
            </w:r>
            <w:proofErr w:type="spellEnd"/>
          </w:p>
        </w:tc>
      </w:tr>
      <w:tr w:rsidR="00744186" w:rsidTr="00744186">
        <w:trPr>
          <w:trHeight w:val="197"/>
        </w:trPr>
        <w:tc>
          <w:tcPr>
            <w:tcW w:w="4585" w:type="dxa"/>
            <w:vAlign w:val="center"/>
          </w:tcPr>
          <w:p w:rsidR="00744186" w:rsidRPr="00744186" w:rsidRDefault="00744186" w:rsidP="00744186"/>
        </w:tc>
        <w:tc>
          <w:tcPr>
            <w:tcW w:w="4590" w:type="dxa"/>
            <w:vAlign w:val="center"/>
          </w:tcPr>
          <w:p w:rsidR="00744186" w:rsidRPr="00744186" w:rsidRDefault="00744186" w:rsidP="00744186"/>
        </w:tc>
      </w:tr>
    </w:tbl>
    <w:p w:rsidR="000750FC" w:rsidRDefault="000750FC" w:rsidP="000750FC">
      <w:pPr>
        <w:ind w:left="180" w:hanging="180"/>
      </w:pPr>
    </w:p>
    <w:p w:rsidR="002F340D" w:rsidRDefault="002F340D" w:rsidP="0074418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Coding Standards:</w:t>
      </w:r>
    </w:p>
    <w:p w:rsidR="002F340D" w:rsidRDefault="002F340D" w:rsidP="002F340D">
      <w:pPr>
        <w:rPr>
          <w:b/>
        </w:rPr>
      </w:pPr>
      <w:r>
        <w:rPr>
          <w:b/>
        </w:rPr>
        <w:t xml:space="preserve">Classes: </w:t>
      </w:r>
    </w:p>
    <w:p w:rsidR="0054060D" w:rsidRDefault="0054060D" w:rsidP="002F340D">
      <w:pPr>
        <w:pStyle w:val="ListParagraph"/>
        <w:numPr>
          <w:ilvl w:val="0"/>
          <w:numId w:val="4"/>
        </w:numPr>
      </w:pPr>
      <w:r>
        <w:t xml:space="preserve">Interfaces start with an I – </w:t>
      </w:r>
      <w:proofErr w:type="spellStart"/>
      <w:r>
        <w:t>IFileRea</w:t>
      </w:r>
      <w:bookmarkStart w:id="0" w:name="_GoBack"/>
      <w:bookmarkEnd w:id="0"/>
      <w:r>
        <w:t>der</w:t>
      </w:r>
      <w:proofErr w:type="spellEnd"/>
      <w:r>
        <w:t xml:space="preserve">, </w:t>
      </w:r>
      <w:proofErr w:type="spellStart"/>
      <w:r>
        <w:t>IDrone</w:t>
      </w:r>
      <w:proofErr w:type="spellEnd"/>
      <w:r>
        <w:t>,</w:t>
      </w:r>
    </w:p>
    <w:p w:rsidR="002F340D" w:rsidRDefault="002F340D" w:rsidP="002F340D">
      <w:pPr>
        <w:pStyle w:val="ListParagraph"/>
        <w:numPr>
          <w:ilvl w:val="0"/>
          <w:numId w:val="4"/>
        </w:numPr>
      </w:pPr>
      <w:r w:rsidRPr="002F340D">
        <w:t>All fields are private by default, protected if necessary, never public</w:t>
      </w:r>
    </w:p>
    <w:p w:rsidR="002F340D" w:rsidRDefault="002F340D" w:rsidP="002F340D">
      <w:pPr>
        <w:pStyle w:val="ListParagraph"/>
        <w:numPr>
          <w:ilvl w:val="0"/>
          <w:numId w:val="4"/>
        </w:numPr>
      </w:pPr>
      <w:r>
        <w:t xml:space="preserve">Getter/setter for all </w:t>
      </w:r>
      <w:proofErr w:type="spellStart"/>
      <w:r>
        <w:t>non final</w:t>
      </w:r>
      <w:proofErr w:type="spellEnd"/>
      <w:r>
        <w:t xml:space="preserve"> fields</w:t>
      </w:r>
    </w:p>
    <w:p w:rsidR="002F340D" w:rsidRDefault="002F340D" w:rsidP="002F340D">
      <w:pPr>
        <w:pStyle w:val="ListParagraph"/>
        <w:numPr>
          <w:ilvl w:val="0"/>
          <w:numId w:val="4"/>
        </w:numPr>
      </w:pPr>
      <w:r>
        <w:t xml:space="preserve">Fields used for calculating the </w:t>
      </w:r>
      <w:proofErr w:type="spellStart"/>
      <w:r>
        <w:t>hashcode</w:t>
      </w:r>
      <w:proofErr w:type="spellEnd"/>
      <w:r>
        <w:t xml:space="preserve"> must be </w:t>
      </w:r>
      <w:r w:rsidRPr="002F340D">
        <w:rPr>
          <w:b/>
        </w:rPr>
        <w:t>immutable</w:t>
      </w:r>
      <w:r>
        <w:t>.</w:t>
      </w:r>
    </w:p>
    <w:p w:rsidR="0054060D" w:rsidRDefault="0054060D" w:rsidP="002F340D">
      <w:pPr>
        <w:pStyle w:val="ListParagraph"/>
        <w:numPr>
          <w:ilvl w:val="0"/>
          <w:numId w:val="4"/>
        </w:numPr>
      </w:pPr>
      <w:proofErr w:type="spellStart"/>
      <w:r>
        <w:t>Api</w:t>
      </w:r>
      <w:proofErr w:type="spellEnd"/>
      <w:r>
        <w:t xml:space="preserve"> methods always have interfaces as return types, never implementations (e.g., List&lt;&gt; or Collection&lt;&gt; vs. </w:t>
      </w:r>
      <w:proofErr w:type="spellStart"/>
      <w:r>
        <w:t>ArrayList</w:t>
      </w:r>
      <w:proofErr w:type="spellEnd"/>
      <w:r>
        <w:t>&lt;&gt;)</w:t>
      </w:r>
    </w:p>
    <w:p w:rsidR="0054060D" w:rsidRPr="002F340D" w:rsidRDefault="0054060D" w:rsidP="002F340D">
      <w:pPr>
        <w:pStyle w:val="ListParagraph"/>
        <w:numPr>
          <w:ilvl w:val="0"/>
          <w:numId w:val="4"/>
        </w:numPr>
      </w:pPr>
      <w:proofErr w:type="gramStart"/>
      <w:r w:rsidRPr="0054060D">
        <w:t>avoid</w:t>
      </w:r>
      <w:proofErr w:type="gramEnd"/>
      <w:r w:rsidRPr="0054060D">
        <w:t xml:space="preserve"> the Java clone() concept. Even </w:t>
      </w:r>
      <w:proofErr w:type="spellStart"/>
      <w:proofErr w:type="gramStart"/>
      <w:r w:rsidRPr="0054060D">
        <w:t>it's</w:t>
      </w:r>
      <w:proofErr w:type="spellEnd"/>
      <w:proofErr w:type="gramEnd"/>
      <w:r w:rsidRPr="0054060D">
        <w:t xml:space="preserve"> author mentioned, that it is broken.</w:t>
      </w:r>
    </w:p>
    <w:p w:rsidR="002F340D" w:rsidRPr="0054060D" w:rsidRDefault="0054060D" w:rsidP="0054060D">
      <w:pPr>
        <w:pStyle w:val="ListParagraph"/>
        <w:numPr>
          <w:ilvl w:val="0"/>
          <w:numId w:val="4"/>
        </w:numPr>
      </w:pPr>
      <w:r w:rsidRPr="0054060D">
        <w:t xml:space="preserve">Getters returning collections </w:t>
      </w:r>
      <w:r w:rsidRPr="0054060D">
        <w:rPr>
          <w:b/>
        </w:rPr>
        <w:t>always</w:t>
      </w:r>
      <w:r w:rsidRPr="0054060D">
        <w:t xml:space="preserve"> return an immutable</w:t>
      </w:r>
      <w:r>
        <w:t xml:space="preserve"> version of the</w:t>
      </w:r>
      <w:r w:rsidRPr="0054060D">
        <w:t xml:space="preserve"> collection!</w:t>
      </w:r>
    </w:p>
    <w:p w:rsidR="0054060D" w:rsidRPr="0054060D" w:rsidRDefault="0054060D" w:rsidP="0054060D">
      <w:pPr>
        <w:pStyle w:val="ListParagraph"/>
        <w:numPr>
          <w:ilvl w:val="0"/>
          <w:numId w:val="4"/>
        </w:numPr>
        <w:rPr>
          <w:b/>
        </w:rPr>
      </w:pPr>
    </w:p>
    <w:p w:rsidR="00744186" w:rsidRPr="00744186" w:rsidRDefault="000750FC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 xml:space="preserve">Code Formatting: </w:t>
      </w:r>
    </w:p>
    <w:p w:rsidR="000750FC" w:rsidRDefault="007738C9" w:rsidP="00744186">
      <w:pPr>
        <w:pStyle w:val="ListParagraph"/>
      </w:pPr>
      <w:proofErr w:type="gramStart"/>
      <w:r>
        <w:t>via</w:t>
      </w:r>
      <w:proofErr w:type="gramEnd"/>
      <w:r>
        <w:t xml:space="preserve"> </w:t>
      </w:r>
      <w:r w:rsidR="000750FC">
        <w:t>eclipse template</w:t>
      </w:r>
    </w:p>
    <w:p w:rsidR="00744186" w:rsidRDefault="00744186" w:rsidP="00744186">
      <w:pPr>
        <w:pStyle w:val="ListParagraph"/>
      </w:pPr>
    </w:p>
    <w:p w:rsidR="00744186" w:rsidRPr="00744186" w:rsidRDefault="000750FC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>Compiler Settings:</w:t>
      </w:r>
    </w:p>
    <w:p w:rsidR="000750FC" w:rsidRDefault="007738C9" w:rsidP="00744186">
      <w:pPr>
        <w:pStyle w:val="ListParagraph"/>
      </w:pPr>
      <w:proofErr w:type="gramStart"/>
      <w:r>
        <w:t>via</w:t>
      </w:r>
      <w:proofErr w:type="gramEnd"/>
      <w:r>
        <w:t xml:space="preserve"> </w:t>
      </w:r>
      <w:r w:rsidR="000750FC">
        <w:t>eclipse template</w:t>
      </w:r>
    </w:p>
    <w:p w:rsidR="00C25655" w:rsidRDefault="00C25655" w:rsidP="00744186">
      <w:pPr>
        <w:pStyle w:val="ListParagraph"/>
      </w:pPr>
    </w:p>
    <w:p w:rsidR="000750FC" w:rsidRPr="00744186" w:rsidRDefault="000750FC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>Architecture: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3257"/>
        <w:gridCol w:w="2809"/>
        <w:gridCol w:w="3104"/>
      </w:tblGrid>
      <w:tr w:rsidR="000750FC" w:rsidTr="00744186">
        <w:tc>
          <w:tcPr>
            <w:tcW w:w="9170" w:type="dxa"/>
            <w:gridSpan w:val="3"/>
            <w:shd w:val="clear" w:color="auto" w:fill="D0CECE" w:themeFill="background2" w:themeFillShade="E6"/>
            <w:vAlign w:val="center"/>
          </w:tcPr>
          <w:p w:rsidR="000750FC" w:rsidRPr="00744186" w:rsidRDefault="000750FC" w:rsidP="007738C9">
            <w:pPr>
              <w:jc w:val="center"/>
              <w:rPr>
                <w:b/>
              </w:rPr>
            </w:pPr>
            <w:r w:rsidRPr="00744186">
              <w:rPr>
                <w:b/>
              </w:rPr>
              <w:t>Deployment</w:t>
            </w:r>
          </w:p>
        </w:tc>
      </w:tr>
      <w:tr w:rsidR="000750FC" w:rsidTr="000750FC">
        <w:tc>
          <w:tcPr>
            <w:tcW w:w="3257" w:type="dxa"/>
          </w:tcPr>
          <w:p w:rsidR="000750FC" w:rsidRPr="000750FC" w:rsidRDefault="000750FC" w:rsidP="007738C9">
            <w:pPr>
              <w:rPr>
                <w:b/>
              </w:rPr>
            </w:pPr>
            <w:r w:rsidRPr="000750FC">
              <w:rPr>
                <w:b/>
              </w:rPr>
              <w:t>Component</w:t>
            </w:r>
          </w:p>
        </w:tc>
        <w:tc>
          <w:tcPr>
            <w:tcW w:w="2809" w:type="dxa"/>
          </w:tcPr>
          <w:p w:rsidR="000750FC" w:rsidRPr="000750FC" w:rsidRDefault="000750FC" w:rsidP="007738C9">
            <w:pPr>
              <w:rPr>
                <w:b/>
              </w:rPr>
            </w:pPr>
            <w:r w:rsidRPr="000750FC">
              <w:rPr>
                <w:b/>
              </w:rPr>
              <w:t>Type</w:t>
            </w:r>
          </w:p>
        </w:tc>
        <w:tc>
          <w:tcPr>
            <w:tcW w:w="3104" w:type="dxa"/>
          </w:tcPr>
          <w:p w:rsidR="000750FC" w:rsidRPr="000750FC" w:rsidRDefault="000750FC" w:rsidP="007738C9">
            <w:pPr>
              <w:rPr>
                <w:b/>
              </w:rPr>
            </w:pPr>
            <w:r w:rsidRPr="000750FC">
              <w:rPr>
                <w:b/>
              </w:rPr>
              <w:t>Plug-in / Java Package</w:t>
            </w:r>
          </w:p>
        </w:tc>
      </w:tr>
      <w:tr w:rsidR="000750FC" w:rsidTr="000750FC">
        <w:tc>
          <w:tcPr>
            <w:tcW w:w="3257" w:type="dxa"/>
          </w:tcPr>
          <w:p w:rsidR="000750FC" w:rsidRDefault="000750FC" w:rsidP="007738C9">
            <w:r>
              <w:t>UI</w:t>
            </w:r>
          </w:p>
        </w:tc>
        <w:tc>
          <w:tcPr>
            <w:tcW w:w="2809" w:type="dxa"/>
          </w:tcPr>
          <w:p w:rsidR="000750FC" w:rsidRDefault="000750FC" w:rsidP="007738C9">
            <w:r>
              <w:t>Eclipse</w:t>
            </w:r>
          </w:p>
        </w:tc>
        <w:tc>
          <w:tcPr>
            <w:tcW w:w="3104" w:type="dxa"/>
          </w:tcPr>
          <w:p w:rsidR="000750FC" w:rsidRDefault="000750FC" w:rsidP="007738C9">
            <w:r>
              <w:t>edu.nd.dronology.ui.*</w:t>
            </w:r>
          </w:p>
        </w:tc>
      </w:tr>
      <w:tr w:rsidR="000750FC" w:rsidTr="000750FC">
        <w:tc>
          <w:tcPr>
            <w:tcW w:w="3257" w:type="dxa"/>
          </w:tcPr>
          <w:p w:rsidR="000750FC" w:rsidRDefault="000750FC" w:rsidP="007738C9">
            <w:r>
              <w:t>Vehicle Control</w:t>
            </w:r>
          </w:p>
        </w:tc>
        <w:tc>
          <w:tcPr>
            <w:tcW w:w="2809" w:type="dxa"/>
          </w:tcPr>
          <w:p w:rsidR="000750FC" w:rsidRDefault="000750FC" w:rsidP="007738C9">
            <w:r>
              <w:t>Java</w:t>
            </w:r>
          </w:p>
        </w:tc>
        <w:tc>
          <w:tcPr>
            <w:tcW w:w="3104" w:type="dxa"/>
          </w:tcPr>
          <w:p w:rsidR="000750FC" w:rsidRDefault="000750FC" w:rsidP="007738C9">
            <w:proofErr w:type="spellStart"/>
            <w:proofErr w:type="gramStart"/>
            <w:r>
              <w:t>edu.nd.dronology.core</w:t>
            </w:r>
            <w:proofErr w:type="spellEnd"/>
            <w:r>
              <w:t>(</w:t>
            </w:r>
            <w:proofErr w:type="gramEnd"/>
            <w:r>
              <w:t>.*)</w:t>
            </w:r>
          </w:p>
        </w:tc>
      </w:tr>
      <w:tr w:rsidR="000750FC" w:rsidTr="000750FC">
        <w:tc>
          <w:tcPr>
            <w:tcW w:w="3257" w:type="dxa"/>
          </w:tcPr>
          <w:p w:rsidR="000750FC" w:rsidRDefault="00744186" w:rsidP="007738C9">
            <w:r>
              <w:t>…</w:t>
            </w:r>
          </w:p>
        </w:tc>
        <w:tc>
          <w:tcPr>
            <w:tcW w:w="2809" w:type="dxa"/>
          </w:tcPr>
          <w:p w:rsidR="000750FC" w:rsidRDefault="000750FC" w:rsidP="007738C9"/>
        </w:tc>
        <w:tc>
          <w:tcPr>
            <w:tcW w:w="3104" w:type="dxa"/>
          </w:tcPr>
          <w:p w:rsidR="000750FC" w:rsidRDefault="000750FC" w:rsidP="007738C9"/>
        </w:tc>
      </w:tr>
      <w:tr w:rsidR="000750FC" w:rsidTr="000750FC">
        <w:tc>
          <w:tcPr>
            <w:tcW w:w="3257" w:type="dxa"/>
          </w:tcPr>
          <w:p w:rsidR="00744186" w:rsidRDefault="00744186" w:rsidP="007738C9"/>
        </w:tc>
        <w:tc>
          <w:tcPr>
            <w:tcW w:w="2809" w:type="dxa"/>
          </w:tcPr>
          <w:p w:rsidR="000750FC" w:rsidRDefault="000750FC" w:rsidP="007738C9"/>
        </w:tc>
        <w:tc>
          <w:tcPr>
            <w:tcW w:w="3104" w:type="dxa"/>
          </w:tcPr>
          <w:p w:rsidR="000750FC" w:rsidRDefault="000750FC" w:rsidP="007738C9"/>
        </w:tc>
      </w:tr>
    </w:tbl>
    <w:p w:rsidR="00406447" w:rsidRDefault="00406447" w:rsidP="000750FC">
      <w:pPr>
        <w:ind w:left="180" w:hanging="180"/>
      </w:pPr>
    </w:p>
    <w:p w:rsidR="00406447" w:rsidRDefault="00406447">
      <w:r>
        <w:br w:type="page"/>
      </w:r>
    </w:p>
    <w:p w:rsidR="000750FC" w:rsidRDefault="000750FC" w:rsidP="000750FC">
      <w:pPr>
        <w:ind w:left="180" w:hanging="180"/>
      </w:pPr>
    </w:p>
    <w:p w:rsidR="00744186" w:rsidRDefault="007738C9" w:rsidP="00744186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>-Commit</w:t>
      </w:r>
      <w:r w:rsidR="00452969" w:rsidRPr="00744186">
        <w:rPr>
          <w:b/>
        </w:rPr>
        <w:t xml:space="preserve">s: </w:t>
      </w:r>
    </w:p>
    <w:p w:rsidR="00406447" w:rsidRDefault="00406447" w:rsidP="00406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6447" w:rsidRPr="00406447" w:rsidRDefault="00406447" w:rsidP="00406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406447">
        <w:t xml:space="preserve">Jira Issues worked on, comma separated (e.g., UAV-123, </w:t>
      </w:r>
      <w:r w:rsidRPr="00406447">
        <w:t>UAV-</w:t>
      </w:r>
      <w:r w:rsidRPr="00406447">
        <w:t>345)</w:t>
      </w:r>
    </w:p>
    <w:p w:rsidR="00406447" w:rsidRPr="00406447" w:rsidRDefault="00406447" w:rsidP="00406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406447">
        <w:t>Capitalized, short (50 chars or less) summary</w:t>
      </w:r>
    </w:p>
    <w:p w:rsidR="00406447" w:rsidRPr="00406447" w:rsidRDefault="00406447" w:rsidP="00406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:rsidR="00406447" w:rsidRPr="00406447" w:rsidRDefault="00406447" w:rsidP="00406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t xml:space="preserve">Optional: </w:t>
      </w:r>
      <w:r w:rsidRPr="00406447">
        <w:t xml:space="preserve">More detailed explanatory text, </w:t>
      </w:r>
      <w:r>
        <w:t>(</w:t>
      </w:r>
      <w:r w:rsidRPr="00406447">
        <w:t>the first line is treated as the subject of an email and the rest of the text as the body</w:t>
      </w:r>
      <w:r>
        <w:t>)</w:t>
      </w:r>
      <w:r w:rsidRPr="00406447">
        <w:t xml:space="preserve">.  The blank line separating the summary from the body is critical </w:t>
      </w:r>
    </w:p>
    <w:p w:rsidR="00406447" w:rsidRPr="00406447" w:rsidRDefault="00406447" w:rsidP="00406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:rsidR="00406447" w:rsidRPr="00406447" w:rsidRDefault="00406447" w:rsidP="00406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406447">
        <w:t>Write your commit message in the imperative: "Fix bug" and not "Fixed bug"</w:t>
      </w:r>
    </w:p>
    <w:p w:rsidR="00406447" w:rsidRPr="00406447" w:rsidRDefault="00406447" w:rsidP="00406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406447">
        <w:t>- Bullet points are okay, too</w:t>
      </w:r>
    </w:p>
    <w:p w:rsidR="00406447" w:rsidRPr="00406447" w:rsidRDefault="00406447" w:rsidP="00406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406447">
        <w:t>- Typically a hyphen or asterisk is used for the bullet, followed by a</w:t>
      </w:r>
    </w:p>
    <w:p w:rsidR="00406447" w:rsidRPr="00406447" w:rsidRDefault="00406447" w:rsidP="004064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proofErr w:type="gramStart"/>
      <w:r w:rsidRPr="00406447">
        <w:t>single</w:t>
      </w:r>
      <w:proofErr w:type="gramEnd"/>
      <w:r w:rsidRPr="00406447">
        <w:t xml:space="preserve"> space, with blank lines in between</w:t>
      </w:r>
    </w:p>
    <w:p w:rsidR="00406447" w:rsidRDefault="00406447" w:rsidP="00406447">
      <w:pPr>
        <w:rPr>
          <w:b/>
        </w:rPr>
      </w:pPr>
    </w:p>
    <w:p w:rsidR="00744186" w:rsidRPr="00744186" w:rsidRDefault="001F6E60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 xml:space="preserve">Unit-Tests: </w:t>
      </w:r>
    </w:p>
    <w:p w:rsidR="001F6E60" w:rsidRDefault="001F6E60" w:rsidP="000750FC">
      <w:pPr>
        <w:ind w:left="180" w:hanging="180"/>
      </w:pPr>
      <w:r>
        <w:t>?</w:t>
      </w:r>
    </w:p>
    <w:p w:rsidR="00744186" w:rsidRPr="00744186" w:rsidRDefault="001F6E60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 xml:space="preserve">Java-Doc: </w:t>
      </w:r>
    </w:p>
    <w:p w:rsidR="000750FC" w:rsidRDefault="001F6E60" w:rsidP="000750FC">
      <w:pPr>
        <w:ind w:left="180" w:hanging="180"/>
      </w:pPr>
      <w:proofErr w:type="gramStart"/>
      <w:r>
        <w:t>add</w:t>
      </w:r>
      <w:proofErr w:type="gramEnd"/>
      <w:r>
        <w:t xml:space="preserve"> for all </w:t>
      </w:r>
      <w:proofErr w:type="spellStart"/>
      <w:r>
        <w:t>api</w:t>
      </w:r>
      <w:proofErr w:type="spellEnd"/>
      <w:r>
        <w:t xml:space="preserve"> classes/methods</w:t>
      </w:r>
    </w:p>
    <w:p w:rsidR="00744186" w:rsidRDefault="00744186" w:rsidP="000750FC">
      <w:pPr>
        <w:ind w:left="180" w:hanging="180"/>
        <w:rPr>
          <w:b/>
        </w:rPr>
      </w:pPr>
    </w:p>
    <w:p w:rsidR="00A1727D" w:rsidRPr="00744186" w:rsidRDefault="00A1727D" w:rsidP="00744186">
      <w:pPr>
        <w:pStyle w:val="ListParagraph"/>
        <w:numPr>
          <w:ilvl w:val="0"/>
          <w:numId w:val="3"/>
        </w:numPr>
        <w:rPr>
          <w:b/>
        </w:rPr>
      </w:pPr>
      <w:r w:rsidRPr="00744186">
        <w:rPr>
          <w:b/>
        </w:rPr>
        <w:t xml:space="preserve">Build-Server:  </w:t>
      </w:r>
    </w:p>
    <w:p w:rsidR="00A1727D" w:rsidRDefault="00A1727D" w:rsidP="00A1727D">
      <w:pPr>
        <w:pStyle w:val="ListParagraph"/>
        <w:numPr>
          <w:ilvl w:val="0"/>
          <w:numId w:val="2"/>
        </w:numPr>
      </w:pPr>
      <w:r w:rsidRPr="00A1727D">
        <w:t>continuous build + unit tests</w:t>
      </w:r>
    </w:p>
    <w:p w:rsidR="00A1727D" w:rsidRDefault="00A1727D" w:rsidP="00A1727D">
      <w:pPr>
        <w:pStyle w:val="ListParagraph"/>
        <w:numPr>
          <w:ilvl w:val="0"/>
          <w:numId w:val="2"/>
        </w:numPr>
      </w:pPr>
      <w:r>
        <w:t>lib build</w:t>
      </w:r>
    </w:p>
    <w:p w:rsidR="00A1727D" w:rsidRDefault="00A1727D" w:rsidP="00A1727D">
      <w:pPr>
        <w:pStyle w:val="ListParagraph"/>
        <w:numPr>
          <w:ilvl w:val="0"/>
          <w:numId w:val="2"/>
        </w:numPr>
      </w:pPr>
      <w:proofErr w:type="spellStart"/>
      <w:r>
        <w:t>ui</w:t>
      </w:r>
      <w:proofErr w:type="spellEnd"/>
      <w:r>
        <w:t xml:space="preserve"> build</w:t>
      </w:r>
    </w:p>
    <w:p w:rsidR="00A1727D" w:rsidRPr="00A1727D" w:rsidRDefault="00A1727D" w:rsidP="000750FC">
      <w:pPr>
        <w:ind w:left="180" w:hanging="180"/>
      </w:pPr>
    </w:p>
    <w:p w:rsidR="00A1727D" w:rsidRDefault="00A1727D" w:rsidP="000750FC">
      <w:pPr>
        <w:ind w:left="180" w:hanging="180"/>
      </w:pPr>
    </w:p>
    <w:p w:rsidR="00A1727D" w:rsidRDefault="00A1727D" w:rsidP="000750FC">
      <w:pPr>
        <w:ind w:left="180" w:hanging="180"/>
      </w:pPr>
    </w:p>
    <w:p w:rsidR="000750FC" w:rsidRDefault="000750FC" w:rsidP="000750FC">
      <w:pPr>
        <w:ind w:left="180" w:hanging="180"/>
      </w:pPr>
    </w:p>
    <w:p w:rsidR="000750FC" w:rsidRDefault="000750FC" w:rsidP="000750FC">
      <w:pPr>
        <w:ind w:left="180" w:hanging="180"/>
      </w:pPr>
    </w:p>
    <w:p w:rsidR="000750FC" w:rsidRDefault="000750FC" w:rsidP="000750FC">
      <w:pPr>
        <w:ind w:left="180" w:hanging="180"/>
      </w:pPr>
    </w:p>
    <w:p w:rsidR="000750FC" w:rsidRDefault="000750FC" w:rsidP="000750FC">
      <w:pPr>
        <w:ind w:left="180" w:hanging="180"/>
      </w:pPr>
    </w:p>
    <w:sectPr w:rsidR="0007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41BAC"/>
    <w:multiLevelType w:val="hybridMultilevel"/>
    <w:tmpl w:val="EA902F14"/>
    <w:lvl w:ilvl="0" w:tplc="264A3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4FB8"/>
    <w:multiLevelType w:val="hybridMultilevel"/>
    <w:tmpl w:val="13C4C0D2"/>
    <w:lvl w:ilvl="0" w:tplc="D62AA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46C68"/>
    <w:multiLevelType w:val="hybridMultilevel"/>
    <w:tmpl w:val="47225372"/>
    <w:lvl w:ilvl="0" w:tplc="264A3C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D2C51"/>
    <w:multiLevelType w:val="hybridMultilevel"/>
    <w:tmpl w:val="9FAC0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2C"/>
    <w:rsid w:val="000750FC"/>
    <w:rsid w:val="001F6E60"/>
    <w:rsid w:val="002D4D2C"/>
    <w:rsid w:val="002F340D"/>
    <w:rsid w:val="00406447"/>
    <w:rsid w:val="00452969"/>
    <w:rsid w:val="0054060D"/>
    <w:rsid w:val="005F6399"/>
    <w:rsid w:val="00685540"/>
    <w:rsid w:val="00744186"/>
    <w:rsid w:val="007738C9"/>
    <w:rsid w:val="008255E8"/>
    <w:rsid w:val="00A1727D"/>
    <w:rsid w:val="00C2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4548"/>
  <w15:chartTrackingRefBased/>
  <w15:docId w15:val="{7A04C16D-3DB4-4BD7-8AB9-C70981F0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0FC"/>
    <w:pPr>
      <w:ind w:left="720"/>
      <w:contextualSpacing/>
    </w:pPr>
  </w:style>
  <w:style w:type="table" w:styleId="TableGrid">
    <w:name w:val="Table Grid"/>
    <w:basedOn w:val="TableNormal"/>
    <w:uiPriority w:val="39"/>
    <w:rsid w:val="0007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4060D"/>
  </w:style>
  <w:style w:type="character" w:styleId="HTMLCode">
    <w:name w:val="HTML Code"/>
    <w:basedOn w:val="DefaultParagraphFont"/>
    <w:uiPriority w:val="99"/>
    <w:semiHidden/>
    <w:unhideWhenUsed/>
    <w:rsid w:val="005406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4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Vierhauser</dc:creator>
  <cp:keywords/>
  <dc:description/>
  <cp:lastModifiedBy>Michael Vierhauser</cp:lastModifiedBy>
  <cp:revision>11</cp:revision>
  <dcterms:created xsi:type="dcterms:W3CDTF">2017-03-21T10:49:00Z</dcterms:created>
  <dcterms:modified xsi:type="dcterms:W3CDTF">2017-06-08T14:26:00Z</dcterms:modified>
</cp:coreProperties>
</file>