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现有一副扑克牌，54张，排列顺序为大王、小王、黑桃A K Q J 10 9 8 7 6 5 4 3 2、红桃A K Q J 10 9 8 7 6 5 4 3 2、梅花A K Q J 10 9 8 7 6 5 4 3 2、方块A K Q J 10 9 8 7 6 5 4 3 2，现有三个玩家李白、杜甫、白居易要玩斗地主游戏。实现玩家分牌处理，及手中牌的排序和展示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1）在开始分牌前，先将整副牌洗乱，然后三个玩家依次分牌，每个人分到17张牌，底牌剩3张。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2）将每个玩家手里的牌，按花色排列并展示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3）展示3张底牌</w:t>
      </w: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现有员工信息如下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792"/>
        <w:gridCol w:w="750"/>
        <w:gridCol w:w="1310"/>
        <w:gridCol w:w="1050"/>
        <w:gridCol w:w="2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工号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工资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T1032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李白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2021-12-20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吉林省长春市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C1048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杜甫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2017-10-10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江苏省南京市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C1052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白居易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2019-05-22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江苏省苏州市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T1035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李清照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2015-04-12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吉林省吉林市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C1066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陆游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2019-05-22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江苏省南京市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C1088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贺知章</w:t>
            </w:r>
          </w:p>
        </w:tc>
        <w:tc>
          <w:tcPr>
            <w:tcW w:w="7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13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2012-03-30</w:t>
            </w: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16000</w:t>
            </w:r>
          </w:p>
        </w:tc>
        <w:tc>
          <w:tcPr>
            <w:tcW w:w="2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上海市</w:t>
            </w:r>
          </w:p>
        </w:tc>
      </w:tr>
    </w:tbl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将所有员工按入职时间升序排序(老员工排在前面)，如果入职时间相同，则按工资降序排序。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只保留前3名数据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E3712"/>
    <w:multiLevelType w:val="singleLevel"/>
    <w:tmpl w:val="D02E37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jOTgxODJlOTA5ZTM3YzdmZTBmZjQyOThjZTkxYTMifQ=="/>
  </w:docVars>
  <w:rsids>
    <w:rsidRoot w:val="00000000"/>
    <w:rsid w:val="34892F22"/>
    <w:rsid w:val="3D0D46DF"/>
    <w:rsid w:val="5A97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466</Characters>
  <Lines>0</Lines>
  <Paragraphs>0</Paragraphs>
  <TotalTime>23</TotalTime>
  <ScaleCrop>false</ScaleCrop>
  <LinksUpToDate>false</LinksUpToDate>
  <CharactersWithSpaces>511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2022-09-11T09:11:45Z</dcterms:created>
  <dc:creator>Administrator</dc:creator>
  <cp:lastModifiedBy>永远八岁</cp:lastModifiedBy>
  <dcterms:modified xsi:type="dcterms:W3CDTF">2022-09-11T09:44:34Z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03D5B9878BCD416C90C8DC3010FAAA7B</vt:lpwstr>
  </property>
</Properties>
</file>