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4a :- Create a simple Mobile Website using jQuery Mobile.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css/images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css/jquery.mobile-1.4.5.min.css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js/jquery.mobile-1.4.5.min.js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js/jquery-1.11.3.min.js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&lt;html&gt;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&lt;title&gt;Offline jQuery Mobile Website&lt;/title&gt;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name="viewport" content="width=device-width, initial-scale=1"&gt;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Offline CSS --&gt;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href="css/jquery.mobile-1.4.5.min.css"&gt;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jQuery Library --&gt;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src="js/jquery-1.11.3.min.js"&gt;&lt;/script&gt;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jQuery Mobile --&gt;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src="js/jquery.mobile-1.4.5.min.js"&gt;&lt;/script&gt;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Home Page --&gt;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data-role="page" id="home"&gt;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data-role="header"&gt;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&lt;h1&gt;Home&lt;/h1&gt;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data-role="content"&gt;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&lt;p&gt;This is a fully offline jQuery Mobile website.&lt;/p&gt;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&lt;a href="#about" data-role="button"&gt;Go to About Page&lt;/a&gt;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data-role="footer"&gt;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&lt;h4&gt;© 2025 My App&lt;/h4&gt;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&lt;!-- About Page --&gt;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data-role="page" id="about"&gt;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data-role="header"&gt;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&lt;h1&gt;About&lt;/h1&gt;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data-role="content"&gt;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&lt;p&gt;This app runs offline using jQuery Mobile assets.&lt;/p&gt;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&lt;a href="#home" data-role="button"&gt;Back to Home&lt;/a&gt;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data-role="footer"&gt;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&lt;h4&gt;Offline Mode&lt;/h4&gt;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4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2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760" cy="4191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3</Pages>
  <Words>144</Words>
  <Characters>1147</Characters>
  <CharactersWithSpaces>1360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2025-04-12T21:35:44Z</dcterms:created>
  <dc:creator/>
  <dc:description/>
  <dc:language>en-IN</dc:language>
  <cp:lastModifiedBy/>
  <dcterms:modified xsi:type="dcterms:W3CDTF">2025-04-12T22:55:41Z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