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931C" w14:textId="77777777" w:rsidR="00FC4A4B" w:rsidRDefault="00000000">
      <w:pPr>
        <w:spacing w:before="1440" w:after="120"/>
        <w:jc w:val="center"/>
      </w:pPr>
      <w:r>
        <w:rPr>
          <w:color w:val="555555"/>
          <w:sz w:val="24"/>
          <w:szCs w:val="24"/>
        </w:rPr>
        <w:t>Arquitecturas de Software — Grupo M</w:t>
      </w:r>
    </w:p>
    <w:p w14:paraId="49A48AEA" w14:textId="77777777" w:rsidR="00FC4A4B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Entrega 2</w:t>
      </w:r>
    </w:p>
    <w:p w14:paraId="48720282" w14:textId="77777777" w:rsidR="00FC4A4B" w:rsidRDefault="00000000">
      <w:pPr>
        <w:spacing w:after="60"/>
        <w:jc w:val="center"/>
      </w:pPr>
      <w:r>
        <w:rPr>
          <w:color w:val="2E75B6"/>
          <w:sz w:val="36"/>
          <w:szCs w:val="36"/>
        </w:rPr>
        <w:t>Modelo de dominio, diagramas de secuencia</w:t>
      </w:r>
    </w:p>
    <w:p w14:paraId="58D7045A" w14:textId="77777777" w:rsidR="00FC4A4B" w:rsidRDefault="00000000">
      <w:pPr>
        <w:spacing w:after="480"/>
        <w:jc w:val="center"/>
      </w:pPr>
      <w:r>
        <w:rPr>
          <w:color w:val="2E75B6"/>
          <w:sz w:val="36"/>
          <w:szCs w:val="36"/>
        </w:rPr>
        <w:t>y aplicación de patrones GRASP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FC4A4B" w14:paraId="758801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EC357" w14:textId="77777777" w:rsidR="00FC4A4B" w:rsidRDefault="00000000">
            <w:r>
              <w:rPr>
                <w:b/>
                <w:bCs/>
              </w:rPr>
              <w:t>Sistema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8C7DB" w14:textId="77777777" w:rsidR="00FC4A4B" w:rsidRDefault="00000000">
            <w:r>
              <w:t>Sistema 5: Búsqueda de alojamiento</w:t>
            </w:r>
          </w:p>
        </w:tc>
      </w:tr>
      <w:tr w:rsidR="00FC4A4B" w14:paraId="344EFA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24CF" w14:textId="77777777" w:rsidR="00FC4A4B" w:rsidRDefault="00000000">
            <w:r>
              <w:rPr>
                <w:b/>
                <w:bCs/>
              </w:rPr>
              <w:t>Asignatura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40420" w14:textId="77777777" w:rsidR="00FC4A4B" w:rsidRDefault="00000000">
            <w:r>
              <w:t>Arquitecturas de Software</w:t>
            </w:r>
          </w:p>
        </w:tc>
      </w:tr>
      <w:tr w:rsidR="00FC4A4B" w14:paraId="7712E0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BF0AB" w14:textId="77777777" w:rsidR="00FC4A4B" w:rsidRDefault="00000000">
            <w:r>
              <w:rPr>
                <w:b/>
                <w:bCs/>
              </w:rPr>
              <w:t>Grado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CA2EA" w14:textId="77777777" w:rsidR="00FC4A4B" w:rsidRDefault="00000000">
            <w:r>
              <w:t>Grado en Matemáticas e Informática — UPM</w:t>
            </w:r>
          </w:p>
        </w:tc>
      </w:tr>
      <w:tr w:rsidR="00FC4A4B" w14:paraId="7200D5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FBB4D" w14:textId="77777777" w:rsidR="00FC4A4B" w:rsidRDefault="00000000">
            <w:r>
              <w:rPr>
                <w:b/>
                <w:bCs/>
              </w:rPr>
              <w:t>Grupo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4A6C" w14:textId="77777777" w:rsidR="00FC4A4B" w:rsidRDefault="00000000">
            <w:r>
              <w:t>Grupo M</w:t>
            </w:r>
          </w:p>
        </w:tc>
      </w:tr>
    </w:tbl>
    <w:p w14:paraId="2513CE6F" w14:textId="77777777" w:rsidR="00FC4A4B" w:rsidRDefault="00000000">
      <w:r>
        <w:br w:type="page"/>
      </w:r>
    </w:p>
    <w:p w14:paraId="03E34308" w14:textId="77777777" w:rsidR="00FC4A4B" w:rsidRDefault="00000000">
      <w:pPr>
        <w:pStyle w:val="Heading1"/>
      </w:pPr>
      <w:r>
        <w:lastRenderedPageBreak/>
        <w:t>1. Modelo de dominio</w:t>
      </w:r>
    </w:p>
    <w:p w14:paraId="408F410E" w14:textId="77777777" w:rsidR="00FC4A4B" w:rsidRDefault="00000000">
      <w:pPr>
        <w:spacing w:after="100"/>
      </w:pPr>
      <w:r>
        <w:t>El modelo de dominio recoge los conceptos relevantes para los cuatro casos de uso del Sistema de Búsqueda de Alojamiento. Las clases conceptuales se han identificado a partir de las frases nominales de los flujos básicos y se han agrupado por categoría (roles de persona, transacciones, objetos tangibles, políticas y construcciones de búsqueda).</w:t>
      </w:r>
    </w:p>
    <w:p w14:paraId="52BF83F0" w14:textId="77777777" w:rsidR="00FC4A4B" w:rsidRDefault="00000000">
      <w:pPr>
        <w:spacing w:after="100"/>
      </w:pPr>
      <w:r>
        <w:t xml:space="preserve">Se excluyen artefactos software (controladores, adaptadores, </w:t>
      </w:r>
      <w:proofErr w:type="spellStart"/>
      <w:r>
        <w:t>DAOs</w:t>
      </w:r>
      <w:proofErr w:type="spellEnd"/>
      <w:r>
        <w:t>) porque el modelo de dominio describe el mundo real, no la implementación.</w:t>
      </w:r>
    </w:p>
    <w:p w14:paraId="18355D77" w14:textId="77777777" w:rsidR="00FC4A4B" w:rsidRDefault="00000000">
      <w:pPr>
        <w:pStyle w:val="Heading2"/>
      </w:pPr>
      <w:r>
        <w:t>1.1. Clases conceptuales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A4B" w14:paraId="66926E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F5873" w14:textId="77777777" w:rsidR="00FC4A4B" w:rsidRDefault="00000000">
            <w:r>
              <w:rPr>
                <w:b/>
                <w:bCs/>
                <w:sz w:val="21"/>
                <w:szCs w:val="21"/>
              </w:rPr>
              <w:t>Categoría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112C9" w14:textId="77777777" w:rsidR="00FC4A4B" w:rsidRDefault="00000000">
            <w:r>
              <w:rPr>
                <w:b/>
                <w:bCs/>
                <w:sz w:val="21"/>
                <w:szCs w:val="21"/>
              </w:rPr>
              <w:t>Clase conceptual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A8F26" w14:textId="77777777" w:rsidR="00FC4A4B" w:rsidRDefault="00000000">
            <w:r>
              <w:rPr>
                <w:b/>
                <w:bCs/>
                <w:sz w:val="21"/>
                <w:szCs w:val="21"/>
              </w:rPr>
              <w:t>CU relacionado</w:t>
            </w:r>
          </w:p>
        </w:tc>
      </w:tr>
      <w:tr w:rsidR="00FC4A4B" w14:paraId="4FAB87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18DAE" w14:textId="77777777" w:rsidR="00FC4A4B" w:rsidRDefault="00000000">
            <w:r>
              <w:rPr>
                <w:sz w:val="20"/>
                <w:szCs w:val="20"/>
              </w:rPr>
              <w:t>Roles de persona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50B27" w14:textId="77777777" w:rsidR="00FC4A4B" w:rsidRDefault="00000000">
            <w:r>
              <w:rPr>
                <w:i/>
                <w:iCs/>
                <w:sz w:val="20"/>
                <w:szCs w:val="20"/>
              </w:rPr>
              <w:t>Usuario, Huésped, Anfitrión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9A0D3" w14:textId="77777777" w:rsidR="00FC4A4B" w:rsidRDefault="00000000">
            <w:r>
              <w:rPr>
                <w:sz w:val="20"/>
                <w:szCs w:val="20"/>
              </w:rPr>
              <w:t>CU-01/02/03/04</w:t>
            </w:r>
          </w:p>
        </w:tc>
      </w:tr>
      <w:tr w:rsidR="00FC4A4B" w14:paraId="66A5EF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3A911" w14:textId="77777777" w:rsidR="00FC4A4B" w:rsidRDefault="00000000">
            <w:r>
              <w:rPr>
                <w:sz w:val="20"/>
                <w:szCs w:val="20"/>
              </w:rPr>
              <w:t>Transacciones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94D8" w14:textId="77777777" w:rsidR="00FC4A4B" w:rsidRDefault="00000000">
            <w:r>
              <w:rPr>
                <w:i/>
                <w:iCs/>
                <w:sz w:val="20"/>
                <w:szCs w:val="20"/>
              </w:rPr>
              <w:t>Reserva, Pago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FE7A2" w14:textId="77777777" w:rsidR="00FC4A4B" w:rsidRDefault="00000000">
            <w:r>
              <w:rPr>
                <w:sz w:val="20"/>
                <w:szCs w:val="20"/>
              </w:rPr>
              <w:t>CU-01/03</w:t>
            </w:r>
          </w:p>
        </w:tc>
      </w:tr>
      <w:tr w:rsidR="00FC4A4B" w14:paraId="3F36B2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14861" w14:textId="77777777" w:rsidR="00FC4A4B" w:rsidRDefault="00000000">
            <w:r>
              <w:rPr>
                <w:sz w:val="20"/>
                <w:szCs w:val="20"/>
              </w:rPr>
              <w:t>Objetos tangibles / descripción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2659D" w14:textId="77777777" w:rsidR="00FC4A4B" w:rsidRDefault="00000000">
            <w:r>
              <w:rPr>
                <w:i/>
                <w:iCs/>
                <w:sz w:val="20"/>
                <w:szCs w:val="20"/>
              </w:rPr>
              <w:t xml:space="preserve">Alojamiento, </w:t>
            </w:r>
            <w:proofErr w:type="spellStart"/>
            <w:r>
              <w:rPr>
                <w:i/>
                <w:iCs/>
                <w:sz w:val="20"/>
                <w:szCs w:val="20"/>
              </w:rPr>
              <w:t>ImagenAlojamiento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1109A" w14:textId="77777777" w:rsidR="00FC4A4B" w:rsidRDefault="00000000">
            <w:r>
              <w:rPr>
                <w:sz w:val="20"/>
                <w:szCs w:val="20"/>
              </w:rPr>
              <w:t>CU-01/02/04</w:t>
            </w:r>
          </w:p>
        </w:tc>
      </w:tr>
      <w:tr w:rsidR="00FC4A4B" w14:paraId="3B3F8F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0ED9C" w14:textId="77777777" w:rsidR="00FC4A4B" w:rsidRDefault="00000000">
            <w:r>
              <w:rPr>
                <w:sz w:val="20"/>
                <w:szCs w:val="20"/>
              </w:rPr>
              <w:t>Contenedores / líneas de transacción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84188" w14:textId="77777777" w:rsidR="00FC4A4B" w:rsidRDefault="00000000">
            <w:r>
              <w:rPr>
                <w:i/>
                <w:iCs/>
                <w:sz w:val="20"/>
                <w:szCs w:val="20"/>
              </w:rPr>
              <w:t>Disponibilidad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6B94D" w14:textId="77777777" w:rsidR="00FC4A4B" w:rsidRDefault="00000000">
            <w:r>
              <w:rPr>
                <w:sz w:val="20"/>
                <w:szCs w:val="20"/>
              </w:rPr>
              <w:t>CU-01/03/04</w:t>
            </w:r>
          </w:p>
        </w:tc>
      </w:tr>
      <w:tr w:rsidR="00FC4A4B" w14:paraId="09987A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3047F" w14:textId="77777777" w:rsidR="00FC4A4B" w:rsidRDefault="00000000">
            <w:r>
              <w:rPr>
                <w:sz w:val="20"/>
                <w:szCs w:val="20"/>
              </w:rPr>
              <w:t>Reglas y políticas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04917" w14:textId="77777777" w:rsidR="00FC4A4B" w:rsidRDefault="00000000">
            <w:proofErr w:type="spellStart"/>
            <w:r>
              <w:rPr>
                <w:i/>
                <w:iCs/>
                <w:sz w:val="20"/>
                <w:szCs w:val="20"/>
              </w:rPr>
              <w:t>PoliticaCancelacion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0BFBC" w14:textId="77777777" w:rsidR="00FC4A4B" w:rsidRDefault="00000000">
            <w:r>
              <w:rPr>
                <w:sz w:val="20"/>
                <w:szCs w:val="20"/>
              </w:rPr>
              <w:t>CU-03</w:t>
            </w:r>
          </w:p>
        </w:tc>
      </w:tr>
      <w:tr w:rsidR="00FC4A4B" w14:paraId="6F7773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2569C" w14:textId="77777777" w:rsidR="00FC4A4B" w:rsidRDefault="00000000">
            <w:r>
              <w:rPr>
                <w:sz w:val="20"/>
                <w:szCs w:val="20"/>
              </w:rPr>
              <w:t>Hechos / valoraciones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16256" w14:textId="77777777" w:rsidR="00FC4A4B" w:rsidRDefault="00000000">
            <w:proofErr w:type="spellStart"/>
            <w:r>
              <w:rPr>
                <w:i/>
                <w:iCs/>
                <w:sz w:val="20"/>
                <w:szCs w:val="20"/>
              </w:rPr>
              <w:t>Resena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6318A" w14:textId="77777777" w:rsidR="00FC4A4B" w:rsidRDefault="00000000">
            <w:r>
              <w:rPr>
                <w:sz w:val="20"/>
                <w:szCs w:val="20"/>
              </w:rPr>
              <w:t>CU-02</w:t>
            </w:r>
          </w:p>
        </w:tc>
      </w:tr>
      <w:tr w:rsidR="00FC4A4B" w14:paraId="71B5C9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73237" w14:textId="77777777" w:rsidR="00FC4A4B" w:rsidRDefault="00000000">
            <w:r>
              <w:rPr>
                <w:sz w:val="20"/>
                <w:szCs w:val="20"/>
              </w:rPr>
              <w:t>Construcciones de búsqueda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E415E" w14:textId="77777777" w:rsidR="00FC4A4B" w:rsidRDefault="00000000">
            <w:proofErr w:type="spellStart"/>
            <w:r>
              <w:rPr>
                <w:i/>
                <w:iCs/>
                <w:sz w:val="20"/>
                <w:szCs w:val="20"/>
              </w:rPr>
              <w:t>CriterioBusqueda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ResultadoBusqueda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A7BD" w14:textId="77777777" w:rsidR="00FC4A4B" w:rsidRDefault="00000000">
            <w:r>
              <w:rPr>
                <w:sz w:val="20"/>
                <w:szCs w:val="20"/>
              </w:rPr>
              <w:t>CU-02</w:t>
            </w:r>
          </w:p>
        </w:tc>
      </w:tr>
    </w:tbl>
    <w:p w14:paraId="65FCB37C" w14:textId="77777777" w:rsidR="00FC4A4B" w:rsidRDefault="00FC4A4B">
      <w:pPr>
        <w:spacing w:after="200"/>
      </w:pPr>
    </w:p>
    <w:p w14:paraId="2A7E7D15" w14:textId="77777777" w:rsidR="00FC4A4B" w:rsidRDefault="00000000">
      <w:pPr>
        <w:pStyle w:val="Heading2"/>
      </w:pPr>
      <w:r>
        <w:t xml:space="preserve">1.2. Fichero </w:t>
      </w:r>
      <w:proofErr w:type="spellStart"/>
      <w:r>
        <w:t>PlantUML</w:t>
      </w:r>
      <w:proofErr w:type="spellEnd"/>
      <w:r>
        <w:t xml:space="preserve"> — </w:t>
      </w:r>
      <w:proofErr w:type="spellStart"/>
      <w:r>
        <w:t>modelo_dominio.puml</w:t>
      </w:r>
      <w:proofErr w:type="spellEnd"/>
    </w:p>
    <w:p w14:paraId="51914AB8" w14:textId="77777777" w:rsidR="00FC4A4B" w:rsidRDefault="00000000">
      <w:pPr>
        <w:spacing w:after="100"/>
      </w:pPr>
      <w:r>
        <w:t>El diagrama de clases UML siguiente describe el modelo de dominio completo. Se representan atributos esenciales, relaciones de asociación, composición y herencia, y multiplicidades.</w:t>
      </w:r>
    </w:p>
    <w:p w14:paraId="4DEC689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@startuml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ModeloDominio_SistemaAlojamiento</w:t>
      </w:r>
      <w:proofErr w:type="spellEnd"/>
    </w:p>
    <w:p w14:paraId="0175F481" w14:textId="77777777" w:rsidR="00FC4A4B" w:rsidRDefault="00FC4A4B">
      <w:pPr>
        <w:spacing w:after="20"/>
        <w:ind w:left="720"/>
      </w:pPr>
    </w:p>
    <w:p w14:paraId="2531A57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' ============================================================</w:t>
      </w:r>
    </w:p>
    <w:p w14:paraId="7CA4E32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' MODELO DE DOMINIO — Sistema de Búsqueda de Alojamiento</w:t>
      </w:r>
    </w:p>
    <w:p w14:paraId="5CAC15BE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' ============================================================</w:t>
      </w:r>
    </w:p>
    <w:p w14:paraId="50CAFAE8" w14:textId="77777777" w:rsidR="00FC4A4B" w:rsidRDefault="00FC4A4B">
      <w:pPr>
        <w:spacing w:after="20"/>
        <w:ind w:left="720"/>
      </w:pPr>
    </w:p>
    <w:p w14:paraId="16086ACE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Usuario {</w:t>
      </w:r>
    </w:p>
    <w:p w14:paraId="5BF6101D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idUsuario</w:t>
      </w:r>
      <w:proofErr w:type="spellEnd"/>
    </w:p>
    <w:p w14:paraId="09D519F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email</w:t>
      </w:r>
    </w:p>
    <w:p w14:paraId="4F5265C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nombre</w:t>
      </w:r>
    </w:p>
    <w:p w14:paraId="271895C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apellidos</w:t>
      </w:r>
    </w:p>
    <w:p w14:paraId="7537F75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7F18E04E" w14:textId="77777777" w:rsidR="00FC4A4B" w:rsidRDefault="00FC4A4B">
      <w:pPr>
        <w:spacing w:after="20"/>
        <w:ind w:left="720"/>
      </w:pPr>
    </w:p>
    <w:p w14:paraId="7861FB8E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61FC741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metodoPagoRegistrado</w:t>
      </w:r>
      <w:proofErr w:type="spellEnd"/>
    </w:p>
    <w:p w14:paraId="2CFE79C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3992EF48" w14:textId="77777777" w:rsidR="00FC4A4B" w:rsidRDefault="00FC4A4B">
      <w:pPr>
        <w:spacing w:after="20"/>
        <w:ind w:left="720"/>
      </w:pPr>
    </w:p>
    <w:p w14:paraId="54F28023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762A968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verificado</w:t>
      </w:r>
    </w:p>
    <w:p w14:paraId="5ADDB4C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066BFF66" w14:textId="77777777" w:rsidR="00FC4A4B" w:rsidRDefault="00FC4A4B">
      <w:pPr>
        <w:spacing w:after="20"/>
        <w:ind w:left="720"/>
      </w:pPr>
    </w:p>
    <w:p w14:paraId="783190C4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Alojamiento {</w:t>
      </w:r>
    </w:p>
    <w:p w14:paraId="208BAF8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titulo</w:t>
      </w:r>
    </w:p>
    <w:p w14:paraId="29DABA4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descripcion</w:t>
      </w:r>
      <w:proofErr w:type="spellEnd"/>
    </w:p>
    <w:p w14:paraId="4728C12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precio</w:t>
      </w:r>
    </w:p>
    <w:p w14:paraId="0187F2E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ubicacion</w:t>
      </w:r>
      <w:proofErr w:type="spellEnd"/>
    </w:p>
    <w:p w14:paraId="577F598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amenities</w:t>
      </w:r>
      <w:proofErr w:type="spellEnd"/>
    </w:p>
    <w:p w14:paraId="4B9B157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estado</w:t>
      </w:r>
    </w:p>
    <w:p w14:paraId="1793781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0F728F27" w14:textId="77777777" w:rsidR="00FC4A4B" w:rsidRDefault="00FC4A4B">
      <w:pPr>
        <w:spacing w:after="20"/>
        <w:ind w:left="720"/>
      </w:pPr>
    </w:p>
    <w:p w14:paraId="38EA969F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ImagenAlojamiento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1AA1283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url</w:t>
      </w:r>
      <w:proofErr w:type="spellEnd"/>
    </w:p>
    <w:p w14:paraId="33912A7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orden</w:t>
      </w:r>
    </w:p>
    <w:p w14:paraId="6315DDB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58E74C7B" w14:textId="77777777" w:rsidR="00FC4A4B" w:rsidRDefault="00FC4A4B">
      <w:pPr>
        <w:spacing w:after="20"/>
        <w:ind w:left="720"/>
      </w:pPr>
    </w:p>
    <w:p w14:paraId="3C6E01D2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Disponibilidad {</w:t>
      </w:r>
    </w:p>
    <w:p w14:paraId="6348A7C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fechaInicio</w:t>
      </w:r>
      <w:proofErr w:type="spellEnd"/>
    </w:p>
    <w:p w14:paraId="7559A35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fechaFin</w:t>
      </w:r>
      <w:proofErr w:type="spellEnd"/>
    </w:p>
    <w:p w14:paraId="0ADBE18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bloqueado</w:t>
      </w:r>
    </w:p>
    <w:p w14:paraId="3066BB7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7031FD59" w14:textId="77777777" w:rsidR="00FC4A4B" w:rsidRDefault="00FC4A4B">
      <w:pPr>
        <w:spacing w:after="20"/>
        <w:ind w:left="720"/>
      </w:pPr>
    </w:p>
    <w:p w14:paraId="48D11F9D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Reserva {</w:t>
      </w:r>
    </w:p>
    <w:p w14:paraId="19B6B39D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idReserva</w:t>
      </w:r>
      <w:proofErr w:type="spellEnd"/>
    </w:p>
    <w:p w14:paraId="11153EE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</w:p>
    <w:p w14:paraId="771A74C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</w:p>
    <w:p w14:paraId="4CFF398E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estado</w:t>
      </w:r>
    </w:p>
    <w:p w14:paraId="764FE43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fechaCreacion</w:t>
      </w:r>
      <w:proofErr w:type="spellEnd"/>
    </w:p>
    <w:p w14:paraId="71F2CD7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0AC17D7E" w14:textId="77777777" w:rsidR="00FC4A4B" w:rsidRDefault="00FC4A4B">
      <w:pPr>
        <w:spacing w:after="20"/>
        <w:ind w:left="720"/>
      </w:pPr>
    </w:p>
    <w:p w14:paraId="3BF7F8DB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Pago {</w:t>
      </w:r>
    </w:p>
    <w:p w14:paraId="3312B83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idPago</w:t>
      </w:r>
      <w:proofErr w:type="spellEnd"/>
    </w:p>
    <w:p w14:paraId="7032A4FE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importe</w:t>
      </w:r>
    </w:p>
    <w:p w14:paraId="61F0A44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estado</w:t>
      </w:r>
    </w:p>
    <w:p w14:paraId="67DA0E6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fechaPago</w:t>
      </w:r>
      <w:proofErr w:type="spellEnd"/>
    </w:p>
    <w:p w14:paraId="336684FE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7F08D15F" w14:textId="77777777" w:rsidR="00FC4A4B" w:rsidRDefault="00FC4A4B">
      <w:pPr>
        <w:spacing w:after="20"/>
        <w:ind w:left="720"/>
      </w:pPr>
    </w:p>
    <w:p w14:paraId="10552632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PoliticaCancelacion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2DA7093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plazoMaximoDias</w:t>
      </w:r>
      <w:proofErr w:type="spellEnd"/>
    </w:p>
    <w:p w14:paraId="7C19F7B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porcentajeReembolso</w:t>
      </w:r>
      <w:proofErr w:type="spellEnd"/>
    </w:p>
    <w:p w14:paraId="0B404AA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3C7C73D5" w14:textId="77777777" w:rsidR="00FC4A4B" w:rsidRDefault="00FC4A4B">
      <w:pPr>
        <w:spacing w:after="20"/>
        <w:ind w:left="720"/>
      </w:pPr>
    </w:p>
    <w:p w14:paraId="0D748EB2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Resena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4B92EDB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puntuacion</w:t>
      </w:r>
      <w:proofErr w:type="spellEnd"/>
    </w:p>
    <w:p w14:paraId="5EB7A33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comentario</w:t>
      </w:r>
    </w:p>
    <w:p w14:paraId="45FE0F6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fecha</w:t>
      </w:r>
    </w:p>
    <w:p w14:paraId="3EA1139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447984C3" w14:textId="77777777" w:rsidR="00FC4A4B" w:rsidRDefault="00FC4A4B">
      <w:pPr>
        <w:spacing w:after="20"/>
        <w:ind w:left="720"/>
      </w:pPr>
    </w:p>
    <w:p w14:paraId="04E6FED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ResultadoBusqueda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2CCA407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criterioOrden</w:t>
      </w:r>
      <w:proofErr w:type="spellEnd"/>
    </w:p>
    <w:p w14:paraId="6617D2F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paginaActual</w:t>
      </w:r>
      <w:proofErr w:type="spellEnd"/>
    </w:p>
    <w:p w14:paraId="3B0567B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totalResultados</w:t>
      </w:r>
      <w:proofErr w:type="spellEnd"/>
    </w:p>
    <w:p w14:paraId="59686F02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16777AEB" w14:textId="77777777" w:rsidR="00FC4A4B" w:rsidRDefault="00FC4A4B">
      <w:pPr>
        <w:spacing w:after="20"/>
        <w:ind w:left="720"/>
      </w:pPr>
    </w:p>
    <w:p w14:paraId="00B33F06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CriterioBusqueda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{</w:t>
      </w:r>
    </w:p>
    <w:p w14:paraId="77857EC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ciudad</w:t>
      </w:r>
    </w:p>
    <w:p w14:paraId="575C871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</w:p>
    <w:p w14:paraId="13B7154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</w:p>
    <w:p w14:paraId="71B75CA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precioMaximo</w:t>
      </w:r>
      <w:proofErr w:type="spellEnd"/>
    </w:p>
    <w:p w14:paraId="2269ED5A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amenitiesFiltro</w:t>
      </w:r>
      <w:proofErr w:type="spellEnd"/>
    </w:p>
    <w:p w14:paraId="54C34D3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637627AC" w14:textId="77777777" w:rsidR="00FC4A4B" w:rsidRDefault="00FC4A4B">
      <w:pPr>
        <w:spacing w:after="20"/>
        <w:ind w:left="720"/>
      </w:pPr>
    </w:p>
    <w:p w14:paraId="46DCD28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' Jerarquía de usuario</w:t>
      </w:r>
    </w:p>
    <w:p w14:paraId="2084F46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Usuario &lt;|--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</w:p>
    <w:p w14:paraId="27A12D8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Usuario &lt;|--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</w:p>
    <w:p w14:paraId="6D5D1FAF" w14:textId="77777777" w:rsidR="00FC4A4B" w:rsidRDefault="00FC4A4B">
      <w:pPr>
        <w:spacing w:after="20"/>
        <w:ind w:left="720"/>
      </w:pPr>
    </w:p>
    <w:p w14:paraId="289575E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' Relaciones principales</w:t>
      </w:r>
    </w:p>
    <w:p w14:paraId="08D83BF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"1" 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0..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*"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Alojamiento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publica &gt;</w:t>
      </w:r>
    </w:p>
    <w:p w14:paraId="6A80420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Alojamiento "1" *--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1..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*"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ImagenAlojamiento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contiene &gt;</w:t>
      </w:r>
    </w:p>
    <w:p w14:paraId="5572BAB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Alojamiento "1" *--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1..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*"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Disponibilidad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tiene &gt;</w:t>
      </w:r>
    </w:p>
    <w:p w14:paraId="2D72286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Alojamiento "1" -- "1"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PoliticaCancelacion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: rige &gt;</w:t>
      </w:r>
    </w:p>
    <w:p w14:paraId="0F856937" w14:textId="77777777" w:rsidR="00FC4A4B" w:rsidRDefault="00FC4A4B">
      <w:pPr>
        <w:spacing w:after="20"/>
        <w:ind w:left="720"/>
      </w:pPr>
    </w:p>
    <w:p w14:paraId="0C221C6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"1" 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0..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*"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Reserva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realiza &gt;</w:t>
      </w:r>
    </w:p>
    <w:p w14:paraId="13A76DF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Reserva "1" -- "1" Alojamiento : referencia &gt;</w:t>
      </w:r>
    </w:p>
    <w:p w14:paraId="19323D1A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Reserva "1" 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0..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1"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Pago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pagada-mediante &gt;</w:t>
      </w:r>
    </w:p>
    <w:p w14:paraId="375ED3E8" w14:textId="77777777" w:rsidR="00FC4A4B" w:rsidRDefault="00FC4A4B">
      <w:pPr>
        <w:spacing w:after="20"/>
        <w:ind w:left="720"/>
      </w:pPr>
    </w:p>
    <w:p w14:paraId="4BF42D5E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"1" 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0..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*"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Resena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escribe &gt;</w:t>
      </w:r>
    </w:p>
    <w:p w14:paraId="717D50ED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Resena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"1" -- "1" Alojamiento : valora &gt;</w:t>
      </w:r>
    </w:p>
    <w:p w14:paraId="6F9695DF" w14:textId="77777777" w:rsidR="00FC4A4B" w:rsidRDefault="00FC4A4B">
      <w:pPr>
        <w:spacing w:after="20"/>
        <w:ind w:left="720"/>
      </w:pPr>
    </w:p>
    <w:p w14:paraId="7F007CED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CriterioBusqueda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"1" -- "1"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ResultadoBusqueda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: produce &gt;</w:t>
      </w:r>
    </w:p>
    <w:p w14:paraId="50C5861C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ResultadoBusqueda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0..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*" --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0..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*"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Alojamiento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incluye &gt;</w:t>
      </w:r>
    </w:p>
    <w:p w14:paraId="44B6BD4F" w14:textId="77777777" w:rsidR="00FC4A4B" w:rsidRDefault="00FC4A4B">
      <w:pPr>
        <w:spacing w:after="20"/>
        <w:ind w:left="720"/>
      </w:pPr>
    </w:p>
    <w:p w14:paraId="3189511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@enduml</w:t>
      </w:r>
    </w:p>
    <w:p w14:paraId="7BF8036A" w14:textId="77777777" w:rsidR="00FC4A4B" w:rsidRDefault="00000000">
      <w:r>
        <w:br w:type="page"/>
      </w:r>
    </w:p>
    <w:p w14:paraId="74A7FE94" w14:textId="77777777" w:rsidR="00FC4A4B" w:rsidRDefault="00000000">
      <w:pPr>
        <w:pStyle w:val="Heading1"/>
      </w:pPr>
      <w:r>
        <w:lastRenderedPageBreak/>
        <w:t>2. Diagramas de secuencia de diseño</w:t>
      </w:r>
    </w:p>
    <w:p w14:paraId="375A8867" w14:textId="75E00C1B" w:rsidR="00A41B2E" w:rsidRPr="00A41B2E" w:rsidRDefault="00A41B2E" w:rsidP="00A41B2E">
      <w:pPr>
        <w:spacing w:after="100"/>
        <w:rPr>
          <w:lang w:val="es-DO"/>
        </w:rPr>
      </w:pPr>
      <w:r w:rsidRPr="00A41B2E">
        <w:rPr>
          <w:lang w:val="es-DO"/>
        </w:rPr>
        <w:t>Los diagramas de secuencia distinguen explícitamente entre controladores, servicios de aplicación, entidades del dominio y servicios externos simulados (“</w:t>
      </w:r>
      <w:proofErr w:type="spellStart"/>
      <w:r w:rsidRPr="00A41B2E">
        <w:rPr>
          <w:lang w:val="es-DO"/>
        </w:rPr>
        <w:t>fake-services</w:t>
      </w:r>
      <w:proofErr w:type="spellEnd"/>
      <w:r w:rsidRPr="00A41B2E">
        <w:rPr>
          <w:lang w:val="es-DO"/>
        </w:rPr>
        <w:t xml:space="preserve">”). Esta separación permite mantener continuidad entre el diseño arquitectónico y la futura implementación en Spring Boot, donde los controladores se corresponderán con clases @RestController, los servicios con @Service, las entidades con modelos de dominio persistentes y los componentes simulados con implementaciones </w:t>
      </w:r>
      <w:proofErr w:type="spellStart"/>
      <w:r w:rsidRPr="00A41B2E">
        <w:rPr>
          <w:lang w:val="es-DO"/>
        </w:rPr>
        <w:t>mock</w:t>
      </w:r>
      <w:proofErr w:type="spellEnd"/>
      <w:r w:rsidRPr="00A41B2E">
        <w:rPr>
          <w:lang w:val="es-DO"/>
        </w:rPr>
        <w:t xml:space="preserve"> o </w:t>
      </w:r>
      <w:proofErr w:type="spellStart"/>
      <w:r w:rsidRPr="00A41B2E">
        <w:rPr>
          <w:lang w:val="es-DO"/>
        </w:rPr>
        <w:t>fake</w:t>
      </w:r>
      <w:proofErr w:type="spellEnd"/>
      <w:r w:rsidRPr="00A41B2E">
        <w:rPr>
          <w:lang w:val="es-DO"/>
        </w:rPr>
        <w:t>.</w:t>
      </w:r>
    </w:p>
    <w:p w14:paraId="4DBDDDBD" w14:textId="272F97A2" w:rsidR="00FC4A4B" w:rsidRDefault="00000000" w:rsidP="00A41B2E">
      <w:pPr>
        <w:pStyle w:val="Heading2"/>
      </w:pPr>
      <w:r>
        <w:t>2.1. CU-01 — Reserva con pago y notificación</w:t>
      </w:r>
    </w:p>
    <w:p w14:paraId="07F08949" w14:textId="77777777" w:rsidR="00FC4A4B" w:rsidRDefault="00000000">
      <w:pPr>
        <w:spacing w:after="100"/>
      </w:pPr>
      <w:r>
        <w:t>Fichero: seq_cu01_</w:t>
      </w:r>
      <w:proofErr w:type="gramStart"/>
      <w:r>
        <w:t>reserva.puml</w:t>
      </w:r>
      <w:proofErr w:type="gramEnd"/>
    </w:p>
    <w:p w14:paraId="31CF5F0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@startuml DiagramaSecuencia_CU01_Reserva</w:t>
      </w:r>
    </w:p>
    <w:p w14:paraId="7B7D8181" w14:textId="77777777" w:rsidR="00FC4A4B" w:rsidRDefault="00FC4A4B">
      <w:pPr>
        <w:spacing w:after="20"/>
        <w:ind w:left="720"/>
      </w:pPr>
    </w:p>
    <w:p w14:paraId="18DE3CA2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CU-01 — Reserva con pago y notificación (Flujo básico)</w:t>
      </w:r>
    </w:p>
    <w:p w14:paraId="20C8D59D" w14:textId="77777777" w:rsidR="00FC4A4B" w:rsidRDefault="00FC4A4B">
      <w:pPr>
        <w:spacing w:after="20"/>
        <w:ind w:left="720"/>
      </w:pPr>
    </w:p>
    <w:p w14:paraId="53B7BBCE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actor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as H</w:t>
      </w:r>
    </w:p>
    <w:p w14:paraId="56C5767F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controller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nControladorReserva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CR</w:t>
      </w:r>
    </w:p>
    <w:p w14:paraId="705FCF7C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nAlojamiento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A</w:t>
      </w:r>
    </w:p>
    <w:p w14:paraId="26A7B0B9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nDisponibilidad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D</w:t>
      </w:r>
    </w:p>
    <w:p w14:paraId="0A33799C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nReserva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R</w:t>
      </w:r>
    </w:p>
    <w:p w14:paraId="73CD0553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nPago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P</w:t>
      </w:r>
    </w:p>
    <w:p w14:paraId="7CE45DE0" w14:textId="1B522F13" w:rsidR="00FC4A4B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nNotificacion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N</w:t>
      </w:r>
    </w:p>
    <w:p w14:paraId="572EEF8B" w14:textId="77777777" w:rsidR="00A41B2E" w:rsidRDefault="00A41B2E" w:rsidP="00A41B2E">
      <w:pPr>
        <w:spacing w:after="20"/>
        <w:ind w:left="720"/>
      </w:pPr>
    </w:p>
    <w:p w14:paraId="5FF2669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H -&gt;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CR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solicitarReserva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71559CD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CR</w:t>
      </w:r>
    </w:p>
    <w:p w14:paraId="7C6DFD73" w14:textId="77777777" w:rsidR="00FC4A4B" w:rsidRDefault="00FC4A4B">
      <w:pPr>
        <w:spacing w:after="20"/>
        <w:ind w:left="720"/>
      </w:pPr>
    </w:p>
    <w:p w14:paraId="22A12AFA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 -&gt; A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verificarExistencia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1BFA7896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A</w:t>
      </w:r>
    </w:p>
    <w:p w14:paraId="72F0DC12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A --&gt; </w:t>
      </w:r>
      <w:proofErr w:type="gramStart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CR :</w:t>
      </w:r>
      <w:proofErr w:type="gramEnd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ok</w:t>
      </w:r>
    </w:p>
    <w:p w14:paraId="1D37869E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A</w:t>
      </w:r>
    </w:p>
    <w:p w14:paraId="76341A69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47E6252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 -&gt; D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bloquearFechas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632B4DE9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</w:t>
      </w:r>
    </w:p>
    <w:p w14:paraId="0F58C53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D --&gt; CR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bloqueoConcedido</w:t>
      </w:r>
      <w:proofErr w:type="spellEnd"/>
    </w:p>
    <w:p w14:paraId="5B922266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</w:t>
      </w:r>
    </w:p>
    <w:p w14:paraId="103E79FA" w14:textId="77777777" w:rsidR="00FC4A4B" w:rsidRDefault="00FC4A4B">
      <w:pPr>
        <w:spacing w:after="20"/>
        <w:ind w:left="720"/>
      </w:pPr>
    </w:p>
    <w:p w14:paraId="47DA13E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 -&gt; D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comprobarDisponibilidad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143A8BF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</w:t>
      </w:r>
    </w:p>
    <w:p w14:paraId="25175C2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 --&gt; CR : disponible</w:t>
      </w:r>
    </w:p>
    <w:p w14:paraId="0C379944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</w:t>
      </w:r>
    </w:p>
    <w:p w14:paraId="4BFF8FA8" w14:textId="77777777" w:rsidR="00FC4A4B" w:rsidRDefault="00FC4A4B">
      <w:pPr>
        <w:spacing w:after="20"/>
        <w:ind w:left="720"/>
      </w:pPr>
    </w:p>
    <w:p w14:paraId="2637049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CR -&gt; R : crear(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7B7BF3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</w:t>
      </w:r>
    </w:p>
    <w:p w14:paraId="4F2E865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R --&gt; CR : reserva [estado=pendiente]</w:t>
      </w:r>
    </w:p>
    <w:p w14:paraId="46E421F3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</w:t>
      </w:r>
    </w:p>
    <w:p w14:paraId="38F75486" w14:textId="77777777" w:rsidR="00FC4A4B" w:rsidRDefault="00FC4A4B">
      <w:pPr>
        <w:spacing w:after="20"/>
        <w:ind w:left="720"/>
      </w:pPr>
    </w:p>
    <w:p w14:paraId="03726C1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 -&gt; P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procesarCobro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(reserva)</w:t>
      </w:r>
    </w:p>
    <w:p w14:paraId="57A8F51C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</w:t>
      </w:r>
    </w:p>
    <w:p w14:paraId="07D015B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P --&gt; CR : pago [estado=completado]</w:t>
      </w:r>
    </w:p>
    <w:p w14:paraId="54DD6EC2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</w:t>
      </w:r>
    </w:p>
    <w:p w14:paraId="4DEEF68C" w14:textId="77777777" w:rsidR="00FC4A4B" w:rsidRDefault="00FC4A4B">
      <w:pPr>
        <w:spacing w:after="20"/>
        <w:ind w:left="720"/>
      </w:pPr>
    </w:p>
    <w:p w14:paraId="63752C2E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 -&gt; R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actualizarEstado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(reserva, "confirmada")</w:t>
      </w:r>
    </w:p>
    <w:p w14:paraId="212CB9F4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R</w:t>
      </w:r>
    </w:p>
    <w:p w14:paraId="4BE685EE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R --&gt; </w:t>
      </w:r>
      <w:proofErr w:type="gramStart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CR :</w:t>
      </w:r>
      <w:proofErr w:type="gramEnd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ok</w:t>
      </w:r>
    </w:p>
    <w:p w14:paraId="65ACCF74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R</w:t>
      </w:r>
    </w:p>
    <w:p w14:paraId="319F86BC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50009BD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CR -&gt; N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notificarConfirmacion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reserva)</w:t>
      </w:r>
    </w:p>
    <w:p w14:paraId="42681E4A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N</w:t>
      </w:r>
    </w:p>
    <w:p w14:paraId="2F5ECEC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N --&gt; CR : ok</w:t>
      </w:r>
    </w:p>
    <w:p w14:paraId="632F9696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N</w:t>
      </w:r>
    </w:p>
    <w:p w14:paraId="33B0E0B8" w14:textId="77777777" w:rsidR="00FC4A4B" w:rsidRDefault="00FC4A4B">
      <w:pPr>
        <w:spacing w:after="20"/>
        <w:ind w:left="720"/>
      </w:pPr>
    </w:p>
    <w:p w14:paraId="23A9BFB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 --&gt; H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confirmacionReserva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(reserva)</w:t>
      </w:r>
    </w:p>
    <w:p w14:paraId="422CDD9F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CR</w:t>
      </w:r>
    </w:p>
    <w:p w14:paraId="4E3EE631" w14:textId="77777777" w:rsidR="00FC4A4B" w:rsidRDefault="00FC4A4B">
      <w:pPr>
        <w:spacing w:after="20"/>
        <w:ind w:left="720"/>
      </w:pPr>
    </w:p>
    <w:p w14:paraId="5E11BFF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@enduml</w:t>
      </w:r>
    </w:p>
    <w:p w14:paraId="69FD47BB" w14:textId="77777777" w:rsidR="00FC4A4B" w:rsidRDefault="00000000">
      <w:r>
        <w:br w:type="page"/>
      </w:r>
    </w:p>
    <w:p w14:paraId="34B5C034" w14:textId="77777777" w:rsidR="00FC4A4B" w:rsidRDefault="00000000">
      <w:pPr>
        <w:pStyle w:val="Heading2"/>
      </w:pPr>
      <w:r>
        <w:lastRenderedPageBreak/>
        <w:t>2.2. CU-02 — Búsqueda filtrada con agregación de datos</w:t>
      </w:r>
    </w:p>
    <w:p w14:paraId="3B9B5A9D" w14:textId="77777777" w:rsidR="00FC4A4B" w:rsidRDefault="00000000">
      <w:pPr>
        <w:spacing w:after="100"/>
      </w:pPr>
      <w:r>
        <w:t>Fichero: seq_cu02_busqueda.puml</w:t>
      </w:r>
    </w:p>
    <w:p w14:paraId="51F01D10" w14:textId="77777777" w:rsidR="00FC4A4B" w:rsidRDefault="00000000">
      <w:pPr>
        <w:spacing w:after="100"/>
      </w:pPr>
      <w:r>
        <w:t xml:space="preserve">Las tres consultas a </w:t>
      </w:r>
      <w:proofErr w:type="spellStart"/>
      <w:r>
        <w:t>ServicioAlojamientos</w:t>
      </w:r>
      <w:proofErr w:type="spellEnd"/>
      <w:r>
        <w:t xml:space="preserve">, ServicioDisponibilidad y </w:t>
      </w:r>
      <w:proofErr w:type="spellStart"/>
      <w:r>
        <w:t>ServicioResenas</w:t>
      </w:r>
      <w:proofErr w:type="spellEnd"/>
      <w:r>
        <w:t xml:space="preserve"> se modelan con un bloque par para representar la concurrencia del flujo básico.</w:t>
      </w:r>
    </w:p>
    <w:p w14:paraId="0397DB7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@startuml DiagramaSecuencia_CU02_Busqueda</w:t>
      </w:r>
    </w:p>
    <w:p w14:paraId="73CAFFE0" w14:textId="77777777" w:rsidR="00FC4A4B" w:rsidRDefault="00FC4A4B">
      <w:pPr>
        <w:spacing w:after="20"/>
        <w:ind w:left="720"/>
      </w:pPr>
    </w:p>
    <w:p w14:paraId="4DC7358D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CU-02 — Búsqueda filtrada con agregación de datos (Flujo básico)</w:t>
      </w:r>
    </w:p>
    <w:p w14:paraId="6E5E41C1" w14:textId="77777777" w:rsidR="00FC4A4B" w:rsidRDefault="00FC4A4B">
      <w:pPr>
        <w:spacing w:after="20"/>
        <w:ind w:left="720"/>
      </w:pPr>
    </w:p>
    <w:p w14:paraId="310D79A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actor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as H</w:t>
      </w:r>
    </w:p>
    <w:p w14:paraId="1ADA13ED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controller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nControladorBusqueda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CB</w:t>
      </w:r>
    </w:p>
    <w:p w14:paraId="3B3B228C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nCriterioBusqueda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CRB</w:t>
      </w:r>
    </w:p>
    <w:p w14:paraId="66A91838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nServicioBusqueda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SB</w:t>
      </w:r>
    </w:p>
    <w:p w14:paraId="6A8B722B" w14:textId="00130180" w:rsidR="00FC4A4B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nResultadoBusqueda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RB</w:t>
      </w:r>
    </w:p>
    <w:p w14:paraId="08120045" w14:textId="77777777" w:rsidR="00A41B2E" w:rsidRDefault="00A41B2E" w:rsidP="00A41B2E">
      <w:pPr>
        <w:spacing w:after="20"/>
        <w:ind w:left="720"/>
      </w:pPr>
    </w:p>
    <w:p w14:paraId="02A7BC5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H -&gt;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CB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buscar(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ciudad,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precioMax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amenities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77F1B5A3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CB</w:t>
      </w:r>
    </w:p>
    <w:p w14:paraId="0ED23278" w14:textId="77777777" w:rsidR="00FC4A4B" w:rsidRDefault="00FC4A4B">
      <w:pPr>
        <w:spacing w:after="20"/>
        <w:ind w:left="720"/>
      </w:pPr>
    </w:p>
    <w:p w14:paraId="30E6E09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CB -&gt; CRB : validar(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parametros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441CC48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CRB</w:t>
      </w:r>
    </w:p>
    <w:p w14:paraId="0B46A31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CRB --&gt; CB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criterioValidado</w:t>
      </w:r>
      <w:proofErr w:type="spellEnd"/>
    </w:p>
    <w:p w14:paraId="2FEADD3B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CRB</w:t>
      </w:r>
    </w:p>
    <w:p w14:paraId="6035E54B" w14:textId="77777777" w:rsidR="00FC4A4B" w:rsidRDefault="00FC4A4B">
      <w:pPr>
        <w:spacing w:after="20"/>
        <w:ind w:left="720"/>
      </w:pPr>
    </w:p>
    <w:p w14:paraId="0975306A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CB -&gt; 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SB :</w:t>
      </w:r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buscar(criterio)</w:t>
      </w:r>
    </w:p>
    <w:p w14:paraId="6FCEF679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SB</w:t>
      </w:r>
    </w:p>
    <w:p w14:paraId="71D260FD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SB --&gt; 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CB :</w:t>
      </w:r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resultadosFiltrados</w:t>
      </w:r>
      <w:proofErr w:type="spellEnd"/>
    </w:p>
    <w:p w14:paraId="61E8FD74" w14:textId="2EDFAC71" w:rsidR="00FC4A4B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SB</w:t>
      </w:r>
    </w:p>
    <w:p w14:paraId="237BB9D0" w14:textId="77777777" w:rsidR="00A41B2E" w:rsidRPr="00A41B2E" w:rsidRDefault="00A41B2E" w:rsidP="00A41B2E">
      <w:pPr>
        <w:spacing w:after="20"/>
        <w:ind w:left="720"/>
        <w:rPr>
          <w:lang w:val="es-DO"/>
        </w:rPr>
      </w:pPr>
    </w:p>
    <w:p w14:paraId="425033E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CB -&gt;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RB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agregar(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alojamientosFiltrados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alojamientosDisponibles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ratings)</w:t>
      </w:r>
    </w:p>
    <w:p w14:paraId="19E3891F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RB</w:t>
      </w:r>
    </w:p>
    <w:p w14:paraId="4910353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RB --&gt; CB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resultadoCruzado</w:t>
      </w:r>
      <w:proofErr w:type="spellEnd"/>
    </w:p>
    <w:p w14:paraId="0DD564DB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RB</w:t>
      </w:r>
    </w:p>
    <w:p w14:paraId="4E8AE70C" w14:textId="77777777" w:rsidR="00FC4A4B" w:rsidRDefault="00FC4A4B">
      <w:pPr>
        <w:spacing w:after="20"/>
        <w:ind w:left="720"/>
      </w:pPr>
    </w:p>
    <w:p w14:paraId="41CE87C2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CB -&gt; RB : ordenar(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resultadoCruzado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criterioOrden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B3AF37F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RB</w:t>
      </w:r>
    </w:p>
    <w:p w14:paraId="0F9C16B2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RB --&gt; CB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resultadoOrdenado</w:t>
      </w:r>
      <w:proofErr w:type="spellEnd"/>
    </w:p>
    <w:p w14:paraId="721F700C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RB</w:t>
      </w:r>
    </w:p>
    <w:p w14:paraId="3B1A5DD7" w14:textId="77777777" w:rsidR="00FC4A4B" w:rsidRDefault="00FC4A4B">
      <w:pPr>
        <w:spacing w:after="20"/>
        <w:ind w:left="720"/>
      </w:pPr>
    </w:p>
    <w:p w14:paraId="7D8EE71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CB --&gt; H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listaPaginada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resultadoOrdenado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6E43F2A2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CB</w:t>
      </w:r>
    </w:p>
    <w:p w14:paraId="3FC0212B" w14:textId="77777777" w:rsidR="00FC4A4B" w:rsidRDefault="00FC4A4B">
      <w:pPr>
        <w:spacing w:after="20"/>
        <w:ind w:left="720"/>
      </w:pPr>
    </w:p>
    <w:p w14:paraId="48C55340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@enduml</w:t>
      </w:r>
    </w:p>
    <w:p w14:paraId="551795EA" w14:textId="77777777" w:rsidR="00FC4A4B" w:rsidRDefault="00000000">
      <w:r>
        <w:br w:type="page"/>
      </w:r>
    </w:p>
    <w:p w14:paraId="04DF1FC8" w14:textId="77777777" w:rsidR="00FC4A4B" w:rsidRDefault="00000000">
      <w:pPr>
        <w:pStyle w:val="Heading2"/>
      </w:pPr>
      <w:r>
        <w:lastRenderedPageBreak/>
        <w:t>2.3. CU-03 — Cancelación de reserva con reembolso</w:t>
      </w:r>
    </w:p>
    <w:p w14:paraId="7ED2F31A" w14:textId="77777777" w:rsidR="00FC4A4B" w:rsidRDefault="00000000">
      <w:pPr>
        <w:spacing w:after="100"/>
      </w:pPr>
      <w:r>
        <w:t>Fichero: seq_cu03_cancelacion.puml</w:t>
      </w:r>
    </w:p>
    <w:p w14:paraId="7DC5162A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@startuml DiagramaSecuencia_CU03_Cancelacion</w:t>
      </w:r>
    </w:p>
    <w:p w14:paraId="0CF054DA" w14:textId="77777777" w:rsidR="00FC4A4B" w:rsidRDefault="00FC4A4B">
      <w:pPr>
        <w:spacing w:after="20"/>
        <w:ind w:left="720"/>
      </w:pPr>
    </w:p>
    <w:p w14:paraId="7AF3F1F4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CU-03 — Cancelación de reserva con reembolso (Flujo básico)</w:t>
      </w:r>
    </w:p>
    <w:p w14:paraId="7B9617C5" w14:textId="77777777" w:rsidR="00FC4A4B" w:rsidRDefault="00FC4A4B">
      <w:pPr>
        <w:spacing w:after="20"/>
        <w:ind w:left="720"/>
      </w:pPr>
    </w:p>
    <w:p w14:paraId="481AE3C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actor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as H</w:t>
      </w:r>
    </w:p>
    <w:p w14:paraId="34892DCC" w14:textId="4556E67F" w:rsidR="00FC4A4B" w:rsidRDefault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controller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nControladorCancelacion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CC</w:t>
      </w: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br/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nReserva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R</w:t>
      </w: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br/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nPoliticaCancelacion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PC</w:t>
      </w: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br/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nPago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P</w:t>
      </w: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br/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nDisponibilidad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D</w:t>
      </w:r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br/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nNotificacion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N</w:t>
      </w:r>
    </w:p>
    <w:p w14:paraId="18354118" w14:textId="77777777" w:rsidR="00A41B2E" w:rsidRDefault="00A41B2E">
      <w:pPr>
        <w:spacing w:after="20"/>
        <w:ind w:left="720"/>
      </w:pPr>
    </w:p>
    <w:p w14:paraId="0DAEACE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H -&gt;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CC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cancelarReserva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idReserva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012BB978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CC</w:t>
      </w:r>
    </w:p>
    <w:p w14:paraId="0576CFC5" w14:textId="77777777" w:rsidR="00FC4A4B" w:rsidRDefault="00FC4A4B">
      <w:pPr>
        <w:spacing w:after="20"/>
        <w:ind w:left="720"/>
      </w:pPr>
    </w:p>
    <w:p w14:paraId="3A0D5B4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-&gt; R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verificarPropiedad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idReserva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D72DC23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</w:t>
      </w:r>
    </w:p>
    <w:p w14:paraId="2A73E72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R --&gt; CC : reserva [propietario ok]</w:t>
      </w:r>
    </w:p>
    <w:p w14:paraId="3B78BFF4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</w:t>
      </w:r>
    </w:p>
    <w:p w14:paraId="2268D13A" w14:textId="77777777" w:rsidR="00FC4A4B" w:rsidRDefault="00FC4A4B">
      <w:pPr>
        <w:spacing w:after="20"/>
        <w:ind w:left="720"/>
      </w:pPr>
    </w:p>
    <w:p w14:paraId="2A2F72E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-&gt; PC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evaluarPolitica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(reserva)</w:t>
      </w:r>
    </w:p>
    <w:p w14:paraId="79575FFA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PC</w:t>
      </w:r>
    </w:p>
    <w:p w14:paraId="280A012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PC --&gt; CC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importeReembolso</w:t>
      </w:r>
      <w:proofErr w:type="spellEnd"/>
    </w:p>
    <w:p w14:paraId="22DA9DB8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PC</w:t>
      </w:r>
    </w:p>
    <w:p w14:paraId="37E154F1" w14:textId="77777777" w:rsidR="00FC4A4B" w:rsidRDefault="00FC4A4B">
      <w:pPr>
        <w:spacing w:after="20"/>
        <w:ind w:left="720"/>
      </w:pPr>
    </w:p>
    <w:p w14:paraId="5A8464C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-&gt; R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actualizarEstado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(reserva, "cancelada")</w:t>
      </w:r>
    </w:p>
    <w:p w14:paraId="241A640F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R</w:t>
      </w:r>
    </w:p>
    <w:p w14:paraId="237D5769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R --&gt; </w:t>
      </w:r>
      <w:proofErr w:type="gramStart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CC :</w:t>
      </w:r>
      <w:proofErr w:type="gramEnd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ok</w:t>
      </w:r>
    </w:p>
    <w:p w14:paraId="1A8F2752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R</w:t>
      </w:r>
    </w:p>
    <w:p w14:paraId="00E435E8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4DF4B2D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-&gt; P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procesarReembolso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(reserva,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importeReembolso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3F7DA65E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</w:t>
      </w:r>
    </w:p>
    <w:p w14:paraId="5264354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P --&gt; CC : reembolso [estado=completado]</w:t>
      </w:r>
    </w:p>
    <w:p w14:paraId="695D7395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</w:t>
      </w:r>
    </w:p>
    <w:p w14:paraId="41280634" w14:textId="77777777" w:rsidR="00FC4A4B" w:rsidRDefault="00FC4A4B">
      <w:pPr>
        <w:spacing w:after="20"/>
        <w:ind w:left="720"/>
      </w:pPr>
    </w:p>
    <w:p w14:paraId="3782C205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-&gt; D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liberarFechas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fechaEntrada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fechaSalida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E5A1E72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D</w:t>
      </w:r>
    </w:p>
    <w:p w14:paraId="524ED314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 --&gt; CC : ok</w:t>
      </w:r>
    </w:p>
    <w:p w14:paraId="35049409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D</w:t>
      </w:r>
    </w:p>
    <w:p w14:paraId="0BAFFB15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794017F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-&gt; N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notificarCancelacion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huesped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reserva,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importeReembolso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AE52A11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N</w:t>
      </w:r>
    </w:p>
    <w:p w14:paraId="348B8A0B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N --&gt; CC : ok</w:t>
      </w:r>
    </w:p>
    <w:p w14:paraId="683BA6DA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N</w:t>
      </w:r>
    </w:p>
    <w:p w14:paraId="537CF7C0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7C39529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CC --&gt; H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confirmacionCancelacion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(reserva,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importeReembolso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3E21925E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CC</w:t>
      </w:r>
    </w:p>
    <w:p w14:paraId="28F8E635" w14:textId="77777777" w:rsidR="00FC4A4B" w:rsidRDefault="00FC4A4B">
      <w:pPr>
        <w:spacing w:after="20"/>
        <w:ind w:left="720"/>
      </w:pPr>
    </w:p>
    <w:p w14:paraId="6FA452B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@enduml</w:t>
      </w:r>
    </w:p>
    <w:p w14:paraId="0E066A63" w14:textId="77777777" w:rsidR="00FC4A4B" w:rsidRDefault="00000000">
      <w:r>
        <w:br w:type="page"/>
      </w:r>
    </w:p>
    <w:p w14:paraId="272C1017" w14:textId="77777777" w:rsidR="00FC4A4B" w:rsidRDefault="00000000">
      <w:pPr>
        <w:pStyle w:val="Heading2"/>
      </w:pPr>
      <w:r>
        <w:lastRenderedPageBreak/>
        <w:t>2.4. CU-04 — Publicación de alojamiento por anfitrión</w:t>
      </w:r>
    </w:p>
    <w:p w14:paraId="6071F7B4" w14:textId="77777777" w:rsidR="00FC4A4B" w:rsidRDefault="00000000">
      <w:pPr>
        <w:spacing w:after="100"/>
      </w:pPr>
      <w:r>
        <w:t>Fichero: seq_cu04_publicacion.puml</w:t>
      </w:r>
    </w:p>
    <w:p w14:paraId="0F389AD2" w14:textId="77777777" w:rsidR="00FC4A4B" w:rsidRDefault="00000000">
      <w:pPr>
        <w:spacing w:after="100"/>
      </w:pPr>
      <w:r>
        <w:t>El flujo incluye dos interacciones del actor (rellenar formulario y confirmar publicación) porque el caso de uso define explícitamente ese paso de confirmación antes del cambio de estado a 'publicado'.</w:t>
      </w:r>
    </w:p>
    <w:p w14:paraId="09982962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@startuml DiagramaSecuencia_CU04_Publicacion</w:t>
      </w:r>
    </w:p>
    <w:p w14:paraId="2D7845D5" w14:textId="77777777" w:rsidR="00FC4A4B" w:rsidRDefault="00FC4A4B">
      <w:pPr>
        <w:spacing w:after="20"/>
        <w:ind w:left="720"/>
      </w:pPr>
    </w:p>
    <w:p w14:paraId="7A1BBCD0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CU-04 — Publicación de alojamiento por anfitrión (Flujo básico)</w:t>
      </w:r>
    </w:p>
    <w:p w14:paraId="15277FDC" w14:textId="77777777" w:rsidR="00FC4A4B" w:rsidRDefault="00FC4A4B">
      <w:pPr>
        <w:spacing w:after="20"/>
        <w:ind w:left="720"/>
      </w:pPr>
    </w:p>
    <w:p w14:paraId="2760DDFC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actor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as A</w:t>
      </w:r>
    </w:p>
    <w:p w14:paraId="1783BDA9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controller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nControladorPublicacion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CP</w:t>
      </w:r>
    </w:p>
    <w:p w14:paraId="340FBD49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nServicioUsuarios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SU</w:t>
      </w:r>
    </w:p>
    <w:p w14:paraId="5ADD5888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entity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nAlojamiento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AL</w:t>
      </w:r>
    </w:p>
    <w:p w14:paraId="789A5064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nGestorImagenes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GI</w:t>
      </w:r>
    </w:p>
    <w:p w14:paraId="530AF740" w14:textId="77777777" w:rsidR="00A41B2E" w:rsidRPr="00A41B2E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nServicioBusqueda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SB</w:t>
      </w:r>
    </w:p>
    <w:p w14:paraId="7A4F15DA" w14:textId="66BC33E1" w:rsidR="00FC4A4B" w:rsidRDefault="00A41B2E" w:rsidP="00A41B2E">
      <w:pPr>
        <w:spacing w:after="20"/>
        <w:ind w:left="720"/>
        <w:rPr>
          <w:rFonts w:ascii="Courier New" w:eastAsia="Courier New" w:hAnsi="Courier New" w:cs="Courier New"/>
          <w:color w:val="1F4E79"/>
          <w:sz w:val="20"/>
          <w:szCs w:val="20"/>
        </w:rPr>
      </w:pP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participant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 xml:space="preserve"> "«</w:t>
      </w:r>
      <w:proofErr w:type="spell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fake-</w:t>
      </w:r>
      <w:proofErr w:type="gramStart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service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»\</w:t>
      </w:r>
      <w:proofErr w:type="spellStart"/>
      <w:proofErr w:type="gram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nNotificacion</w:t>
      </w:r>
      <w:proofErr w:type="spellEnd"/>
      <w:r w:rsidRPr="00A41B2E">
        <w:rPr>
          <w:rFonts w:ascii="Courier New" w:eastAsia="Courier New" w:hAnsi="Courier New" w:cs="Courier New"/>
          <w:color w:val="1F4E79"/>
          <w:sz w:val="20"/>
          <w:szCs w:val="20"/>
        </w:rPr>
        <w:t>" as N</w:t>
      </w:r>
    </w:p>
    <w:p w14:paraId="10E42A91" w14:textId="77777777" w:rsidR="00A41B2E" w:rsidRDefault="00A41B2E" w:rsidP="00A41B2E">
      <w:pPr>
        <w:spacing w:after="20"/>
        <w:ind w:left="720"/>
      </w:pPr>
    </w:p>
    <w:p w14:paraId="47063864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 -&gt;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CP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publicarAlojamiento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datosAnuncio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imagenes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54AE394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CP</w:t>
      </w:r>
    </w:p>
    <w:p w14:paraId="3AD76627" w14:textId="77777777" w:rsidR="00FC4A4B" w:rsidRDefault="00FC4A4B">
      <w:pPr>
        <w:spacing w:after="20"/>
        <w:ind w:left="720"/>
      </w:pPr>
    </w:p>
    <w:p w14:paraId="7476C37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CP -&gt; SU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verificarRol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idUsuario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")</w:t>
      </w:r>
    </w:p>
    <w:p w14:paraId="0B351874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SU</w:t>
      </w:r>
    </w:p>
    <w:p w14:paraId="0EF7CF6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SU --&gt; CP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rolVerificado</w:t>
      </w:r>
      <w:proofErr w:type="spellEnd"/>
    </w:p>
    <w:p w14:paraId="53DCF4F7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SU</w:t>
      </w:r>
    </w:p>
    <w:p w14:paraId="5EAE914E" w14:textId="77777777" w:rsidR="00FC4A4B" w:rsidRDefault="00FC4A4B">
      <w:pPr>
        <w:spacing w:after="20"/>
        <w:ind w:left="720"/>
      </w:pPr>
    </w:p>
    <w:p w14:paraId="6A09348D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CP -&gt; AL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validarCampos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datosAnuncio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7E31EF8B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</w:t>
      </w:r>
    </w:p>
    <w:p w14:paraId="5CBF9E08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AL --&gt; CP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camposValidos</w:t>
      </w:r>
      <w:proofErr w:type="spellEnd"/>
    </w:p>
    <w:p w14:paraId="3E1E8088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</w:t>
      </w:r>
    </w:p>
    <w:p w14:paraId="3335C344" w14:textId="77777777" w:rsidR="00FC4A4B" w:rsidRDefault="00FC4A4B">
      <w:pPr>
        <w:spacing w:after="20"/>
        <w:ind w:left="720"/>
      </w:pPr>
    </w:p>
    <w:p w14:paraId="3090C3B9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CP -&gt; GI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almacenarImagenes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imagenes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3CB156A4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GI</w:t>
      </w:r>
    </w:p>
    <w:p w14:paraId="7A55A186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GI --&gt; CP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urlsImagenes</w:t>
      </w:r>
      <w:proofErr w:type="spellEnd"/>
    </w:p>
    <w:p w14:paraId="42228A9D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GI</w:t>
      </w:r>
    </w:p>
    <w:p w14:paraId="422C8978" w14:textId="77777777" w:rsidR="00FC4A4B" w:rsidRDefault="00FC4A4B">
      <w:pPr>
        <w:spacing w:after="20"/>
        <w:ind w:left="720"/>
      </w:pPr>
    </w:p>
    <w:p w14:paraId="41A291AB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CP -&gt; AL : crear(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datosAnuncio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urlsImagenes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14BB152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</w:t>
      </w:r>
    </w:p>
    <w:p w14:paraId="68265BD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AL --&gt; CP : alojamiento [estado=borrador]</w:t>
      </w:r>
    </w:p>
    <w:p w14:paraId="229D500C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</w:t>
      </w:r>
    </w:p>
    <w:p w14:paraId="08149E26" w14:textId="77777777" w:rsidR="00FC4A4B" w:rsidRDefault="00FC4A4B">
      <w:pPr>
        <w:spacing w:after="20"/>
        <w:ind w:left="720"/>
      </w:pPr>
    </w:p>
    <w:p w14:paraId="1A03DDB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 -&gt; CP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confirmarPublicacion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215D7B04" w14:textId="77777777" w:rsidR="00FC4A4B" w:rsidRDefault="00FC4A4B">
      <w:pPr>
        <w:spacing w:after="20"/>
        <w:ind w:left="720"/>
      </w:pPr>
    </w:p>
    <w:p w14:paraId="1A451183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CP -&gt; AL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actualizarEstado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idAlojamiento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"publicado")</w:t>
      </w:r>
    </w:p>
    <w:p w14:paraId="66BD85E3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</w:t>
      </w:r>
    </w:p>
    <w:p w14:paraId="0FC63141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AL --&gt; CP : ok</w:t>
      </w:r>
    </w:p>
    <w:p w14:paraId="415C51A5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AL</w:t>
      </w:r>
    </w:p>
    <w:p w14:paraId="0DB50847" w14:textId="77777777" w:rsidR="00FC4A4B" w:rsidRDefault="00FC4A4B">
      <w:pPr>
        <w:spacing w:after="20"/>
        <w:ind w:left="720"/>
      </w:pPr>
    </w:p>
    <w:p w14:paraId="750B3D65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CP -&gt; SB : </w:t>
      </w:r>
      <w:proofErr w:type="spellStart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indexar</w:t>
      </w:r>
      <w:proofErr w:type="spellEnd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(</w:t>
      </w:r>
      <w:proofErr w:type="spellStart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alojamiento</w:t>
      </w:r>
      <w:proofErr w:type="spellEnd"/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)</w:t>
      </w:r>
    </w:p>
    <w:p w14:paraId="4B3F2EF9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SB</w:t>
      </w:r>
    </w:p>
    <w:p w14:paraId="51F9D3DB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SB --&gt; CP : ok</w:t>
      </w:r>
    </w:p>
    <w:p w14:paraId="78416ABF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SB</w:t>
      </w:r>
    </w:p>
    <w:p w14:paraId="00A91AB3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7271FB7F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CP -&gt; N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notificarPublicacion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anfitrion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alojamiento)</w:t>
      </w:r>
    </w:p>
    <w:p w14:paraId="19CA395E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activate N</w:t>
      </w:r>
    </w:p>
    <w:p w14:paraId="7E077E52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N --&gt; CP : ok</w:t>
      </w:r>
    </w:p>
    <w:p w14:paraId="00861251" w14:textId="77777777" w:rsidR="00FC4A4B" w:rsidRPr="00113BBF" w:rsidRDefault="00000000">
      <w:pPr>
        <w:spacing w:after="20"/>
        <w:ind w:left="720"/>
        <w:rPr>
          <w:lang w:val="en-US"/>
        </w:rPr>
      </w:pPr>
      <w:r w:rsidRPr="00113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deactivate N</w:t>
      </w:r>
    </w:p>
    <w:p w14:paraId="32797116" w14:textId="77777777" w:rsidR="00FC4A4B" w:rsidRPr="00113BBF" w:rsidRDefault="00FC4A4B">
      <w:pPr>
        <w:spacing w:after="20"/>
        <w:ind w:left="720"/>
        <w:rPr>
          <w:lang w:val="en-US"/>
        </w:rPr>
      </w:pPr>
    </w:p>
    <w:p w14:paraId="77F433A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CP --&gt; A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confirmacionPublicacion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(alojamiento)</w:t>
      </w:r>
    </w:p>
    <w:p w14:paraId="6E6E9121" w14:textId="77777777" w:rsidR="00FC4A4B" w:rsidRDefault="00000000">
      <w:pPr>
        <w:spacing w:after="2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deactivate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CP</w:t>
      </w:r>
    </w:p>
    <w:p w14:paraId="22C2802C" w14:textId="77777777" w:rsidR="00FC4A4B" w:rsidRDefault="00FC4A4B">
      <w:pPr>
        <w:spacing w:after="20"/>
        <w:ind w:left="720"/>
      </w:pPr>
    </w:p>
    <w:p w14:paraId="1ABBE217" w14:textId="77777777" w:rsidR="00FC4A4B" w:rsidRDefault="00000000">
      <w:pPr>
        <w:spacing w:after="2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@enduml</w:t>
      </w:r>
    </w:p>
    <w:p w14:paraId="34DD587C" w14:textId="77777777" w:rsidR="00FC4A4B" w:rsidRDefault="00000000">
      <w:r>
        <w:br w:type="page"/>
      </w:r>
    </w:p>
    <w:p w14:paraId="2A985581" w14:textId="77777777" w:rsidR="00FC4A4B" w:rsidRDefault="00000000">
      <w:pPr>
        <w:pStyle w:val="Heading1"/>
      </w:pPr>
      <w:r>
        <w:lastRenderedPageBreak/>
        <w:t>3. Justificación de patrones GRASP</w:t>
      </w:r>
    </w:p>
    <w:p w14:paraId="31150224" w14:textId="77777777" w:rsidR="00FC4A4B" w:rsidRDefault="00000000">
      <w:pPr>
        <w:spacing w:after="100"/>
      </w:pPr>
      <w:r>
        <w:t>A continuación se analiza la aplicación de los nueve patrones GRASP sobre los diagramas de secuencia. Para cada patrón aplicado se identifican hasta dos ejemplos con los objetos involucrados y la justificación de la decisión de diseño adoptada.</w:t>
      </w:r>
    </w:p>
    <w:p w14:paraId="0DFFF579" w14:textId="77777777" w:rsidR="00FC4A4B" w:rsidRDefault="00FC4A4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935"/>
        <w:gridCol w:w="1584"/>
        <w:gridCol w:w="3286"/>
        <w:gridCol w:w="1957"/>
      </w:tblGrid>
      <w:tr w:rsidR="00FC4A4B" w14:paraId="7C6DC0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8E6FE" w14:textId="77777777" w:rsidR="00FC4A4B" w:rsidRDefault="00000000">
            <w:r>
              <w:rPr>
                <w:b/>
                <w:bCs/>
                <w:sz w:val="19"/>
                <w:szCs w:val="19"/>
              </w:rPr>
              <w:t>Patrón GRASP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2756A" w14:textId="77777777" w:rsidR="00FC4A4B" w:rsidRDefault="00000000">
            <w:r>
              <w:rPr>
                <w:b/>
                <w:bCs/>
                <w:sz w:val="19"/>
                <w:szCs w:val="19"/>
              </w:rPr>
              <w:t>¿Se aplica?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F46DD" w14:textId="77777777" w:rsidR="00FC4A4B" w:rsidRDefault="00000000"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E6094" w14:textId="77777777" w:rsidR="00FC4A4B" w:rsidRDefault="00000000">
            <w:r>
              <w:rPr>
                <w:b/>
                <w:bCs/>
                <w:sz w:val="19"/>
                <w:szCs w:val="19"/>
              </w:rPr>
              <w:t>Ejemplos (máx. 2). Objetos involucrados.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BF4DE" w14:textId="77777777" w:rsidR="00FC4A4B" w:rsidRDefault="00000000">
            <w:r>
              <w:rPr>
                <w:b/>
                <w:bCs/>
                <w:sz w:val="19"/>
                <w:szCs w:val="19"/>
              </w:rPr>
              <w:t>Justificación breve</w:t>
            </w:r>
          </w:p>
        </w:tc>
      </w:tr>
      <w:tr w:rsidR="00FC4A4B" w14:paraId="522B403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F0B39" w14:textId="77777777" w:rsidR="00FC4A4B" w:rsidRDefault="00000000">
            <w:r>
              <w:rPr>
                <w:b/>
                <w:bCs/>
                <w:sz w:val="19"/>
                <w:szCs w:val="19"/>
              </w:rPr>
              <w:t>Experto en información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E4DAB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6694B" w14:textId="77777777" w:rsidR="00FC4A4B" w:rsidRDefault="00000000">
            <w:r>
              <w:rPr>
                <w:sz w:val="19"/>
                <w:szCs w:val="19"/>
              </w:rPr>
              <w:t>CU-01, CU-03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249B9" w14:textId="77777777" w:rsidR="00FC4A4B" w:rsidRDefault="00000000">
            <w:r>
              <w:rPr>
                <w:b/>
                <w:bCs/>
                <w:sz w:val="19"/>
                <w:szCs w:val="19"/>
              </w:rPr>
              <w:t xml:space="preserve">Ej. 1 (CU-01): </w:t>
            </w:r>
            <w:r>
              <w:rPr>
                <w:sz w:val="19"/>
                <w:szCs w:val="19"/>
              </w:rPr>
              <w:t xml:space="preserve">Disponibilidad — </w:t>
            </w:r>
            <w:proofErr w:type="spellStart"/>
            <w:r>
              <w:rPr>
                <w:sz w:val="19"/>
                <w:szCs w:val="19"/>
              </w:rPr>
              <w:t>comprobarDisponibilidad</w:t>
            </w:r>
            <w:proofErr w:type="spellEnd"/>
            <w:r>
              <w:rPr>
                <w:sz w:val="19"/>
                <w:szCs w:val="19"/>
              </w:rPr>
              <w:t xml:space="preserve">(). </w:t>
            </w:r>
            <w:r>
              <w:rPr>
                <w:b/>
                <w:bCs/>
                <w:sz w:val="19"/>
                <w:szCs w:val="19"/>
              </w:rPr>
              <w:t xml:space="preserve">Ej. 2 (CU-03): </w:t>
            </w:r>
            <w:proofErr w:type="spellStart"/>
            <w:r>
              <w:rPr>
                <w:sz w:val="19"/>
                <w:szCs w:val="19"/>
              </w:rPr>
              <w:t>PoliticaCancelacion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evaluarPolitica</w:t>
            </w:r>
            <w:proofErr w:type="spellEnd"/>
            <w:r>
              <w:rPr>
                <w:sz w:val="19"/>
                <w:szCs w:val="19"/>
              </w:rPr>
              <w:t>(). Conoce el plazo y el porcentaje de reembolso.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31221" w14:textId="77777777" w:rsidR="00FC4A4B" w:rsidRDefault="00000000">
            <w:r>
              <w:rPr>
                <w:sz w:val="19"/>
                <w:szCs w:val="19"/>
              </w:rPr>
              <w:t>Cada clase calcula o verifica aquello para lo que posee los datos relevantes, manteniendo el encapsulamiento.</w:t>
            </w:r>
          </w:p>
        </w:tc>
      </w:tr>
      <w:tr w:rsidR="00FC4A4B" w14:paraId="77967D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C9CEF" w14:textId="77777777" w:rsidR="00FC4A4B" w:rsidRDefault="00000000">
            <w:r>
              <w:rPr>
                <w:b/>
                <w:bCs/>
                <w:sz w:val="19"/>
                <w:szCs w:val="19"/>
              </w:rPr>
              <w:t>Creador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D53D0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54E58" w14:textId="77777777" w:rsidR="00FC4A4B" w:rsidRDefault="00000000">
            <w:r>
              <w:rPr>
                <w:sz w:val="19"/>
                <w:szCs w:val="19"/>
              </w:rPr>
              <w:t>CU-01, CU-04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B6282" w14:textId="77777777" w:rsidR="00FC4A4B" w:rsidRDefault="00000000">
            <w:r>
              <w:rPr>
                <w:b/>
                <w:bCs/>
                <w:sz w:val="19"/>
                <w:szCs w:val="19"/>
              </w:rPr>
              <w:t xml:space="preserve">Ej. 1 (CU-01): </w:t>
            </w:r>
            <w:proofErr w:type="spellStart"/>
            <w:r>
              <w:rPr>
                <w:sz w:val="19"/>
                <w:szCs w:val="19"/>
              </w:rPr>
              <w:t>ControladorReserva</w:t>
            </w:r>
            <w:proofErr w:type="spellEnd"/>
            <w:r>
              <w:rPr>
                <w:sz w:val="19"/>
                <w:szCs w:val="19"/>
              </w:rPr>
              <w:t xml:space="preserve"> crea Reserva — la agrega y registra. </w:t>
            </w:r>
            <w:r>
              <w:rPr>
                <w:b/>
                <w:bCs/>
                <w:sz w:val="19"/>
                <w:szCs w:val="19"/>
              </w:rPr>
              <w:t xml:space="preserve">Ej. 2 (CU-04): </w:t>
            </w:r>
            <w:proofErr w:type="spellStart"/>
            <w:r>
              <w:rPr>
                <w:sz w:val="19"/>
                <w:szCs w:val="19"/>
              </w:rPr>
              <w:t>ControladorPublicacion</w:t>
            </w:r>
            <w:proofErr w:type="spellEnd"/>
            <w:r>
              <w:rPr>
                <w:sz w:val="19"/>
                <w:szCs w:val="19"/>
              </w:rPr>
              <w:t xml:space="preserve"> crea Alojamiento — contiene sus datos de inicialización.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ED536" w14:textId="77777777" w:rsidR="00FC4A4B" w:rsidRDefault="00000000">
            <w:r>
              <w:rPr>
                <w:sz w:val="19"/>
                <w:szCs w:val="19"/>
              </w:rPr>
              <w:t>Se asigna la creación al objeto que agrega o registra la nueva instancia, reduciendo el acoplamiento innecesario.</w:t>
            </w:r>
          </w:p>
        </w:tc>
      </w:tr>
      <w:tr w:rsidR="00FC4A4B" w14:paraId="56D718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81A04" w14:textId="77777777" w:rsidR="00FC4A4B" w:rsidRDefault="00000000">
            <w:r>
              <w:rPr>
                <w:b/>
                <w:bCs/>
                <w:sz w:val="19"/>
                <w:szCs w:val="19"/>
              </w:rPr>
              <w:t>Controlador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AF8EC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C5E08" w14:textId="77777777" w:rsidR="00FC4A4B" w:rsidRDefault="00000000">
            <w:r>
              <w:rPr>
                <w:sz w:val="19"/>
                <w:szCs w:val="19"/>
              </w:rPr>
              <w:t>CU-01, CU-02, CU-03, CU-04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0531E" w14:textId="77777777" w:rsidR="00FC4A4B" w:rsidRDefault="00000000">
            <w:r>
              <w:rPr>
                <w:b/>
                <w:bCs/>
                <w:sz w:val="19"/>
                <w:szCs w:val="19"/>
              </w:rPr>
              <w:t xml:space="preserve">Ej. 1 (CU-01): </w:t>
            </w:r>
            <w:proofErr w:type="spellStart"/>
            <w:r>
              <w:rPr>
                <w:sz w:val="19"/>
                <w:szCs w:val="19"/>
              </w:rPr>
              <w:t>ControladorReserva</w:t>
            </w:r>
            <w:proofErr w:type="spellEnd"/>
            <w:r>
              <w:rPr>
                <w:sz w:val="19"/>
                <w:szCs w:val="19"/>
              </w:rPr>
              <w:t xml:space="preserve"> recibe </w:t>
            </w:r>
            <w:proofErr w:type="spellStart"/>
            <w:r>
              <w:rPr>
                <w:sz w:val="19"/>
                <w:szCs w:val="19"/>
              </w:rPr>
              <w:t>solicitarReserva</w:t>
            </w:r>
            <w:proofErr w:type="spellEnd"/>
            <w:r>
              <w:rPr>
                <w:sz w:val="19"/>
                <w:szCs w:val="19"/>
              </w:rPr>
              <w:t xml:space="preserve">() del actor Huésped. </w:t>
            </w:r>
            <w:r>
              <w:rPr>
                <w:b/>
                <w:bCs/>
                <w:sz w:val="19"/>
                <w:szCs w:val="19"/>
              </w:rPr>
              <w:t xml:space="preserve">Ej. 2 (CU-04): </w:t>
            </w:r>
            <w:proofErr w:type="spellStart"/>
            <w:r>
              <w:rPr>
                <w:sz w:val="19"/>
                <w:szCs w:val="19"/>
              </w:rPr>
              <w:t>ControladorPublicacion</w:t>
            </w:r>
            <w:proofErr w:type="spellEnd"/>
            <w:r>
              <w:rPr>
                <w:sz w:val="19"/>
                <w:szCs w:val="19"/>
              </w:rPr>
              <w:t xml:space="preserve"> recibe </w:t>
            </w:r>
            <w:proofErr w:type="spellStart"/>
            <w:r>
              <w:rPr>
                <w:sz w:val="19"/>
                <w:szCs w:val="19"/>
              </w:rPr>
              <w:t>publicarAlojamiento</w:t>
            </w:r>
            <w:proofErr w:type="spellEnd"/>
            <w:r>
              <w:rPr>
                <w:sz w:val="19"/>
                <w:szCs w:val="19"/>
              </w:rPr>
              <w:t>() del actor Anfitrión.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16331" w14:textId="77777777" w:rsidR="00FC4A4B" w:rsidRDefault="00000000">
            <w:r>
              <w:rPr>
                <w:sz w:val="19"/>
                <w:szCs w:val="19"/>
              </w:rPr>
              <w:t>Un controlador por caso de uso coordina el flujo sin pertenecer a la capa de presentación, permitiendo interfaces conectables.</w:t>
            </w:r>
          </w:p>
        </w:tc>
      </w:tr>
      <w:tr w:rsidR="00FC4A4B" w14:paraId="61B69F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7C8EE" w14:textId="77777777" w:rsidR="00FC4A4B" w:rsidRDefault="00000000">
            <w:r>
              <w:rPr>
                <w:b/>
                <w:bCs/>
                <w:sz w:val="19"/>
                <w:szCs w:val="19"/>
              </w:rPr>
              <w:t>Bajo acoplamiento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4050A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21B6A" w14:textId="77777777" w:rsidR="00FC4A4B" w:rsidRDefault="00000000">
            <w:r>
              <w:rPr>
                <w:sz w:val="19"/>
                <w:szCs w:val="19"/>
              </w:rPr>
              <w:t>CU-02, CU-04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6F9F" w14:textId="27A8ECF7" w:rsidR="00FC4A4B" w:rsidRPr="00A41B2E" w:rsidRDefault="00A41B2E">
            <w:pPr>
              <w:rPr>
                <w:sz w:val="19"/>
                <w:szCs w:val="19"/>
                <w:lang w:val="es-DO"/>
              </w:rPr>
            </w:pPr>
            <w:r w:rsidRPr="00A41B2E">
              <w:rPr>
                <w:sz w:val="19"/>
                <w:szCs w:val="19"/>
                <w:lang w:val="es-DO"/>
              </w:rPr>
              <w:t xml:space="preserve">Ej. 1 (CU-02): </w:t>
            </w:r>
            <w:proofErr w:type="spellStart"/>
            <w:r w:rsidRPr="00A41B2E">
              <w:rPr>
                <w:sz w:val="19"/>
                <w:szCs w:val="19"/>
                <w:lang w:val="es-DO"/>
              </w:rPr>
              <w:t>ControladorBusqueda</w:t>
            </w:r>
            <w:proofErr w:type="spellEnd"/>
            <w:r w:rsidRPr="00A41B2E">
              <w:rPr>
                <w:sz w:val="19"/>
                <w:szCs w:val="19"/>
                <w:lang w:val="es-DO"/>
              </w:rPr>
              <w:t xml:space="preserve"> delega la operación de búsqueda en </w:t>
            </w:r>
            <w:proofErr w:type="spellStart"/>
            <w:r w:rsidRPr="00A41B2E">
              <w:rPr>
                <w:sz w:val="19"/>
                <w:szCs w:val="19"/>
                <w:lang w:val="es-DO"/>
              </w:rPr>
              <w:t>ServicioBusqueda</w:t>
            </w:r>
            <w:proofErr w:type="spellEnd"/>
            <w:r w:rsidRPr="00A41B2E">
              <w:rPr>
                <w:sz w:val="19"/>
                <w:szCs w:val="19"/>
                <w:lang w:val="es-DO"/>
              </w:rPr>
              <w:t xml:space="preserve"> sin conocer la implementación interna del filtrado o indexación. Ej. 2 (CU-04): </w:t>
            </w:r>
            <w:proofErr w:type="spellStart"/>
            <w:r w:rsidRPr="00A41B2E">
              <w:rPr>
                <w:sz w:val="19"/>
                <w:szCs w:val="19"/>
                <w:lang w:val="es-DO"/>
              </w:rPr>
              <w:t>GestorImagenes</w:t>
            </w:r>
            <w:proofErr w:type="spellEnd"/>
            <w:r w:rsidRPr="00A41B2E">
              <w:rPr>
                <w:sz w:val="19"/>
                <w:szCs w:val="19"/>
                <w:lang w:val="es-DO"/>
              </w:rPr>
              <w:t xml:space="preserve"> encapsula el almacenamiento; Alojamiento no depende de cómo se persisten las imágenes.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116DC" w14:textId="77777777" w:rsidR="00FC4A4B" w:rsidRDefault="00000000">
            <w:r>
              <w:rPr>
                <w:sz w:val="19"/>
                <w:szCs w:val="19"/>
              </w:rPr>
              <w:t>Cada objeto colabora con pocos elementos, facilitando la sustitución y el mantenimiento independiente de cada componente.</w:t>
            </w:r>
          </w:p>
        </w:tc>
      </w:tr>
      <w:tr w:rsidR="00FC4A4B" w14:paraId="7A26A4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69151" w14:textId="77777777" w:rsidR="00FC4A4B" w:rsidRDefault="00000000">
            <w:r>
              <w:rPr>
                <w:b/>
                <w:bCs/>
                <w:sz w:val="19"/>
                <w:szCs w:val="19"/>
              </w:rPr>
              <w:t>Alta cohesión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1B1D5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01751" w14:textId="77777777" w:rsidR="00FC4A4B" w:rsidRDefault="00000000">
            <w:r>
              <w:rPr>
                <w:sz w:val="19"/>
                <w:szCs w:val="19"/>
              </w:rPr>
              <w:t>CU-01, CU-03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B373A" w14:textId="77777777" w:rsidR="00FC4A4B" w:rsidRDefault="00000000">
            <w:r>
              <w:rPr>
                <w:b/>
                <w:bCs/>
                <w:sz w:val="19"/>
                <w:szCs w:val="19"/>
              </w:rPr>
              <w:t xml:space="preserve">Ej. 1 (CU-01): </w:t>
            </w:r>
            <w:r>
              <w:rPr>
                <w:sz w:val="19"/>
                <w:szCs w:val="19"/>
              </w:rPr>
              <w:t xml:space="preserve">Pago solo gestiona el cobro; no interviene en la lógica de reservas ni en las notificaciones. </w:t>
            </w:r>
            <w:r>
              <w:rPr>
                <w:b/>
                <w:bCs/>
                <w:sz w:val="19"/>
                <w:szCs w:val="19"/>
              </w:rPr>
              <w:t xml:space="preserve">Ej. 2 (CU-03): </w:t>
            </w:r>
            <w:proofErr w:type="spellStart"/>
            <w:r>
              <w:rPr>
                <w:sz w:val="19"/>
                <w:szCs w:val="19"/>
              </w:rPr>
              <w:t>PoliticaCancelacion</w:t>
            </w:r>
            <w:proofErr w:type="spellEnd"/>
            <w:r>
              <w:rPr>
                <w:sz w:val="19"/>
                <w:szCs w:val="19"/>
              </w:rPr>
              <w:t xml:space="preserve"> solo evalúa plazos y cálculos de reembolso, sin responsabilidades ajenas.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5367" w14:textId="77777777" w:rsidR="00FC4A4B" w:rsidRDefault="00000000">
            <w:r>
              <w:rPr>
                <w:sz w:val="19"/>
                <w:szCs w:val="19"/>
              </w:rPr>
              <w:t>Las clases de dominio tienen responsabilidades homogéneas y centradas, lo que simplifica su comprensión y reutilización.</w:t>
            </w:r>
          </w:p>
        </w:tc>
      </w:tr>
      <w:tr w:rsidR="00FC4A4B" w14:paraId="6133A1B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0EB82" w14:textId="77777777" w:rsidR="00FC4A4B" w:rsidRDefault="00000000">
            <w:r>
              <w:rPr>
                <w:b/>
                <w:bCs/>
                <w:sz w:val="19"/>
                <w:szCs w:val="19"/>
              </w:rPr>
              <w:t>Polimorfismo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7B88F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03A16" w14:textId="77777777" w:rsidR="00FC4A4B" w:rsidRDefault="00000000">
            <w:r>
              <w:rPr>
                <w:sz w:val="19"/>
                <w:szCs w:val="19"/>
              </w:rPr>
              <w:t>CU-01, CU-03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4CAA" w14:textId="77777777" w:rsidR="00FC4A4B" w:rsidRDefault="00000000">
            <w:r>
              <w:rPr>
                <w:b/>
                <w:bCs/>
                <w:sz w:val="19"/>
                <w:szCs w:val="19"/>
              </w:rPr>
              <w:t xml:space="preserve">Ej. 1 (CU-01/CU-03): </w:t>
            </w:r>
            <w:proofErr w:type="spellStart"/>
            <w:r>
              <w:rPr>
                <w:sz w:val="19"/>
                <w:szCs w:val="19"/>
              </w:rPr>
              <w:t>Notificacion</w:t>
            </w:r>
            <w:proofErr w:type="spellEnd"/>
            <w:r>
              <w:rPr>
                <w:sz w:val="19"/>
                <w:szCs w:val="19"/>
              </w:rPr>
              <w:t xml:space="preserve"> abstrae el canal de envío (email,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, SMS). </w:t>
            </w:r>
            <w:proofErr w:type="spellStart"/>
            <w:r>
              <w:rPr>
                <w:sz w:val="19"/>
                <w:szCs w:val="19"/>
              </w:rPr>
              <w:t>ControladorReserva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ControladorCancelacion</w:t>
            </w:r>
            <w:proofErr w:type="spellEnd"/>
            <w:r>
              <w:rPr>
                <w:sz w:val="19"/>
                <w:szCs w:val="19"/>
              </w:rPr>
              <w:t xml:space="preserve"> llaman a </w:t>
            </w:r>
            <w:proofErr w:type="spellStart"/>
            <w:r>
              <w:rPr>
                <w:sz w:val="19"/>
                <w:szCs w:val="19"/>
              </w:rPr>
              <w:t>notificarConfirmacion</w:t>
            </w:r>
            <w:proofErr w:type="spellEnd"/>
            <w:r>
              <w:rPr>
                <w:sz w:val="19"/>
                <w:szCs w:val="19"/>
              </w:rPr>
              <w:t xml:space="preserve">() / </w:t>
            </w:r>
            <w:proofErr w:type="spellStart"/>
            <w:r>
              <w:rPr>
                <w:sz w:val="19"/>
                <w:szCs w:val="19"/>
              </w:rPr>
              <w:t>notificarCancelacion</w:t>
            </w:r>
            <w:proofErr w:type="spellEnd"/>
            <w:r>
              <w:rPr>
                <w:sz w:val="19"/>
                <w:szCs w:val="19"/>
              </w:rPr>
              <w:t>() sin conocer el canal concreto.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6D419" w14:textId="77777777" w:rsidR="00FC4A4B" w:rsidRDefault="00000000">
            <w:r>
              <w:rPr>
                <w:sz w:val="19"/>
                <w:szCs w:val="19"/>
              </w:rPr>
              <w:t>Se evitan condicionales por tipo de canal; añadir un nuevo canal no requiere modificar los controladores.</w:t>
            </w:r>
          </w:p>
        </w:tc>
      </w:tr>
      <w:tr w:rsidR="00FC4A4B" w14:paraId="752925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FD322" w14:textId="77777777" w:rsidR="00FC4A4B" w:rsidRDefault="00000000">
            <w:r>
              <w:rPr>
                <w:b/>
                <w:bCs/>
                <w:sz w:val="19"/>
                <w:szCs w:val="19"/>
              </w:rPr>
              <w:lastRenderedPageBreak/>
              <w:t>Fabricación pura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3772D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B930" w14:textId="77777777" w:rsidR="00FC4A4B" w:rsidRDefault="00000000">
            <w:r>
              <w:rPr>
                <w:sz w:val="19"/>
                <w:szCs w:val="19"/>
              </w:rPr>
              <w:t>CU-04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036FD" w14:textId="77777777" w:rsidR="00FC4A4B" w:rsidRDefault="00000000">
            <w:r>
              <w:rPr>
                <w:b/>
                <w:bCs/>
                <w:sz w:val="19"/>
                <w:szCs w:val="19"/>
              </w:rPr>
              <w:t xml:space="preserve">Ej. 1 (CU-04): </w:t>
            </w:r>
            <w:proofErr w:type="spellStart"/>
            <w:r>
              <w:rPr>
                <w:sz w:val="19"/>
                <w:szCs w:val="19"/>
              </w:rPr>
              <w:t>GestorImagenes</w:t>
            </w:r>
            <w:proofErr w:type="spellEnd"/>
            <w:r>
              <w:rPr>
                <w:sz w:val="19"/>
                <w:szCs w:val="19"/>
              </w:rPr>
              <w:t xml:space="preserve"> — clase artificial sin equivalente en el dominio, responsable exclusivamente del almacenamiento y recuperación de imágenes del anuncio.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A4580" w14:textId="77777777" w:rsidR="00FC4A4B" w:rsidRDefault="00000000">
            <w:r>
              <w:rPr>
                <w:sz w:val="19"/>
                <w:szCs w:val="19"/>
              </w:rPr>
              <w:t>Delegar el almacenamiento de imágenes a Alojamiento violaría la cohesión y aumentaría su acoplamiento con la infraestructura.</w:t>
            </w:r>
          </w:p>
        </w:tc>
      </w:tr>
      <w:tr w:rsidR="00FC4A4B" w14:paraId="4575E46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41BEB" w14:textId="77777777" w:rsidR="00FC4A4B" w:rsidRDefault="00000000">
            <w:r>
              <w:rPr>
                <w:b/>
                <w:bCs/>
                <w:sz w:val="19"/>
                <w:szCs w:val="19"/>
              </w:rPr>
              <w:t>Indirección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FE7DA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E7C19" w14:textId="77777777" w:rsidR="00FC4A4B" w:rsidRDefault="00000000">
            <w:r>
              <w:rPr>
                <w:sz w:val="19"/>
                <w:szCs w:val="19"/>
              </w:rPr>
              <w:t>CU-02, CU-04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BA61E" w14:textId="1322E520" w:rsidR="00FC4A4B" w:rsidRPr="00A41B2E" w:rsidRDefault="00000000">
            <w:pPr>
              <w:rPr>
                <w:sz w:val="19"/>
                <w:szCs w:val="19"/>
                <w:lang w:val="es-DO"/>
              </w:rPr>
            </w:pPr>
            <w:r w:rsidRPr="00A41B2E">
              <w:rPr>
                <w:sz w:val="19"/>
                <w:szCs w:val="19"/>
              </w:rPr>
              <w:t xml:space="preserve">Ej. 1 (CU-02): </w:t>
            </w:r>
            <w:proofErr w:type="spellStart"/>
            <w:r w:rsidR="00A41B2E" w:rsidRPr="00A41B2E">
              <w:rPr>
                <w:sz w:val="19"/>
                <w:szCs w:val="19"/>
                <w:lang w:val="es-DO"/>
              </w:rPr>
              <w:t>ResultadoBusqueda</w:t>
            </w:r>
            <w:proofErr w:type="spellEnd"/>
            <w:r w:rsidR="00A41B2E" w:rsidRPr="00A41B2E">
              <w:rPr>
                <w:sz w:val="19"/>
                <w:szCs w:val="19"/>
                <w:lang w:val="es-DO"/>
              </w:rPr>
              <w:t xml:space="preserve"> actúa de mediador en CU-02 encapsulando el conjunto final de alojamientos encontrados y su ordenación. De esta manera, </w:t>
            </w:r>
            <w:proofErr w:type="spellStart"/>
            <w:r w:rsidR="00A41B2E" w:rsidRPr="00A41B2E">
              <w:rPr>
                <w:sz w:val="19"/>
                <w:szCs w:val="19"/>
                <w:lang w:val="es-DO"/>
              </w:rPr>
              <w:t>ControladorBusqueda</w:t>
            </w:r>
            <w:proofErr w:type="spellEnd"/>
            <w:r w:rsidR="00A41B2E" w:rsidRPr="00A41B2E">
              <w:rPr>
                <w:sz w:val="19"/>
                <w:szCs w:val="19"/>
                <w:lang w:val="es-DO"/>
              </w:rPr>
              <w:t xml:space="preserve"> mantiene únicamente responsabilidades de coordinación.</w:t>
            </w:r>
            <w:r w:rsidR="00A41B2E">
              <w:rPr>
                <w:sz w:val="19"/>
                <w:szCs w:val="19"/>
                <w:lang w:val="es-DO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Ej. 2 (CU-04): </w:t>
            </w:r>
            <w:proofErr w:type="spellStart"/>
            <w:r>
              <w:rPr>
                <w:sz w:val="19"/>
                <w:szCs w:val="19"/>
              </w:rPr>
              <w:t>ServicioBusqueda</w:t>
            </w:r>
            <w:proofErr w:type="spellEnd"/>
            <w:r>
              <w:rPr>
                <w:sz w:val="19"/>
                <w:szCs w:val="19"/>
              </w:rPr>
              <w:t xml:space="preserve"> actúa como intermediario entre </w:t>
            </w:r>
            <w:proofErr w:type="spellStart"/>
            <w:r>
              <w:rPr>
                <w:sz w:val="19"/>
                <w:szCs w:val="19"/>
              </w:rPr>
              <w:t>ControladorPublicacion</w:t>
            </w:r>
            <w:proofErr w:type="spellEnd"/>
            <w:r>
              <w:rPr>
                <w:sz w:val="19"/>
                <w:szCs w:val="19"/>
              </w:rPr>
              <w:t xml:space="preserve"> y el índice de búsqueda.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0C157" w14:textId="77777777" w:rsidR="00FC4A4B" w:rsidRDefault="00000000">
            <w:r>
              <w:rPr>
                <w:sz w:val="19"/>
                <w:szCs w:val="19"/>
              </w:rPr>
              <w:t>Los objetos intermedios desacoplan al emisor del receptor, absorbiendo posibles cambios en las interfaces internas.</w:t>
            </w:r>
          </w:p>
        </w:tc>
      </w:tr>
      <w:tr w:rsidR="00FC4A4B" w14:paraId="742BCD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8D774" w14:textId="77777777" w:rsidR="00FC4A4B" w:rsidRDefault="00000000">
            <w:r>
              <w:rPr>
                <w:b/>
                <w:bCs/>
                <w:sz w:val="19"/>
                <w:szCs w:val="19"/>
              </w:rPr>
              <w:t>Variaciones protegidas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E5D45" w14:textId="77777777" w:rsidR="00FC4A4B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D21FE" w14:textId="77777777" w:rsidR="00FC4A4B" w:rsidRDefault="00000000">
            <w:r>
              <w:rPr>
                <w:sz w:val="19"/>
                <w:szCs w:val="19"/>
              </w:rPr>
              <w:t>CU-02, CU-04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DE5EB" w14:textId="1B12300C" w:rsidR="00FC4A4B" w:rsidRPr="00A41B2E" w:rsidRDefault="00000000">
            <w:pPr>
              <w:rPr>
                <w:sz w:val="19"/>
                <w:szCs w:val="19"/>
                <w:lang w:val="es-DO"/>
              </w:rPr>
            </w:pPr>
            <w:r w:rsidRPr="00A41B2E">
              <w:rPr>
                <w:sz w:val="19"/>
                <w:szCs w:val="19"/>
              </w:rPr>
              <w:t xml:space="preserve">Ej. 1 (CU-04): </w:t>
            </w:r>
            <w:proofErr w:type="spellStart"/>
            <w:r w:rsidRPr="00A41B2E">
              <w:rPr>
                <w:sz w:val="19"/>
                <w:szCs w:val="19"/>
              </w:rPr>
              <w:t>GestorImagenes</w:t>
            </w:r>
            <w:proofErr w:type="spellEnd"/>
            <w:r w:rsidRPr="00A41B2E">
              <w:rPr>
                <w:sz w:val="19"/>
                <w:szCs w:val="19"/>
              </w:rPr>
              <w:t xml:space="preserve"> oculta la variabilidad del mecanismo de almacenamiento; cambiar el proveedor no afecta a Alojamiento ni al controlador. </w:t>
            </w:r>
            <w:r w:rsidR="00A41B2E" w:rsidRPr="00A41B2E">
              <w:rPr>
                <w:sz w:val="19"/>
                <w:szCs w:val="19"/>
                <w:lang w:val="es-DO"/>
              </w:rPr>
              <w:t xml:space="preserve">Ej. 2 (CU-02): </w:t>
            </w:r>
            <w:proofErr w:type="spellStart"/>
            <w:r w:rsidR="00A41B2E" w:rsidRPr="00A41B2E">
              <w:rPr>
                <w:sz w:val="19"/>
                <w:szCs w:val="19"/>
                <w:lang w:val="es-DO"/>
              </w:rPr>
              <w:t>ServicioBusqueda</w:t>
            </w:r>
            <w:proofErr w:type="spellEnd"/>
            <w:r w:rsidR="00A41B2E" w:rsidRPr="00A41B2E">
              <w:rPr>
                <w:sz w:val="19"/>
                <w:szCs w:val="19"/>
                <w:lang w:val="es-DO"/>
              </w:rPr>
              <w:t xml:space="preserve"> encapsula la lógica de búsqueda e indexación, permitiendo modificar internamente el algoritmo o tecnología utilizada sin afectar al controlador.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A1747" w14:textId="77777777" w:rsidR="00FC4A4B" w:rsidRDefault="00000000">
            <w:r>
              <w:rPr>
                <w:sz w:val="19"/>
                <w:szCs w:val="19"/>
              </w:rPr>
              <w:t>Se identifican los puntos de variación previsibles y se encapsulan detrás de interfaces estables, protegiendo al resto del sistema.</w:t>
            </w:r>
          </w:p>
        </w:tc>
      </w:tr>
    </w:tbl>
    <w:p w14:paraId="4F7363EC" w14:textId="77777777" w:rsidR="00FC4A4B" w:rsidRDefault="00FC4A4B">
      <w:pPr>
        <w:spacing w:after="200"/>
      </w:pPr>
    </w:p>
    <w:p w14:paraId="18CD3279" w14:textId="77777777" w:rsidR="00FC4A4B" w:rsidRDefault="00000000">
      <w:pPr>
        <w:pStyle w:val="Heading2"/>
      </w:pPr>
      <w:r>
        <w:t>3.1. Notas de diseño</w:t>
      </w:r>
    </w:p>
    <w:p w14:paraId="1316085A" w14:textId="77777777" w:rsidR="00FC4A4B" w:rsidRDefault="00000000">
      <w:pPr>
        <w:pStyle w:val="Heading3"/>
      </w:pPr>
      <w:r>
        <w:t xml:space="preserve">Polimorfismo — </w:t>
      </w:r>
      <w:proofErr w:type="spellStart"/>
      <w:r>
        <w:t>Notificacion</w:t>
      </w:r>
      <w:proofErr w:type="spellEnd"/>
    </w:p>
    <w:p w14:paraId="4F4B279B" w14:textId="77777777" w:rsidR="00FC4A4B" w:rsidRDefault="00000000">
      <w:pPr>
        <w:spacing w:after="100"/>
      </w:pPr>
      <w:r>
        <w:t xml:space="preserve">La clase </w:t>
      </w:r>
      <w:proofErr w:type="spellStart"/>
      <w:r>
        <w:t>Notificacion</w:t>
      </w:r>
      <w:proofErr w:type="spellEnd"/>
      <w:r>
        <w:t xml:space="preserve"> actúa como tipo abstracto para los distintos canales de comunicación (correo electrónico, notificación </w:t>
      </w:r>
      <w:proofErr w:type="spellStart"/>
      <w:r>
        <w:t>push</w:t>
      </w:r>
      <w:proofErr w:type="spellEnd"/>
      <w:r>
        <w:t xml:space="preserve">, SMS). Los controladores CU-01 y CU-03 envían el mensaje </w:t>
      </w:r>
      <w:proofErr w:type="spellStart"/>
      <w:r>
        <w:t>notificarConfirmacion</w:t>
      </w:r>
      <w:proofErr w:type="spellEnd"/>
      <w:r>
        <w:t xml:space="preserve">() / </w:t>
      </w:r>
      <w:proofErr w:type="spellStart"/>
      <w:r>
        <w:t>notificarCancelacion</w:t>
      </w:r>
      <w:proofErr w:type="spellEnd"/>
      <w:r>
        <w:t>() sin conocer el canal concreto. La adición de un nuevo canal no requiere modificar ningún controlador, que es exactamente la motivación del patrón: evitar condicionales por tipo.</w:t>
      </w:r>
    </w:p>
    <w:p w14:paraId="113B4705" w14:textId="77777777" w:rsidR="00FC4A4B" w:rsidRDefault="00000000">
      <w:pPr>
        <w:pStyle w:val="Heading3"/>
      </w:pPr>
      <w:r>
        <w:t xml:space="preserve">Fabricación pura — </w:t>
      </w:r>
      <w:proofErr w:type="spellStart"/>
      <w:r>
        <w:t>GestorImagenes</w:t>
      </w:r>
      <w:proofErr w:type="spellEnd"/>
    </w:p>
    <w:p w14:paraId="2A2038E6" w14:textId="77777777" w:rsidR="00FC4A4B" w:rsidRDefault="00000000">
      <w:pPr>
        <w:spacing w:after="100"/>
      </w:pPr>
      <w:proofErr w:type="spellStart"/>
      <w:r>
        <w:t>GestorImagenes</w:t>
      </w:r>
      <w:proofErr w:type="spellEnd"/>
      <w:r>
        <w:t xml:space="preserve"> no tiene correspondencia en el dominio real del problema. Se introduce para aislar la responsabilidad de persistir y recuperar imágenes del anuncio, que no pertenece a Alojamiento (violaría la cohesión) ni a ninguna otra clase del dominio. Es el ejemplo canónico de clase de conveniencia: alta cohesión en una única responsabilidad técnica, reutilizable por otros flujos que requieran gestión de imágenes.</w:t>
      </w:r>
    </w:p>
    <w:p w14:paraId="31339E3B" w14:textId="77777777" w:rsidR="00FC4A4B" w:rsidRDefault="00000000">
      <w:pPr>
        <w:pStyle w:val="Heading3"/>
      </w:pPr>
      <w:r>
        <w:t xml:space="preserve">Indirección — </w:t>
      </w:r>
      <w:proofErr w:type="spellStart"/>
      <w:r>
        <w:t>ResultadoBusqueda</w:t>
      </w:r>
      <w:proofErr w:type="spellEnd"/>
    </w:p>
    <w:p w14:paraId="244A0CA3" w14:textId="77777777" w:rsidR="00FC4A4B" w:rsidRDefault="00000000">
      <w:pPr>
        <w:spacing w:after="100"/>
      </w:pPr>
      <w:proofErr w:type="spellStart"/>
      <w:r>
        <w:t>ResultadoBusqueda</w:t>
      </w:r>
      <w:proofErr w:type="spellEnd"/>
      <w:r>
        <w:t xml:space="preserve"> actúa de mediador en CU-02: recibe los tres conjuntos de datos y realiza la agregación y el cruce. Sin este objeto, </w:t>
      </w:r>
      <w:proofErr w:type="spellStart"/>
      <w:r>
        <w:t>ControladorBusqueda</w:t>
      </w:r>
      <w:proofErr w:type="spellEnd"/>
      <w:r>
        <w:t xml:space="preserve"> asumiría la lógica de agregación, rompiendo su cohesión de coordinación. El intermediario absorbe también posibles cambios en el formato de los datos de cada servicio.</w:t>
      </w:r>
    </w:p>
    <w:p w14:paraId="47D37C77" w14:textId="77777777" w:rsidR="00FC4A4B" w:rsidRDefault="00000000">
      <w:pPr>
        <w:pStyle w:val="Heading3"/>
      </w:pPr>
      <w:r>
        <w:t xml:space="preserve">Variaciones protegidas — </w:t>
      </w:r>
      <w:proofErr w:type="spellStart"/>
      <w:r>
        <w:t>GestorImagenes</w:t>
      </w:r>
      <w:proofErr w:type="spellEnd"/>
      <w:r>
        <w:t xml:space="preserve"> y </w:t>
      </w:r>
      <w:proofErr w:type="spellStart"/>
      <w:r>
        <w:t>ServicioResenas</w:t>
      </w:r>
      <w:proofErr w:type="spellEnd"/>
    </w:p>
    <w:p w14:paraId="0C4A9C0C" w14:textId="41020E5F" w:rsidR="004405A9" w:rsidRDefault="00000000" w:rsidP="00113BBF">
      <w:pPr>
        <w:spacing w:after="100"/>
      </w:pPr>
      <w:r>
        <w:t>Se identifican dos puntos de inestabilidad previsible: (1) el proveedor de almacenamiento de imágenes puede cambiar (</w:t>
      </w:r>
      <w:proofErr w:type="spellStart"/>
      <w:r>
        <w:t>GestorImagenes</w:t>
      </w:r>
      <w:proofErr w:type="spellEnd"/>
      <w:r>
        <w:t xml:space="preserve"> oculta esa variación a Alojamiento y al controlador) y (2) el algoritmo de cálculo del rating puede evolucionar (</w:t>
      </w:r>
      <w:proofErr w:type="spellStart"/>
      <w:r>
        <w:t>ServicioResenas</w:t>
      </w:r>
      <w:proofErr w:type="spellEnd"/>
      <w:r>
        <w:t xml:space="preserve"> ofrece una interfaz </w:t>
      </w:r>
      <w:proofErr w:type="spellStart"/>
      <w:r>
        <w:lastRenderedPageBreak/>
        <w:t>getObtenerRatingMedio</w:t>
      </w:r>
      <w:proofErr w:type="spellEnd"/>
      <w:r>
        <w:t>() estable). En ambos casos se aplica la estrategia de encapsular el punto de variación detrás de una interfaz estable, que es la definición formal de Variaciones Protegidas.</w:t>
      </w:r>
    </w:p>
    <w:p w14:paraId="7EC24D91" w14:textId="77777777" w:rsidR="00A41B2E" w:rsidRDefault="00A41B2E" w:rsidP="00A41B2E">
      <w:pPr>
        <w:pStyle w:val="Heading3"/>
        <w:rPr>
          <w:lang w:val="es-DO"/>
        </w:rPr>
      </w:pPr>
      <w:r w:rsidRPr="00A41B2E">
        <w:rPr>
          <w:lang w:val="es-DO"/>
        </w:rPr>
        <w:t>Servicios simulados (“</w:t>
      </w:r>
      <w:proofErr w:type="spellStart"/>
      <w:r w:rsidRPr="00A41B2E">
        <w:rPr>
          <w:lang w:val="es-DO"/>
        </w:rPr>
        <w:t>fake-services</w:t>
      </w:r>
      <w:proofErr w:type="spellEnd"/>
      <w:r w:rsidRPr="00A41B2E">
        <w:rPr>
          <w:lang w:val="es-DO"/>
        </w:rPr>
        <w:t>”)</w:t>
      </w:r>
    </w:p>
    <w:p w14:paraId="09C30D3F" w14:textId="616BC71B" w:rsidR="00A41B2E" w:rsidRPr="00A41B2E" w:rsidRDefault="00A41B2E" w:rsidP="00A41B2E">
      <w:pPr>
        <w:spacing w:after="100"/>
        <w:rPr>
          <w:lang w:val="es-DO"/>
        </w:rPr>
      </w:pPr>
      <w:r w:rsidRPr="00A41B2E">
        <w:rPr>
          <w:lang w:val="es-DO"/>
        </w:rPr>
        <w:br/>
        <w:t xml:space="preserve">Los componentes Pago, </w:t>
      </w:r>
      <w:proofErr w:type="spellStart"/>
      <w:r w:rsidRPr="00A41B2E">
        <w:rPr>
          <w:lang w:val="es-DO"/>
        </w:rPr>
        <w:t>Notificacion</w:t>
      </w:r>
      <w:proofErr w:type="spellEnd"/>
      <w:r w:rsidRPr="00A41B2E">
        <w:rPr>
          <w:lang w:val="es-DO"/>
        </w:rPr>
        <w:t xml:space="preserve"> y </w:t>
      </w:r>
      <w:proofErr w:type="spellStart"/>
      <w:r w:rsidRPr="00A41B2E">
        <w:rPr>
          <w:lang w:val="es-DO"/>
        </w:rPr>
        <w:t>ServicioBusqueda</w:t>
      </w:r>
      <w:proofErr w:type="spellEnd"/>
      <w:r w:rsidRPr="00A41B2E">
        <w:rPr>
          <w:lang w:val="es-DO"/>
        </w:rPr>
        <w:t xml:space="preserve"> no forman parte de la implementación real de esta entrega. Se consideran servicios externos simulados, representados mediante implementaciones </w:t>
      </w:r>
      <w:proofErr w:type="spellStart"/>
      <w:r w:rsidRPr="00A41B2E">
        <w:rPr>
          <w:lang w:val="es-DO"/>
        </w:rPr>
        <w:t>fake</w:t>
      </w:r>
      <w:proofErr w:type="spellEnd"/>
      <w:r w:rsidRPr="00A41B2E">
        <w:rPr>
          <w:lang w:val="es-DO"/>
        </w:rPr>
        <w:t xml:space="preserve"> o </w:t>
      </w:r>
      <w:proofErr w:type="spellStart"/>
      <w:r w:rsidRPr="00A41B2E">
        <w:rPr>
          <w:lang w:val="es-DO"/>
        </w:rPr>
        <w:t>mock</w:t>
      </w:r>
      <w:proofErr w:type="spellEnd"/>
      <w:r w:rsidRPr="00A41B2E">
        <w:rPr>
          <w:lang w:val="es-DO"/>
        </w:rPr>
        <w:t xml:space="preserve"> para mantener continuidad entre los diagramas de secuencia y la futura implementación del sistema.</w:t>
      </w:r>
    </w:p>
    <w:p w14:paraId="2EAE1C41" w14:textId="77777777" w:rsidR="00A41B2E" w:rsidRPr="00A41B2E" w:rsidRDefault="00A41B2E" w:rsidP="00113BBF">
      <w:pPr>
        <w:spacing w:after="100"/>
        <w:rPr>
          <w:lang w:val="es-DO"/>
        </w:rPr>
      </w:pPr>
    </w:p>
    <w:sectPr w:rsidR="00A41B2E" w:rsidRPr="00A41B2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70346"/>
    <w:multiLevelType w:val="hybridMultilevel"/>
    <w:tmpl w:val="79BA5858"/>
    <w:lvl w:ilvl="0" w:tplc="82F0B624">
      <w:start w:val="1"/>
      <w:numFmt w:val="bullet"/>
      <w:lvlText w:val="•"/>
      <w:lvlJc w:val="left"/>
      <w:pPr>
        <w:ind w:left="720" w:hanging="360"/>
      </w:pPr>
    </w:lvl>
    <w:lvl w:ilvl="1" w:tplc="0EE2310C">
      <w:numFmt w:val="decimal"/>
      <w:lvlText w:val=""/>
      <w:lvlJc w:val="left"/>
    </w:lvl>
    <w:lvl w:ilvl="2" w:tplc="E5B8815C">
      <w:numFmt w:val="decimal"/>
      <w:lvlText w:val=""/>
      <w:lvlJc w:val="left"/>
    </w:lvl>
    <w:lvl w:ilvl="3" w:tplc="25DCD1C0">
      <w:numFmt w:val="decimal"/>
      <w:lvlText w:val=""/>
      <w:lvlJc w:val="left"/>
    </w:lvl>
    <w:lvl w:ilvl="4" w:tplc="39AE4D7A">
      <w:numFmt w:val="decimal"/>
      <w:lvlText w:val=""/>
      <w:lvlJc w:val="left"/>
    </w:lvl>
    <w:lvl w:ilvl="5" w:tplc="BF1AE73E">
      <w:numFmt w:val="decimal"/>
      <w:lvlText w:val=""/>
      <w:lvlJc w:val="left"/>
    </w:lvl>
    <w:lvl w:ilvl="6" w:tplc="CB90D762">
      <w:numFmt w:val="decimal"/>
      <w:lvlText w:val=""/>
      <w:lvlJc w:val="left"/>
    </w:lvl>
    <w:lvl w:ilvl="7" w:tplc="6B1463E4">
      <w:numFmt w:val="decimal"/>
      <w:lvlText w:val=""/>
      <w:lvlJc w:val="left"/>
    </w:lvl>
    <w:lvl w:ilvl="8" w:tplc="81DE924A">
      <w:numFmt w:val="decimal"/>
      <w:lvlText w:val=""/>
      <w:lvlJc w:val="left"/>
    </w:lvl>
  </w:abstractNum>
  <w:abstractNum w:abstractNumId="1" w15:restartNumberingAfterBreak="0">
    <w:nsid w:val="559866E4"/>
    <w:multiLevelType w:val="hybridMultilevel"/>
    <w:tmpl w:val="F784299E"/>
    <w:lvl w:ilvl="0" w:tplc="16B69DC0">
      <w:start w:val="1"/>
      <w:numFmt w:val="bullet"/>
      <w:lvlText w:val="●"/>
      <w:lvlJc w:val="left"/>
      <w:pPr>
        <w:ind w:left="720" w:hanging="360"/>
      </w:pPr>
    </w:lvl>
    <w:lvl w:ilvl="1" w:tplc="5B1CAE8E">
      <w:start w:val="1"/>
      <w:numFmt w:val="bullet"/>
      <w:lvlText w:val="○"/>
      <w:lvlJc w:val="left"/>
      <w:pPr>
        <w:ind w:left="1440" w:hanging="360"/>
      </w:pPr>
    </w:lvl>
    <w:lvl w:ilvl="2" w:tplc="32A652BC">
      <w:start w:val="1"/>
      <w:numFmt w:val="bullet"/>
      <w:lvlText w:val="■"/>
      <w:lvlJc w:val="left"/>
      <w:pPr>
        <w:ind w:left="2160" w:hanging="360"/>
      </w:pPr>
    </w:lvl>
    <w:lvl w:ilvl="3" w:tplc="69D2F3B0">
      <w:start w:val="1"/>
      <w:numFmt w:val="bullet"/>
      <w:lvlText w:val="●"/>
      <w:lvlJc w:val="left"/>
      <w:pPr>
        <w:ind w:left="2880" w:hanging="360"/>
      </w:pPr>
    </w:lvl>
    <w:lvl w:ilvl="4" w:tplc="58A2AA1A">
      <w:start w:val="1"/>
      <w:numFmt w:val="bullet"/>
      <w:lvlText w:val="○"/>
      <w:lvlJc w:val="left"/>
      <w:pPr>
        <w:ind w:left="3600" w:hanging="360"/>
      </w:pPr>
    </w:lvl>
    <w:lvl w:ilvl="5" w:tplc="4A9A75F4">
      <w:start w:val="1"/>
      <w:numFmt w:val="bullet"/>
      <w:lvlText w:val="■"/>
      <w:lvlJc w:val="left"/>
      <w:pPr>
        <w:ind w:left="4320" w:hanging="360"/>
      </w:pPr>
    </w:lvl>
    <w:lvl w:ilvl="6" w:tplc="A078ADD6">
      <w:start w:val="1"/>
      <w:numFmt w:val="bullet"/>
      <w:lvlText w:val="●"/>
      <w:lvlJc w:val="left"/>
      <w:pPr>
        <w:ind w:left="5040" w:hanging="360"/>
      </w:pPr>
    </w:lvl>
    <w:lvl w:ilvl="7" w:tplc="96B29FE4">
      <w:start w:val="1"/>
      <w:numFmt w:val="bullet"/>
      <w:lvlText w:val="●"/>
      <w:lvlJc w:val="left"/>
      <w:pPr>
        <w:ind w:left="5760" w:hanging="360"/>
      </w:pPr>
    </w:lvl>
    <w:lvl w:ilvl="8" w:tplc="9182B324">
      <w:start w:val="1"/>
      <w:numFmt w:val="bullet"/>
      <w:lvlText w:val="●"/>
      <w:lvlJc w:val="left"/>
      <w:pPr>
        <w:ind w:left="6480" w:hanging="360"/>
      </w:pPr>
    </w:lvl>
  </w:abstractNum>
  <w:num w:numId="1" w16cid:durableId="19160853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A4B"/>
    <w:rsid w:val="00113BBF"/>
    <w:rsid w:val="003A55BA"/>
    <w:rsid w:val="004405A9"/>
    <w:rsid w:val="004A08E9"/>
    <w:rsid w:val="00A41B2E"/>
    <w:rsid w:val="00A96A01"/>
    <w:rsid w:val="00FC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67EE"/>
  <w15:docId w15:val="{F5678487-B6B3-4670-A4CC-2F6C411D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1B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Sanchez</cp:lastModifiedBy>
  <cp:revision>3</cp:revision>
  <dcterms:created xsi:type="dcterms:W3CDTF">2026-05-10T12:38:00Z</dcterms:created>
  <dcterms:modified xsi:type="dcterms:W3CDTF">2026-05-20T19:06:00Z</dcterms:modified>
</cp:coreProperties>
</file>